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418BF9">
      <w:pPr>
        <w:spacing w:line="600" w:lineRule="auto"/>
        <w:ind w:firstLine="0" w:firstLineChars="0"/>
        <w:jc w:val="center"/>
        <w:rPr>
          <w:rFonts w:hint="eastAsia" w:cs="宋体"/>
          <w:b/>
          <w:bCs/>
          <w:sz w:val="48"/>
          <w:szCs w:val="48"/>
        </w:rPr>
      </w:pPr>
      <w:r>
        <w:rPr>
          <w:rFonts w:hint="eastAsia" w:cs="宋体"/>
          <w:b/>
          <w:bCs/>
          <w:sz w:val="48"/>
          <w:szCs w:val="48"/>
        </w:rPr>
        <w:t>湖州市公安局</w:t>
      </w:r>
    </w:p>
    <w:p w14:paraId="7F772636">
      <w:pPr>
        <w:spacing w:line="600" w:lineRule="auto"/>
        <w:ind w:firstLine="0" w:firstLineChars="0"/>
        <w:jc w:val="center"/>
        <w:rPr>
          <w:rFonts w:hint="eastAsia" w:cs="宋体"/>
          <w:b/>
          <w:bCs/>
        </w:rPr>
      </w:pPr>
      <w:r>
        <w:rPr>
          <w:rFonts w:hint="eastAsia" w:cs="宋体"/>
          <w:b/>
          <w:bCs/>
          <w:sz w:val="48"/>
          <w:szCs w:val="48"/>
        </w:rPr>
        <w:t>2025年度DNA实验室试剂耗材项目</w:t>
      </w:r>
      <w:r>
        <w:rPr>
          <w:rFonts w:hint="eastAsia" w:cs="宋体"/>
          <w:b/>
          <w:bCs/>
          <w:sz w:val="52"/>
          <w:szCs w:val="52"/>
        </w:rPr>
        <w:t xml:space="preserve">      </w:t>
      </w:r>
    </w:p>
    <w:p w14:paraId="361CDA67">
      <w:pPr>
        <w:pStyle w:val="14"/>
        <w:rPr>
          <w:rFonts w:hint="eastAsia" w:ascii="宋体" w:hAnsi="宋体" w:eastAsia="宋体" w:cs="宋体"/>
          <w:sz w:val="24"/>
          <w:szCs w:val="24"/>
        </w:rPr>
      </w:pPr>
    </w:p>
    <w:p w14:paraId="657F07EC">
      <w:pPr>
        <w:spacing w:line="600" w:lineRule="auto"/>
        <w:ind w:firstLine="643"/>
        <w:rPr>
          <w:rFonts w:hint="eastAsia" w:cs="宋体"/>
          <w:b/>
          <w:bCs/>
          <w:sz w:val="32"/>
          <w:szCs w:val="32"/>
        </w:rPr>
      </w:pPr>
      <w:r>
        <w:rPr>
          <w:rFonts w:hint="eastAsia" w:cs="宋体"/>
          <w:b/>
          <w:bCs/>
          <w:sz w:val="32"/>
          <w:szCs w:val="32"/>
        </w:rPr>
        <w:t xml:space="preserve">          </w:t>
      </w:r>
    </w:p>
    <w:p w14:paraId="7CAF7FB9">
      <w:pPr>
        <w:pStyle w:val="6"/>
        <w:ind w:firstLine="482"/>
        <w:rPr>
          <w:rFonts w:hint="eastAsia"/>
        </w:rPr>
      </w:pPr>
    </w:p>
    <w:p w14:paraId="432D21E7">
      <w:pPr>
        <w:snapToGrid w:val="0"/>
        <w:spacing w:line="900" w:lineRule="exact"/>
        <w:ind w:firstLine="0" w:firstLineChars="0"/>
        <w:jc w:val="center"/>
        <w:rPr>
          <w:rFonts w:hint="eastAsia" w:cs="宋体"/>
          <w:b/>
          <w:sz w:val="84"/>
          <w:szCs w:val="84"/>
        </w:rPr>
      </w:pPr>
      <w:r>
        <w:rPr>
          <w:rFonts w:hint="eastAsia" w:cs="宋体"/>
          <w:b/>
          <w:sz w:val="84"/>
          <w:szCs w:val="84"/>
        </w:rPr>
        <w:t>公开招标文件</w:t>
      </w:r>
    </w:p>
    <w:p w14:paraId="0E24CD05">
      <w:pPr>
        <w:snapToGrid w:val="0"/>
        <w:spacing w:line="900" w:lineRule="exact"/>
        <w:ind w:firstLine="0" w:firstLineChars="0"/>
        <w:jc w:val="center"/>
        <w:rPr>
          <w:rFonts w:hint="eastAsia" w:cs="宋体"/>
          <w:b/>
          <w:bCs/>
          <w:sz w:val="32"/>
          <w:szCs w:val="32"/>
        </w:rPr>
      </w:pPr>
      <w:r>
        <w:rPr>
          <w:rFonts w:hint="eastAsia" w:cs="宋体"/>
          <w:b/>
          <w:sz w:val="32"/>
          <w:szCs w:val="32"/>
        </w:rPr>
        <w:t>（电子交易）</w:t>
      </w:r>
    </w:p>
    <w:p w14:paraId="5680E3C7">
      <w:pPr>
        <w:snapToGrid w:val="0"/>
        <w:spacing w:line="900" w:lineRule="exact"/>
        <w:ind w:firstLine="0" w:firstLineChars="0"/>
        <w:jc w:val="center"/>
        <w:rPr>
          <w:rFonts w:hint="eastAsia" w:cs="宋体"/>
          <w:b/>
          <w:bCs/>
        </w:rPr>
      </w:pPr>
      <w:r>
        <w:rPr>
          <w:rFonts w:hint="eastAsia" w:cs="宋体"/>
          <w:b/>
          <w:bCs/>
          <w:sz w:val="32"/>
          <w:szCs w:val="32"/>
        </w:rPr>
        <w:t>（采购计划文号：[2025]</w:t>
      </w:r>
      <w:r>
        <w:rPr>
          <w:rFonts w:hint="eastAsia" w:cs="宋体"/>
          <w:b/>
          <w:bCs/>
          <w:sz w:val="32"/>
          <w:szCs w:val="32"/>
          <w:lang w:val="en-US" w:eastAsia="zh-CN"/>
        </w:rPr>
        <w:t>12529、12681</w:t>
      </w:r>
      <w:r>
        <w:rPr>
          <w:rFonts w:hint="eastAsia" w:cs="宋体"/>
          <w:b/>
          <w:bCs/>
          <w:sz w:val="32"/>
          <w:szCs w:val="32"/>
        </w:rPr>
        <w:t>号）</w:t>
      </w:r>
    </w:p>
    <w:p w14:paraId="70E7829E">
      <w:pPr>
        <w:snapToGrid w:val="0"/>
        <w:ind w:firstLine="0" w:firstLineChars="0"/>
        <w:rPr>
          <w:rFonts w:hint="eastAsia" w:cs="宋体"/>
          <w:b/>
        </w:rPr>
      </w:pPr>
    </w:p>
    <w:p w14:paraId="0928884B">
      <w:pPr>
        <w:ind w:firstLine="480"/>
        <w:rPr>
          <w:rFonts w:hint="eastAsia"/>
        </w:rPr>
      </w:pPr>
    </w:p>
    <w:p w14:paraId="21C744B9">
      <w:pPr>
        <w:pStyle w:val="6"/>
        <w:ind w:firstLine="482"/>
        <w:rPr>
          <w:rFonts w:hint="eastAsia"/>
        </w:rPr>
      </w:pPr>
    </w:p>
    <w:p w14:paraId="4F800BD5">
      <w:pPr>
        <w:ind w:firstLine="480"/>
        <w:rPr>
          <w:rFonts w:hint="eastAsia"/>
        </w:rPr>
      </w:pPr>
    </w:p>
    <w:p w14:paraId="62A5672C">
      <w:pPr>
        <w:snapToGrid w:val="0"/>
        <w:ind w:firstLine="0" w:firstLineChars="0"/>
        <w:rPr>
          <w:rFonts w:hint="eastAsia" w:cs="宋体"/>
          <w:b/>
        </w:rPr>
      </w:pPr>
    </w:p>
    <w:p w14:paraId="2545F206">
      <w:pPr>
        <w:snapToGrid w:val="0"/>
        <w:ind w:firstLine="643"/>
        <w:rPr>
          <w:rFonts w:hint="eastAsia" w:cs="宋体"/>
          <w:b/>
          <w:bCs/>
          <w:sz w:val="32"/>
          <w:szCs w:val="32"/>
          <w:u w:val="single"/>
        </w:rPr>
      </w:pPr>
      <w:r>
        <w:rPr>
          <w:rFonts w:hint="eastAsia" w:cs="宋体"/>
          <w:b/>
          <w:bCs/>
          <w:sz w:val="32"/>
          <w:szCs w:val="32"/>
        </w:rPr>
        <w:t>项目名称：</w:t>
      </w:r>
      <w:r>
        <w:rPr>
          <w:rFonts w:hint="eastAsia" w:cs="宋体"/>
          <w:sz w:val="32"/>
          <w:szCs w:val="32"/>
          <w:u w:val="single"/>
        </w:rPr>
        <w:t>湖州市公安局2025年度DNA实验室试剂耗材项目</w:t>
      </w:r>
    </w:p>
    <w:p w14:paraId="2DBD149B">
      <w:pPr>
        <w:snapToGrid w:val="0"/>
        <w:ind w:firstLine="643"/>
        <w:rPr>
          <w:rFonts w:hint="eastAsia" w:cs="宋体"/>
          <w:b/>
          <w:bCs/>
          <w:sz w:val="32"/>
          <w:szCs w:val="32"/>
          <w:u w:val="single"/>
        </w:rPr>
      </w:pPr>
      <w:r>
        <w:rPr>
          <w:rFonts w:hint="eastAsia" w:cs="宋体"/>
          <w:b/>
          <w:bCs/>
          <w:sz w:val="32"/>
          <w:szCs w:val="32"/>
        </w:rPr>
        <w:t>项目编号：</w:t>
      </w:r>
      <w:r>
        <w:rPr>
          <w:rFonts w:hint="eastAsia" w:cs="宋体"/>
          <w:sz w:val="32"/>
          <w:szCs w:val="32"/>
          <w:u w:val="single"/>
        </w:rPr>
        <w:t>ZJZX-HZGAJ-2025001G</w:t>
      </w:r>
    </w:p>
    <w:p w14:paraId="153B8DC5">
      <w:pPr>
        <w:snapToGrid w:val="0"/>
        <w:ind w:firstLine="643"/>
        <w:rPr>
          <w:rFonts w:hint="eastAsia" w:cs="宋体"/>
          <w:b/>
          <w:bCs/>
          <w:sz w:val="32"/>
          <w:szCs w:val="32"/>
          <w:u w:val="single"/>
        </w:rPr>
      </w:pPr>
      <w:r>
        <w:rPr>
          <w:rFonts w:hint="eastAsia" w:cs="宋体"/>
          <w:b/>
          <w:bCs/>
          <w:sz w:val="32"/>
          <w:szCs w:val="32"/>
        </w:rPr>
        <w:t>招 标 人：</w:t>
      </w:r>
      <w:r>
        <w:rPr>
          <w:rFonts w:hint="eastAsia" w:cs="宋体"/>
          <w:sz w:val="32"/>
          <w:szCs w:val="32"/>
          <w:u w:val="single"/>
        </w:rPr>
        <w:t>湖州市公安局（盖章）</w:t>
      </w:r>
      <w:r>
        <w:rPr>
          <w:rFonts w:hint="eastAsia" w:cs="宋体"/>
          <w:b/>
          <w:bCs/>
          <w:sz w:val="32"/>
          <w:szCs w:val="32"/>
          <w:u w:val="single"/>
        </w:rPr>
        <w:t xml:space="preserve">                       </w:t>
      </w:r>
    </w:p>
    <w:p w14:paraId="02683773">
      <w:pPr>
        <w:snapToGrid w:val="0"/>
        <w:ind w:firstLine="643"/>
        <w:rPr>
          <w:rFonts w:hint="eastAsia" w:cs="宋体"/>
          <w:b/>
          <w:bCs/>
          <w:sz w:val="32"/>
          <w:szCs w:val="32"/>
          <w:u w:val="single"/>
        </w:rPr>
      </w:pPr>
      <w:r>
        <w:rPr>
          <w:rFonts w:hint="eastAsia" w:cs="宋体"/>
          <w:b/>
          <w:bCs/>
          <w:sz w:val="32"/>
          <w:szCs w:val="32"/>
        </w:rPr>
        <w:t>招标代理机构：</w:t>
      </w:r>
      <w:r>
        <w:rPr>
          <w:rFonts w:hint="eastAsia" w:cs="宋体"/>
          <w:sz w:val="32"/>
          <w:szCs w:val="32"/>
          <w:u w:val="single"/>
        </w:rPr>
        <w:t>浙江致信招标代理有限公司（盖章）</w:t>
      </w:r>
      <w:r>
        <w:rPr>
          <w:rFonts w:hint="eastAsia" w:cs="宋体"/>
          <w:b/>
          <w:bCs/>
          <w:sz w:val="32"/>
          <w:szCs w:val="32"/>
          <w:u w:val="single"/>
        </w:rPr>
        <w:t xml:space="preserve">                   </w:t>
      </w:r>
    </w:p>
    <w:p w14:paraId="0FD6766D">
      <w:pPr>
        <w:pStyle w:val="6"/>
        <w:ind w:firstLine="643"/>
        <w:rPr>
          <w:rFonts w:hint="eastAsia" w:cs="宋体"/>
          <w:sz w:val="32"/>
          <w:szCs w:val="32"/>
          <w:u w:val="single"/>
        </w:rPr>
      </w:pPr>
    </w:p>
    <w:p w14:paraId="245EACBE">
      <w:pPr>
        <w:ind w:firstLine="643"/>
        <w:rPr>
          <w:rFonts w:hint="eastAsia" w:cs="宋体"/>
          <w:b/>
          <w:bCs/>
          <w:sz w:val="32"/>
          <w:szCs w:val="32"/>
          <w:u w:val="single"/>
        </w:rPr>
      </w:pPr>
    </w:p>
    <w:p w14:paraId="41DD79DB">
      <w:pPr>
        <w:pStyle w:val="6"/>
        <w:ind w:firstLine="482"/>
        <w:rPr>
          <w:rFonts w:hint="eastAsia"/>
        </w:rPr>
      </w:pPr>
    </w:p>
    <w:p w14:paraId="4B410C21">
      <w:pPr>
        <w:snapToGrid w:val="0"/>
        <w:ind w:firstLine="0" w:firstLineChars="0"/>
        <w:jc w:val="center"/>
        <w:rPr>
          <w:rFonts w:hint="eastAsia" w:cs="宋体"/>
          <w:b/>
          <w:bCs/>
          <w:sz w:val="32"/>
          <w:szCs w:val="32"/>
        </w:rPr>
      </w:pPr>
      <w:r>
        <w:rPr>
          <w:rFonts w:hint="eastAsia" w:cs="宋体"/>
          <w:b/>
          <w:bCs/>
          <w:sz w:val="32"/>
          <w:szCs w:val="32"/>
        </w:rPr>
        <w:t>时    间：2025年7月</w:t>
      </w:r>
    </w:p>
    <w:p w14:paraId="053EAE54">
      <w:pPr>
        <w:pStyle w:val="77"/>
        <w:rPr>
          <w:rFonts w:hint="eastAsia" w:ascii="宋体" w:hAnsi="宋体" w:eastAsia="宋体" w:cs="宋体"/>
          <w:color w:val="auto"/>
        </w:rPr>
      </w:pPr>
    </w:p>
    <w:p w14:paraId="76208637">
      <w:pPr>
        <w:snapToGrid w:val="0"/>
        <w:ind w:firstLine="482"/>
        <w:rPr>
          <w:rFonts w:hint="eastAsia"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14:paraId="273B2236">
      <w:pPr>
        <w:pStyle w:val="35"/>
        <w:tabs>
          <w:tab w:val="right" w:leader="dot" w:pos="8306"/>
          <w:tab w:val="clear" w:pos="8296"/>
        </w:tabs>
        <w:ind w:left="480" w:firstLine="3614" w:firstLineChars="1000"/>
        <w:rPr>
          <w:rFonts w:hint="eastAsia" w:ascii="宋体" w:hAnsi="宋体" w:cs="宋体"/>
          <w:b/>
          <w:bCs/>
          <w:sz w:val="36"/>
          <w:szCs w:val="36"/>
          <w:lang w:val="zh-CN"/>
        </w:rPr>
      </w:pPr>
      <w:bookmarkStart w:id="0" w:name="_Toc32639"/>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bookmarkEnd w:id="0"/>
    </w:p>
    <w:p w14:paraId="46B97D38">
      <w:pPr>
        <w:pStyle w:val="35"/>
        <w:tabs>
          <w:tab w:val="right" w:leader="dot" w:pos="8306"/>
          <w:tab w:val="clear" w:pos="8296"/>
        </w:tabs>
        <w:ind w:left="480"/>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p>
    <w:p w14:paraId="3E91E32B">
      <w:pPr>
        <w:pStyle w:val="2"/>
        <w:tabs>
          <w:tab w:val="right" w:leader="dot" w:pos="9060"/>
          <w:tab w:val="clear" w:pos="8296"/>
        </w:tabs>
        <w:rPr>
          <w:rFonts w:hint="eastAsia" w:ascii="宋体" w:hAnsi="宋体" w:cs="宋体"/>
          <w:sz w:val="30"/>
          <w:szCs w:val="30"/>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"_Toc96595266" </w:instrText>
      </w:r>
      <w:r>
        <w:fldChar w:fldCharType="separate"/>
      </w:r>
      <w:r>
        <w:rPr>
          <w:rStyle w:val="51"/>
          <w:rFonts w:hint="eastAsia" w:ascii="宋体" w:hAnsi="宋体" w:cs="宋体"/>
          <w:sz w:val="30"/>
          <w:szCs w:val="30"/>
        </w:rPr>
        <w:t>第一章 招标公告</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1</w:t>
      </w:r>
    </w:p>
    <w:p w14:paraId="1F00E7CE">
      <w:pPr>
        <w:pStyle w:val="2"/>
        <w:tabs>
          <w:tab w:val="right" w:leader="dot" w:pos="9060"/>
          <w:tab w:val="clear" w:pos="8296"/>
        </w:tabs>
        <w:rPr>
          <w:rFonts w:hint="eastAsia" w:ascii="宋体" w:hAnsi="宋体" w:cs="宋体"/>
          <w:sz w:val="30"/>
          <w:szCs w:val="30"/>
        </w:rPr>
      </w:pPr>
      <w:r>
        <w:fldChar w:fldCharType="begin"/>
      </w:r>
      <w:r>
        <w:instrText xml:space="preserve"> HYPERLINK \l "_Toc96595267" </w:instrText>
      </w:r>
      <w:r>
        <w:fldChar w:fldCharType="separate"/>
      </w:r>
      <w:r>
        <w:rPr>
          <w:rStyle w:val="51"/>
          <w:rFonts w:hint="eastAsia" w:ascii="宋体" w:hAnsi="宋体" w:cs="宋体"/>
          <w:sz w:val="30"/>
          <w:szCs w:val="30"/>
        </w:rPr>
        <w:t>第二章 采购需求</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5</w:t>
      </w:r>
    </w:p>
    <w:p w14:paraId="37F854AD">
      <w:pPr>
        <w:pStyle w:val="2"/>
        <w:tabs>
          <w:tab w:val="right" w:leader="dot" w:pos="9060"/>
          <w:tab w:val="clear" w:pos="8296"/>
        </w:tabs>
        <w:rPr>
          <w:rFonts w:hint="eastAsia" w:ascii="宋体" w:hAnsi="宋体" w:eastAsia="宋体" w:cs="宋体"/>
          <w:sz w:val="30"/>
          <w:szCs w:val="30"/>
          <w:lang w:val="en-US" w:eastAsia="zh-CN"/>
        </w:rPr>
      </w:pPr>
      <w:r>
        <w:fldChar w:fldCharType="begin"/>
      </w:r>
      <w:r>
        <w:instrText xml:space="preserve"> HYPERLINK \l "_Toc96595268" </w:instrText>
      </w:r>
      <w:r>
        <w:fldChar w:fldCharType="separate"/>
      </w:r>
      <w:r>
        <w:rPr>
          <w:rStyle w:val="51"/>
          <w:rFonts w:hint="eastAsia" w:ascii="宋体" w:hAnsi="宋体" w:cs="宋体"/>
          <w:sz w:val="30"/>
          <w:szCs w:val="30"/>
        </w:rPr>
        <w:t>第三章 投标人须知</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1</w:t>
      </w:r>
      <w:r>
        <w:rPr>
          <w:rFonts w:hint="eastAsia" w:ascii="宋体" w:hAnsi="宋体" w:cs="宋体"/>
          <w:sz w:val="30"/>
          <w:szCs w:val="30"/>
          <w:lang w:val="en-US" w:eastAsia="zh-CN"/>
        </w:rPr>
        <w:t>8</w:t>
      </w:r>
    </w:p>
    <w:p w14:paraId="5D62F0BA">
      <w:pPr>
        <w:pStyle w:val="35"/>
        <w:tabs>
          <w:tab w:val="right" w:leader="dot" w:pos="9060"/>
          <w:tab w:val="clear" w:pos="8296"/>
        </w:tabs>
        <w:ind w:left="480"/>
        <w:rPr>
          <w:rFonts w:hint="eastAsia" w:ascii="宋体" w:hAnsi="宋体" w:eastAsia="宋体" w:cs="宋体"/>
          <w:sz w:val="30"/>
          <w:szCs w:val="30"/>
          <w:lang w:val="en-US" w:eastAsia="zh-CN"/>
        </w:rPr>
      </w:pPr>
      <w:r>
        <w:fldChar w:fldCharType="begin"/>
      </w:r>
      <w:r>
        <w:instrText xml:space="preserve"> HYPERLINK \l "_Toc96595269" </w:instrText>
      </w:r>
      <w:r>
        <w:fldChar w:fldCharType="separate"/>
      </w:r>
      <w:r>
        <w:rPr>
          <w:rFonts w:hint="eastAsia" w:ascii="宋体" w:hAnsi="宋体" w:cs="宋体"/>
          <w:sz w:val="30"/>
          <w:szCs w:val="30"/>
        </w:rPr>
        <w:t xml:space="preserve">    </w:t>
      </w:r>
      <w:r>
        <w:rPr>
          <w:rStyle w:val="51"/>
          <w:rFonts w:hint="eastAsia" w:ascii="宋体" w:hAnsi="宋体" w:cs="宋体"/>
          <w:sz w:val="30"/>
          <w:szCs w:val="30"/>
        </w:rPr>
        <w:t>前附表</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1</w:t>
      </w:r>
      <w:r>
        <w:rPr>
          <w:rFonts w:hint="eastAsia" w:ascii="宋体" w:hAnsi="宋体" w:cs="宋体"/>
          <w:sz w:val="30"/>
          <w:szCs w:val="30"/>
          <w:lang w:val="en-US" w:eastAsia="zh-CN"/>
        </w:rPr>
        <w:t>8</w:t>
      </w:r>
    </w:p>
    <w:p w14:paraId="26DBC17F">
      <w:pPr>
        <w:pStyle w:val="35"/>
        <w:tabs>
          <w:tab w:val="right" w:leader="dot" w:pos="9060"/>
          <w:tab w:val="clear" w:pos="8296"/>
        </w:tabs>
        <w:ind w:left="480"/>
        <w:rPr>
          <w:rFonts w:hint="default" w:ascii="宋体" w:hAnsi="宋体" w:eastAsia="宋体" w:cs="宋体"/>
          <w:sz w:val="30"/>
          <w:szCs w:val="30"/>
          <w:lang w:val="en-US" w:eastAsia="zh-CN"/>
        </w:rPr>
      </w:pPr>
      <w:r>
        <w:fldChar w:fldCharType="begin"/>
      </w:r>
      <w:r>
        <w:instrText xml:space="preserve"> HYPERLINK \l "_Toc96595270" </w:instrText>
      </w:r>
      <w:r>
        <w:fldChar w:fldCharType="separate"/>
      </w:r>
      <w:r>
        <w:rPr>
          <w:rStyle w:val="51"/>
          <w:rFonts w:hint="eastAsia" w:ascii="宋体" w:hAnsi="宋体" w:cs="宋体"/>
          <w:sz w:val="30"/>
          <w:szCs w:val="30"/>
        </w:rPr>
        <w:t>一、总则</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22</w:t>
      </w:r>
    </w:p>
    <w:p w14:paraId="40A9E686">
      <w:pPr>
        <w:pStyle w:val="35"/>
        <w:tabs>
          <w:tab w:val="right" w:leader="dot" w:pos="9060"/>
          <w:tab w:val="clear" w:pos="8296"/>
        </w:tabs>
        <w:ind w:left="480"/>
        <w:rPr>
          <w:rFonts w:hint="eastAsia" w:ascii="宋体" w:hAnsi="宋体" w:eastAsia="宋体" w:cs="宋体"/>
          <w:sz w:val="30"/>
          <w:szCs w:val="30"/>
          <w:lang w:val="en-US" w:eastAsia="zh-CN"/>
        </w:rPr>
      </w:pPr>
      <w:r>
        <w:fldChar w:fldCharType="begin"/>
      </w:r>
      <w:r>
        <w:instrText xml:space="preserve"> HYPERLINK \l "_Toc96595271" </w:instrText>
      </w:r>
      <w:r>
        <w:fldChar w:fldCharType="separate"/>
      </w:r>
      <w:r>
        <w:rPr>
          <w:rStyle w:val="51"/>
          <w:rFonts w:hint="eastAsia" w:ascii="宋体" w:hAnsi="宋体" w:cs="宋体"/>
          <w:sz w:val="30"/>
          <w:szCs w:val="30"/>
        </w:rPr>
        <w:t>二、招标文件的组成、澄清、修改</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2</w:t>
      </w:r>
      <w:r>
        <w:rPr>
          <w:rFonts w:hint="eastAsia" w:ascii="宋体" w:hAnsi="宋体" w:cs="宋体"/>
          <w:sz w:val="30"/>
          <w:szCs w:val="30"/>
          <w:lang w:val="en-US" w:eastAsia="zh-CN"/>
        </w:rPr>
        <w:t>6</w:t>
      </w:r>
    </w:p>
    <w:p w14:paraId="150803A6">
      <w:pPr>
        <w:pStyle w:val="35"/>
        <w:tabs>
          <w:tab w:val="right" w:leader="dot" w:pos="9060"/>
          <w:tab w:val="clear" w:pos="8296"/>
        </w:tabs>
        <w:ind w:left="480"/>
        <w:rPr>
          <w:rFonts w:hint="eastAsia" w:ascii="宋体" w:hAnsi="宋体" w:eastAsia="宋体" w:cs="宋体"/>
          <w:sz w:val="30"/>
          <w:szCs w:val="30"/>
          <w:lang w:val="en-US" w:eastAsia="zh-CN"/>
        </w:rPr>
      </w:pPr>
      <w:r>
        <w:fldChar w:fldCharType="begin"/>
      </w:r>
      <w:r>
        <w:instrText xml:space="preserve"> HYPERLINK \l "_Toc96595272" </w:instrText>
      </w:r>
      <w:r>
        <w:fldChar w:fldCharType="separate"/>
      </w:r>
      <w:r>
        <w:rPr>
          <w:rStyle w:val="51"/>
          <w:rFonts w:hint="eastAsia" w:ascii="宋体" w:hAnsi="宋体" w:cs="宋体"/>
          <w:sz w:val="30"/>
          <w:szCs w:val="30"/>
        </w:rPr>
        <w:t>三、投标文件</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2</w:t>
      </w:r>
      <w:r>
        <w:rPr>
          <w:rFonts w:hint="eastAsia" w:ascii="宋体" w:hAnsi="宋体" w:cs="宋体"/>
          <w:sz w:val="30"/>
          <w:szCs w:val="30"/>
          <w:lang w:val="en-US" w:eastAsia="zh-CN"/>
        </w:rPr>
        <w:t>6</w:t>
      </w:r>
    </w:p>
    <w:p w14:paraId="29EDBC05">
      <w:pPr>
        <w:tabs>
          <w:tab w:val="right" w:leader="dot" w:pos="9060"/>
        </w:tabs>
        <w:ind w:firstLine="480" w:firstLineChars="160"/>
        <w:rPr>
          <w:rStyle w:val="51"/>
          <w:rFonts w:hint="default" w:ascii="宋体" w:hAnsi="宋体" w:eastAsia="宋体" w:cs="宋体"/>
          <w:sz w:val="30"/>
          <w:szCs w:val="30"/>
          <w:lang w:val="en-US" w:eastAsia="zh-CN"/>
        </w:rPr>
      </w:pPr>
      <w:r>
        <w:rPr>
          <w:rStyle w:val="51"/>
          <w:rFonts w:hint="eastAsia" w:ascii="宋体" w:hAnsi="宋体" w:eastAsia="宋体" w:cs="宋体"/>
          <w:sz w:val="30"/>
          <w:szCs w:val="30"/>
        </w:rPr>
        <w:t>四、投标文件的递交</w:t>
      </w:r>
      <w:r>
        <w:rPr>
          <w:rStyle w:val="51"/>
          <w:rFonts w:hint="eastAsia" w:ascii="宋体" w:hAnsi="宋体" w:eastAsia="宋体" w:cs="宋体"/>
          <w:sz w:val="30"/>
          <w:szCs w:val="30"/>
        </w:rPr>
        <w:tab/>
      </w:r>
      <w:r>
        <w:rPr>
          <w:rStyle w:val="51"/>
          <w:rFonts w:hint="eastAsia" w:ascii="宋体" w:hAnsi="宋体" w:eastAsia="宋体" w:cs="宋体"/>
          <w:sz w:val="30"/>
          <w:szCs w:val="30"/>
          <w:lang w:val="en-US" w:eastAsia="zh-CN"/>
        </w:rPr>
        <w:t>30</w:t>
      </w:r>
    </w:p>
    <w:p w14:paraId="1194B507">
      <w:pPr>
        <w:pStyle w:val="35"/>
        <w:tabs>
          <w:tab w:val="right" w:leader="dot" w:pos="9060"/>
          <w:tab w:val="clear" w:pos="8296"/>
        </w:tabs>
        <w:ind w:left="480"/>
        <w:rPr>
          <w:rFonts w:hint="default" w:ascii="宋体" w:hAnsi="宋体" w:eastAsia="宋体" w:cs="宋体"/>
          <w:sz w:val="30"/>
          <w:szCs w:val="30"/>
          <w:lang w:val="en-US" w:eastAsia="zh-CN"/>
        </w:rPr>
      </w:pPr>
      <w:r>
        <w:fldChar w:fldCharType="begin"/>
      </w:r>
      <w:r>
        <w:instrText xml:space="preserve"> HYPERLINK \l "_Toc96595273" </w:instrText>
      </w:r>
      <w:r>
        <w:fldChar w:fldCharType="separate"/>
      </w:r>
      <w:r>
        <w:rPr>
          <w:rFonts w:hint="eastAsia" w:ascii="宋体" w:hAnsi="宋体" w:cs="宋体"/>
          <w:sz w:val="30"/>
          <w:szCs w:val="30"/>
        </w:rPr>
        <w:t>五</w:t>
      </w:r>
      <w:r>
        <w:rPr>
          <w:rStyle w:val="51"/>
          <w:rFonts w:hint="eastAsia" w:ascii="宋体" w:hAnsi="宋体" w:cs="宋体"/>
          <w:sz w:val="30"/>
          <w:szCs w:val="30"/>
        </w:rPr>
        <w:t>、开标</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30</w:t>
      </w:r>
    </w:p>
    <w:p w14:paraId="221D6446">
      <w:pPr>
        <w:pStyle w:val="35"/>
        <w:tabs>
          <w:tab w:val="right" w:leader="dot" w:pos="9060"/>
          <w:tab w:val="clear" w:pos="8296"/>
        </w:tabs>
        <w:ind w:left="480"/>
        <w:rPr>
          <w:rFonts w:hint="default" w:ascii="宋体" w:hAnsi="宋体" w:eastAsia="宋体" w:cs="宋体"/>
          <w:sz w:val="30"/>
          <w:szCs w:val="30"/>
          <w:lang w:val="en-US" w:eastAsia="zh-CN"/>
        </w:rPr>
      </w:pPr>
      <w:r>
        <w:fldChar w:fldCharType="begin"/>
      </w:r>
      <w:r>
        <w:instrText xml:space="preserve"> HYPERLINK \l "_Toc96595274" </w:instrText>
      </w:r>
      <w:r>
        <w:fldChar w:fldCharType="separate"/>
      </w:r>
      <w:r>
        <w:rPr>
          <w:rFonts w:hint="eastAsia" w:ascii="宋体" w:hAnsi="宋体" w:cs="宋体"/>
          <w:sz w:val="30"/>
          <w:szCs w:val="30"/>
        </w:rPr>
        <w:t>六</w:t>
      </w:r>
      <w:r>
        <w:rPr>
          <w:rStyle w:val="51"/>
          <w:rFonts w:hint="eastAsia" w:ascii="宋体" w:hAnsi="宋体" w:cs="宋体"/>
          <w:sz w:val="30"/>
          <w:szCs w:val="30"/>
        </w:rPr>
        <w:t>、评标</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32</w:t>
      </w:r>
    </w:p>
    <w:p w14:paraId="11F7F891">
      <w:pPr>
        <w:pStyle w:val="35"/>
        <w:tabs>
          <w:tab w:val="right" w:leader="dot" w:pos="9060"/>
          <w:tab w:val="clear" w:pos="8296"/>
        </w:tabs>
        <w:ind w:left="480"/>
        <w:rPr>
          <w:rFonts w:hint="eastAsia" w:ascii="宋体" w:hAnsi="宋体" w:eastAsia="宋体" w:cs="宋体"/>
          <w:sz w:val="30"/>
          <w:szCs w:val="30"/>
          <w:lang w:val="en-US" w:eastAsia="zh-CN"/>
        </w:rPr>
      </w:pPr>
      <w:r>
        <w:fldChar w:fldCharType="begin"/>
      </w:r>
      <w:r>
        <w:instrText xml:space="preserve"> HYPERLINK \l "_Toc96595275" </w:instrText>
      </w:r>
      <w:r>
        <w:fldChar w:fldCharType="separate"/>
      </w:r>
      <w:r>
        <w:rPr>
          <w:rFonts w:hint="eastAsia" w:ascii="宋体" w:hAnsi="宋体" w:cs="宋体"/>
          <w:sz w:val="30"/>
          <w:szCs w:val="30"/>
        </w:rPr>
        <w:t>七</w:t>
      </w:r>
      <w:r>
        <w:rPr>
          <w:rStyle w:val="51"/>
          <w:rFonts w:hint="eastAsia" w:ascii="宋体" w:hAnsi="宋体" w:cs="宋体"/>
          <w:sz w:val="30"/>
          <w:szCs w:val="30"/>
        </w:rPr>
        <w:t>、定标</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r>
        <w:rPr>
          <w:rFonts w:hint="eastAsia" w:ascii="宋体" w:hAnsi="宋体" w:cs="宋体"/>
          <w:sz w:val="30"/>
          <w:szCs w:val="30"/>
          <w:lang w:val="en-US" w:eastAsia="zh-CN"/>
        </w:rPr>
        <w:t>5</w:t>
      </w:r>
    </w:p>
    <w:p w14:paraId="26EF2544">
      <w:pPr>
        <w:pStyle w:val="35"/>
        <w:tabs>
          <w:tab w:val="right" w:leader="dot" w:pos="9060"/>
          <w:tab w:val="clear" w:pos="8296"/>
        </w:tabs>
        <w:ind w:left="480"/>
        <w:rPr>
          <w:rFonts w:hint="eastAsia" w:ascii="宋体" w:hAnsi="宋体" w:eastAsia="宋体" w:cs="宋体"/>
          <w:sz w:val="30"/>
          <w:szCs w:val="30"/>
          <w:lang w:val="en-US" w:eastAsia="zh-CN"/>
        </w:rPr>
      </w:pPr>
      <w:r>
        <w:fldChar w:fldCharType="begin"/>
      </w:r>
      <w:r>
        <w:instrText xml:space="preserve"> HYPERLINK \l "_Toc96595276" </w:instrText>
      </w:r>
      <w:r>
        <w:fldChar w:fldCharType="separate"/>
      </w:r>
      <w:r>
        <w:rPr>
          <w:rFonts w:hint="eastAsia" w:ascii="宋体" w:hAnsi="宋体" w:cs="宋体"/>
          <w:sz w:val="30"/>
          <w:szCs w:val="30"/>
        </w:rPr>
        <w:t>八</w:t>
      </w:r>
      <w:r>
        <w:rPr>
          <w:rStyle w:val="51"/>
          <w:rFonts w:hint="eastAsia" w:ascii="宋体" w:hAnsi="宋体" w:cs="宋体"/>
          <w:sz w:val="30"/>
          <w:szCs w:val="30"/>
        </w:rPr>
        <w:t>、授予合同</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r>
        <w:rPr>
          <w:rFonts w:hint="eastAsia" w:ascii="宋体" w:hAnsi="宋体" w:cs="宋体"/>
          <w:sz w:val="30"/>
          <w:szCs w:val="30"/>
          <w:lang w:val="en-US" w:eastAsia="zh-CN"/>
        </w:rPr>
        <w:t>5</w:t>
      </w:r>
    </w:p>
    <w:p w14:paraId="1244ECA0">
      <w:pPr>
        <w:pStyle w:val="35"/>
        <w:tabs>
          <w:tab w:val="right" w:leader="dot" w:pos="9060"/>
          <w:tab w:val="clear" w:pos="8296"/>
        </w:tabs>
        <w:ind w:left="480"/>
        <w:rPr>
          <w:rFonts w:hint="eastAsia" w:ascii="宋体" w:hAnsi="宋体" w:eastAsia="宋体" w:cs="宋体"/>
          <w:sz w:val="30"/>
          <w:szCs w:val="30"/>
          <w:lang w:val="en-US" w:eastAsia="zh-CN"/>
        </w:rPr>
      </w:pPr>
      <w:r>
        <w:fldChar w:fldCharType="begin"/>
      </w:r>
      <w:r>
        <w:instrText xml:space="preserve"> HYPERLINK \l "_Toc96595277" </w:instrText>
      </w:r>
      <w:r>
        <w:fldChar w:fldCharType="separate"/>
      </w:r>
      <w:r>
        <w:rPr>
          <w:rFonts w:hint="eastAsia" w:ascii="宋体" w:hAnsi="宋体" w:cs="宋体"/>
          <w:sz w:val="30"/>
          <w:szCs w:val="30"/>
        </w:rPr>
        <w:t>九</w:t>
      </w:r>
      <w:r>
        <w:rPr>
          <w:rStyle w:val="51"/>
          <w:rFonts w:hint="eastAsia" w:ascii="宋体" w:hAnsi="宋体" w:cs="宋体"/>
          <w:sz w:val="30"/>
          <w:szCs w:val="30"/>
        </w:rPr>
        <w:t>、电子交易活动的中止</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r>
        <w:rPr>
          <w:rFonts w:hint="eastAsia" w:ascii="宋体" w:hAnsi="宋体" w:cs="宋体"/>
          <w:sz w:val="30"/>
          <w:szCs w:val="30"/>
          <w:lang w:val="en-US" w:eastAsia="zh-CN"/>
        </w:rPr>
        <w:t>6</w:t>
      </w:r>
    </w:p>
    <w:p w14:paraId="14ECD0DA">
      <w:pPr>
        <w:pStyle w:val="2"/>
        <w:tabs>
          <w:tab w:val="right" w:leader="dot" w:pos="9060"/>
          <w:tab w:val="clear" w:pos="8296"/>
        </w:tabs>
        <w:rPr>
          <w:rFonts w:hint="eastAsia" w:ascii="宋体" w:hAnsi="宋体" w:eastAsia="宋体" w:cs="宋体"/>
          <w:sz w:val="30"/>
          <w:szCs w:val="30"/>
          <w:lang w:val="en-US" w:eastAsia="zh-CN"/>
        </w:rPr>
      </w:pPr>
      <w:r>
        <w:fldChar w:fldCharType="begin"/>
      </w:r>
      <w:r>
        <w:instrText xml:space="preserve"> HYPERLINK \l "_Toc96595278" </w:instrText>
      </w:r>
      <w:r>
        <w:fldChar w:fldCharType="separate"/>
      </w:r>
      <w:r>
        <w:rPr>
          <w:rStyle w:val="51"/>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r>
        <w:rPr>
          <w:rFonts w:hint="eastAsia" w:ascii="宋体" w:hAnsi="宋体" w:cs="宋体"/>
          <w:sz w:val="30"/>
          <w:szCs w:val="30"/>
          <w:lang w:val="en-US" w:eastAsia="zh-CN"/>
        </w:rPr>
        <w:t>7</w:t>
      </w:r>
    </w:p>
    <w:p w14:paraId="78CC601A">
      <w:pPr>
        <w:pStyle w:val="2"/>
        <w:tabs>
          <w:tab w:val="right" w:leader="dot" w:pos="9060"/>
          <w:tab w:val="clear" w:pos="8296"/>
        </w:tabs>
        <w:rPr>
          <w:rFonts w:hint="default" w:ascii="宋体" w:hAnsi="宋体" w:eastAsia="宋体" w:cs="宋体"/>
          <w:sz w:val="30"/>
          <w:szCs w:val="30"/>
          <w:lang w:val="en-US" w:eastAsia="zh-CN"/>
        </w:rPr>
      </w:pPr>
      <w:r>
        <w:fldChar w:fldCharType="begin"/>
      </w:r>
      <w:r>
        <w:instrText xml:space="preserve"> HYPERLINK \l "_Toc96595279" </w:instrText>
      </w:r>
      <w:r>
        <w:fldChar w:fldCharType="separate"/>
      </w:r>
      <w:r>
        <w:rPr>
          <w:rStyle w:val="51"/>
          <w:rFonts w:hint="eastAsia" w:ascii="宋体" w:hAnsi="宋体" w:cs="宋体"/>
          <w:sz w:val="30"/>
          <w:szCs w:val="30"/>
        </w:rPr>
        <w:t>第五章 合同主要格式及条款</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lang w:val="en-US" w:eastAsia="zh-CN"/>
        </w:rPr>
        <w:t>40</w:t>
      </w:r>
    </w:p>
    <w:p w14:paraId="45813D54">
      <w:pPr>
        <w:pStyle w:val="2"/>
        <w:tabs>
          <w:tab w:val="right" w:leader="dot" w:pos="9060"/>
          <w:tab w:val="clear" w:pos="8296"/>
        </w:tabs>
        <w:rPr>
          <w:rFonts w:hint="eastAsia" w:ascii="宋体" w:hAnsi="宋体" w:eastAsia="宋体" w:cs="宋体"/>
          <w:sz w:val="30"/>
          <w:szCs w:val="30"/>
          <w:lang w:val="en-US" w:eastAsia="zh-CN"/>
        </w:rPr>
      </w:pPr>
      <w:r>
        <w:fldChar w:fldCharType="begin"/>
      </w:r>
      <w:r>
        <w:instrText xml:space="preserve"> HYPERLINK \l "_Toc96595280" </w:instrText>
      </w:r>
      <w:r>
        <w:fldChar w:fldCharType="separate"/>
      </w:r>
      <w:r>
        <w:rPr>
          <w:rStyle w:val="51"/>
          <w:rFonts w:hint="eastAsia" w:ascii="宋体" w:hAnsi="宋体" w:cs="宋体"/>
          <w:sz w:val="30"/>
          <w:szCs w:val="30"/>
        </w:rPr>
        <w:t>第六章 投标文件格式</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4</w:t>
      </w:r>
      <w:r>
        <w:rPr>
          <w:rFonts w:hint="eastAsia" w:ascii="宋体" w:hAnsi="宋体" w:cs="宋体"/>
          <w:sz w:val="30"/>
          <w:szCs w:val="30"/>
          <w:lang w:val="en-US" w:eastAsia="zh-CN"/>
        </w:rPr>
        <w:t>5</w:t>
      </w:r>
    </w:p>
    <w:p w14:paraId="133F07FB">
      <w:pPr>
        <w:pStyle w:val="35"/>
        <w:tabs>
          <w:tab w:val="right" w:leader="dot" w:pos="9060"/>
          <w:tab w:val="clear" w:pos="8296"/>
        </w:tabs>
        <w:ind w:left="480"/>
        <w:jc w:val="center"/>
        <w:rPr>
          <w:rFonts w:hint="eastAsia" w:ascii="宋体" w:hAnsi="宋体" w:cs="宋体"/>
        </w:rPr>
      </w:pPr>
      <w:r>
        <w:rPr>
          <w:rFonts w:hint="eastAsia" w:ascii="宋体" w:hAnsi="宋体" w:cs="宋体"/>
          <w:b/>
          <w:bCs/>
          <w:lang w:val="zh-CN"/>
        </w:rPr>
        <w:fldChar w:fldCharType="end"/>
      </w:r>
      <w:r>
        <w:rPr>
          <w:rFonts w:hint="eastAsia" w:ascii="宋体" w:hAnsi="宋体" w:cs="宋体"/>
        </w:rPr>
        <w:fldChar w:fldCharType="end"/>
      </w:r>
    </w:p>
    <w:p w14:paraId="43F97D92">
      <w:pPr>
        <w:pStyle w:val="3"/>
        <w:rPr>
          <w:rFonts w:hint="eastAsia"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14:paraId="4F3E43C0">
      <w:pPr>
        <w:pStyle w:val="3"/>
        <w:rPr>
          <w:rFonts w:hint="eastAsia" w:cs="宋体"/>
        </w:rPr>
      </w:pPr>
      <w:r>
        <w:rPr>
          <w:rFonts w:hint="eastAsia" w:cs="宋体"/>
        </w:rPr>
        <w:t>电子交易须知</w:t>
      </w:r>
    </w:p>
    <w:p w14:paraId="3B737A5B">
      <w:pPr>
        <w:spacing w:line="480" w:lineRule="auto"/>
        <w:ind w:firstLine="458"/>
        <w:jc w:val="left"/>
        <w:rPr>
          <w:rFonts w:hint="eastAsia" w:cs="宋体"/>
          <w:b/>
          <w:bCs/>
          <w:spacing w:val="-6"/>
        </w:rPr>
      </w:pPr>
      <w:r>
        <w:rPr>
          <w:rFonts w:hint="eastAsia" w:cs="宋体"/>
          <w:b/>
          <w:bCs/>
          <w:spacing w:val="-6"/>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时间。</w:t>
      </w:r>
    </w:p>
    <w:p w14:paraId="5A448F01">
      <w:pPr>
        <w:spacing w:line="480" w:lineRule="auto"/>
        <w:ind w:firstLine="458"/>
        <w:jc w:val="left"/>
        <w:rPr>
          <w:rFonts w:hint="eastAsia" w:cs="宋体"/>
          <w:b/>
          <w:bCs/>
          <w:spacing w:val="-6"/>
        </w:rPr>
      </w:pPr>
      <w:r>
        <w:rPr>
          <w:rFonts w:hint="eastAsia" w:cs="宋体"/>
          <w:b/>
          <w:bCs/>
          <w:spacing w:val="-6"/>
        </w:rPr>
        <w:t>2.供应商编制电子投标文件应安装“电子交易客户端”软件，并按照本招标文件和电子交易平台的要求编制并加密投标文件。未按规定加密的投标文件，将被电子交易平台拒收。“电子交易客户端”请供应商自行前往“浙江政府采购网（zfcg.czt.zj.gov.cn）—下载专区—电子交易客户端”版块获取。</w:t>
      </w:r>
    </w:p>
    <w:p w14:paraId="2508F581">
      <w:pPr>
        <w:spacing w:line="480" w:lineRule="auto"/>
        <w:ind w:firstLine="458"/>
        <w:jc w:val="left"/>
        <w:rPr>
          <w:rFonts w:hint="eastAsia" w:cs="宋体"/>
          <w:b/>
          <w:bCs/>
          <w:spacing w:val="-6"/>
        </w:rPr>
      </w:pPr>
      <w:r>
        <w:rPr>
          <w:rFonts w:hint="eastAsia" w:cs="宋体"/>
          <w:b/>
          <w:bCs/>
          <w:spacing w:val="-6"/>
        </w:rPr>
        <w:t>3.供应商应当在递交投标文件截止时间前，将“电子交易客户端”生成的“电子加密投标文件”上传电子交易平台。</w:t>
      </w:r>
    </w:p>
    <w:p w14:paraId="2574CA28">
      <w:pPr>
        <w:spacing w:line="480" w:lineRule="auto"/>
        <w:ind w:firstLine="458"/>
        <w:jc w:val="left"/>
        <w:rPr>
          <w:rFonts w:hint="eastAsia" w:cs="宋体"/>
          <w:b/>
          <w:bCs/>
          <w:spacing w:val="-6"/>
        </w:rPr>
      </w:pPr>
      <w:r>
        <w:rPr>
          <w:rFonts w:hint="eastAsia" w:cs="宋体"/>
          <w:b/>
          <w:bCs/>
          <w:spacing w:val="-6"/>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投标人名称等并加盖公章。</w:t>
      </w:r>
    </w:p>
    <w:p w14:paraId="78AF0558">
      <w:pPr>
        <w:spacing w:line="480" w:lineRule="auto"/>
        <w:ind w:firstLine="458"/>
        <w:jc w:val="left"/>
        <w:rPr>
          <w:rFonts w:hint="eastAsia" w:cs="宋体"/>
          <w:b/>
          <w:bCs/>
          <w:spacing w:val="-6"/>
        </w:rPr>
      </w:pPr>
      <w:r>
        <w:rPr>
          <w:rFonts w:hint="eastAsia" w:cs="宋体"/>
          <w:b/>
          <w:bCs/>
          <w:spacing w:val="-6"/>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招标人、招标代理机构不强制或变相强制投标人提交“电子备份投标文件”。未上传“电子加密投标文件”，仅提交“电子备份投标文件”的，投标无效。</w:t>
      </w:r>
    </w:p>
    <w:p w14:paraId="74A15567">
      <w:pPr>
        <w:spacing w:line="480" w:lineRule="auto"/>
        <w:ind w:firstLine="458"/>
        <w:jc w:val="left"/>
        <w:rPr>
          <w:rFonts w:hint="eastAsia" w:cs="宋体"/>
        </w:rPr>
      </w:pPr>
      <w:r>
        <w:rPr>
          <w:rFonts w:hint="eastAsia" w:cs="宋体"/>
          <w:b/>
          <w:bCs/>
          <w:spacing w:val="-6"/>
        </w:rPr>
        <w:t>6.供应商在参加电子交易过程中,可登录电子交易平台“帮助文档”版面获取《电子交易管理操作指南》，或致电平台95763获取相关服务支持。</w:t>
      </w:r>
      <w:r>
        <w:rPr>
          <w:rFonts w:hint="eastAsia" w:cs="宋体"/>
        </w:rPr>
        <w:t xml:space="preserve"> </w:t>
      </w:r>
    </w:p>
    <w:p w14:paraId="581F921A">
      <w:pPr>
        <w:pStyle w:val="3"/>
        <w:numPr>
          <w:ilvl w:val="0"/>
          <w:numId w:val="4"/>
        </w:numPr>
        <w:rPr>
          <w:rFonts w:hint="eastAsia" w:cs="宋体"/>
        </w:rPr>
        <w:sectPr>
          <w:footerReference r:id="rId12" w:type="default"/>
          <w:pgSz w:w="11906" w:h="16838"/>
          <w:pgMar w:top="1247" w:right="1247" w:bottom="1247" w:left="1247" w:header="170" w:footer="567" w:gutter="0"/>
          <w:pgNumType w:start="1"/>
          <w:cols w:space="720" w:num="1"/>
          <w:docGrid w:linePitch="381" w:charSpace="0"/>
        </w:sectPr>
      </w:pPr>
    </w:p>
    <w:p w14:paraId="15F76F54">
      <w:pPr>
        <w:pStyle w:val="3"/>
        <w:numPr>
          <w:ilvl w:val="0"/>
          <w:numId w:val="4"/>
        </w:numPr>
        <w:rPr>
          <w:rFonts w:hint="eastAsia" w:cs="宋体"/>
        </w:rPr>
      </w:pPr>
      <w:r>
        <w:rPr>
          <w:rFonts w:hint="eastAsia" w:cs="宋体"/>
        </w:rPr>
        <w:t>招标公告</w:t>
      </w:r>
      <w:bookmarkEnd w:id="1"/>
      <w:bookmarkEnd w:id="2"/>
    </w:p>
    <w:tbl>
      <w:tblPr>
        <w:tblStyle w:val="44"/>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03DF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0065" w:type="dxa"/>
          </w:tcPr>
          <w:p w14:paraId="6744B077">
            <w:pPr>
              <w:spacing w:line="440" w:lineRule="exact"/>
              <w:ind w:firstLine="480"/>
              <w:rPr>
                <w:rFonts w:hint="eastAsia"/>
              </w:rPr>
            </w:pPr>
            <w:r>
              <w:rPr>
                <w:rFonts w:hint="eastAsia"/>
              </w:rPr>
              <w:t>项目概况</w:t>
            </w:r>
          </w:p>
          <w:p w14:paraId="6B0675AD">
            <w:pPr>
              <w:spacing w:line="440" w:lineRule="exact"/>
              <w:ind w:firstLine="480"/>
              <w:rPr>
                <w:rFonts w:hint="eastAsia"/>
              </w:rPr>
            </w:pPr>
            <w:r>
              <w:rPr>
                <w:rFonts w:hint="eastAsia"/>
              </w:rPr>
              <w:t>湖州市公安局2025年度DNA实验室试剂耗材招标项目的潜在投标人应在浙江政府采购网（http://zfcg.czt.zj.gov.cn）获取（下载）招标文件，并于2025年X月XX日上午09:00（北京时间）前递交（上传）投标文件。</w:t>
            </w:r>
          </w:p>
        </w:tc>
      </w:tr>
    </w:tbl>
    <w:p w14:paraId="1200C0CA">
      <w:pPr>
        <w:spacing w:line="440" w:lineRule="exact"/>
        <w:ind w:firstLine="0" w:firstLineChars="0"/>
        <w:rPr>
          <w:rFonts w:hint="eastAsia"/>
          <w:b/>
          <w:bCs/>
        </w:rPr>
      </w:pPr>
      <w:bookmarkStart w:id="4" w:name="_Toc29586"/>
      <w:r>
        <w:rPr>
          <w:rFonts w:hint="eastAsia"/>
          <w:b/>
          <w:bCs/>
        </w:rPr>
        <w:t>一、项目</w:t>
      </w:r>
      <w:bookmarkEnd w:id="4"/>
      <w:r>
        <w:rPr>
          <w:rFonts w:hint="eastAsia"/>
          <w:b/>
          <w:bCs/>
        </w:rPr>
        <w:t>基本情况</w:t>
      </w:r>
    </w:p>
    <w:p w14:paraId="24AB43FC">
      <w:pPr>
        <w:spacing w:line="440" w:lineRule="exact"/>
        <w:ind w:firstLine="480"/>
        <w:rPr>
          <w:rFonts w:hint="eastAsia"/>
        </w:rPr>
      </w:pPr>
      <w:r>
        <w:rPr>
          <w:rFonts w:hint="eastAsia"/>
        </w:rPr>
        <w:t>项目编号：ZJZX-HZGAJ-2025001G</w:t>
      </w:r>
    </w:p>
    <w:p w14:paraId="3F1D2146">
      <w:pPr>
        <w:spacing w:line="440" w:lineRule="exact"/>
        <w:ind w:firstLine="480"/>
        <w:rPr>
          <w:rFonts w:hint="eastAsia"/>
        </w:rPr>
      </w:pPr>
      <w:bookmarkStart w:id="5" w:name="_Toc11203"/>
      <w:r>
        <w:rPr>
          <w:rFonts w:hint="eastAsia"/>
        </w:rPr>
        <w:t>项目名称：</w:t>
      </w:r>
      <w:bookmarkEnd w:id="5"/>
      <w:r>
        <w:rPr>
          <w:rFonts w:hint="eastAsia"/>
        </w:rPr>
        <w:t>湖州市公安局2025年度DNA实验室试剂耗材项目</w:t>
      </w:r>
    </w:p>
    <w:p w14:paraId="30F630D9">
      <w:pPr>
        <w:spacing w:line="440" w:lineRule="exact"/>
        <w:ind w:firstLine="480"/>
        <w:rPr>
          <w:rFonts w:hint="eastAsia"/>
        </w:rPr>
      </w:pPr>
      <w:r>
        <w:rPr>
          <w:rFonts w:hint="eastAsia"/>
        </w:rPr>
        <w:t>预算金额（元）：21</w:t>
      </w:r>
      <w:r>
        <w:rPr>
          <w:rFonts w:hint="eastAsia"/>
          <w:lang w:val="en-US" w:eastAsia="zh-CN"/>
        </w:rPr>
        <w:t>965</w:t>
      </w:r>
      <w:r>
        <w:rPr>
          <w:rFonts w:hint="eastAsia"/>
        </w:rPr>
        <w:t>15</w:t>
      </w:r>
    </w:p>
    <w:p w14:paraId="7672232F">
      <w:pPr>
        <w:spacing w:line="440" w:lineRule="exact"/>
        <w:ind w:firstLine="480"/>
        <w:rPr>
          <w:rFonts w:hint="eastAsia"/>
        </w:rPr>
      </w:pPr>
      <w:r>
        <w:rPr>
          <w:rFonts w:hint="eastAsia"/>
        </w:rPr>
        <w:t>最高限价（元）：21</w:t>
      </w:r>
      <w:r>
        <w:rPr>
          <w:rFonts w:hint="eastAsia"/>
          <w:lang w:val="en-US" w:eastAsia="zh-CN"/>
        </w:rPr>
        <w:t>740</w:t>
      </w:r>
      <w:r>
        <w:rPr>
          <w:rFonts w:hint="eastAsia"/>
        </w:rPr>
        <w:t>15</w:t>
      </w:r>
    </w:p>
    <w:p w14:paraId="1A612E33">
      <w:pPr>
        <w:spacing w:line="440" w:lineRule="exact"/>
        <w:ind w:firstLine="480"/>
        <w:rPr>
          <w:rFonts w:hint="eastAsia"/>
        </w:rPr>
      </w:pPr>
      <w:r>
        <w:rPr>
          <w:rFonts w:hint="eastAsia"/>
        </w:rPr>
        <w:t>采购需求：</w:t>
      </w:r>
    </w:p>
    <w:p w14:paraId="74F6E823">
      <w:pPr>
        <w:spacing w:line="440" w:lineRule="exact"/>
        <w:ind w:firstLine="480"/>
        <w:rPr>
          <w:rFonts w:hint="eastAsia"/>
        </w:rPr>
      </w:pPr>
      <w:r>
        <w:rPr>
          <w:rFonts w:hint="eastAsia"/>
        </w:rPr>
        <w:t>标项一：</w:t>
      </w:r>
    </w:p>
    <w:p w14:paraId="32114308">
      <w:pPr>
        <w:spacing w:line="440" w:lineRule="exact"/>
        <w:ind w:firstLine="480"/>
        <w:rPr>
          <w:rFonts w:hint="eastAsia"/>
        </w:rPr>
      </w:pPr>
      <w:r>
        <w:rPr>
          <w:rFonts w:hint="eastAsia"/>
        </w:rPr>
        <w:t>标项名称：2025年度DNA案件试剂盒及配套辅助耗材（含进口试剂）</w:t>
      </w:r>
    </w:p>
    <w:p w14:paraId="5426F54E">
      <w:pPr>
        <w:spacing w:line="440" w:lineRule="exact"/>
        <w:ind w:firstLine="480"/>
        <w:rPr>
          <w:rFonts w:hint="eastAsia" w:eastAsia="宋体"/>
          <w:lang w:eastAsia="zh-CN"/>
        </w:rPr>
      </w:pPr>
      <w:r>
        <w:rPr>
          <w:rFonts w:hint="eastAsia"/>
        </w:rPr>
        <w:t>数量：</w:t>
      </w:r>
      <w:r>
        <w:rPr>
          <w:rFonts w:hint="eastAsia"/>
          <w:lang w:eastAsia="zh-CN"/>
        </w:rPr>
        <w:t>不限</w:t>
      </w:r>
    </w:p>
    <w:p w14:paraId="3298230B">
      <w:pPr>
        <w:spacing w:line="440" w:lineRule="exact"/>
        <w:ind w:firstLine="480"/>
        <w:rPr>
          <w:rFonts w:hint="default" w:eastAsia="宋体"/>
          <w:lang w:val="en-US" w:eastAsia="zh-CN"/>
        </w:rPr>
      </w:pPr>
      <w:r>
        <w:rPr>
          <w:rFonts w:hint="eastAsia"/>
        </w:rPr>
        <w:t>预算金额（元）：</w:t>
      </w:r>
      <w:r>
        <w:rPr>
          <w:rFonts w:hint="eastAsia"/>
          <w:lang w:val="en-US" w:eastAsia="zh-CN"/>
        </w:rPr>
        <w:t>1008515</w:t>
      </w:r>
    </w:p>
    <w:p w14:paraId="3549DA05">
      <w:pPr>
        <w:spacing w:line="440" w:lineRule="exact"/>
        <w:ind w:firstLine="480"/>
        <w:rPr>
          <w:rFonts w:hint="eastAsia"/>
        </w:rPr>
      </w:pPr>
      <w:r>
        <w:rPr>
          <w:rFonts w:hint="eastAsia"/>
        </w:rPr>
        <w:t>最高限价（元）：</w:t>
      </w:r>
      <w:r>
        <w:rPr>
          <w:rFonts w:hint="eastAsia"/>
          <w:lang w:val="en-US" w:eastAsia="zh-CN"/>
        </w:rPr>
        <w:t>9860</w:t>
      </w:r>
      <w:r>
        <w:rPr>
          <w:rFonts w:hint="eastAsia"/>
        </w:rPr>
        <w:t>15</w:t>
      </w:r>
    </w:p>
    <w:p w14:paraId="5F74142C">
      <w:pPr>
        <w:spacing w:line="440" w:lineRule="exact"/>
        <w:ind w:firstLine="480"/>
        <w:rPr>
          <w:rFonts w:hint="eastAsia"/>
        </w:rPr>
      </w:pPr>
      <w:r>
        <w:rPr>
          <w:rFonts w:hint="eastAsia"/>
        </w:rPr>
        <w:t>简要规格描述或项目基本概况介绍、用途：详见“招标文件-采购需求”</w:t>
      </w:r>
    </w:p>
    <w:p w14:paraId="70C8F430">
      <w:pPr>
        <w:spacing w:line="440" w:lineRule="exact"/>
        <w:ind w:firstLine="480"/>
        <w:rPr>
          <w:rFonts w:hint="eastAsia"/>
        </w:rPr>
      </w:pPr>
      <w:r>
        <w:rPr>
          <w:rFonts w:hint="eastAsia"/>
        </w:rPr>
        <w:t>备注：/</w:t>
      </w:r>
    </w:p>
    <w:p w14:paraId="21B7DDB5">
      <w:pPr>
        <w:spacing w:line="440" w:lineRule="exact"/>
        <w:ind w:firstLine="480"/>
        <w:rPr>
          <w:rFonts w:hint="eastAsia"/>
        </w:rPr>
      </w:pPr>
      <w:r>
        <w:rPr>
          <w:rFonts w:hint="eastAsia"/>
        </w:rPr>
        <w:t>标项二：</w:t>
      </w:r>
    </w:p>
    <w:p w14:paraId="1D99640C">
      <w:pPr>
        <w:spacing w:line="440" w:lineRule="exact"/>
        <w:ind w:firstLine="480"/>
        <w:rPr>
          <w:rFonts w:hint="eastAsia"/>
        </w:rPr>
      </w:pPr>
      <w:r>
        <w:rPr>
          <w:rFonts w:hint="eastAsia"/>
        </w:rPr>
        <w:t>标项名称：2025年度DNA国产建库试剂耗材</w:t>
      </w:r>
    </w:p>
    <w:p w14:paraId="2B6011DD">
      <w:pPr>
        <w:spacing w:line="440" w:lineRule="exact"/>
        <w:ind w:firstLine="480"/>
        <w:rPr>
          <w:rFonts w:hint="eastAsia" w:eastAsia="宋体"/>
          <w:lang w:eastAsia="zh-CN"/>
        </w:rPr>
      </w:pPr>
      <w:r>
        <w:rPr>
          <w:rFonts w:hint="eastAsia"/>
        </w:rPr>
        <w:t>数量：</w:t>
      </w:r>
      <w:r>
        <w:rPr>
          <w:rFonts w:hint="eastAsia"/>
          <w:lang w:eastAsia="zh-CN"/>
        </w:rPr>
        <w:t>不限</w:t>
      </w:r>
      <w:bookmarkStart w:id="85" w:name="_GoBack"/>
      <w:bookmarkEnd w:id="85"/>
    </w:p>
    <w:p w14:paraId="0DB88CC3">
      <w:pPr>
        <w:spacing w:line="440" w:lineRule="exact"/>
        <w:ind w:firstLine="480"/>
        <w:rPr>
          <w:rFonts w:hint="eastAsia"/>
        </w:rPr>
      </w:pPr>
      <w:r>
        <w:rPr>
          <w:rFonts w:hint="eastAsia"/>
        </w:rPr>
        <w:t>预算金额（元）：1188000</w:t>
      </w:r>
    </w:p>
    <w:p w14:paraId="61F91889">
      <w:pPr>
        <w:spacing w:line="440" w:lineRule="exact"/>
        <w:ind w:firstLine="480"/>
        <w:rPr>
          <w:rFonts w:hint="eastAsia"/>
        </w:rPr>
      </w:pPr>
      <w:r>
        <w:rPr>
          <w:rFonts w:hint="eastAsia"/>
        </w:rPr>
        <w:t>最高限价（元）：1188000</w:t>
      </w:r>
    </w:p>
    <w:p w14:paraId="04B6A2A1">
      <w:pPr>
        <w:spacing w:line="440" w:lineRule="exact"/>
        <w:ind w:firstLine="480"/>
        <w:rPr>
          <w:rFonts w:hint="eastAsia"/>
        </w:rPr>
      </w:pPr>
      <w:r>
        <w:rPr>
          <w:rFonts w:hint="eastAsia"/>
        </w:rPr>
        <w:t>简要规格描述或项目基本概况介绍、用途：详见“招标文件-采购需求”</w:t>
      </w:r>
    </w:p>
    <w:p w14:paraId="3B2A10D0">
      <w:pPr>
        <w:spacing w:line="440" w:lineRule="exact"/>
        <w:ind w:firstLine="480"/>
        <w:rPr>
          <w:rFonts w:hint="eastAsia"/>
        </w:rPr>
      </w:pPr>
      <w:r>
        <w:rPr>
          <w:rFonts w:hint="eastAsia"/>
        </w:rPr>
        <w:t>备注：/</w:t>
      </w:r>
    </w:p>
    <w:p w14:paraId="14965686">
      <w:pPr>
        <w:spacing w:line="440" w:lineRule="exact"/>
        <w:ind w:firstLine="480"/>
        <w:rPr>
          <w:rFonts w:hint="eastAsia"/>
        </w:rPr>
      </w:pPr>
      <w:r>
        <w:rPr>
          <w:rFonts w:hint="eastAsia"/>
        </w:rPr>
        <w:t>合同履约期限：合同生效后2个月内履约完毕。</w:t>
      </w:r>
    </w:p>
    <w:p w14:paraId="1C1997D9">
      <w:pPr>
        <w:spacing w:line="440" w:lineRule="exact"/>
        <w:ind w:firstLine="480"/>
        <w:rPr>
          <w:rFonts w:hint="eastAsia"/>
        </w:rPr>
      </w:pPr>
      <w:r>
        <w:rPr>
          <w:rFonts w:hint="eastAsia"/>
        </w:rPr>
        <w:t>本项目（是/否）接受联合体投标：</w:t>
      </w:r>
      <w:r>
        <w:rPr>
          <w:rFonts w:hint="eastAsia" w:cs="宋体"/>
          <w:color w:val="000000"/>
        </w:rPr>
        <w:t>☑</w:t>
      </w:r>
      <w:r>
        <w:rPr>
          <w:rFonts w:hint="eastAsia" w:cs="宋体"/>
        </w:rPr>
        <w:t>是；</w:t>
      </w:r>
      <w:sdt>
        <w:sdtPr>
          <w:rPr>
            <w:rFonts w:hint="eastAsia" w:cs="宋体"/>
            <w:kern w:val="0"/>
          </w:rPr>
          <w:id w:val="404888855"/>
          <w14:checkbox>
            <w14:checked w14:val="0"/>
            <w14:checkedState w14:val="00FE" w14:font="Wingdings"/>
            <w14:uncheckedState w14:val="2610" w14:font="MS Gothic"/>
          </w14:checkbox>
        </w:sdtPr>
        <w:sdtEndPr>
          <w:rPr>
            <w:rFonts w:hint="eastAsia" w:cs="宋体"/>
            <w:kern w:val="0"/>
          </w:rPr>
        </w:sdtEndPr>
        <w:sdtContent>
          <w:r>
            <w:rPr>
              <w:rFonts w:hint="eastAsia" w:ascii="MS Gothic" w:hAnsi="MS Gothic" w:cs="宋体"/>
              <w:kern w:val="0"/>
            </w:rPr>
            <w:t>☐</w:t>
          </w:r>
        </w:sdtContent>
      </w:sdt>
      <w:r>
        <w:rPr>
          <w:rFonts w:hint="eastAsia" w:cs="宋体"/>
        </w:rPr>
        <w:t>否</w:t>
      </w:r>
      <w:r>
        <w:rPr>
          <w:rFonts w:hint="eastAsia"/>
        </w:rPr>
        <w:t>。</w:t>
      </w:r>
    </w:p>
    <w:p w14:paraId="63B956B6">
      <w:pPr>
        <w:spacing w:line="440" w:lineRule="exact"/>
        <w:ind w:firstLine="0" w:firstLineChars="0"/>
        <w:rPr>
          <w:rFonts w:hint="eastAsia"/>
          <w:b/>
          <w:bCs/>
        </w:rPr>
      </w:pPr>
      <w:bookmarkStart w:id="6" w:name="_Toc24393"/>
      <w:r>
        <w:rPr>
          <w:rFonts w:hint="eastAsia"/>
          <w:b/>
          <w:bCs/>
        </w:rPr>
        <w:t>二、申请人的资格要求:</w:t>
      </w:r>
      <w:bookmarkEnd w:id="6"/>
    </w:p>
    <w:p w14:paraId="67AF16B6">
      <w:pPr>
        <w:spacing w:line="440" w:lineRule="exact"/>
        <w:ind w:firstLine="480"/>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675708FC">
      <w:pPr>
        <w:spacing w:line="440" w:lineRule="exact"/>
        <w:ind w:firstLine="480"/>
        <w:rPr>
          <w:rFonts w:hint="eastAsia"/>
        </w:rPr>
      </w:pPr>
      <w:r>
        <w:t>2</w:t>
      </w:r>
      <w:r>
        <w:rPr>
          <w:rFonts w:hint="eastAsia"/>
        </w:rPr>
        <w:t>.以联合体形式投标的，提供联合协议(不以联合体形式投标的，则不需要提供)；</w:t>
      </w:r>
    </w:p>
    <w:p w14:paraId="0BBED4A3">
      <w:pPr>
        <w:spacing w:line="440" w:lineRule="exact"/>
        <w:ind w:firstLine="480"/>
        <w:rPr>
          <w:rFonts w:hint="eastAsia"/>
        </w:rPr>
      </w:pPr>
      <w:r>
        <w:rPr>
          <w:rFonts w:hint="eastAsia"/>
        </w:rPr>
        <w:t>3.落实政府采购政策需满足的资格要求：无。</w:t>
      </w:r>
    </w:p>
    <w:p w14:paraId="63EA2783">
      <w:pPr>
        <w:spacing w:line="440" w:lineRule="exact"/>
        <w:ind w:firstLine="480"/>
        <w:rPr>
          <w:rFonts w:hint="eastAsia"/>
        </w:rPr>
      </w:pPr>
      <w:r>
        <w:rPr>
          <w:rFonts w:hint="eastAsia"/>
        </w:rPr>
        <w:t>4.本项目的特定资格要求：无。</w:t>
      </w:r>
    </w:p>
    <w:p w14:paraId="11A8A310">
      <w:pPr>
        <w:snapToGrid w:val="0"/>
        <w:spacing w:line="440" w:lineRule="exact"/>
        <w:ind w:firstLine="480"/>
        <w:rPr>
          <w:rFonts w:hint="eastAsia" w:cs="宋体"/>
        </w:rPr>
      </w:pPr>
      <w:r>
        <w:rPr>
          <w:rFonts w:cs="宋体"/>
        </w:rPr>
        <w:t>5</w:t>
      </w:r>
      <w:r>
        <w:rPr>
          <w:rFonts w:hint="eastAsia" w:cs="宋体"/>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17F1ED0">
      <w:pPr>
        <w:spacing w:line="440" w:lineRule="exact"/>
        <w:ind w:firstLine="480"/>
        <w:rPr>
          <w:rFonts w:hint="eastAsia"/>
        </w:rPr>
      </w:pPr>
      <w:r>
        <w:rPr>
          <w:rFonts w:hint="eastAsia"/>
        </w:rPr>
        <w:t>6.特别说明：本项目不专门面向中小企业。</w:t>
      </w:r>
    </w:p>
    <w:p w14:paraId="5767DA46">
      <w:pPr>
        <w:spacing w:line="440" w:lineRule="exact"/>
        <w:ind w:firstLine="0" w:firstLineChars="0"/>
        <w:rPr>
          <w:rFonts w:hint="eastAsia"/>
          <w:b/>
          <w:bCs/>
        </w:rPr>
      </w:pPr>
      <w:r>
        <w:rPr>
          <w:rFonts w:hint="eastAsia"/>
          <w:b/>
          <w:bCs/>
        </w:rPr>
        <w:t>三、获取招标文件</w:t>
      </w:r>
    </w:p>
    <w:p w14:paraId="327C94EB">
      <w:pPr>
        <w:spacing w:line="440" w:lineRule="exact"/>
        <w:ind w:firstLine="480"/>
        <w:rPr>
          <w:rFonts w:hint="eastAsia"/>
        </w:rPr>
      </w:pPr>
      <w:r>
        <w:rPr>
          <w:rFonts w:hint="eastAsia"/>
        </w:rPr>
        <w:t>1.时间：/至2025年X月XX日，每天上午00:00至12:00，下午12:00至23:59（北京时间，线上获取法定节假日均可，线下获取文件法定节假日除外）。</w:t>
      </w:r>
    </w:p>
    <w:p w14:paraId="4BBB4C77">
      <w:pPr>
        <w:spacing w:line="440" w:lineRule="exact"/>
        <w:ind w:firstLine="480"/>
        <w:rPr>
          <w:rFonts w:hint="eastAsia"/>
        </w:rPr>
      </w:pPr>
      <w:r>
        <w:rPr>
          <w:rFonts w:hint="eastAsia"/>
        </w:rPr>
        <w:t>2.地点（网址）：浙江政府采购网（http://zfcg.czt.zj.gov.cn）</w:t>
      </w:r>
    </w:p>
    <w:p w14:paraId="604E5A77">
      <w:pPr>
        <w:spacing w:line="440" w:lineRule="exact"/>
        <w:ind w:firstLine="480"/>
        <w:rPr>
          <w:rFonts w:hint="eastAsia"/>
        </w:rPr>
      </w:pPr>
      <w:r>
        <w:rPr>
          <w:rFonts w:hint="eastAsia"/>
        </w:rPr>
        <w:t>3.方式：供应商登录政采云平台https://www.zcygov.cn/在线申请获取采购文件（进入“项目采购”应用，在获取采购文件菜单中选择项目，申请获取采购文件）</w:t>
      </w:r>
    </w:p>
    <w:p w14:paraId="0A1EC7F8">
      <w:pPr>
        <w:spacing w:line="440" w:lineRule="exact"/>
        <w:ind w:firstLine="480"/>
        <w:rPr>
          <w:rFonts w:hint="eastAsia"/>
        </w:rPr>
      </w:pPr>
      <w:r>
        <w:rPr>
          <w:rFonts w:hint="eastAsia"/>
        </w:rPr>
        <w:t>4.售价（元）：0</w:t>
      </w:r>
    </w:p>
    <w:p w14:paraId="54AB2C4B">
      <w:pPr>
        <w:spacing w:line="440" w:lineRule="exact"/>
        <w:ind w:firstLine="0" w:firstLineChars="0"/>
        <w:rPr>
          <w:rFonts w:hint="eastAsia"/>
          <w:b/>
          <w:bCs/>
        </w:rPr>
      </w:pPr>
      <w:bookmarkStart w:id="7" w:name="_Toc1080"/>
      <w:r>
        <w:rPr>
          <w:rFonts w:hint="eastAsia"/>
          <w:b/>
          <w:bCs/>
        </w:rPr>
        <w:t>四、投标文件提交（上传）截止时间、开标时间和地点</w:t>
      </w:r>
      <w:bookmarkEnd w:id="7"/>
    </w:p>
    <w:p w14:paraId="65F0E15C">
      <w:pPr>
        <w:spacing w:line="440" w:lineRule="exact"/>
        <w:ind w:firstLine="480"/>
        <w:rPr>
          <w:rFonts w:hint="eastAsia"/>
        </w:rPr>
      </w:pPr>
      <w:bookmarkStart w:id="8" w:name="_Toc2231"/>
      <w:r>
        <w:rPr>
          <w:rFonts w:hint="eastAsia"/>
        </w:rPr>
        <w:t>1.提交截止时间：</w:t>
      </w:r>
      <w:r>
        <w:rPr>
          <w:rFonts w:hint="eastAsia"/>
          <w:b/>
          <w:bCs/>
          <w:u w:val="single"/>
        </w:rPr>
        <w:t>2025年X月XX日上午09:00</w:t>
      </w:r>
      <w:r>
        <w:rPr>
          <w:rFonts w:hint="eastAsia"/>
        </w:rPr>
        <w:t>（北京时间）</w:t>
      </w:r>
    </w:p>
    <w:p w14:paraId="421AEAE8">
      <w:pPr>
        <w:spacing w:line="440" w:lineRule="exact"/>
        <w:ind w:firstLine="480"/>
        <w:rPr>
          <w:rFonts w:hint="eastAsia"/>
        </w:rPr>
      </w:pPr>
      <w:r>
        <w:rPr>
          <w:rFonts w:hint="eastAsia"/>
        </w:rPr>
        <w:t xml:space="preserve">2.投标地点（网址）：政采云平台（https://www.zcygov.cn/）                    </w:t>
      </w:r>
    </w:p>
    <w:p w14:paraId="3A60DE05">
      <w:pPr>
        <w:spacing w:line="440" w:lineRule="exact"/>
        <w:ind w:firstLine="480"/>
        <w:rPr>
          <w:rFonts w:hint="eastAsia"/>
        </w:rPr>
      </w:pPr>
      <w:r>
        <w:rPr>
          <w:rFonts w:hint="eastAsia"/>
        </w:rPr>
        <w:t>3.开标时间：</w:t>
      </w:r>
      <w:r>
        <w:rPr>
          <w:rFonts w:hint="eastAsia"/>
          <w:b/>
          <w:bCs/>
          <w:u w:val="single"/>
        </w:rPr>
        <w:t>2025年X月XX日上午09:00</w:t>
      </w:r>
      <w:r>
        <w:rPr>
          <w:rFonts w:hint="eastAsia"/>
        </w:rPr>
        <w:t>（北京时间）</w:t>
      </w:r>
    </w:p>
    <w:p w14:paraId="00CE41FF">
      <w:pPr>
        <w:spacing w:line="440" w:lineRule="exact"/>
        <w:ind w:firstLine="480"/>
        <w:rPr>
          <w:rFonts w:hint="eastAsia"/>
        </w:rPr>
      </w:pPr>
      <w:r>
        <w:rPr>
          <w:rFonts w:hint="eastAsia"/>
        </w:rPr>
        <w:t>4.开标地点（网址）：</w:t>
      </w:r>
      <w:bookmarkEnd w:id="8"/>
      <w:r>
        <w:rPr>
          <w:rFonts w:hint="eastAsia"/>
        </w:rPr>
        <w:t>政采云平台（https://www.zcygov.cn/）</w:t>
      </w:r>
    </w:p>
    <w:p w14:paraId="11D4AE72">
      <w:pPr>
        <w:spacing w:line="440" w:lineRule="exact"/>
        <w:ind w:firstLine="0" w:firstLineChars="0"/>
        <w:rPr>
          <w:rFonts w:hint="eastAsia"/>
          <w:b/>
          <w:bCs/>
        </w:rPr>
      </w:pPr>
      <w:r>
        <w:rPr>
          <w:rFonts w:hint="eastAsia"/>
          <w:b/>
          <w:bCs/>
        </w:rPr>
        <w:t>五、公告期限</w:t>
      </w:r>
    </w:p>
    <w:p w14:paraId="35731221">
      <w:pPr>
        <w:spacing w:line="440" w:lineRule="exact"/>
        <w:ind w:firstLine="480"/>
        <w:rPr>
          <w:rFonts w:hint="eastAsia"/>
        </w:rPr>
      </w:pPr>
      <w:r>
        <w:rPr>
          <w:rFonts w:hint="eastAsia"/>
        </w:rPr>
        <w:t>自本公告发布之日起5个工作日。</w:t>
      </w:r>
    </w:p>
    <w:p w14:paraId="5125A44F">
      <w:pPr>
        <w:spacing w:line="440" w:lineRule="exact"/>
        <w:ind w:firstLine="0" w:firstLineChars="0"/>
        <w:rPr>
          <w:rFonts w:hint="eastAsia"/>
          <w:b/>
          <w:bCs/>
        </w:rPr>
      </w:pPr>
      <w:bookmarkStart w:id="9" w:name="_Toc6191"/>
      <w:r>
        <w:rPr>
          <w:rFonts w:hint="eastAsia"/>
          <w:b/>
          <w:bCs/>
        </w:rPr>
        <w:t>六、其他补充事宜：</w:t>
      </w:r>
      <w:bookmarkEnd w:id="9"/>
    </w:p>
    <w:p w14:paraId="0F88143E">
      <w:pPr>
        <w:spacing w:line="460" w:lineRule="exact"/>
        <w:ind w:firstLine="480"/>
        <w:rPr>
          <w:rFonts w:hint="eastAsia" w:cs="宋体"/>
          <w:color w:val="000000"/>
        </w:rPr>
      </w:pPr>
      <w:r>
        <w:rPr>
          <w:rFonts w:hint="eastAsia" w:cs="宋体"/>
          <w:color w:val="000000"/>
          <w:lang w:bidi="ar"/>
        </w:rPr>
        <w:t>1.</w:t>
      </w:r>
      <w:r>
        <w:rPr>
          <w:rFonts w:hint="eastAsia" w:cs="宋体"/>
          <w:color w:val="000000"/>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B9FA0D">
      <w:pPr>
        <w:spacing w:line="460" w:lineRule="exact"/>
        <w:ind w:firstLine="480"/>
        <w:rPr>
          <w:rFonts w:hint="eastAsia" w:cs="宋体"/>
          <w:color w:val="000000"/>
        </w:rPr>
      </w:pPr>
      <w:r>
        <w:rPr>
          <w:rFonts w:hint="eastAsia" w:cs="宋体"/>
          <w:color w:val="000000"/>
          <w:lang w:bidi="ar"/>
        </w:rPr>
        <w:t>2.</w:t>
      </w:r>
      <w:r>
        <w:rPr>
          <w:rFonts w:hint="eastAsia" w:cs="宋体"/>
          <w:color w:val="00000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FD0285">
      <w:pPr>
        <w:pStyle w:val="14"/>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招标人提出质疑，对其他内容的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质疑函范本、投诉书范本请到浙江政府采购网下载专区下载。</w:t>
      </w:r>
    </w:p>
    <w:p w14:paraId="4E7D7DB8">
      <w:pPr>
        <w:spacing w:line="460" w:lineRule="exact"/>
        <w:ind w:firstLine="480"/>
        <w:rPr>
          <w:rFonts w:hint="eastAsia" w:cs="宋体"/>
          <w:color w:val="000000"/>
        </w:rPr>
      </w:pPr>
      <w:r>
        <w:rPr>
          <w:rFonts w:hint="eastAsia"/>
        </w:rPr>
        <w:t>4.</w:t>
      </w:r>
      <w:r>
        <w:rPr>
          <w:rFonts w:hint="eastAsia" w:cs="宋体"/>
          <w:color w:val="000000"/>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77B78F34">
      <w:pPr>
        <w:spacing w:line="460" w:lineRule="exact"/>
        <w:ind w:firstLine="480"/>
        <w:rPr>
          <w:rFonts w:hint="eastAsia" w:cs="宋体"/>
          <w:color w:val="000000"/>
        </w:rPr>
      </w:pPr>
      <w:r>
        <w:rPr>
          <w:rFonts w:hint="eastAsia" w:cs="宋体"/>
          <w:color w:val="000000"/>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AC4ADB6">
      <w:pPr>
        <w:spacing w:line="460" w:lineRule="exact"/>
        <w:ind w:firstLine="480"/>
        <w:rPr>
          <w:rFonts w:hint="eastAsia" w:cs="宋体"/>
          <w:color w:val="000000"/>
        </w:rPr>
      </w:pPr>
      <w:r>
        <w:rPr>
          <w:rFonts w:hint="eastAsia" w:cs="宋体"/>
          <w:color w:val="000000"/>
        </w:rPr>
        <w:t>（3）单位负责人为同一人或者存在直接控股、管理关系的不同供应商，不得同时参加同一合同项下的投标。</w:t>
      </w:r>
    </w:p>
    <w:p w14:paraId="0713293F">
      <w:pPr>
        <w:spacing w:line="460" w:lineRule="exact"/>
        <w:ind w:firstLine="480"/>
        <w:rPr>
          <w:rFonts w:hint="eastAsia" w:cs="宋体"/>
        </w:rPr>
      </w:pPr>
      <w:r>
        <w:rPr>
          <w:rFonts w:hint="eastAsia" w:cs="宋体"/>
          <w:color w:val="000000"/>
        </w:rPr>
        <w:t>（4）为项目提供整体设计、规范编制或者项目管理、监理、检测等服务的供应商，不得参加该项目的投标。</w:t>
      </w:r>
    </w:p>
    <w:p w14:paraId="51744261">
      <w:pPr>
        <w:spacing w:line="440" w:lineRule="exact"/>
        <w:ind w:firstLine="0" w:firstLineChars="0"/>
        <w:rPr>
          <w:rFonts w:hint="eastAsia"/>
          <w:b/>
          <w:bCs/>
        </w:rPr>
      </w:pPr>
      <w:bookmarkStart w:id="10" w:name="_Toc5293"/>
      <w:r>
        <w:rPr>
          <w:rFonts w:hint="eastAsia"/>
          <w:b/>
          <w:bCs/>
        </w:rPr>
        <w:t>七、</w:t>
      </w:r>
      <w:bookmarkEnd w:id="10"/>
      <w:r>
        <w:rPr>
          <w:rFonts w:hint="eastAsia"/>
          <w:b/>
          <w:bCs/>
        </w:rPr>
        <w:t>对本次招标提出询问、质疑、投诉，请按以下方式联系</w:t>
      </w:r>
    </w:p>
    <w:p w14:paraId="568C4AC0">
      <w:pPr>
        <w:spacing w:line="440" w:lineRule="exact"/>
        <w:ind w:firstLine="480"/>
        <w:rPr>
          <w:rFonts w:hint="eastAsia"/>
        </w:rPr>
      </w:pPr>
      <w:r>
        <w:rPr>
          <w:rFonts w:hint="eastAsia"/>
        </w:rPr>
        <w:t>1.采购人信息</w:t>
      </w:r>
    </w:p>
    <w:p w14:paraId="2FCFBE01">
      <w:pPr>
        <w:spacing w:line="440" w:lineRule="exact"/>
        <w:ind w:firstLine="480"/>
        <w:rPr>
          <w:rFonts w:hint="eastAsia"/>
        </w:rPr>
      </w:pPr>
      <w:r>
        <w:rPr>
          <w:rFonts w:hint="eastAsia"/>
        </w:rPr>
        <w:t>名称：湖州市公安局</w:t>
      </w:r>
    </w:p>
    <w:p w14:paraId="1968693C">
      <w:pPr>
        <w:spacing w:line="440" w:lineRule="exact"/>
        <w:ind w:firstLine="480"/>
        <w:rPr>
          <w:rFonts w:hint="eastAsia"/>
        </w:rPr>
      </w:pPr>
      <w:r>
        <w:rPr>
          <w:rFonts w:hint="eastAsia"/>
        </w:rPr>
        <w:t>地址：湖州市吴兴区青铜路298号</w:t>
      </w:r>
    </w:p>
    <w:p w14:paraId="5E81C6F8">
      <w:pPr>
        <w:spacing w:line="440" w:lineRule="exact"/>
        <w:ind w:firstLine="480"/>
        <w:rPr>
          <w:rFonts w:hint="eastAsia"/>
        </w:rPr>
      </w:pPr>
      <w:r>
        <w:rPr>
          <w:rFonts w:hint="eastAsia"/>
        </w:rPr>
        <w:t>项目联系人（询问）：吴青峰</w:t>
      </w:r>
    </w:p>
    <w:p w14:paraId="49EFA530">
      <w:pPr>
        <w:spacing w:line="440" w:lineRule="exact"/>
        <w:ind w:firstLine="480"/>
        <w:rPr>
          <w:rFonts w:hint="eastAsia"/>
        </w:rPr>
      </w:pPr>
      <w:r>
        <w:rPr>
          <w:rFonts w:hint="eastAsia"/>
        </w:rPr>
        <w:t>项目联系方式（询问）：0572-2252086</w:t>
      </w:r>
    </w:p>
    <w:p w14:paraId="480DD2C3">
      <w:pPr>
        <w:spacing w:line="440" w:lineRule="exact"/>
        <w:ind w:firstLine="480"/>
        <w:rPr>
          <w:rFonts w:hint="eastAsia"/>
        </w:rPr>
      </w:pPr>
      <w:r>
        <w:rPr>
          <w:rFonts w:hint="eastAsia"/>
        </w:rPr>
        <w:t>质疑联系人：陈新星</w:t>
      </w:r>
    </w:p>
    <w:p w14:paraId="2B1D2DDC">
      <w:pPr>
        <w:spacing w:line="440" w:lineRule="exact"/>
        <w:ind w:firstLine="480"/>
        <w:rPr>
          <w:rFonts w:hint="eastAsia"/>
        </w:rPr>
      </w:pPr>
      <w:r>
        <w:rPr>
          <w:rFonts w:hint="eastAsia"/>
        </w:rPr>
        <w:t>质疑联系方式：0572-2252196</w:t>
      </w:r>
    </w:p>
    <w:p w14:paraId="7E6CCC3B">
      <w:pPr>
        <w:spacing w:line="440" w:lineRule="exact"/>
        <w:ind w:firstLine="480"/>
        <w:rPr>
          <w:rFonts w:hint="eastAsia"/>
        </w:rPr>
      </w:pPr>
      <w:r>
        <w:rPr>
          <w:rFonts w:hint="eastAsia"/>
        </w:rPr>
        <w:t>2.采购代理机构信息</w:t>
      </w:r>
    </w:p>
    <w:p w14:paraId="55ADCE5B">
      <w:pPr>
        <w:spacing w:line="440" w:lineRule="exact"/>
        <w:ind w:firstLine="480"/>
        <w:rPr>
          <w:rFonts w:hint="eastAsia"/>
        </w:rPr>
      </w:pPr>
      <w:r>
        <w:rPr>
          <w:rFonts w:hint="eastAsia"/>
        </w:rPr>
        <w:t>名称：浙江致信招标代理有限公司</w:t>
      </w:r>
    </w:p>
    <w:p w14:paraId="2E67CE1D">
      <w:pPr>
        <w:spacing w:line="440" w:lineRule="exact"/>
        <w:ind w:firstLine="480"/>
        <w:rPr>
          <w:rFonts w:hint="eastAsia"/>
        </w:rPr>
      </w:pPr>
      <w:r>
        <w:rPr>
          <w:rFonts w:hint="eastAsia"/>
        </w:rPr>
        <w:t>地址：湖州市康山街道嘉年华国际广场C座C1805室</w:t>
      </w:r>
    </w:p>
    <w:p w14:paraId="79171B2D">
      <w:pPr>
        <w:spacing w:line="440" w:lineRule="exact"/>
        <w:ind w:firstLine="480"/>
        <w:rPr>
          <w:rFonts w:hint="eastAsia" w:eastAsia="宋体"/>
          <w:lang w:val="en-US" w:eastAsia="zh-CN"/>
        </w:rPr>
      </w:pPr>
      <w:r>
        <w:rPr>
          <w:rFonts w:hint="eastAsia"/>
        </w:rPr>
        <w:t>项目联系人（询问）：徐</w:t>
      </w:r>
      <w:r>
        <w:rPr>
          <w:rFonts w:hint="eastAsia"/>
          <w:lang w:eastAsia="zh-CN"/>
        </w:rPr>
        <w:t>工</w:t>
      </w:r>
    </w:p>
    <w:p w14:paraId="3C300031">
      <w:pPr>
        <w:spacing w:line="440" w:lineRule="exact"/>
        <w:ind w:firstLine="480"/>
        <w:rPr>
          <w:rFonts w:hint="eastAsia"/>
        </w:rPr>
      </w:pPr>
      <w:r>
        <w:rPr>
          <w:rFonts w:hint="eastAsia"/>
        </w:rPr>
        <w:t>项目联系方式（询问）：0572-2038559</w:t>
      </w:r>
    </w:p>
    <w:p w14:paraId="5A76E93F">
      <w:pPr>
        <w:spacing w:line="440" w:lineRule="exact"/>
        <w:ind w:firstLine="480"/>
        <w:rPr>
          <w:rFonts w:hint="eastAsia"/>
        </w:rPr>
      </w:pPr>
      <w:r>
        <w:rPr>
          <w:rFonts w:hint="eastAsia"/>
        </w:rPr>
        <w:t>质疑联系人：尤依婷</w:t>
      </w:r>
    </w:p>
    <w:p w14:paraId="054E7D4A">
      <w:pPr>
        <w:spacing w:line="440" w:lineRule="exact"/>
        <w:ind w:firstLine="480"/>
        <w:rPr>
          <w:rFonts w:hint="eastAsia"/>
        </w:rPr>
      </w:pPr>
      <w:r>
        <w:rPr>
          <w:rFonts w:hint="eastAsia"/>
        </w:rPr>
        <w:t>质疑联系方式：0571-88026807</w:t>
      </w:r>
    </w:p>
    <w:p w14:paraId="2393AF11">
      <w:pPr>
        <w:spacing w:line="440" w:lineRule="exact"/>
        <w:ind w:firstLine="480"/>
        <w:rPr>
          <w:rFonts w:hint="eastAsia"/>
        </w:rPr>
      </w:pPr>
      <w:r>
        <w:rPr>
          <w:rFonts w:hint="eastAsia"/>
        </w:rPr>
        <w:t>同级政府采购监督管理部门</w:t>
      </w:r>
    </w:p>
    <w:p w14:paraId="0DDF508C">
      <w:pPr>
        <w:spacing w:line="440" w:lineRule="exact"/>
        <w:ind w:firstLine="480"/>
        <w:rPr>
          <w:rFonts w:hint="eastAsia"/>
        </w:rPr>
      </w:pPr>
      <w:r>
        <w:rPr>
          <w:rFonts w:hint="eastAsia"/>
        </w:rPr>
        <w:t>名称：湖州市财政局政府采购监管处</w:t>
      </w:r>
    </w:p>
    <w:p w14:paraId="55605153">
      <w:pPr>
        <w:spacing w:line="440" w:lineRule="exact"/>
        <w:ind w:firstLine="480"/>
        <w:rPr>
          <w:rFonts w:hint="eastAsia"/>
        </w:rPr>
      </w:pPr>
      <w:r>
        <w:rPr>
          <w:rFonts w:hint="eastAsia"/>
        </w:rPr>
        <w:t>地址：湖州市吴兴区龙王山路518号</w:t>
      </w:r>
    </w:p>
    <w:p w14:paraId="277EF43C">
      <w:pPr>
        <w:spacing w:line="440" w:lineRule="exact"/>
        <w:ind w:firstLine="480"/>
        <w:rPr>
          <w:rFonts w:hint="eastAsia"/>
        </w:rPr>
      </w:pPr>
      <w:r>
        <w:rPr>
          <w:rFonts w:hint="eastAsia"/>
        </w:rPr>
        <w:t>联系人：程先生</w:t>
      </w:r>
    </w:p>
    <w:p w14:paraId="3162360C">
      <w:pPr>
        <w:spacing w:line="440" w:lineRule="exact"/>
        <w:ind w:firstLine="480"/>
        <w:rPr>
          <w:rFonts w:hint="eastAsia"/>
        </w:rPr>
      </w:pPr>
      <w:r>
        <w:rPr>
          <w:rFonts w:hint="eastAsia"/>
        </w:rPr>
        <w:t>监督投诉电话：0572-2150216</w:t>
      </w:r>
    </w:p>
    <w:p w14:paraId="21E6D97C">
      <w:pPr>
        <w:pStyle w:val="39"/>
        <w:spacing w:before="75" w:beforeAutospacing="0" w:after="75" w:afterAutospacing="0" w:line="480" w:lineRule="exact"/>
        <w:ind w:firstLine="480"/>
        <w:rPr>
          <w:rFonts w:hint="eastAsia" w:cs="宋体"/>
        </w:rPr>
      </w:pPr>
    </w:p>
    <w:p w14:paraId="4AF193BB">
      <w:pPr>
        <w:ind w:firstLine="480"/>
        <w:rPr>
          <w:rFonts w:hint="eastAsia" w:cs="宋体"/>
        </w:rPr>
      </w:pPr>
      <w:r>
        <w:rPr>
          <w:rFonts w:hint="eastAsia" w:cs="宋体"/>
        </w:rPr>
        <w:t>提示：若对项目采购电子交易系统操作有疑问，可登录政采云（https://www.zcygov.cn/），点击右侧咨询小采，获取采小蜜智能服务管家帮助，或拨打政采云服务热线95763获取热线服务帮助。</w:t>
      </w:r>
    </w:p>
    <w:p w14:paraId="4A0FDAA5">
      <w:pPr>
        <w:pStyle w:val="39"/>
        <w:spacing w:before="75" w:beforeAutospacing="0" w:after="75" w:afterAutospacing="0" w:line="480" w:lineRule="exact"/>
        <w:ind w:firstLine="480"/>
        <w:rPr>
          <w:rFonts w:hint="eastAsia" w:cs="宋体"/>
        </w:rPr>
      </w:pPr>
      <w:r>
        <w:rPr>
          <w:rFonts w:hint="eastAsia" w:cs="宋体"/>
        </w:rPr>
        <w:t>CA问题联系电话（人工）：汇信CA 400-888-4636；天谷CA 400-087-8198</w:t>
      </w:r>
    </w:p>
    <w:p w14:paraId="76F5D68D">
      <w:pPr>
        <w:pStyle w:val="77"/>
        <w:rPr>
          <w:rFonts w:hint="eastAsia" w:ascii="宋体" w:hAnsi="宋体" w:eastAsia="宋体" w:cs="宋体"/>
          <w:color w:val="auto"/>
        </w:rPr>
      </w:pPr>
      <w:r>
        <w:rPr>
          <w:rFonts w:hint="eastAsia" w:ascii="宋体" w:hAnsi="宋体" w:eastAsia="宋体" w:cs="宋体"/>
          <w:color w:val="auto"/>
        </w:rPr>
        <w:t xml:space="preserve">   </w:t>
      </w:r>
    </w:p>
    <w:p w14:paraId="64D8A82E">
      <w:pPr>
        <w:pStyle w:val="77"/>
        <w:rPr>
          <w:rFonts w:hint="eastAsia" w:ascii="宋体" w:hAnsi="宋体" w:eastAsia="宋体" w:cs="宋体"/>
          <w:color w:val="auto"/>
        </w:rPr>
        <w:sectPr>
          <w:footerReference r:id="rId13" w:type="default"/>
          <w:pgSz w:w="11906" w:h="16838"/>
          <w:pgMar w:top="1247" w:right="1247" w:bottom="1247" w:left="1247" w:header="170" w:footer="567" w:gutter="0"/>
          <w:pgNumType w:fmt="decimal" w:start="1"/>
          <w:cols w:space="720" w:num="1"/>
          <w:docGrid w:linePitch="381" w:charSpace="0"/>
        </w:sectPr>
      </w:pPr>
    </w:p>
    <w:bookmarkEnd w:id="3"/>
    <w:p w14:paraId="0B125C96">
      <w:pPr>
        <w:pStyle w:val="3"/>
        <w:numPr>
          <w:ilvl w:val="0"/>
          <w:numId w:val="5"/>
        </w:numPr>
        <w:rPr>
          <w:rFonts w:hint="eastAsia" w:cs="宋体"/>
          <w:szCs w:val="32"/>
        </w:rPr>
      </w:pPr>
      <w:bookmarkStart w:id="11" w:name="_Toc8514"/>
      <w:r>
        <w:rPr>
          <w:rFonts w:hint="eastAsia" w:cs="宋体"/>
          <w:szCs w:val="32"/>
        </w:rPr>
        <w:t>采购需求</w:t>
      </w:r>
      <w:bookmarkEnd w:id="11"/>
    </w:p>
    <w:p w14:paraId="2DC17FDA">
      <w:pPr>
        <w:spacing w:line="460" w:lineRule="exact"/>
        <w:ind w:firstLine="0" w:firstLineChars="0"/>
        <w:rPr>
          <w:rFonts w:hint="eastAsia" w:cs="宋体"/>
          <w:b/>
          <w:bCs/>
        </w:rPr>
      </w:pPr>
      <w:bookmarkStart w:id="12" w:name="_Toc18187"/>
      <w:bookmarkStart w:id="13" w:name="_Toc21112"/>
      <w:bookmarkStart w:id="14" w:name="_Toc450840085"/>
      <w:r>
        <w:rPr>
          <w:rFonts w:hint="eastAsia" w:cs="宋体"/>
          <w:b/>
          <w:bCs/>
        </w:rPr>
        <w:t>一、项目概况</w:t>
      </w:r>
    </w:p>
    <w:p w14:paraId="1F9FF49F">
      <w:pPr>
        <w:spacing w:line="460" w:lineRule="exact"/>
        <w:ind w:firstLine="480"/>
        <w:rPr>
          <w:rFonts w:hint="eastAsia" w:cs="宋体"/>
        </w:rPr>
      </w:pPr>
      <w:r>
        <w:rPr>
          <w:rFonts w:hint="eastAsia" w:cs="宋体"/>
        </w:rPr>
        <w:t>项目编号：ZJZX-HZGAJ-2025001G</w:t>
      </w:r>
    </w:p>
    <w:p w14:paraId="5066D86E">
      <w:pPr>
        <w:spacing w:line="460" w:lineRule="exact"/>
        <w:ind w:firstLine="480"/>
        <w:rPr>
          <w:rFonts w:hint="eastAsia" w:cs="宋体"/>
        </w:rPr>
      </w:pPr>
      <w:r>
        <w:rPr>
          <w:rFonts w:hint="eastAsia" w:cs="宋体"/>
        </w:rPr>
        <w:t>项目名称：湖州市公安局2025年度DNA实验室试剂耗材项目</w:t>
      </w:r>
    </w:p>
    <w:p w14:paraId="08913E48">
      <w:pPr>
        <w:spacing w:line="460" w:lineRule="exact"/>
        <w:ind w:firstLine="480"/>
        <w:rPr>
          <w:rFonts w:hint="eastAsia" w:cs="宋体"/>
        </w:rPr>
      </w:pPr>
      <w:r>
        <w:rPr>
          <w:rFonts w:hint="eastAsia" w:cs="宋体"/>
        </w:rPr>
        <w:t>最高限价：标项一：</w:t>
      </w:r>
      <w:r>
        <w:rPr>
          <w:rFonts w:hint="eastAsia" w:cs="宋体"/>
          <w:lang w:val="en-US" w:eastAsia="zh-CN"/>
        </w:rPr>
        <w:t>9860</w:t>
      </w:r>
      <w:r>
        <w:rPr>
          <w:rFonts w:hint="eastAsia" w:cs="宋体"/>
        </w:rPr>
        <w:t>15元；标项二：1188000元。</w:t>
      </w:r>
    </w:p>
    <w:p w14:paraId="5FDE5F32">
      <w:pPr>
        <w:spacing w:line="460" w:lineRule="exact"/>
        <w:ind w:firstLine="0" w:firstLineChars="0"/>
        <w:rPr>
          <w:rFonts w:hint="eastAsia" w:cs="宋体"/>
          <w:b/>
          <w:bCs/>
        </w:rPr>
      </w:pPr>
      <w:r>
        <w:rPr>
          <w:rFonts w:hint="eastAsia" w:cs="宋体"/>
          <w:b/>
          <w:bCs/>
        </w:rPr>
        <w:t>二、采购说明</w:t>
      </w:r>
    </w:p>
    <w:p w14:paraId="725D6615">
      <w:pPr>
        <w:spacing w:line="460" w:lineRule="exact"/>
        <w:ind w:firstLine="480"/>
        <w:rPr>
          <w:rFonts w:hint="eastAsia" w:cs="宋体"/>
        </w:rPr>
      </w:pPr>
      <w:r>
        <w:rPr>
          <w:rFonts w:hint="eastAsia" w:cs="宋体"/>
        </w:rPr>
        <w:t xml:space="preserve">1.本技术规范要求提出的是最低限度的基本技术要求，并未对所有技术细节作出规定，供应商应提供符合本技术要求和国家标准、行业标准的优质产品。 </w:t>
      </w:r>
    </w:p>
    <w:p w14:paraId="45D3C7AE">
      <w:pPr>
        <w:spacing w:line="460" w:lineRule="exact"/>
        <w:ind w:firstLine="480"/>
        <w:rPr>
          <w:rFonts w:hint="eastAsia" w:cs="宋体"/>
        </w:rPr>
      </w:pPr>
      <w:r>
        <w:rPr>
          <w:rFonts w:hint="eastAsia" w:cs="宋体"/>
        </w:rPr>
        <w:t xml:space="preserve">2.技术要求及标准的执行 </w:t>
      </w:r>
    </w:p>
    <w:p w14:paraId="25FC1382">
      <w:pPr>
        <w:spacing w:line="460" w:lineRule="exact"/>
        <w:ind w:firstLine="480"/>
        <w:rPr>
          <w:rFonts w:hint="eastAsia" w:cs="宋体"/>
        </w:rPr>
      </w:pPr>
      <w:r>
        <w:rPr>
          <w:rFonts w:hint="eastAsia" w:cs="宋体"/>
        </w:rPr>
        <w:t xml:space="preserve">供应商提供的产品应标明所执行的质量标准，若同一标准已颁发新标准，则按最新标准执行。若同一产品同时有几个标准（国际标准、国家标准、行业标准、企业标准等），则按最高层次的标准执行。 </w:t>
      </w:r>
    </w:p>
    <w:p w14:paraId="4F313C96">
      <w:pPr>
        <w:spacing w:line="460" w:lineRule="exact"/>
        <w:ind w:firstLine="480"/>
        <w:rPr>
          <w:rFonts w:hint="eastAsia" w:cs="宋体"/>
        </w:rPr>
      </w:pPr>
      <w:r>
        <w:rPr>
          <w:rFonts w:hint="eastAsia" w:cs="宋体"/>
        </w:rPr>
        <w:t>3.供应商须按国家有关规定及标准完成本次采购产品的供货、运输、装卸、就位、安装、调试、技术培训、检验、通过有关部门验收、维保期服务、产品维修等各项工作，并保证报价产品使用的安全性能与检测结果的可靠性。中标供应商及制造商对中标产品的安全性能与可靠性负全部责任。中标供应商须随产品提供出厂合格证书、安装及使用维护保养说明书、零部件质量合格证明和符合国家有关规定的行政许可证明文件等技术文件。供应商提供相关数据与说明，报价文件须对下列要求作出实质性回应。</w:t>
      </w:r>
    </w:p>
    <w:p w14:paraId="5388045A">
      <w:pPr>
        <w:spacing w:line="460" w:lineRule="exact"/>
        <w:ind w:firstLine="480"/>
        <w:rPr>
          <w:rFonts w:hint="eastAsia" w:cs="宋体"/>
        </w:rPr>
      </w:pPr>
      <w:r>
        <w:rPr>
          <w:rFonts w:hint="eastAsia" w:cs="宋体"/>
        </w:rPr>
        <w:t>4.核心产品：标项一、标项二的核心产品见下表，核心产品的品牌认定详见本章“六、商务要求-（</w:t>
      </w:r>
      <w:r>
        <w:rPr>
          <w:rFonts w:hint="eastAsia" w:cs="宋体"/>
          <w:lang w:eastAsia="zh-CN"/>
        </w:rPr>
        <w:t>八</w:t>
      </w:r>
      <w:r>
        <w:rPr>
          <w:rFonts w:hint="eastAsia" w:cs="宋体"/>
        </w:rPr>
        <w:t>）品牌认定”。</w:t>
      </w:r>
    </w:p>
    <w:p w14:paraId="5339C609">
      <w:pPr>
        <w:spacing w:line="460" w:lineRule="exact"/>
        <w:ind w:firstLine="0" w:firstLineChars="0"/>
        <w:rPr>
          <w:rFonts w:hint="eastAsia"/>
          <w:b/>
          <w:bCs/>
        </w:rPr>
      </w:pPr>
      <w:r>
        <w:rPr>
          <w:rFonts w:hint="eastAsia"/>
          <w:b/>
          <w:bCs/>
        </w:rPr>
        <w:t>三、各标项采购内容清单</w:t>
      </w:r>
    </w:p>
    <w:p w14:paraId="50DE315D">
      <w:pPr>
        <w:spacing w:line="460" w:lineRule="exact"/>
        <w:ind w:firstLine="0" w:firstLineChars="0"/>
        <w:rPr>
          <w:rFonts w:hint="eastAsia"/>
          <w:b/>
          <w:bCs/>
        </w:rPr>
      </w:pPr>
      <w:r>
        <w:rPr>
          <w:rFonts w:hint="eastAsia"/>
          <w:b/>
          <w:bCs/>
        </w:rPr>
        <w:t>标项一：2025年度DNA案件试剂盒及配套辅助耗材（含进口试剂）</w:t>
      </w:r>
    </w:p>
    <w:tbl>
      <w:tblPr>
        <w:tblStyle w:val="43"/>
        <w:tblW w:w="10377" w:type="dxa"/>
        <w:tblInd w:w="-293" w:type="dxa"/>
        <w:tblLayout w:type="fixed"/>
        <w:tblCellMar>
          <w:top w:w="0" w:type="dxa"/>
          <w:left w:w="108" w:type="dxa"/>
          <w:bottom w:w="0" w:type="dxa"/>
          <w:right w:w="108" w:type="dxa"/>
        </w:tblCellMar>
      </w:tblPr>
      <w:tblGrid>
        <w:gridCol w:w="709"/>
        <w:gridCol w:w="1819"/>
        <w:gridCol w:w="1701"/>
        <w:gridCol w:w="708"/>
        <w:gridCol w:w="709"/>
        <w:gridCol w:w="4731"/>
      </w:tblGrid>
      <w:tr w14:paraId="10002AD3">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nil"/>
              <w:right w:val="single" w:color="000000" w:sz="4" w:space="0"/>
            </w:tcBorders>
            <w:shd w:val="clear" w:color="auto" w:fill="auto"/>
            <w:vAlign w:val="center"/>
          </w:tcPr>
          <w:p w14:paraId="6EC6AD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序号</w:t>
            </w:r>
          </w:p>
        </w:tc>
        <w:tc>
          <w:tcPr>
            <w:tcW w:w="1819" w:type="dxa"/>
            <w:tcBorders>
              <w:top w:val="single" w:color="000000" w:sz="4" w:space="0"/>
              <w:left w:val="single" w:color="000000" w:sz="4" w:space="0"/>
              <w:bottom w:val="nil"/>
              <w:right w:val="single" w:color="000000" w:sz="4" w:space="0"/>
            </w:tcBorders>
            <w:shd w:val="clear" w:color="auto" w:fill="auto"/>
            <w:vAlign w:val="center"/>
          </w:tcPr>
          <w:p w14:paraId="79B929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名称</w:t>
            </w:r>
          </w:p>
        </w:tc>
        <w:tc>
          <w:tcPr>
            <w:tcW w:w="1701" w:type="dxa"/>
            <w:tcBorders>
              <w:top w:val="single" w:color="000000" w:sz="4" w:space="0"/>
              <w:left w:val="single" w:color="000000" w:sz="4" w:space="0"/>
              <w:bottom w:val="nil"/>
              <w:right w:val="single" w:color="000000" w:sz="4" w:space="0"/>
            </w:tcBorders>
            <w:shd w:val="clear" w:color="auto" w:fill="auto"/>
            <w:vAlign w:val="center"/>
          </w:tcPr>
          <w:p w14:paraId="313911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规格型号</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2189514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数量</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0E412C2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单位</w:t>
            </w:r>
          </w:p>
        </w:tc>
        <w:tc>
          <w:tcPr>
            <w:tcW w:w="4731" w:type="dxa"/>
            <w:tcBorders>
              <w:top w:val="single" w:color="000000" w:sz="4" w:space="0"/>
              <w:left w:val="single" w:color="000000" w:sz="4" w:space="0"/>
              <w:bottom w:val="nil"/>
              <w:right w:val="single" w:color="000000" w:sz="4" w:space="0"/>
            </w:tcBorders>
            <w:shd w:val="clear" w:color="auto" w:fill="auto"/>
            <w:vAlign w:val="center"/>
          </w:tcPr>
          <w:p w14:paraId="68ADEE3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kern w:val="0"/>
                <w:sz w:val="21"/>
                <w:szCs w:val="21"/>
                <w:lang w:bidi="ar"/>
              </w:rPr>
            </w:pPr>
            <w:r>
              <w:rPr>
                <w:rFonts w:hint="eastAsia" w:cs="宋体"/>
                <w:b/>
                <w:bCs/>
                <w:color w:val="000000"/>
                <w:kern w:val="0"/>
                <w:sz w:val="21"/>
                <w:szCs w:val="21"/>
                <w:lang w:bidi="ar"/>
              </w:rPr>
              <w:t>技术参数要求</w:t>
            </w:r>
          </w:p>
        </w:tc>
      </w:tr>
      <w:tr w14:paraId="66713413">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DC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3F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常染色体个体识别试剂盒（一）</w:t>
            </w:r>
          </w:p>
          <w:p w14:paraId="3E3E8F9A">
            <w:pPr>
              <w:pStyle w:val="2"/>
              <w:keepNext w:val="0"/>
              <w:keepLines w:val="0"/>
              <w:pageBreakBefore w:val="0"/>
              <w:kinsoku/>
              <w:wordWrap/>
              <w:overflowPunct/>
              <w:topLinePunct w:val="0"/>
              <w:autoSpaceDE/>
              <w:autoSpaceDN/>
              <w:bidi w:val="0"/>
              <w:adjustRightInd/>
              <w:snapToGrid/>
              <w:spacing w:line="300" w:lineRule="exact"/>
              <w:rPr>
                <w:rFonts w:hint="eastAsia"/>
              </w:rPr>
            </w:pPr>
            <w:r>
              <w:rPr>
                <w:rFonts w:hint="eastAsia" w:cs="宋体"/>
                <w:b/>
                <w:bCs/>
                <w:color w:val="auto"/>
                <w:kern w:val="0"/>
                <w:sz w:val="21"/>
                <w:szCs w:val="21"/>
                <w:lang w:bidi="ar"/>
              </w:rPr>
              <w:t>（核心产品）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C0D8">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200人份/盒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8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23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D2D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sz w:val="21"/>
                <w:szCs w:val="21"/>
              </w:rPr>
            </w:pPr>
            <w:r>
              <w:rPr>
                <w:rFonts w:hint="eastAsia" w:cs="宋体"/>
                <w:sz w:val="21"/>
                <w:szCs w:val="21"/>
              </w:rPr>
              <w:t>1、标准反应体系25微升，可按10微升体系扩增。</w:t>
            </w:r>
            <w:r>
              <w:rPr>
                <w:rFonts w:hint="eastAsia" w:cs="宋体"/>
                <w:sz w:val="21"/>
                <w:szCs w:val="21"/>
              </w:rPr>
              <w:br w:type="textWrapping"/>
            </w:r>
            <w:r>
              <w:rPr>
                <w:rFonts w:hint="eastAsia" w:cs="宋体"/>
                <w:sz w:val="21"/>
                <w:szCs w:val="21"/>
              </w:rPr>
              <w:t>2、采用六色荧光技术，试剂盒至少包含23个常染色体STR基因座位，并包含以下基因座位：D8S1179、D21S11、D7S820、CSF1PO、D3S1358、TH01、D13S317、D16S539、D2S1338、D19S433、vWA、TPOX、D18S51、D5S818、FGA、Amelogenin等基因座。</w:t>
            </w:r>
            <w:r>
              <w:rPr>
                <w:rFonts w:hint="eastAsia" w:cs="宋体"/>
                <w:sz w:val="21"/>
                <w:szCs w:val="21"/>
              </w:rPr>
              <w:br w:type="textWrapping"/>
            </w:r>
            <w:r>
              <w:rPr>
                <w:rFonts w:hint="eastAsia" w:cs="宋体"/>
                <w:sz w:val="21"/>
                <w:szCs w:val="21"/>
              </w:rPr>
              <w:t>3、试剂盒包含1个Y-indel基因座，用于辅助判断性别。</w:t>
            </w:r>
            <w:r>
              <w:rPr>
                <w:rFonts w:hint="eastAsia" w:cs="宋体"/>
                <w:sz w:val="21"/>
                <w:szCs w:val="21"/>
              </w:rPr>
              <w:br w:type="textWrapping"/>
            </w:r>
            <w:r>
              <w:rPr>
                <w:rFonts w:hint="eastAsia" w:cs="宋体"/>
                <w:sz w:val="21"/>
                <w:szCs w:val="21"/>
              </w:rPr>
              <w:t>4、基因座包含至少10个长度低于250bp的常染色体mini-STR基因座，用于严重降解样品（提供相关证明文件）。</w:t>
            </w:r>
            <w:r>
              <w:rPr>
                <w:rFonts w:hint="eastAsia" w:cs="宋体"/>
                <w:sz w:val="21"/>
                <w:szCs w:val="21"/>
              </w:rPr>
              <w:br w:type="textWrapping"/>
            </w:r>
            <w:r>
              <w:rPr>
                <w:rFonts w:hint="eastAsia" w:cs="宋体"/>
                <w:sz w:val="21"/>
                <w:szCs w:val="21"/>
              </w:rPr>
              <w:t>5、试剂盒最大扩增片段长度不超过425 bp。</w:t>
            </w:r>
            <w:r>
              <w:rPr>
                <w:rFonts w:hint="eastAsia" w:cs="宋体"/>
                <w:sz w:val="21"/>
                <w:szCs w:val="21"/>
              </w:rPr>
              <w:br w:type="textWrapping"/>
            </w:r>
            <w:r>
              <w:rPr>
                <w:rFonts w:hint="eastAsia" w:cs="宋体"/>
                <w:sz w:val="21"/>
                <w:szCs w:val="21"/>
              </w:rPr>
              <w:t>6、试剂盒包含两个内部质量参考（IQC），用于判断样本受抑制及降解情况。</w:t>
            </w:r>
            <w:r>
              <w:rPr>
                <w:rFonts w:hint="eastAsia" w:cs="宋体"/>
                <w:sz w:val="21"/>
                <w:szCs w:val="21"/>
              </w:rPr>
              <w:br w:type="textWrapping"/>
            </w:r>
            <w:r>
              <w:rPr>
                <w:rFonts w:hint="eastAsia" w:cs="宋体"/>
                <w:sz w:val="21"/>
                <w:szCs w:val="21"/>
              </w:rPr>
              <w:t>7、真实Bin和虚拟Bin的个数合计大于610个，有效降低OL峰产生。</w:t>
            </w:r>
            <w:r>
              <w:rPr>
                <w:rFonts w:hint="eastAsia" w:cs="宋体"/>
                <w:sz w:val="21"/>
                <w:szCs w:val="21"/>
              </w:rPr>
              <w:br w:type="textWrapping"/>
            </w:r>
            <w:r>
              <w:rPr>
                <w:rFonts w:hint="eastAsia" w:cs="宋体"/>
                <w:sz w:val="21"/>
                <w:szCs w:val="21"/>
              </w:rPr>
              <w:t>8、在25μl扩增体系中，DNA模板量最大可加至17.5μl。</w:t>
            </w:r>
            <w:r>
              <w:rPr>
                <w:rFonts w:hint="eastAsia" w:cs="宋体"/>
                <w:sz w:val="21"/>
                <w:szCs w:val="21"/>
              </w:rPr>
              <w:br w:type="textWrapping"/>
            </w:r>
            <w:r>
              <w:rPr>
                <w:rFonts w:hint="eastAsia" w:cs="宋体"/>
                <w:sz w:val="21"/>
                <w:szCs w:val="21"/>
              </w:rPr>
              <w:t>9、试剂盒中针对不同基因座均设置真实的Stutter峰阈值，保证较低峰样品的分型更可靠。</w:t>
            </w:r>
            <w:r>
              <w:rPr>
                <w:rFonts w:hint="eastAsia" w:cs="宋体"/>
                <w:sz w:val="21"/>
                <w:szCs w:val="21"/>
              </w:rPr>
              <w:br w:type="textWrapping"/>
            </w:r>
            <w:r>
              <w:rPr>
                <w:rFonts w:hint="eastAsia" w:cs="宋体"/>
                <w:sz w:val="21"/>
                <w:szCs w:val="21"/>
              </w:rPr>
              <w:t>10、试剂盒生产厂家通过ISO18385认证。</w:t>
            </w:r>
            <w:r>
              <w:rPr>
                <w:rFonts w:hint="eastAsia" w:cs="宋体"/>
                <w:sz w:val="21"/>
                <w:szCs w:val="21"/>
              </w:rPr>
              <w:br w:type="textWrapping"/>
            </w:r>
            <w:r>
              <w:rPr>
                <w:rFonts w:hint="eastAsia" w:cs="宋体"/>
                <w:color w:val="000000"/>
              </w:rPr>
              <w:t>★</w:t>
            </w:r>
            <w:r>
              <w:rPr>
                <w:rFonts w:hint="eastAsia" w:cs="宋体"/>
                <w:sz w:val="21"/>
                <w:szCs w:val="21"/>
              </w:rPr>
              <w:t>1</w:t>
            </w:r>
            <w:r>
              <w:rPr>
                <w:rFonts w:hint="eastAsia" w:cs="宋体"/>
                <w:sz w:val="21"/>
                <w:szCs w:val="21"/>
                <w:lang w:val="en-US" w:eastAsia="zh-CN"/>
              </w:rPr>
              <w:t>1</w:t>
            </w:r>
            <w:r>
              <w:rPr>
                <w:rFonts w:hint="eastAsia" w:cs="宋体"/>
                <w:sz w:val="21"/>
                <w:szCs w:val="21"/>
              </w:rPr>
              <w:t>、</w:t>
            </w:r>
            <w:r>
              <w:rPr>
                <w:rFonts w:cs="宋体"/>
                <w:sz w:val="21"/>
                <w:szCs w:val="21"/>
              </w:rPr>
              <w:t>试剂盒已通过</w:t>
            </w:r>
            <w:r>
              <w:rPr>
                <w:rFonts w:hint="eastAsia" w:cs="宋体"/>
                <w:sz w:val="21"/>
                <w:szCs w:val="21"/>
              </w:rPr>
              <w:t>第三方检测机构</w:t>
            </w:r>
            <w:r>
              <w:rPr>
                <w:rFonts w:cs="宋体"/>
                <w:sz w:val="21"/>
                <w:szCs w:val="21"/>
              </w:rPr>
              <w:t>的验证</w:t>
            </w:r>
            <w:r>
              <w:rPr>
                <w:rFonts w:hint="eastAsia" w:cs="宋体"/>
                <w:sz w:val="21"/>
                <w:szCs w:val="21"/>
              </w:rPr>
              <w:t>，可用于人类身份鉴定相关的应用（提供证书复印件）。</w:t>
            </w:r>
            <w:r>
              <w:rPr>
                <w:rFonts w:hint="eastAsia" w:cs="宋体"/>
                <w:sz w:val="21"/>
                <w:szCs w:val="21"/>
              </w:rPr>
              <w:br w:type="textWrapping"/>
            </w:r>
            <w:r>
              <w:rPr>
                <w:rFonts w:hint="eastAsia" w:cs="宋体"/>
                <w:sz w:val="21"/>
                <w:szCs w:val="21"/>
              </w:rPr>
              <w:t>1</w:t>
            </w:r>
            <w:r>
              <w:rPr>
                <w:rFonts w:hint="eastAsia" w:cs="宋体"/>
                <w:sz w:val="21"/>
                <w:szCs w:val="21"/>
                <w:lang w:val="en-US" w:eastAsia="zh-CN"/>
              </w:rPr>
              <w:t>2</w:t>
            </w:r>
            <w:r>
              <w:rPr>
                <w:rFonts w:hint="eastAsia" w:cs="宋体"/>
                <w:sz w:val="21"/>
                <w:szCs w:val="21"/>
              </w:rPr>
              <w:t>、试剂盒名称和基因座信息已经收录国家DNA数据库。</w:t>
            </w:r>
          </w:p>
        </w:tc>
      </w:tr>
      <w:tr w14:paraId="0E4822EC">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F76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BE8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POP-4胶</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75C0">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384次/盒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79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3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AAB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sz w:val="21"/>
                <w:szCs w:val="21"/>
              </w:rPr>
              <w:t>384次/盒</w:t>
            </w:r>
            <w:r>
              <w:rPr>
                <w:rFonts w:hint="eastAsia" w:cs="宋体"/>
                <w:sz w:val="21"/>
                <w:szCs w:val="21"/>
              </w:rPr>
              <w:t>，</w:t>
            </w:r>
            <w:r>
              <w:rPr>
                <w:rFonts w:hint="eastAsia" w:asciiTheme="minorEastAsia" w:hAnsiTheme="minorEastAsia" w:eastAsiaTheme="minorEastAsia"/>
                <w:sz w:val="21"/>
                <w:szCs w:val="21"/>
              </w:rPr>
              <w:t>适用于Life</w:t>
            </w:r>
            <w:r>
              <w:rPr>
                <w:rFonts w:asciiTheme="minorEastAsia" w:hAnsiTheme="minorEastAsia" w:eastAsiaTheme="minorEastAsia"/>
                <w:sz w:val="21"/>
                <w:szCs w:val="21"/>
              </w:rPr>
              <w:t xml:space="preserve"> T</w:t>
            </w:r>
            <w:r>
              <w:rPr>
                <w:rFonts w:hint="eastAsia" w:asciiTheme="minorEastAsia" w:hAnsiTheme="minorEastAsia" w:eastAsiaTheme="minorEastAsia"/>
                <w:sz w:val="21"/>
                <w:szCs w:val="21"/>
              </w:rPr>
              <w:t>echnologies3500系列基因分析仪。</w:t>
            </w:r>
          </w:p>
        </w:tc>
      </w:tr>
      <w:tr w14:paraId="1D9F761D">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3A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DFF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阳极缓冲液</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BF6D">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4瓶/盒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46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49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3E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sz w:val="21"/>
                <w:szCs w:val="21"/>
              </w:rPr>
              <w:t>4瓶/盒</w:t>
            </w:r>
            <w:r>
              <w:rPr>
                <w:rFonts w:hint="eastAsia" w:cs="宋体"/>
                <w:sz w:val="21"/>
                <w:szCs w:val="21"/>
              </w:rPr>
              <w:t>，</w:t>
            </w:r>
            <w:r>
              <w:rPr>
                <w:rFonts w:hint="eastAsia" w:asciiTheme="minorEastAsia" w:hAnsiTheme="minorEastAsia" w:eastAsiaTheme="minorEastAsia"/>
                <w:sz w:val="21"/>
                <w:szCs w:val="21"/>
              </w:rPr>
              <w:t>适用于Life</w:t>
            </w:r>
            <w:r>
              <w:rPr>
                <w:rFonts w:asciiTheme="minorEastAsia" w:hAnsiTheme="minorEastAsia" w:eastAsiaTheme="minorEastAsia"/>
                <w:sz w:val="21"/>
                <w:szCs w:val="21"/>
              </w:rPr>
              <w:t xml:space="preserve"> T</w:t>
            </w:r>
            <w:r>
              <w:rPr>
                <w:rFonts w:hint="eastAsia" w:asciiTheme="minorEastAsia" w:hAnsiTheme="minorEastAsia" w:eastAsiaTheme="minorEastAsia"/>
                <w:sz w:val="21"/>
                <w:szCs w:val="21"/>
              </w:rPr>
              <w:t>echnologies3500系列基因分析仪。</w:t>
            </w:r>
          </w:p>
        </w:tc>
      </w:tr>
      <w:tr w14:paraId="3EAD6B17">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C4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5B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阴极缓冲液</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487D">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4瓶/盒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B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C1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A1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sz w:val="21"/>
                <w:szCs w:val="21"/>
              </w:rPr>
              <w:t>4瓶/盒</w:t>
            </w:r>
            <w:r>
              <w:rPr>
                <w:rFonts w:hint="eastAsia" w:cs="宋体"/>
                <w:sz w:val="21"/>
                <w:szCs w:val="21"/>
              </w:rPr>
              <w:t>，</w:t>
            </w:r>
            <w:r>
              <w:rPr>
                <w:rFonts w:hint="eastAsia" w:asciiTheme="minorEastAsia" w:hAnsiTheme="minorEastAsia" w:eastAsiaTheme="minorEastAsia"/>
                <w:sz w:val="21"/>
                <w:szCs w:val="21"/>
              </w:rPr>
              <w:t>适用于Life</w:t>
            </w:r>
            <w:r>
              <w:rPr>
                <w:rFonts w:asciiTheme="minorEastAsia" w:hAnsiTheme="minorEastAsia" w:eastAsiaTheme="minorEastAsia"/>
                <w:sz w:val="21"/>
                <w:szCs w:val="21"/>
              </w:rPr>
              <w:t xml:space="preserve"> T</w:t>
            </w:r>
            <w:r>
              <w:rPr>
                <w:rFonts w:hint="eastAsia" w:asciiTheme="minorEastAsia" w:hAnsiTheme="minorEastAsia" w:eastAsiaTheme="minorEastAsia"/>
                <w:sz w:val="21"/>
                <w:szCs w:val="21"/>
              </w:rPr>
              <w:t>echnologies3500系列基因分析仪。</w:t>
            </w:r>
          </w:p>
        </w:tc>
      </w:tr>
      <w:tr w14:paraId="1A61B1B3">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10A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F16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Liz-600分子内标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4648">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800次/盒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478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45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E1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sz w:val="21"/>
                <w:szCs w:val="21"/>
              </w:rPr>
              <w:t>800次/盒</w:t>
            </w:r>
            <w:r>
              <w:rPr>
                <w:rFonts w:hint="eastAsia" w:cs="宋体"/>
                <w:sz w:val="21"/>
                <w:szCs w:val="21"/>
              </w:rPr>
              <w:t>，</w:t>
            </w:r>
            <w:r>
              <w:rPr>
                <w:rFonts w:hint="eastAsia" w:asciiTheme="minorEastAsia" w:hAnsiTheme="minorEastAsia" w:eastAsiaTheme="minorEastAsia"/>
                <w:sz w:val="21"/>
                <w:szCs w:val="21"/>
              </w:rPr>
              <w:t>适用于Life</w:t>
            </w:r>
            <w:r>
              <w:rPr>
                <w:rFonts w:asciiTheme="minorEastAsia" w:hAnsiTheme="minorEastAsia" w:eastAsiaTheme="minorEastAsia"/>
                <w:sz w:val="21"/>
                <w:szCs w:val="21"/>
              </w:rPr>
              <w:t xml:space="preserve"> T</w:t>
            </w:r>
            <w:r>
              <w:rPr>
                <w:rFonts w:hint="eastAsia" w:asciiTheme="minorEastAsia" w:hAnsiTheme="minorEastAsia" w:eastAsiaTheme="minorEastAsia"/>
                <w:sz w:val="21"/>
                <w:szCs w:val="21"/>
              </w:rPr>
              <w:t>echnologies3500系列基因分析仪。</w:t>
            </w:r>
          </w:p>
        </w:tc>
      </w:tr>
      <w:tr w14:paraId="31DE9B13">
        <w:tblPrEx>
          <w:tblCellMar>
            <w:top w:w="0" w:type="dxa"/>
            <w:left w:w="108" w:type="dxa"/>
            <w:bottom w:w="0" w:type="dxa"/>
            <w:right w:w="108" w:type="dxa"/>
          </w:tblCellMar>
        </w:tblPrEx>
        <w:trPr>
          <w:trHeight w:val="4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4F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EDE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调节试剂</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4E0C">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1次/盒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B3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1C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袋</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5DE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1次/盒</w:t>
            </w:r>
            <w:r>
              <w:rPr>
                <w:rFonts w:hint="eastAsia" w:cs="宋体"/>
                <w:sz w:val="21"/>
                <w:szCs w:val="21"/>
              </w:rPr>
              <w:t>，</w:t>
            </w:r>
            <w:r>
              <w:rPr>
                <w:rFonts w:hint="eastAsia" w:asciiTheme="minorEastAsia" w:hAnsiTheme="minorEastAsia" w:eastAsiaTheme="minorEastAsia"/>
                <w:sz w:val="21"/>
                <w:szCs w:val="21"/>
              </w:rPr>
              <w:t>适用于Life</w:t>
            </w:r>
            <w:r>
              <w:rPr>
                <w:rFonts w:asciiTheme="minorEastAsia" w:hAnsiTheme="minorEastAsia" w:eastAsiaTheme="minorEastAsia"/>
                <w:sz w:val="21"/>
                <w:szCs w:val="21"/>
              </w:rPr>
              <w:t xml:space="preserve"> T</w:t>
            </w:r>
            <w:r>
              <w:rPr>
                <w:rFonts w:hint="eastAsia" w:asciiTheme="minorEastAsia" w:hAnsiTheme="minorEastAsia" w:eastAsiaTheme="minorEastAsia"/>
                <w:sz w:val="21"/>
                <w:szCs w:val="21"/>
              </w:rPr>
              <w:t>echnologies3500系列基因分析仪。</w:t>
            </w:r>
          </w:p>
        </w:tc>
      </w:tr>
      <w:tr w14:paraId="42F91EF2">
        <w:tblPrEx>
          <w:tblCellMar>
            <w:top w:w="0" w:type="dxa"/>
            <w:left w:w="108" w:type="dxa"/>
            <w:bottom w:w="0" w:type="dxa"/>
            <w:right w:w="108" w:type="dxa"/>
          </w:tblCellMar>
        </w:tblPrEx>
        <w:trPr>
          <w:trHeight w:val="6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D6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422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DNA提取试剂盒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833">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bookmarkStart w:id="15" w:name="OLE_LINK1"/>
            <w:r>
              <w:rPr>
                <w:rFonts w:hint="eastAsia" w:cs="宋体"/>
                <w:color w:val="000000"/>
                <w:kern w:val="0"/>
                <w:sz w:val="21"/>
                <w:szCs w:val="21"/>
                <w:lang w:bidi="ar"/>
              </w:rPr>
              <w:t>52反应/盒</w:t>
            </w:r>
            <w:bookmarkEnd w:id="15"/>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9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1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4E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52反应/盒，适用于AutoMate Express提取仪，用于骨骼、牙齿等疑难样本的DNA提取。</w:t>
            </w:r>
          </w:p>
        </w:tc>
      </w:tr>
      <w:tr w14:paraId="601CC794">
        <w:tblPrEx>
          <w:tblCellMar>
            <w:top w:w="0" w:type="dxa"/>
            <w:left w:w="108" w:type="dxa"/>
            <w:bottom w:w="0" w:type="dxa"/>
            <w:right w:w="108" w:type="dxa"/>
          </w:tblCellMar>
        </w:tblPrEx>
        <w:trPr>
          <w:trHeight w:val="18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4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D15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常染色体个体识别试剂盒（二）</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F752">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200人份/盒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3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02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C80D">
            <w:pPr>
              <w:keepNext w:val="0"/>
              <w:keepLines w:val="0"/>
              <w:pageBreakBefore w:val="0"/>
              <w:kinsoku/>
              <w:wordWrap/>
              <w:overflowPunct/>
              <w:topLinePunct w:val="0"/>
              <w:autoSpaceDE/>
              <w:autoSpaceDN/>
              <w:bidi w:val="0"/>
              <w:adjustRightInd/>
              <w:snapToGrid/>
              <w:spacing w:line="300" w:lineRule="exact"/>
              <w:ind w:firstLine="0" w:firstLineChars="0"/>
              <w:contextualSpacing/>
              <w:rPr>
                <w:rFonts w:hint="eastAsia" w:cs="宋体"/>
                <w:color w:val="000000"/>
                <w:kern w:val="0"/>
                <w:sz w:val="21"/>
                <w:szCs w:val="21"/>
                <w:lang w:bidi="ar"/>
              </w:rPr>
            </w:pPr>
            <w:r>
              <w:rPr>
                <w:rFonts w:hint="eastAsia" w:cs="宋体"/>
                <w:color w:val="000000"/>
                <w:kern w:val="0"/>
                <w:sz w:val="21"/>
                <w:szCs w:val="21"/>
                <w:lang w:bidi="ar"/>
              </w:rPr>
              <w:t xml:space="preserve">1、检验试剂盒同时扩增检测不少于39个常染色体STR基因座及1个Amel性别基因座，至少须包含以下20个核心及10个优选STR基因座：D3S1358、CSF1PO、D2S441、D21S11、Penta E、D15S659、D8S1179、D5S818、D19S433、D16S539、Penta D、D8S1132、Amel、vWA、D2S1338、D18S51、D22S1045、D6S477、TH01、D12S391、TPOX、FGA、D19S253、D13S317、 D1S1656、D10S1248、D6S1043、D7S820、D10S1435、D3S3045； </w:t>
            </w:r>
          </w:p>
          <w:p w14:paraId="30F21E60">
            <w:pPr>
              <w:keepNext w:val="0"/>
              <w:keepLines w:val="0"/>
              <w:pageBreakBefore w:val="0"/>
              <w:kinsoku/>
              <w:wordWrap/>
              <w:overflowPunct/>
              <w:topLinePunct w:val="0"/>
              <w:autoSpaceDE/>
              <w:autoSpaceDN/>
              <w:bidi w:val="0"/>
              <w:adjustRightInd/>
              <w:snapToGrid/>
              <w:spacing w:line="300" w:lineRule="exact"/>
              <w:ind w:firstLine="0" w:firstLineChars="0"/>
              <w:contextualSpacing/>
              <w:rPr>
                <w:rFonts w:hint="eastAsia" w:cs="宋体"/>
                <w:color w:val="000000"/>
                <w:kern w:val="0"/>
                <w:sz w:val="21"/>
                <w:szCs w:val="21"/>
                <w:lang w:bidi="ar"/>
              </w:rPr>
            </w:pPr>
            <w:r>
              <w:rPr>
                <w:rFonts w:hint="eastAsia" w:cs="宋体"/>
                <w:color w:val="000000"/>
                <w:kern w:val="0"/>
                <w:sz w:val="21"/>
                <w:szCs w:val="21"/>
                <w:lang w:bidi="ar"/>
              </w:rPr>
              <w:t>2、为保证数据兼容性，检验试剂盒至少包含以下10个备选STR基因座：D3S1744、D4S2366、D5S2500、D18S535、D7S3048、D11S2368、D13S325、D14S608、D17S1290、D22GATA198B05。</w:t>
            </w:r>
          </w:p>
          <w:p w14:paraId="20B638FB">
            <w:pPr>
              <w:keepNext w:val="0"/>
              <w:keepLines w:val="0"/>
              <w:pageBreakBefore w:val="0"/>
              <w:kinsoku/>
              <w:wordWrap/>
              <w:overflowPunct/>
              <w:topLinePunct w:val="0"/>
              <w:autoSpaceDE/>
              <w:autoSpaceDN/>
              <w:bidi w:val="0"/>
              <w:adjustRightInd/>
              <w:snapToGrid/>
              <w:spacing w:line="300" w:lineRule="exact"/>
              <w:ind w:firstLine="0" w:firstLineChars="0"/>
              <w:contextualSpacing/>
              <w:rPr>
                <w:rFonts w:hint="eastAsia" w:cs="宋体"/>
                <w:color w:val="000000"/>
                <w:kern w:val="0"/>
                <w:sz w:val="21"/>
                <w:szCs w:val="21"/>
                <w:lang w:bidi="ar"/>
              </w:rPr>
            </w:pPr>
            <w:r>
              <w:rPr>
                <w:rFonts w:hint="eastAsia" w:cs="宋体"/>
                <w:color w:val="000000"/>
                <w:kern w:val="0"/>
                <w:sz w:val="21"/>
                <w:szCs w:val="21"/>
                <w:lang w:val="en-US" w:eastAsia="zh-CN" w:bidi="ar"/>
              </w:rPr>
              <w:t>3</w:t>
            </w:r>
            <w:r>
              <w:rPr>
                <w:rFonts w:hint="eastAsia" w:cs="宋体"/>
                <w:color w:val="000000"/>
                <w:kern w:val="0"/>
                <w:sz w:val="21"/>
                <w:szCs w:val="21"/>
                <w:lang w:bidi="ar"/>
              </w:rPr>
              <w:t xml:space="preserve">、为确保降解检材的有效检出，试剂盒需包含不少于10个扩增长度小于250bp的Mini-STR位点；最大扩增片段长度不超过600bp，其中20个核心基因座小于450bp； </w:t>
            </w:r>
          </w:p>
          <w:p w14:paraId="4809B3BB">
            <w:pPr>
              <w:keepNext w:val="0"/>
              <w:keepLines w:val="0"/>
              <w:pageBreakBefore w:val="0"/>
              <w:kinsoku/>
              <w:wordWrap/>
              <w:overflowPunct/>
              <w:topLinePunct w:val="0"/>
              <w:autoSpaceDE/>
              <w:autoSpaceDN/>
              <w:bidi w:val="0"/>
              <w:adjustRightInd/>
              <w:snapToGrid/>
              <w:spacing w:line="300" w:lineRule="exact"/>
              <w:ind w:firstLine="0" w:firstLineChars="0"/>
              <w:contextualSpacing/>
              <w:rPr>
                <w:rFonts w:hint="eastAsia" w:cs="宋体"/>
                <w:color w:val="000000"/>
                <w:kern w:val="0"/>
                <w:sz w:val="21"/>
                <w:szCs w:val="21"/>
                <w:lang w:bidi="ar"/>
              </w:rPr>
            </w:pPr>
            <w:r>
              <w:rPr>
                <w:rFonts w:hint="eastAsia" w:cs="宋体"/>
                <w:color w:val="000000"/>
                <w:kern w:val="0"/>
                <w:sz w:val="21"/>
                <w:szCs w:val="21"/>
                <w:lang w:val="en-US" w:eastAsia="zh-CN" w:bidi="ar"/>
              </w:rPr>
              <w:t>4</w:t>
            </w:r>
            <w:r>
              <w:rPr>
                <w:rFonts w:hint="eastAsia" w:cs="宋体"/>
                <w:color w:val="000000"/>
                <w:kern w:val="0"/>
                <w:sz w:val="21"/>
                <w:szCs w:val="21"/>
                <w:lang w:bidi="ar"/>
              </w:rPr>
              <w:t>、试剂盒包装规格为25ul×200人份/盒，包含扩增检测所需全部试剂（引物、预混液、内标、等位基因Ladder等），可按10微升体系扩增。</w:t>
            </w:r>
          </w:p>
        </w:tc>
      </w:tr>
      <w:tr w14:paraId="1A0B0BDC">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0E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A16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男性个体识别试剂盒（一）</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FD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28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A2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7B4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w:t>
            </w:r>
            <w:r>
              <w:rPr>
                <w:rFonts w:cs="宋体"/>
                <w:color w:val="000000"/>
                <w:kern w:val="0"/>
                <w:sz w:val="21"/>
                <w:szCs w:val="21"/>
                <w:lang w:bidi="ar"/>
              </w:rPr>
              <w:t>本次项目所采用试剂盒为六色荧光技术，包含40个Y-STR基因座，必须包含公安部要求的20个核心基因座和15个优选基因座，多出的基因座必须涵盖在公安部备选基因座中。核心基因座 20 个：DYS19、DYS385、DYS389I、DYS389II、DYS390、DYS391、DYS392、DYS393、DYS437、DYS438、DYS439、DYS456、DYS458、DYS448、DYS635、GATA-H4、DYS481、DYS533、DYS576。优选基因座 15 个：DYS643、DYS460、DYS549、DYS449、DYS518、DYF387S1、DYS627、DYS570、DYS527、DYS447、DYS444、DYS557、 DYS596。</w:t>
            </w:r>
          </w:p>
          <w:p w14:paraId="7595487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w:t>
            </w:r>
            <w:r>
              <w:rPr>
                <w:rFonts w:cs="宋体"/>
                <w:color w:val="000000"/>
                <w:kern w:val="0"/>
                <w:sz w:val="21"/>
                <w:szCs w:val="21"/>
                <w:lang w:bidi="ar"/>
              </w:rPr>
              <w:t xml:space="preserve">本次项目所采用试剂盒包含3个 Y-indel:rs771783753、rs759551978、rs199815934。 </w:t>
            </w:r>
          </w:p>
          <w:p w14:paraId="51EDE56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w:t>
            </w:r>
            <w:r>
              <w:rPr>
                <w:rFonts w:cs="宋体"/>
                <w:color w:val="000000"/>
                <w:kern w:val="0"/>
                <w:sz w:val="21"/>
                <w:szCs w:val="21"/>
                <w:lang w:bidi="ar"/>
              </w:rPr>
              <w:t xml:space="preserve">本次项目所采用试剂盒最大片段长度不超过550bp。 </w:t>
            </w:r>
          </w:p>
          <w:p w14:paraId="17E902D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w:t>
            </w:r>
            <w:r>
              <w:rPr>
                <w:rFonts w:cs="宋体"/>
                <w:color w:val="000000"/>
                <w:kern w:val="0"/>
                <w:sz w:val="21"/>
                <w:szCs w:val="21"/>
                <w:lang w:bidi="ar"/>
              </w:rPr>
              <w:t>本次项目所采用试剂盒符合《法庭科学人类荧光标记 Y-STR 复合扩增检测试剂检测作业指导书》的要求，且相邻常见等位基因间隔大于8bp。</w:t>
            </w:r>
          </w:p>
          <w:p w14:paraId="295724E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5、</w:t>
            </w:r>
            <w:r>
              <w:rPr>
                <w:rFonts w:cs="宋体"/>
                <w:color w:val="000000"/>
                <w:kern w:val="0"/>
                <w:sz w:val="21"/>
                <w:szCs w:val="21"/>
                <w:lang w:bidi="ar"/>
              </w:rPr>
              <w:t>为了减少OL峰的产生，本次项目所采用试剂盒的每个基因座应含有充足的等位基因数量，真实 Bin和虚拟Bin合计总数大于540个，其中真实的bin不少于480个。</w:t>
            </w:r>
          </w:p>
          <w:p w14:paraId="155F153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color w:val="000000"/>
                <w:kern w:val="0"/>
                <w:sz w:val="21"/>
                <w:szCs w:val="21"/>
                <w:lang w:bidi="ar"/>
              </w:rPr>
              <w:t>★</w:t>
            </w:r>
            <w:r>
              <w:rPr>
                <w:rFonts w:hint="eastAsia" w:cs="宋体"/>
                <w:color w:val="000000"/>
                <w:kern w:val="0"/>
                <w:sz w:val="21"/>
                <w:szCs w:val="21"/>
                <w:lang w:bidi="ar"/>
              </w:rPr>
              <w:t>6、</w:t>
            </w:r>
            <w:r>
              <w:rPr>
                <w:rFonts w:cs="宋体"/>
                <w:color w:val="000000"/>
                <w:kern w:val="0"/>
                <w:sz w:val="21"/>
                <w:szCs w:val="21"/>
                <w:lang w:bidi="ar"/>
              </w:rPr>
              <w:t>试剂盒名称和基因座参数信息已经收录国家数据库，能成功导入（需提供金盾二期全国公安机关DNA数据库中扩增试剂盒下拉菜单截图）。</w:t>
            </w:r>
          </w:p>
          <w:p w14:paraId="72D8FDC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7、</w:t>
            </w:r>
            <w:r>
              <w:rPr>
                <w:rFonts w:cs="宋体"/>
                <w:color w:val="000000"/>
                <w:kern w:val="0"/>
                <w:sz w:val="21"/>
                <w:szCs w:val="21"/>
                <w:lang w:bidi="ar"/>
              </w:rPr>
              <w:t>试剂盒生产厂商通过ISO18385管理体系认证。</w:t>
            </w:r>
          </w:p>
        </w:tc>
      </w:tr>
      <w:tr w14:paraId="08478A4E">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65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AA4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男性STR补充试剂盒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A66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9C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95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5F6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color w:val="000000"/>
                <w:kern w:val="0"/>
                <w:sz w:val="21"/>
                <w:szCs w:val="21"/>
                <w:lang w:bidi="ar"/>
              </w:rPr>
              <w:t>1、试剂盒为六色荧光技术，单管复合扩增31个Y 染色体基因座，包含公安部要求的8个优选基因座，23个备选基因座：DYS522、DYS388、DYF387S1、DYS510、DYS587、DYS645、DYS531、DYS593、DYS617、GATA_A10、DYS622、DYS552、DYS508、DYS447、DYS527、DYS446、DYS459、DYS444、DYS557、DYS443、DYS626、DYS630、DYS526a、DYF404S1、DYS520、DYS518、DYS526b。</w:t>
            </w:r>
          </w:p>
          <w:p w14:paraId="65AE371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color w:val="000000"/>
                <w:kern w:val="0"/>
                <w:sz w:val="21"/>
                <w:szCs w:val="21"/>
                <w:lang w:bidi="ar"/>
              </w:rPr>
              <w:t>2、试剂盒最大片段长度不超过400bp。</w:t>
            </w:r>
          </w:p>
          <w:p w14:paraId="054DA1F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color w:val="000000"/>
                <w:kern w:val="0"/>
                <w:sz w:val="21"/>
                <w:szCs w:val="21"/>
                <w:lang w:bidi="ar"/>
              </w:rPr>
              <w:t>3、试剂盒适用于各类纯化后的 DNA样本，也可对直扩类样本直接检测，扩增时间小于90分钟。</w:t>
            </w:r>
          </w:p>
          <w:p w14:paraId="5E12269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w:t>
            </w:r>
            <w:r>
              <w:rPr>
                <w:rFonts w:cs="宋体"/>
                <w:color w:val="000000"/>
                <w:kern w:val="0"/>
                <w:sz w:val="21"/>
                <w:szCs w:val="21"/>
                <w:lang w:bidi="ar"/>
              </w:rPr>
              <w:t>、试剂盒生产厂家通过ISO18385体系认证。</w:t>
            </w:r>
          </w:p>
        </w:tc>
      </w:tr>
      <w:tr w14:paraId="6B638E38">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C4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21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男性个体识别试剂盒（二）</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55B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5D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FA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B59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1、所采用的试剂盒需至少可同时检测 40 个 Y-STR 基因座 ，包含公安部推荐的 20 个核心位点 (DYS19、DYS385a/b、 DYS389I、 DYS389II、DYS390、DYS391、DYS392、DYS393、DYS437、DYS438、 DYS439、DYS448、DYS456、DYS458、DYS635、Y GATA H4、DYS481、DYS533、DYS576)和15 个优选位点 (DYS643、DYS460、DYS549、 DYF387S1a/b、DYS449、DYS518、DYS627、DYS570、DYS527a/b、 DYS447、DYS444、DYS557、DYS596)以及5个备选位点(DYS522、 DYS593、DYS645、DYF404S1a/b )；</w:t>
            </w:r>
          </w:p>
          <w:p w14:paraId="515E346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2、实验检测所得Y-STR分型数据最大扩增片段不超过550bp；</w:t>
            </w:r>
          </w:p>
          <w:p w14:paraId="466D0A5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3、所采用的试剂盒每个基因座等位基因分型结果良好，Ladder清晰完整含有充足的标准等位基因，为了减少OL的产生，试剂盒panel/bin文件中的等位基因总数（真实Bin加虚拟Bin）超过670个，其中真实Bin不少于480个；</w:t>
            </w:r>
          </w:p>
          <w:p w14:paraId="6A23D91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试剂盒位点信息均已纳入全国公安机关DNA数据库和浙江省公安机关男性家族排查系统数据库中，需提供数据库下拉菜单截图证明。扩增产物的电泳结果，可通过ID-X软件进行分型，导出的CODIS数据可直接批量导入国家数据库。</w:t>
            </w:r>
          </w:p>
          <w:p w14:paraId="208749A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cs="宋体"/>
                <w:color w:val="000000"/>
                <w:kern w:val="0"/>
                <w:sz w:val="21"/>
                <w:szCs w:val="21"/>
                <w:lang w:bidi="ar"/>
              </w:rPr>
              <w:t>★</w:t>
            </w:r>
            <w:r>
              <w:rPr>
                <w:rFonts w:hint="eastAsia" w:cs="宋体"/>
                <w:color w:val="000000"/>
                <w:kern w:val="0"/>
                <w:sz w:val="21"/>
                <w:szCs w:val="21"/>
                <w:lang w:bidi="ar"/>
              </w:rPr>
              <w:t>5、</w:t>
            </w:r>
            <w:r>
              <w:rPr>
                <w:rFonts w:cs="宋体"/>
                <w:color w:val="000000"/>
                <w:kern w:val="0"/>
                <w:sz w:val="21"/>
                <w:szCs w:val="21"/>
                <w:lang w:bidi="ar"/>
              </w:rPr>
              <w:t>试剂盒符合《法庭科学人类荧光标记Y-STR复合扩增检测试剂检测作业指导书》的要求，且相邻常见等位基因间隔大于8bp（提供公安部刑事技术产品质量监督检验中心检验报告复印件）</w:t>
            </w:r>
            <w:r>
              <w:rPr>
                <w:rFonts w:hint="eastAsia" w:cs="宋体"/>
                <w:color w:val="000000"/>
                <w:kern w:val="0"/>
                <w:sz w:val="21"/>
                <w:szCs w:val="21"/>
                <w:lang w:bidi="ar"/>
              </w:rPr>
              <w:t>。</w:t>
            </w:r>
          </w:p>
        </w:tc>
      </w:tr>
      <w:tr w14:paraId="4F1B4730">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E5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EE6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DDB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F7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B70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1ED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1、试剂型：数量以标准体系（25ul）100人份/盒计算；</w:t>
            </w:r>
            <w:r>
              <w:rPr>
                <w:rFonts w:hint="eastAsia" w:cs="宋体"/>
                <w:color w:val="000000"/>
                <w:kern w:val="0"/>
                <w:sz w:val="21"/>
                <w:szCs w:val="21"/>
                <w:lang w:bidi="ar"/>
              </w:rPr>
              <w:br w:type="textWrapping"/>
            </w:r>
            <w:r>
              <w:rPr>
                <w:rFonts w:hint="eastAsia" w:cs="宋体"/>
                <w:color w:val="000000"/>
                <w:kern w:val="0"/>
                <w:sz w:val="21"/>
                <w:szCs w:val="21"/>
                <w:lang w:bidi="ar"/>
              </w:rPr>
              <w:t>2、同时扩增和检测25个人类基因座，包含 20 个新 CODIS 核心位点，包含的基因座：D2S441、D5S818、D21S11、D16S539、D1S1656、AMEL、D3S1358、D13S317、D7S820、D2S1338、D18S51、D19S433、D22S1045、D8S1179、vWA、TPOX、D10S1248、D12S391、CSF1PO、FGA、Penta D、D6S1043、TH01、Penta E；</w:t>
            </w:r>
            <w:r>
              <w:rPr>
                <w:rFonts w:hint="eastAsia" w:cs="宋体"/>
                <w:color w:val="000000"/>
                <w:kern w:val="0"/>
                <w:sz w:val="21"/>
                <w:szCs w:val="21"/>
                <w:lang w:bidi="ar"/>
              </w:rPr>
              <w:br w:type="textWrapping"/>
            </w:r>
            <w:r>
              <w:rPr>
                <w:rFonts w:cs="宋体"/>
                <w:color w:val="000000"/>
                <w:kern w:val="0"/>
                <w:sz w:val="21"/>
                <w:szCs w:val="21"/>
                <w:lang w:bidi="ar"/>
              </w:rPr>
              <w:t>★</w:t>
            </w:r>
            <w:r>
              <w:rPr>
                <w:rFonts w:hint="eastAsia" w:cs="宋体"/>
                <w:color w:val="000000"/>
                <w:kern w:val="0"/>
                <w:sz w:val="21"/>
                <w:szCs w:val="21"/>
                <w:lang w:bidi="ar"/>
              </w:rPr>
              <w:t>3、为提高疑难、陈旧样本检出率，试剂盒最大片段不得超过280bp，扩增时间不超过40分钟（提供相关证明文件）；</w:t>
            </w:r>
            <w:r>
              <w:rPr>
                <w:rFonts w:hint="eastAsia" w:cs="宋体"/>
                <w:color w:val="000000"/>
                <w:kern w:val="0"/>
                <w:sz w:val="21"/>
                <w:szCs w:val="21"/>
                <w:lang w:bidi="ar"/>
              </w:rPr>
              <w:br w:type="textWrapping"/>
            </w:r>
            <w:r>
              <w:rPr>
                <w:rFonts w:hint="eastAsia" w:cs="宋体"/>
                <w:color w:val="000000"/>
                <w:kern w:val="0"/>
                <w:sz w:val="21"/>
                <w:szCs w:val="21"/>
                <w:lang w:bidi="ar"/>
              </w:rPr>
              <w:t xml:space="preserve">4、为提高检出灵敏度，对低浓度模板尽可能获得有效分型，扩增体系中模板占比不低于70%； </w:t>
            </w:r>
            <w:r>
              <w:rPr>
                <w:rFonts w:hint="eastAsia" w:cs="宋体"/>
                <w:color w:val="000000"/>
                <w:kern w:val="0"/>
                <w:sz w:val="21"/>
                <w:szCs w:val="21"/>
                <w:lang w:bidi="ar"/>
              </w:rPr>
              <w:br w:type="textWrapping"/>
            </w:r>
            <w:r>
              <w:rPr>
                <w:rFonts w:hint="eastAsia" w:cs="宋体"/>
                <w:color w:val="000000"/>
                <w:kern w:val="0"/>
                <w:sz w:val="21"/>
                <w:szCs w:val="21"/>
                <w:lang w:bidi="ar"/>
              </w:rPr>
              <w:t xml:space="preserve">5、为保证分型准确，试剂盒采用分子量内标包含15个标准片段，内标覆盖范围60-320bp； </w:t>
            </w:r>
            <w:r>
              <w:rPr>
                <w:rFonts w:hint="eastAsia" w:cs="宋体"/>
                <w:color w:val="000000"/>
                <w:kern w:val="0"/>
                <w:sz w:val="21"/>
                <w:szCs w:val="21"/>
                <w:lang w:bidi="ar"/>
              </w:rPr>
              <w:br w:type="textWrapping"/>
            </w:r>
            <w:r>
              <w:rPr>
                <w:rFonts w:hint="eastAsia" w:cs="宋体"/>
                <w:color w:val="000000"/>
                <w:kern w:val="0"/>
                <w:sz w:val="21"/>
                <w:szCs w:val="21"/>
                <w:lang w:bidi="ar"/>
              </w:rPr>
              <w:t>6、试剂盒已经过《公安部刑事技术产品质量监督检验中心》检测，检测灵敏度最低可至31.25pg；</w:t>
            </w:r>
            <w:r>
              <w:rPr>
                <w:rFonts w:hint="eastAsia" w:cs="宋体"/>
                <w:color w:val="000000"/>
                <w:kern w:val="0"/>
                <w:sz w:val="21"/>
                <w:szCs w:val="21"/>
                <w:lang w:bidi="ar"/>
              </w:rPr>
              <w:br w:type="textWrapping"/>
            </w:r>
            <w:r>
              <w:rPr>
                <w:rFonts w:hint="eastAsia" w:cs="宋体"/>
                <w:color w:val="000000"/>
                <w:kern w:val="0"/>
                <w:sz w:val="21"/>
                <w:szCs w:val="21"/>
                <w:lang w:bidi="ar"/>
              </w:rPr>
              <w:t>7、生产厂家需通过ISO9001或ISO13485质量管理体系认证，并通过ISO18385认证。</w:t>
            </w:r>
          </w:p>
        </w:tc>
      </w:tr>
      <w:tr w14:paraId="50D135D5">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24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9E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BC0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1D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D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74C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1、试剂型：数量以标准体系（25ul）100人份/盒计算；</w:t>
            </w:r>
            <w:r>
              <w:rPr>
                <w:rFonts w:hint="eastAsia" w:cs="宋体"/>
                <w:color w:val="000000"/>
                <w:kern w:val="0"/>
                <w:sz w:val="21"/>
                <w:szCs w:val="21"/>
                <w:lang w:bidi="ar"/>
              </w:rPr>
              <w:br w:type="textWrapping"/>
            </w:r>
            <w:r>
              <w:rPr>
                <w:rFonts w:hint="eastAsia" w:cs="宋体"/>
                <w:color w:val="000000"/>
                <w:kern w:val="0"/>
                <w:sz w:val="21"/>
                <w:szCs w:val="21"/>
                <w:lang w:bidi="ar"/>
              </w:rPr>
              <w:t>2、试剂盒为六色荧光技术，一色荧光标记分子量内标，5色荧光标记待测样品；试剂盒可直接扩增各种类型的血卡，也可扩增案件检材提取后的DNA模板；</w:t>
            </w:r>
            <w:r>
              <w:rPr>
                <w:rFonts w:hint="eastAsia" w:cs="宋体"/>
                <w:color w:val="000000"/>
                <w:kern w:val="0"/>
                <w:sz w:val="21"/>
                <w:szCs w:val="21"/>
                <w:lang w:bidi="ar"/>
              </w:rPr>
              <w:br w:type="textWrapping"/>
            </w:r>
            <w:r>
              <w:rPr>
                <w:rFonts w:hint="eastAsia" w:cs="宋体"/>
                <w:color w:val="000000"/>
                <w:kern w:val="0"/>
                <w:sz w:val="21"/>
                <w:szCs w:val="21"/>
                <w:lang w:bidi="ar"/>
              </w:rPr>
              <w:t>3、试剂盒包含A/B两管反应体系，采用相同的扩增及电泳程序。至少包含40个Y-STR基因座，必须包含公安部要求的20个核心基因座和15个优选基因座，多出的基因座必须涵盖在公安部备选基因座中。核心基因座20个：DYS19、DYS385、DYS389I、DYS389II、DYS390、DYS391、DYS392、DYS393、DYS437、DYS438、DYS439、DYS456、DYS458、DYS448、DYS635、GATA-H4、DYS481、DYS533、DYS576。优选基因座15个：DYS643、DYS460、DYS549、DYS449、DYS518、DYF387S1、DYS627、DYS570、DYS527、DYS447、DYS444、DYS557、DYS596；</w:t>
            </w:r>
            <w:r>
              <w:rPr>
                <w:rFonts w:hint="eastAsia" w:cs="宋体"/>
                <w:color w:val="000000"/>
                <w:kern w:val="0"/>
                <w:sz w:val="21"/>
                <w:szCs w:val="21"/>
                <w:lang w:bidi="ar"/>
              </w:rPr>
              <w:br w:type="textWrapping"/>
            </w:r>
            <w:r>
              <w:rPr>
                <w:rFonts w:hint="eastAsia" w:cs="宋体"/>
                <w:color w:val="000000"/>
                <w:kern w:val="0"/>
                <w:sz w:val="21"/>
                <w:szCs w:val="21"/>
                <w:lang w:bidi="ar"/>
              </w:rPr>
              <w:t>3、为了更好的区分无关家系，试剂盒至少含3个突变率接近零的Y indel遗传标记；</w:t>
            </w:r>
            <w:r>
              <w:rPr>
                <w:rFonts w:hint="eastAsia" w:cs="宋体"/>
                <w:color w:val="000000"/>
                <w:kern w:val="0"/>
                <w:sz w:val="21"/>
                <w:szCs w:val="21"/>
                <w:lang w:bidi="ar"/>
              </w:rPr>
              <w:br w:type="textWrapping"/>
            </w:r>
            <w:r>
              <w:rPr>
                <w:rFonts w:cs="宋体"/>
                <w:color w:val="000000"/>
                <w:kern w:val="0"/>
                <w:sz w:val="21"/>
                <w:szCs w:val="21"/>
                <w:lang w:bidi="ar"/>
              </w:rPr>
              <w:t>★</w:t>
            </w:r>
            <w:r>
              <w:rPr>
                <w:rFonts w:hint="eastAsia" w:cs="宋体"/>
                <w:color w:val="000000"/>
                <w:kern w:val="0"/>
                <w:sz w:val="21"/>
                <w:szCs w:val="21"/>
                <w:lang w:bidi="ar"/>
              </w:rPr>
              <w:t>4、为提高疑难、陈旧、微量样本检出率，试剂盒最大片段不得超过320bp，（提供相关证明文件）；</w:t>
            </w:r>
            <w:r>
              <w:rPr>
                <w:rFonts w:hint="eastAsia" w:cs="宋体"/>
                <w:color w:val="000000"/>
                <w:kern w:val="0"/>
                <w:sz w:val="21"/>
                <w:szCs w:val="21"/>
                <w:lang w:bidi="ar"/>
              </w:rPr>
              <w:br w:type="textWrapping"/>
            </w:r>
            <w:r>
              <w:rPr>
                <w:rFonts w:hint="eastAsia" w:cs="宋体"/>
                <w:color w:val="000000"/>
                <w:kern w:val="0"/>
                <w:sz w:val="21"/>
                <w:szCs w:val="21"/>
                <w:lang w:bidi="ar"/>
              </w:rPr>
              <w:t>5、为了提高检测效率，试剂盒扩增时间不超过60分钟；</w:t>
            </w:r>
            <w:r>
              <w:rPr>
                <w:rFonts w:hint="eastAsia" w:cs="宋体"/>
                <w:color w:val="000000"/>
                <w:kern w:val="0"/>
                <w:sz w:val="21"/>
                <w:szCs w:val="21"/>
                <w:lang w:bidi="ar"/>
              </w:rPr>
              <w:br w:type="textWrapping"/>
            </w:r>
            <w:r>
              <w:rPr>
                <w:rFonts w:hint="eastAsia" w:cs="宋体"/>
                <w:color w:val="000000"/>
                <w:kern w:val="0"/>
                <w:sz w:val="21"/>
                <w:szCs w:val="21"/>
                <w:lang w:bidi="ar"/>
              </w:rPr>
              <w:t xml:space="preserve">6、为提高检出灵敏度，对低浓度模板尽可能获得有效分型，扩增体系中模板占比不低于70%； </w:t>
            </w:r>
            <w:r>
              <w:rPr>
                <w:rFonts w:hint="eastAsia" w:cs="宋体"/>
                <w:color w:val="000000"/>
                <w:kern w:val="0"/>
                <w:sz w:val="21"/>
                <w:szCs w:val="21"/>
                <w:lang w:bidi="ar"/>
              </w:rPr>
              <w:br w:type="textWrapping"/>
            </w:r>
            <w:r>
              <w:rPr>
                <w:rFonts w:hint="eastAsia" w:cs="宋体"/>
                <w:color w:val="000000"/>
                <w:kern w:val="0"/>
                <w:sz w:val="21"/>
                <w:szCs w:val="21"/>
                <w:lang w:bidi="ar"/>
              </w:rPr>
              <w:t>7、为保证分型准确，试剂盒采用分子量内标包含15个标准片段，内标覆盖范围60-320bp；</w:t>
            </w:r>
            <w:r>
              <w:rPr>
                <w:rFonts w:hint="eastAsia" w:cs="宋体"/>
                <w:color w:val="000000"/>
                <w:kern w:val="0"/>
                <w:sz w:val="21"/>
                <w:szCs w:val="21"/>
                <w:lang w:bidi="ar"/>
              </w:rPr>
              <w:br w:type="textWrapping"/>
            </w:r>
            <w:r>
              <w:rPr>
                <w:rFonts w:hint="eastAsia" w:cs="宋体"/>
                <w:color w:val="000000"/>
                <w:kern w:val="0"/>
                <w:sz w:val="21"/>
                <w:szCs w:val="21"/>
                <w:lang w:bidi="ar"/>
              </w:rPr>
              <w:t>8、生产厂家需通过ISO9001或ISO13485质量管理体系认证，并通过ISO18385认证。</w:t>
            </w:r>
          </w:p>
        </w:tc>
      </w:tr>
      <w:tr w14:paraId="43E4F006">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F9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4B9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65A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9D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0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7EC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 xml:space="preserve">1、冻干型，数量以200人份/盒计算（10ul体系） </w:t>
            </w:r>
            <w:r>
              <w:rPr>
                <w:rFonts w:hint="eastAsia" w:cs="宋体"/>
                <w:color w:val="000000"/>
                <w:kern w:val="0"/>
                <w:sz w:val="21"/>
                <w:szCs w:val="21"/>
                <w:lang w:bidi="ar"/>
              </w:rPr>
              <w:br w:type="textWrapping"/>
            </w:r>
            <w:r>
              <w:rPr>
                <w:rFonts w:hint="eastAsia" w:cs="宋体"/>
                <w:color w:val="000000"/>
                <w:kern w:val="0"/>
                <w:sz w:val="21"/>
                <w:szCs w:val="21"/>
                <w:lang w:bidi="ar"/>
              </w:rPr>
              <w:t>2、采用试剂盒为六色荧光技术，至少包含40个Y-STR基因座，必须包含公安部要求的20个核心基因座和15个优选基因座，多出的基因座必须涵盖在公安部备选基因座中。核心基因座20个：DYS19、DYS385、DYS389I、DYS389II、DYS390、DYS391、DYS392、DYS393、DYS437、DYS438、DYS439、DYS456、DYS458、DYS448、DYS635、GATA-H4、DYS481、DYS533、DYS576。优选基因座15个：DYS643、DYS460、DYS549、DYS449、DYS518、DYF387S1、DYS627、DYS570、DYS527、DYS447、DYS444、DYS557、DYS596；</w:t>
            </w:r>
            <w:r>
              <w:rPr>
                <w:rFonts w:hint="eastAsia" w:cs="宋体"/>
                <w:color w:val="000000"/>
                <w:kern w:val="0"/>
                <w:sz w:val="21"/>
                <w:szCs w:val="21"/>
                <w:lang w:bidi="ar"/>
              </w:rPr>
              <w:br w:type="textWrapping"/>
            </w:r>
            <w:r>
              <w:rPr>
                <w:rFonts w:hint="eastAsia" w:cs="宋体"/>
                <w:color w:val="000000"/>
                <w:kern w:val="0"/>
                <w:sz w:val="21"/>
                <w:szCs w:val="21"/>
                <w:lang w:bidi="ar"/>
              </w:rPr>
              <w:t>3、试剂盒至少包含3个Y-indel；</w:t>
            </w:r>
            <w:r>
              <w:rPr>
                <w:rFonts w:hint="eastAsia" w:cs="宋体"/>
                <w:color w:val="000000"/>
                <w:kern w:val="0"/>
                <w:sz w:val="21"/>
                <w:szCs w:val="21"/>
                <w:lang w:bidi="ar"/>
              </w:rPr>
              <w:br w:type="textWrapping"/>
            </w:r>
            <w:r>
              <w:rPr>
                <w:rFonts w:hint="eastAsia" w:cs="宋体"/>
                <w:color w:val="000000"/>
                <w:kern w:val="0"/>
                <w:sz w:val="21"/>
                <w:szCs w:val="21"/>
                <w:lang w:bidi="ar"/>
              </w:rPr>
              <w:t>4、为保证核心基因座的检出率，要求20个核心基因座扩增片段小于350bp，15个优选基因座扩增片段小于500bp；</w:t>
            </w:r>
            <w:r>
              <w:rPr>
                <w:rFonts w:hint="eastAsia" w:cs="宋体"/>
                <w:color w:val="000000"/>
                <w:kern w:val="0"/>
                <w:sz w:val="21"/>
                <w:szCs w:val="21"/>
                <w:lang w:bidi="ar"/>
              </w:rPr>
              <w:br w:type="textWrapping"/>
            </w:r>
            <w:r>
              <w:rPr>
                <w:rFonts w:hint="eastAsia" w:cs="宋体"/>
                <w:color w:val="000000"/>
                <w:kern w:val="0"/>
                <w:sz w:val="21"/>
                <w:szCs w:val="21"/>
                <w:lang w:bidi="ar"/>
              </w:rPr>
              <w:t>5、扩增产物中含不少于2个内部质量参考（IQCS，Internal Quality Control），用于判定PCR扩增效率；</w:t>
            </w:r>
            <w:r>
              <w:rPr>
                <w:rFonts w:hint="eastAsia" w:cs="宋体"/>
                <w:color w:val="000000"/>
                <w:kern w:val="0"/>
                <w:sz w:val="21"/>
                <w:szCs w:val="21"/>
                <w:lang w:bidi="ar"/>
              </w:rPr>
              <w:br w:type="textWrapping"/>
            </w:r>
            <w:r>
              <w:rPr>
                <w:rFonts w:hint="eastAsia" w:cs="宋体"/>
                <w:color w:val="000000"/>
                <w:kern w:val="0"/>
                <w:sz w:val="21"/>
                <w:szCs w:val="21"/>
                <w:lang w:bidi="ar"/>
              </w:rPr>
              <w:t>6、应用快速扩增酶和高效缓冲体系，扩增时间不超过70分钟；</w:t>
            </w:r>
            <w:r>
              <w:rPr>
                <w:rFonts w:hint="eastAsia" w:cs="宋体"/>
                <w:color w:val="000000"/>
                <w:kern w:val="0"/>
                <w:sz w:val="21"/>
                <w:szCs w:val="21"/>
                <w:lang w:bidi="ar"/>
              </w:rPr>
              <w:br w:type="textWrapping"/>
            </w:r>
            <w:r>
              <w:rPr>
                <w:rFonts w:hint="eastAsia" w:cs="宋体"/>
                <w:color w:val="000000"/>
                <w:kern w:val="0"/>
                <w:sz w:val="21"/>
                <w:szCs w:val="21"/>
                <w:lang w:bidi="ar"/>
              </w:rPr>
              <w:t>7、为提高检出灵敏度，对低浓度模板尽可能获得有效分型，扩增体系中模板占比不低于70%，可支持全体系加样；</w:t>
            </w:r>
            <w:r>
              <w:rPr>
                <w:rFonts w:hint="eastAsia" w:cs="宋体"/>
                <w:color w:val="000000"/>
                <w:kern w:val="0"/>
                <w:sz w:val="21"/>
                <w:szCs w:val="21"/>
                <w:lang w:bidi="ar"/>
              </w:rPr>
              <w:br w:type="textWrapping"/>
            </w:r>
            <w:r>
              <w:rPr>
                <w:rFonts w:hint="eastAsia" w:cs="宋体"/>
                <w:color w:val="000000"/>
                <w:kern w:val="0"/>
                <w:sz w:val="21"/>
                <w:szCs w:val="21"/>
                <w:lang w:bidi="ar"/>
              </w:rPr>
              <w:t>8、在具有高女性背景的情况下，如男性：女性=1:2000 （女性1ug摄入量）时，使用本试剂盒检测仍可分辨获得完整的Y-STR分型信息；</w:t>
            </w:r>
            <w:r>
              <w:rPr>
                <w:rFonts w:hint="eastAsia" w:cs="宋体"/>
                <w:color w:val="000000"/>
                <w:kern w:val="0"/>
                <w:sz w:val="21"/>
                <w:szCs w:val="21"/>
                <w:lang w:bidi="ar"/>
              </w:rPr>
              <w:br w:type="textWrapping"/>
            </w:r>
            <w:r>
              <w:rPr>
                <w:rFonts w:hint="eastAsia" w:cs="宋体"/>
                <w:color w:val="000000"/>
                <w:kern w:val="0"/>
                <w:sz w:val="21"/>
                <w:szCs w:val="21"/>
                <w:lang w:bidi="ar"/>
              </w:rPr>
              <w:t>9、含有不少于440个等位基因和266个虚拟Bin,增强等位基因的判读，有效降低OL的产生；</w:t>
            </w:r>
            <w:r>
              <w:rPr>
                <w:rFonts w:hint="eastAsia" w:cs="宋体"/>
                <w:color w:val="000000"/>
                <w:kern w:val="0"/>
                <w:sz w:val="21"/>
                <w:szCs w:val="21"/>
                <w:lang w:bidi="ar"/>
              </w:rPr>
              <w:br w:type="textWrapping"/>
            </w:r>
            <w:r>
              <w:rPr>
                <w:rFonts w:hint="eastAsia" w:cs="宋体"/>
                <w:color w:val="000000"/>
                <w:kern w:val="0"/>
                <w:sz w:val="21"/>
                <w:szCs w:val="21"/>
                <w:lang w:bidi="ar"/>
              </w:rPr>
              <w:t>10、生产厂家需通过ISO9001或ISO13485质量管理体系认证，并通过ISO18385认证。</w:t>
            </w:r>
          </w:p>
        </w:tc>
      </w:tr>
      <w:tr w14:paraId="0B5964CD">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B1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45A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常染色体个体识别试剂盒（四）</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1B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200人份/盒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DF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6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39DD">
            <w:pPr>
              <w:keepNext w:val="0"/>
              <w:keepLines w:val="0"/>
              <w:pageBreakBefore w:val="0"/>
              <w:widowControl/>
              <w:kinsoku/>
              <w:wordWrap/>
              <w:overflowPunct/>
              <w:topLinePunct w:val="0"/>
              <w:autoSpaceDE/>
              <w:autoSpaceDN/>
              <w:bidi w:val="0"/>
              <w:adjustRightInd/>
              <w:snapToGrid/>
              <w:spacing w:line="300" w:lineRule="exact"/>
              <w:ind w:firstLine="0" w:firstLineChars="0"/>
              <w:contextualSpacing/>
              <w:jc w:val="left"/>
              <w:textAlignment w:val="center"/>
              <w:rPr>
                <w:rFonts w:hint="eastAsia" w:cs="宋体"/>
                <w:color w:val="000000"/>
                <w:kern w:val="0"/>
                <w:sz w:val="21"/>
                <w:szCs w:val="21"/>
                <w:lang w:bidi="ar"/>
              </w:rPr>
            </w:pPr>
            <w:r>
              <w:rPr>
                <w:rFonts w:hint="eastAsia" w:cs="宋体"/>
                <w:color w:val="000000"/>
                <w:kern w:val="0"/>
                <w:sz w:val="21"/>
                <w:szCs w:val="21"/>
                <w:lang w:bidi="ar"/>
              </w:rPr>
              <w:t>1、6色荧光检测，27个位点复合扩增。</w:t>
            </w:r>
          </w:p>
          <w:p w14:paraId="3E449AFF">
            <w:pPr>
              <w:keepNext w:val="0"/>
              <w:keepLines w:val="0"/>
              <w:pageBreakBefore w:val="0"/>
              <w:widowControl/>
              <w:kinsoku/>
              <w:wordWrap/>
              <w:overflowPunct/>
              <w:topLinePunct w:val="0"/>
              <w:autoSpaceDE/>
              <w:autoSpaceDN/>
              <w:bidi w:val="0"/>
              <w:adjustRightInd/>
              <w:snapToGrid/>
              <w:spacing w:line="300" w:lineRule="exact"/>
              <w:ind w:firstLine="0" w:firstLineChars="0"/>
              <w:contextualSpacing/>
              <w:jc w:val="left"/>
              <w:textAlignment w:val="center"/>
              <w:rPr>
                <w:rFonts w:hint="eastAsia" w:cs="宋体"/>
                <w:color w:val="000000"/>
                <w:kern w:val="0"/>
                <w:sz w:val="21"/>
                <w:szCs w:val="21"/>
                <w:lang w:bidi="ar"/>
              </w:rPr>
            </w:pPr>
            <w:r>
              <w:rPr>
                <w:rFonts w:hint="eastAsia" w:cs="宋体"/>
                <w:color w:val="000000"/>
                <w:kern w:val="0"/>
                <w:sz w:val="21"/>
                <w:szCs w:val="21"/>
                <w:lang w:bidi="ar"/>
              </w:rPr>
              <w:t>2、位点包含全球通用DNA联合索引系统（CODIS）13个位点,高分辨率5碱基重复序列位点（Penta E, Penta D），以及D10S1248、D22S1045、D2S441、D1S1656和D12S391, DYS391, D2S1338,D19S433，D6S1043，DYS570，DYS576和1个Amelogenin。</w:t>
            </w:r>
          </w:p>
          <w:p w14:paraId="18795774">
            <w:pPr>
              <w:keepNext w:val="0"/>
              <w:keepLines w:val="0"/>
              <w:pageBreakBefore w:val="0"/>
              <w:widowControl/>
              <w:kinsoku/>
              <w:wordWrap/>
              <w:overflowPunct/>
              <w:topLinePunct w:val="0"/>
              <w:autoSpaceDE/>
              <w:autoSpaceDN/>
              <w:bidi w:val="0"/>
              <w:adjustRightInd/>
              <w:snapToGrid/>
              <w:spacing w:line="300" w:lineRule="exact"/>
              <w:ind w:firstLine="0" w:firstLineChars="0"/>
              <w:contextualSpacing/>
              <w:jc w:val="left"/>
              <w:textAlignment w:val="center"/>
              <w:rPr>
                <w:rFonts w:hint="eastAsia" w:cs="宋体"/>
                <w:color w:val="000000"/>
                <w:kern w:val="0"/>
                <w:sz w:val="21"/>
                <w:szCs w:val="21"/>
                <w:lang w:bidi="ar"/>
              </w:rPr>
            </w:pPr>
            <w:r>
              <w:rPr>
                <w:rFonts w:hint="eastAsia" w:cs="宋体"/>
                <w:color w:val="000000"/>
                <w:kern w:val="0"/>
                <w:sz w:val="21"/>
                <w:szCs w:val="21"/>
                <w:lang w:bidi="ar"/>
              </w:rPr>
              <w:t>3、试剂盒包含扩增所需全部试剂（热启动酶、引物对、内标、等位基因Ladder、扩增用水）。</w:t>
            </w:r>
          </w:p>
          <w:p w14:paraId="69824DFC">
            <w:pPr>
              <w:keepNext w:val="0"/>
              <w:keepLines w:val="0"/>
              <w:pageBreakBefore w:val="0"/>
              <w:widowControl/>
              <w:kinsoku/>
              <w:wordWrap/>
              <w:overflowPunct/>
              <w:topLinePunct w:val="0"/>
              <w:autoSpaceDE/>
              <w:autoSpaceDN/>
              <w:bidi w:val="0"/>
              <w:adjustRightInd/>
              <w:snapToGrid/>
              <w:spacing w:line="300" w:lineRule="exact"/>
              <w:ind w:firstLine="0" w:firstLineChars="0"/>
              <w:contextualSpacing/>
              <w:jc w:val="left"/>
              <w:textAlignment w:val="center"/>
              <w:rPr>
                <w:rFonts w:hint="eastAsia" w:cs="宋体"/>
                <w:color w:val="000000"/>
                <w:kern w:val="0"/>
                <w:sz w:val="21"/>
                <w:szCs w:val="21"/>
                <w:lang w:bidi="ar"/>
              </w:rPr>
            </w:pPr>
            <w:r>
              <w:rPr>
                <w:rFonts w:hint="eastAsia" w:cs="宋体"/>
                <w:color w:val="000000"/>
                <w:kern w:val="0"/>
                <w:sz w:val="21"/>
                <w:szCs w:val="21"/>
                <w:lang w:bidi="ar"/>
              </w:rPr>
              <w:t>4、即可用于直接扩增，也可用于提取后DNA扩增。</w:t>
            </w:r>
          </w:p>
          <w:p w14:paraId="1A1797DA">
            <w:pPr>
              <w:keepNext w:val="0"/>
              <w:keepLines w:val="0"/>
              <w:pageBreakBefore w:val="0"/>
              <w:widowControl/>
              <w:kinsoku/>
              <w:wordWrap/>
              <w:overflowPunct/>
              <w:topLinePunct w:val="0"/>
              <w:autoSpaceDE/>
              <w:autoSpaceDN/>
              <w:bidi w:val="0"/>
              <w:adjustRightInd/>
              <w:snapToGrid/>
              <w:spacing w:line="300" w:lineRule="exact"/>
              <w:ind w:firstLine="0" w:firstLineChars="0"/>
              <w:contextualSpacing/>
              <w:jc w:val="left"/>
              <w:textAlignment w:val="center"/>
              <w:rPr>
                <w:rFonts w:hint="eastAsia" w:cs="宋体"/>
                <w:color w:val="000000"/>
                <w:kern w:val="0"/>
                <w:sz w:val="21"/>
                <w:szCs w:val="21"/>
                <w:lang w:bidi="ar"/>
              </w:rPr>
            </w:pPr>
            <w:r>
              <w:rPr>
                <w:rFonts w:hint="eastAsia" w:cs="宋体"/>
                <w:color w:val="000000"/>
                <w:kern w:val="0"/>
                <w:sz w:val="21"/>
                <w:szCs w:val="21"/>
                <w:lang w:bidi="ar"/>
              </w:rPr>
              <w:t>5、扩增时间60分钟左右。</w:t>
            </w:r>
          </w:p>
          <w:p w14:paraId="503AC32D">
            <w:pPr>
              <w:keepNext w:val="0"/>
              <w:keepLines w:val="0"/>
              <w:pageBreakBefore w:val="0"/>
              <w:widowControl/>
              <w:kinsoku/>
              <w:wordWrap/>
              <w:overflowPunct/>
              <w:topLinePunct w:val="0"/>
              <w:autoSpaceDE/>
              <w:autoSpaceDN/>
              <w:bidi w:val="0"/>
              <w:adjustRightInd/>
              <w:snapToGrid/>
              <w:spacing w:line="300" w:lineRule="exact"/>
              <w:ind w:firstLine="0" w:firstLineChars="0"/>
              <w:contextualSpacing/>
              <w:jc w:val="left"/>
              <w:textAlignment w:val="center"/>
              <w:rPr>
                <w:rFonts w:hint="eastAsia" w:cs="宋体"/>
                <w:color w:val="000000"/>
                <w:kern w:val="0"/>
                <w:sz w:val="21"/>
                <w:szCs w:val="21"/>
                <w:lang w:bidi="ar"/>
              </w:rPr>
            </w:pPr>
            <w:r>
              <w:rPr>
                <w:rFonts w:hint="eastAsia" w:cs="宋体"/>
                <w:color w:val="000000"/>
                <w:kern w:val="0"/>
                <w:sz w:val="21"/>
                <w:szCs w:val="21"/>
                <w:lang w:bidi="ar"/>
              </w:rPr>
              <w:t>6、具备国际标准化组织ISO18385认证资质。</w:t>
            </w:r>
          </w:p>
          <w:p w14:paraId="4A6C28E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7、试剂已通过“中国安全技术防范认证中心”认证。</w:t>
            </w:r>
          </w:p>
        </w:tc>
      </w:tr>
      <w:tr w14:paraId="55AAE9D9">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A9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B97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Proteinase K液体</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7E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4ml，20mg/ml</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0F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C0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瓶</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46C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4ml，20mg/ml</w:t>
            </w:r>
          </w:p>
        </w:tc>
      </w:tr>
      <w:tr w14:paraId="2B6874B5">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88C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47D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Chelex成品装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03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 reactions</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9F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AB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1B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100 reactions</w:t>
            </w:r>
          </w:p>
        </w:tc>
      </w:tr>
      <w:tr w14:paraId="1673627E">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17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2E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PSA试剂条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9EB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100条/盒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04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89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E85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100条/盒</w:t>
            </w:r>
          </w:p>
        </w:tc>
      </w:tr>
      <w:tr w14:paraId="52F2864D">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07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915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PSA试剂条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773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25条/盒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3A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46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1F6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25条/盒</w:t>
            </w:r>
          </w:p>
        </w:tc>
      </w:tr>
      <w:tr w14:paraId="732908F1">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B8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540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纯化柱</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D9C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31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013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根</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370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适用于默克密理博Reference系列纯水仪</w:t>
            </w:r>
          </w:p>
        </w:tc>
      </w:tr>
      <w:tr w14:paraId="7329F605">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B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7F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精纯化柱</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EA5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27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3E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根</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1DD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适用于默克密理博Reference系列纯水仪</w:t>
            </w:r>
          </w:p>
        </w:tc>
      </w:tr>
      <w:tr w14:paraId="707F711E">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0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C68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前置过滤柱</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15C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1D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2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根</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88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适用于默克密理博Reference系列纯水仪</w:t>
            </w:r>
          </w:p>
        </w:tc>
      </w:tr>
      <w:tr w14:paraId="5BC7E2E0">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F64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610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 xml:space="preserve">水箱过滤器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98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65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B4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个</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682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适用于默克密理博Reference系列纯水仪</w:t>
            </w:r>
          </w:p>
        </w:tc>
      </w:tr>
      <w:tr w14:paraId="0233154D">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3F2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AE9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超微量磁珠法 DNA 提取试剂盒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C4B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24道全自动专用，96次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42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A5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89A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sz w:val="21"/>
                <w:szCs w:val="21"/>
                <w:lang w:bidi="ar"/>
              </w:rPr>
              <w:t>96人份/盒，适用于博坤24道全自动工作站</w:t>
            </w:r>
          </w:p>
        </w:tc>
      </w:tr>
      <w:tr w14:paraId="5EA2DA5A">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B6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B18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超微量磁珠法 DNA 提取试剂盒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3D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24道全自动专用，48次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4C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F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0C7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sz w:val="21"/>
                <w:szCs w:val="21"/>
                <w:lang w:bidi="ar"/>
              </w:rPr>
              <w:t>48人份/盒，适用于博坤24道全自动工作站</w:t>
            </w:r>
          </w:p>
        </w:tc>
      </w:tr>
      <w:tr w14:paraId="606BE543">
        <w:tblPrEx>
          <w:tblCellMar>
            <w:top w:w="0" w:type="dxa"/>
            <w:left w:w="108" w:type="dxa"/>
            <w:bottom w:w="0" w:type="dxa"/>
            <w:right w:w="108" w:type="dxa"/>
          </w:tblCellMar>
        </w:tblPrEx>
        <w:trPr>
          <w:trHeight w:val="46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CE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4A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超微量磁珠法陈旧检材提取试剂盒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73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24道全自动专用，48次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9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1F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65F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sz w:val="21"/>
                <w:szCs w:val="21"/>
                <w:lang w:bidi="ar"/>
              </w:rPr>
              <w:t>48人份/盒，适用于博坤24道全自动工作站</w:t>
            </w:r>
          </w:p>
        </w:tc>
      </w:tr>
      <w:tr w14:paraId="15476D63">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6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CE0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精斑提取试剂盒</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CAC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24道全自动专用，16次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2F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48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E6B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sz w:val="21"/>
                <w:szCs w:val="21"/>
                <w:lang w:bidi="ar"/>
              </w:rPr>
              <w:t>16人份/盒，适用于博坤24道全自动工作站</w:t>
            </w:r>
          </w:p>
        </w:tc>
      </w:tr>
      <w:tr w14:paraId="41D72382">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3F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B30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植绒棉签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6B1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标准头，100支/盒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1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90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9BA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标准头，100支/盒</w:t>
            </w:r>
          </w:p>
        </w:tc>
      </w:tr>
      <w:tr w14:paraId="72285C83">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D0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3DC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滚动式粘取器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2E4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20个/盒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85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77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3EF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20个/盒</w:t>
            </w:r>
          </w:p>
        </w:tc>
      </w:tr>
      <w:tr w14:paraId="385C43E1">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166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6C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脱离细胞粘取器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AE6">
            <w:pPr>
              <w:widowControl/>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大号，100个/盒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8BB0">
            <w:pPr>
              <w:widowControl/>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B16">
            <w:pPr>
              <w:widowControl/>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D4D">
            <w:pPr>
              <w:widowControl/>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大号，100个/盒</w:t>
            </w:r>
          </w:p>
        </w:tc>
      </w:tr>
      <w:tr w14:paraId="6BAA9B65">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0C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31</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ED4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新风系统过滤器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07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30个/套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23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A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BF1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30个/套，板式、袋式过滤器定制，内部金属件经喷塑或镀锌处理，防止金属件生锈。适用于麦克维尔中央空调系统。</w:t>
            </w:r>
          </w:p>
        </w:tc>
      </w:tr>
      <w:tr w14:paraId="5301497D">
        <w:tblPrEx>
          <w:tblCellMar>
            <w:top w:w="0" w:type="dxa"/>
            <w:left w:w="108" w:type="dxa"/>
            <w:bottom w:w="0" w:type="dxa"/>
            <w:right w:w="108"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DB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581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排风系统过滤器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D2A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15个/套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EFB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A7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29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15个/套，板式、袋式过滤器定制，板式、袋式过滤器定制，内部金属件经喷塑或镀锌处理，防止金属件生锈。适用于麦克维尔中央空调系统。</w:t>
            </w:r>
          </w:p>
        </w:tc>
      </w:tr>
      <w:tr w14:paraId="1F5E5876">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2E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33</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A4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50ml离心管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68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25只/袋，20袋/箱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B3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EF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箱</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3CB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25只/袋，20袋/箱</w:t>
            </w:r>
          </w:p>
        </w:tc>
      </w:tr>
      <w:tr w14:paraId="09B77974">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CB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34</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332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研磨罐</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E9E">
            <w:pPr>
              <w:widowControl/>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15ml，2个/套，不锈钢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1A38">
            <w:pPr>
              <w:widowControl/>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8423">
            <w:pPr>
              <w:widowControl/>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A2BB">
            <w:pPr>
              <w:widowControl/>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15ml，2个/套，不锈钢</w:t>
            </w:r>
          </w:p>
        </w:tc>
      </w:tr>
      <w:tr w14:paraId="11795650">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8C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35</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E7D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翻转式混匀仪</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EFB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数显型，含50ml夹具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8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B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台</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4F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1、运行方式：旋转</w:t>
            </w:r>
          </w:p>
          <w:p w14:paraId="08C3A3F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2、允许震荡承重量(含夹具)：≥2 kg</w:t>
            </w:r>
          </w:p>
          <w:p w14:paraId="1D5E7DA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3、允许连续运转时间：100 %</w:t>
            </w:r>
          </w:p>
          <w:p w14:paraId="28A847A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4、最小转速 (可调节)：5 rpm</w:t>
            </w:r>
          </w:p>
          <w:p w14:paraId="638EEE5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5、速度范围</w:t>
            </w:r>
            <w:r>
              <w:rPr>
                <w:rFonts w:hint="eastAsia" w:cs="宋体"/>
                <w:color w:val="000000"/>
                <w:kern w:val="0"/>
                <w:sz w:val="21"/>
                <w:szCs w:val="21"/>
                <w:lang w:bidi="ar"/>
              </w:rPr>
              <w:tab/>
            </w:r>
            <w:r>
              <w:rPr>
                <w:rFonts w:hint="eastAsia" w:cs="宋体"/>
                <w:color w:val="000000"/>
                <w:kern w:val="0"/>
                <w:sz w:val="21"/>
                <w:szCs w:val="21"/>
                <w:lang w:bidi="ar"/>
              </w:rPr>
              <w:t>：0 - 80 rpm</w:t>
            </w:r>
          </w:p>
          <w:p w14:paraId="12BA0BB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6、转速显示：LED七分区</w:t>
            </w:r>
          </w:p>
          <w:p w14:paraId="31BE17B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7、转速控制：1 RPM/步</w:t>
            </w:r>
          </w:p>
          <w:p w14:paraId="244CC51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8、计时器：是</w:t>
            </w:r>
          </w:p>
          <w:p w14:paraId="25A0016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9、计时器显示：LED七分区</w:t>
            </w:r>
          </w:p>
          <w:p w14:paraId="5664E6C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10、最小设置时间：1 s</w:t>
            </w:r>
          </w:p>
          <w:p w14:paraId="63CBA8A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11、最大设置时间：5999 min</w:t>
            </w:r>
          </w:p>
          <w:p w14:paraId="3744494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12、运行方式：定时，连续运转</w:t>
            </w:r>
          </w:p>
          <w:p w14:paraId="3C6FED2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13、转盘最小倾斜角度：0 °</w:t>
            </w:r>
          </w:p>
          <w:p w14:paraId="1D3B360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14、转盘最大倾斜角度：90 °</w:t>
            </w:r>
          </w:p>
          <w:p w14:paraId="0C91D93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15、外形尺寸：≤300 x 360 x 300 mm</w:t>
            </w:r>
          </w:p>
          <w:p w14:paraId="39CC135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16、重量：≤3 kg</w:t>
            </w:r>
          </w:p>
          <w:p w14:paraId="484A171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17、允许环境温度：4 - 50 °C</w:t>
            </w:r>
          </w:p>
          <w:p w14:paraId="24C2A89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18、电压：100 - 240 V</w:t>
            </w:r>
          </w:p>
          <w:p w14:paraId="6E6C1BA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19、频率：50/60 Hz</w:t>
            </w:r>
          </w:p>
          <w:p w14:paraId="60D0448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20、直流电压：24 V</w:t>
            </w:r>
          </w:p>
          <w:p w14:paraId="16F0039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21、电流消耗：1000 mA</w:t>
            </w:r>
          </w:p>
        </w:tc>
      </w:tr>
      <w:tr w14:paraId="41B84709">
        <w:tblPrEx>
          <w:tblCellMar>
            <w:top w:w="0" w:type="dxa"/>
            <w:left w:w="108" w:type="dxa"/>
            <w:bottom w:w="0" w:type="dxa"/>
            <w:right w:w="108" w:type="dxa"/>
          </w:tblCellMar>
        </w:tblPrEx>
        <w:trPr>
          <w:trHeight w:val="53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50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36</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50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生物显微镜</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52E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倒置显微镜，含CCD及图像显示器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F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3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01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一、基本参数：</w:t>
            </w:r>
          </w:p>
          <w:p w14:paraId="4F7C4B7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1、放大倍数：40X-400X。</w:t>
            </w:r>
          </w:p>
          <w:p w14:paraId="796CED3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2、观察筒：铰链式三目，45°倾斜，瞳距调节50-75mm。铰链组可360°旋转。</w:t>
            </w:r>
          </w:p>
          <w:p w14:paraId="42F0C97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3、目镜：S</w:t>
            </w:r>
            <w:r>
              <w:rPr>
                <w:rFonts w:cs="宋体"/>
                <w:color w:val="000000"/>
                <w:kern w:val="0"/>
                <w:sz w:val="21"/>
                <w:szCs w:val="21"/>
                <w:lang w:bidi="ar"/>
              </w:rPr>
              <w:t>OPTOP-</w:t>
            </w:r>
            <w:r>
              <w:rPr>
                <w:rFonts w:hint="eastAsia" w:cs="宋体"/>
                <w:color w:val="000000"/>
                <w:kern w:val="0"/>
                <w:sz w:val="21"/>
                <w:szCs w:val="21"/>
                <w:lang w:bidi="ar"/>
              </w:rPr>
              <w:t>PL10X/22mm。</w:t>
            </w:r>
          </w:p>
          <w:p w14:paraId="7459818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4、编码转换器：≥5孔编码转换器。</w:t>
            </w:r>
          </w:p>
          <w:p w14:paraId="0AE89E3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5、物镜：齐焦距离≤45mm，专用相衬物镜4X/10X/20X/40X。</w:t>
            </w:r>
          </w:p>
          <w:p w14:paraId="3541F20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6、载物台：面积≥250×215mm；位移≥120mm×80mm。</w:t>
            </w:r>
          </w:p>
          <w:p w14:paraId="0F488D2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7、感光聚光镜：WD≥72mm，可移光路。</w:t>
            </w:r>
          </w:p>
          <w:p w14:paraId="231CAC8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8、照明系统：高亮度LED照明，液晶指示条显示，具备EC0红外感应功能。</w:t>
            </w:r>
          </w:p>
          <w:p w14:paraId="145EB33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9、兼容SMES物联显微互动系统，提供佐证材料。</w:t>
            </w:r>
          </w:p>
          <w:p w14:paraId="288D611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10、成像系统：≥2000万像素采集软件，WIFI/USB输出。</w:t>
            </w:r>
          </w:p>
          <w:p w14:paraId="4EB0C34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11、图像处理器：≥I5/8G/512G固态硬盘，带拍照摄像测量储存。</w:t>
            </w:r>
          </w:p>
          <w:p w14:paraId="18142EB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bookmarkStart w:id="16" w:name="OLE_LINK7"/>
            <w:r>
              <w:rPr>
                <w:rFonts w:hint="eastAsia" w:cs="宋体"/>
                <w:color w:val="000000"/>
                <w:kern w:val="0"/>
                <w:sz w:val="21"/>
                <w:szCs w:val="21"/>
                <w:lang w:bidi="ar"/>
              </w:rPr>
              <w:t>二、</w:t>
            </w:r>
            <w:r>
              <w:rPr>
                <w:rFonts w:cs="宋体"/>
                <w:color w:val="000000"/>
                <w:kern w:val="0"/>
                <w:sz w:val="21"/>
                <w:szCs w:val="21"/>
                <w:lang w:bidi="ar"/>
              </w:rPr>
              <w:t>配置</w:t>
            </w:r>
            <w:r>
              <w:rPr>
                <w:rFonts w:hint="eastAsia" w:cs="宋体"/>
                <w:color w:val="000000"/>
                <w:kern w:val="0"/>
                <w:sz w:val="21"/>
                <w:szCs w:val="21"/>
                <w:lang w:bidi="ar"/>
              </w:rPr>
              <w:t>清</w:t>
            </w:r>
            <w:r>
              <w:rPr>
                <w:rFonts w:cs="宋体"/>
                <w:color w:val="000000"/>
                <w:kern w:val="0"/>
                <w:sz w:val="21"/>
                <w:szCs w:val="21"/>
                <w:lang w:bidi="ar"/>
              </w:rPr>
              <w:t>单：</w:t>
            </w:r>
          </w:p>
          <w:p w14:paraId="4228E30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w:t>
            </w:r>
            <w:r>
              <w:rPr>
                <w:rFonts w:cs="宋体"/>
                <w:color w:val="000000"/>
                <w:kern w:val="0"/>
                <w:sz w:val="21"/>
                <w:szCs w:val="21"/>
                <w:lang w:bidi="ar"/>
              </w:rPr>
              <w:t>目镜</w:t>
            </w:r>
            <w:r>
              <w:rPr>
                <w:rFonts w:hint="eastAsia" w:cs="宋体"/>
                <w:color w:val="000000"/>
                <w:kern w:val="0"/>
                <w:sz w:val="21"/>
                <w:szCs w:val="21"/>
                <w:lang w:bidi="ar"/>
              </w:rPr>
              <w:t>2</w:t>
            </w:r>
            <w:r>
              <w:rPr>
                <w:rFonts w:cs="宋体"/>
                <w:color w:val="000000"/>
                <w:kern w:val="0"/>
                <w:sz w:val="21"/>
                <w:szCs w:val="21"/>
                <w:lang w:bidi="ar"/>
              </w:rPr>
              <w:t>只；</w:t>
            </w:r>
          </w:p>
          <w:p w14:paraId="002A82C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w:t>
            </w:r>
            <w:r>
              <w:rPr>
                <w:rFonts w:cs="宋体"/>
                <w:color w:val="000000"/>
                <w:kern w:val="0"/>
                <w:sz w:val="21"/>
                <w:szCs w:val="21"/>
                <w:lang w:bidi="ar"/>
              </w:rPr>
              <w:t>物镜：</w:t>
            </w:r>
            <w:r>
              <w:rPr>
                <w:rFonts w:hint="eastAsia" w:cs="宋体"/>
                <w:color w:val="000000"/>
                <w:kern w:val="0"/>
                <w:sz w:val="21"/>
                <w:szCs w:val="21"/>
                <w:lang w:bidi="ar"/>
              </w:rPr>
              <w:t>4/10/20/40各1</w:t>
            </w:r>
            <w:r>
              <w:rPr>
                <w:rFonts w:cs="宋体"/>
                <w:color w:val="000000"/>
                <w:kern w:val="0"/>
                <w:sz w:val="21"/>
                <w:szCs w:val="21"/>
                <w:lang w:bidi="ar"/>
              </w:rPr>
              <w:t>只；</w:t>
            </w:r>
          </w:p>
          <w:p w14:paraId="56870D0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w:t>
            </w:r>
            <w:r>
              <w:rPr>
                <w:rFonts w:cs="宋体"/>
                <w:color w:val="000000"/>
                <w:kern w:val="0"/>
                <w:sz w:val="21"/>
                <w:szCs w:val="21"/>
                <w:lang w:bidi="ar"/>
              </w:rPr>
              <w:t>显微</w:t>
            </w:r>
            <w:r>
              <w:rPr>
                <w:rFonts w:hint="eastAsia" w:cs="宋体"/>
                <w:color w:val="000000"/>
                <w:kern w:val="0"/>
                <w:sz w:val="21"/>
                <w:szCs w:val="21"/>
                <w:lang w:bidi="ar"/>
              </w:rPr>
              <w:t>机架组1</w:t>
            </w:r>
            <w:r>
              <w:rPr>
                <w:rFonts w:cs="宋体"/>
                <w:color w:val="000000"/>
                <w:kern w:val="0"/>
                <w:sz w:val="21"/>
                <w:szCs w:val="21"/>
                <w:lang w:bidi="ar"/>
              </w:rPr>
              <w:t>套；</w:t>
            </w:r>
          </w:p>
          <w:p w14:paraId="75AF312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w:t>
            </w:r>
            <w:r>
              <w:rPr>
                <w:rFonts w:cs="宋体"/>
                <w:color w:val="000000"/>
                <w:kern w:val="0"/>
                <w:sz w:val="21"/>
                <w:szCs w:val="21"/>
                <w:lang w:bidi="ar"/>
              </w:rPr>
              <w:t>照明器组</w:t>
            </w:r>
            <w:r>
              <w:rPr>
                <w:rFonts w:hint="eastAsia" w:cs="宋体"/>
                <w:color w:val="000000"/>
                <w:kern w:val="0"/>
                <w:sz w:val="21"/>
                <w:szCs w:val="21"/>
                <w:lang w:bidi="ar"/>
              </w:rPr>
              <w:t>1</w:t>
            </w:r>
            <w:r>
              <w:rPr>
                <w:rFonts w:cs="宋体"/>
                <w:color w:val="000000"/>
                <w:kern w:val="0"/>
                <w:sz w:val="21"/>
                <w:szCs w:val="21"/>
                <w:lang w:bidi="ar"/>
              </w:rPr>
              <w:t>套；</w:t>
            </w:r>
          </w:p>
          <w:p w14:paraId="07D9542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5、摄像系统 1套</w:t>
            </w:r>
          </w:p>
          <w:p w14:paraId="229ECB1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6、图像处理器1套</w:t>
            </w:r>
          </w:p>
          <w:p w14:paraId="6C78DF4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7、附件：合格证说明书防尘罩电源线等1</w:t>
            </w:r>
            <w:r>
              <w:rPr>
                <w:rFonts w:cs="宋体"/>
                <w:color w:val="000000"/>
                <w:kern w:val="0"/>
                <w:sz w:val="21"/>
                <w:szCs w:val="21"/>
                <w:lang w:bidi="ar"/>
              </w:rPr>
              <w:t>套</w:t>
            </w:r>
            <w:bookmarkEnd w:id="16"/>
          </w:p>
        </w:tc>
      </w:tr>
      <w:tr w14:paraId="7643B6D1">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C2C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37</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A0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血液追踪试剂</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5AC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450mL</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6D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62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FD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450mL</w:t>
            </w:r>
          </w:p>
        </w:tc>
      </w:tr>
      <w:tr w14:paraId="73EE1474">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97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38</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D23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检材冷冻保存柜</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BDB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335L</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36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2E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台</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6B3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1、总容积：≥335L</w:t>
            </w:r>
          </w:p>
          <w:p w14:paraId="6293E81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2、制冷方式：风冷</w:t>
            </w:r>
          </w:p>
          <w:p w14:paraId="772C642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3、控制方式：电子</w:t>
            </w:r>
          </w:p>
          <w:p w14:paraId="12487A0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4、按键方式：按键</w:t>
            </w:r>
          </w:p>
          <w:p w14:paraId="15A245C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5、制冷剂：R600a</w:t>
            </w:r>
          </w:p>
          <w:p w14:paraId="07FEC57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6、冷冻能力： 11 kg/12h</w:t>
            </w:r>
          </w:p>
          <w:p w14:paraId="1DEB3FE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7、电压频率：220V/50Hz</w:t>
            </w:r>
          </w:p>
          <w:p w14:paraId="2AF51A1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8、综合耗电量：0.69 KW*h/24h</w:t>
            </w:r>
          </w:p>
          <w:p w14:paraId="79B0B35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lang w:bidi="ar"/>
              </w:rPr>
            </w:pPr>
            <w:r>
              <w:rPr>
                <w:rFonts w:hint="eastAsia" w:cs="宋体"/>
                <w:color w:val="000000"/>
                <w:kern w:val="0"/>
                <w:sz w:val="21"/>
                <w:szCs w:val="21"/>
                <w:lang w:bidi="ar"/>
              </w:rPr>
              <w:t>9、能效等级：1级</w:t>
            </w:r>
          </w:p>
        </w:tc>
      </w:tr>
      <w:tr w14:paraId="607C9073">
        <w:tblPrEx>
          <w:tblCellMar>
            <w:top w:w="0" w:type="dxa"/>
            <w:left w:w="108" w:type="dxa"/>
            <w:bottom w:w="0" w:type="dxa"/>
            <w:right w:w="108" w:type="dxa"/>
          </w:tblCellMar>
        </w:tblPrEx>
        <w:trPr>
          <w:trHeight w:val="4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13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39</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AB3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盒装吸头</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A90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0.5-20ul，50盒/箱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C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C58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箱</w:t>
            </w:r>
          </w:p>
        </w:tc>
        <w:tc>
          <w:tcPr>
            <w:tcW w:w="4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E19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kern w:val="0"/>
                <w:sz w:val="21"/>
                <w:szCs w:val="21"/>
                <w:lang w:bidi="ar"/>
              </w:rPr>
            </w:pPr>
            <w:r>
              <w:rPr>
                <w:rFonts w:hint="eastAsia" w:cs="宋体"/>
                <w:color w:val="000000"/>
                <w:kern w:val="0"/>
                <w:sz w:val="21"/>
                <w:szCs w:val="21"/>
                <w:lang w:bidi="ar"/>
              </w:rPr>
              <w:t>0.5-20ul，50盒/箱</w:t>
            </w:r>
          </w:p>
        </w:tc>
      </w:tr>
    </w:tbl>
    <w:p w14:paraId="27DE0FA1">
      <w:pPr>
        <w:spacing w:line="320" w:lineRule="exact"/>
        <w:ind w:firstLine="0" w:firstLineChars="0"/>
        <w:rPr>
          <w:rFonts w:hint="eastAsia"/>
          <w:b/>
          <w:bCs/>
        </w:rPr>
      </w:pPr>
    </w:p>
    <w:p w14:paraId="67E6B976">
      <w:pPr>
        <w:spacing w:line="520" w:lineRule="exact"/>
        <w:ind w:firstLine="0" w:firstLineChars="0"/>
        <w:rPr>
          <w:rFonts w:hint="eastAsia"/>
          <w:b/>
          <w:bCs/>
        </w:rPr>
      </w:pPr>
      <w:r>
        <w:rPr>
          <w:rFonts w:hint="eastAsia"/>
          <w:b/>
          <w:bCs/>
        </w:rPr>
        <w:t>标项二：2025年度DNA国产建库试剂耗材</w:t>
      </w:r>
    </w:p>
    <w:bookmarkEnd w:id="12"/>
    <w:bookmarkEnd w:id="13"/>
    <w:tbl>
      <w:tblPr>
        <w:tblStyle w:val="44"/>
        <w:tblW w:w="10357"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20"/>
        <w:gridCol w:w="1643"/>
        <w:gridCol w:w="778"/>
        <w:gridCol w:w="810"/>
        <w:gridCol w:w="4610"/>
      </w:tblGrid>
      <w:tr w14:paraId="72FB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6" w:type="dxa"/>
            <w:vAlign w:val="center"/>
          </w:tcPr>
          <w:p w14:paraId="6E1AB57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b/>
                <w:bCs/>
                <w:sz w:val="21"/>
                <w:szCs w:val="21"/>
              </w:rPr>
            </w:pPr>
            <w:r>
              <w:rPr>
                <w:rFonts w:hint="eastAsia" w:cs="宋体"/>
                <w:b/>
                <w:bCs/>
                <w:sz w:val="21"/>
                <w:szCs w:val="21"/>
              </w:rPr>
              <w:t>序号</w:t>
            </w:r>
          </w:p>
        </w:tc>
        <w:tc>
          <w:tcPr>
            <w:tcW w:w="1820" w:type="dxa"/>
            <w:vAlign w:val="center"/>
          </w:tcPr>
          <w:p w14:paraId="1DF369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b/>
                <w:bCs/>
                <w:sz w:val="21"/>
                <w:szCs w:val="21"/>
              </w:rPr>
            </w:pPr>
            <w:r>
              <w:rPr>
                <w:rFonts w:hint="eastAsia" w:cs="宋体"/>
                <w:b/>
                <w:bCs/>
                <w:sz w:val="21"/>
                <w:szCs w:val="21"/>
              </w:rPr>
              <w:t>产品名称</w:t>
            </w:r>
          </w:p>
        </w:tc>
        <w:tc>
          <w:tcPr>
            <w:tcW w:w="1643" w:type="dxa"/>
            <w:vAlign w:val="center"/>
          </w:tcPr>
          <w:p w14:paraId="7075E00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b/>
                <w:bCs/>
                <w:sz w:val="21"/>
                <w:szCs w:val="21"/>
              </w:rPr>
            </w:pPr>
            <w:r>
              <w:rPr>
                <w:rFonts w:hint="eastAsia" w:cs="宋体"/>
                <w:b/>
                <w:bCs/>
                <w:sz w:val="21"/>
                <w:szCs w:val="21"/>
              </w:rPr>
              <w:t>规格型号</w:t>
            </w:r>
          </w:p>
        </w:tc>
        <w:tc>
          <w:tcPr>
            <w:tcW w:w="778" w:type="dxa"/>
            <w:vAlign w:val="center"/>
          </w:tcPr>
          <w:p w14:paraId="394E01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b/>
                <w:bCs/>
                <w:sz w:val="21"/>
                <w:szCs w:val="21"/>
              </w:rPr>
            </w:pPr>
            <w:r>
              <w:rPr>
                <w:rFonts w:hint="eastAsia" w:cs="宋体"/>
                <w:b/>
                <w:bCs/>
                <w:sz w:val="21"/>
                <w:szCs w:val="21"/>
              </w:rPr>
              <w:t>数量</w:t>
            </w:r>
          </w:p>
        </w:tc>
        <w:tc>
          <w:tcPr>
            <w:tcW w:w="810" w:type="dxa"/>
            <w:vAlign w:val="center"/>
          </w:tcPr>
          <w:p w14:paraId="3BBE2B7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b/>
                <w:bCs/>
                <w:sz w:val="21"/>
                <w:szCs w:val="21"/>
              </w:rPr>
            </w:pPr>
            <w:r>
              <w:rPr>
                <w:rFonts w:hint="eastAsia" w:cs="宋体"/>
                <w:b/>
                <w:bCs/>
                <w:sz w:val="21"/>
                <w:szCs w:val="21"/>
              </w:rPr>
              <w:t>单位</w:t>
            </w:r>
          </w:p>
        </w:tc>
        <w:tc>
          <w:tcPr>
            <w:tcW w:w="4610" w:type="dxa"/>
            <w:vAlign w:val="center"/>
          </w:tcPr>
          <w:p w14:paraId="1BB8F1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b/>
                <w:bCs/>
                <w:sz w:val="21"/>
                <w:szCs w:val="21"/>
              </w:rPr>
            </w:pPr>
            <w:r>
              <w:rPr>
                <w:rFonts w:hint="eastAsia" w:cs="宋体"/>
                <w:b/>
                <w:bCs/>
                <w:sz w:val="21"/>
                <w:szCs w:val="21"/>
              </w:rPr>
              <w:t>技术参数</w:t>
            </w:r>
          </w:p>
        </w:tc>
      </w:tr>
      <w:tr w14:paraId="2CFA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696" w:type="dxa"/>
            <w:vAlign w:val="center"/>
          </w:tcPr>
          <w:p w14:paraId="6A5A3BE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sz w:val="21"/>
                <w:szCs w:val="21"/>
              </w:rPr>
            </w:pPr>
            <w:r>
              <w:rPr>
                <w:rFonts w:hint="eastAsia" w:cs="宋体"/>
                <w:sz w:val="21"/>
                <w:szCs w:val="21"/>
              </w:rPr>
              <w:t>1</w:t>
            </w:r>
          </w:p>
        </w:tc>
        <w:tc>
          <w:tcPr>
            <w:tcW w:w="1820" w:type="dxa"/>
            <w:vAlign w:val="center"/>
          </w:tcPr>
          <w:p w14:paraId="2167A5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s="宋体"/>
                <w:color w:val="000000"/>
                <w:kern w:val="0"/>
                <w:sz w:val="21"/>
                <w:szCs w:val="21"/>
                <w:lang w:bidi="ar"/>
              </w:rPr>
            </w:pPr>
            <w:r>
              <w:rPr>
                <w:rFonts w:hint="eastAsia" w:cs="宋体"/>
                <w:color w:val="000000"/>
                <w:kern w:val="0"/>
                <w:sz w:val="21"/>
                <w:szCs w:val="21"/>
                <w:lang w:bidi="ar"/>
              </w:rPr>
              <w:t>男性个体识别</w:t>
            </w:r>
          </w:p>
          <w:p w14:paraId="5911EEB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sz w:val="21"/>
                <w:szCs w:val="21"/>
              </w:rPr>
            </w:pPr>
            <w:r>
              <w:rPr>
                <w:rFonts w:hint="eastAsia" w:cs="宋体"/>
                <w:color w:val="000000"/>
                <w:kern w:val="0"/>
                <w:sz w:val="21"/>
                <w:szCs w:val="21"/>
                <w:lang w:bidi="ar"/>
              </w:rPr>
              <w:t>试剂盒</w:t>
            </w:r>
          </w:p>
        </w:tc>
        <w:tc>
          <w:tcPr>
            <w:tcW w:w="1643" w:type="dxa"/>
            <w:vAlign w:val="center"/>
          </w:tcPr>
          <w:p w14:paraId="74F77BA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cs="宋体"/>
                <w:sz w:val="21"/>
                <w:szCs w:val="21"/>
              </w:rPr>
            </w:pPr>
            <w:r>
              <w:rPr>
                <w:rFonts w:hint="eastAsia" w:ascii="宋体" w:hAnsi="宋体" w:eastAsia="宋体" w:cs="宋体"/>
                <w:sz w:val="21"/>
                <w:szCs w:val="21"/>
              </w:rPr>
              <w:t>200人份/盒，扩增体系25ul</w:t>
            </w:r>
          </w:p>
        </w:tc>
        <w:tc>
          <w:tcPr>
            <w:tcW w:w="778" w:type="dxa"/>
            <w:vAlign w:val="center"/>
          </w:tcPr>
          <w:p w14:paraId="414137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sz w:val="21"/>
                <w:szCs w:val="21"/>
              </w:rPr>
            </w:pPr>
            <w:r>
              <w:rPr>
                <w:rFonts w:hint="eastAsia" w:cs="宋体"/>
                <w:sz w:val="21"/>
                <w:szCs w:val="21"/>
                <w:lang w:val="en-US" w:eastAsia="zh-CN"/>
              </w:rPr>
              <w:t>1</w:t>
            </w:r>
            <w:r>
              <w:rPr>
                <w:rFonts w:hint="eastAsia" w:ascii="宋体" w:hAnsi="宋体" w:eastAsia="宋体" w:cs="宋体"/>
                <w:sz w:val="21"/>
                <w:szCs w:val="21"/>
                <w:lang w:val="en-US" w:eastAsia="zh-CN"/>
              </w:rPr>
              <w:t>2</w:t>
            </w:r>
          </w:p>
        </w:tc>
        <w:tc>
          <w:tcPr>
            <w:tcW w:w="810" w:type="dxa"/>
            <w:vAlign w:val="center"/>
          </w:tcPr>
          <w:p w14:paraId="3B7369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cs="宋体"/>
                <w:sz w:val="21"/>
                <w:szCs w:val="21"/>
              </w:rPr>
            </w:pPr>
            <w:r>
              <w:rPr>
                <w:rFonts w:hint="eastAsia" w:ascii="宋体" w:hAnsi="宋体" w:eastAsia="宋体" w:cs="宋体"/>
                <w:sz w:val="21"/>
                <w:szCs w:val="21"/>
              </w:rPr>
              <w:t>盒</w:t>
            </w:r>
          </w:p>
        </w:tc>
        <w:tc>
          <w:tcPr>
            <w:tcW w:w="4610" w:type="dxa"/>
            <w:vAlign w:val="center"/>
          </w:tcPr>
          <w:p w14:paraId="41AB28C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所投试剂盒至少可同时检测3</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个Y染色体STR基因座，包含《法庭科学DNA数据库选用的基因座及其数据结构》（GB/T41009）要求的20个Y染色体STR核心基因座（DYS19、DYS385a/b、DYS389I、DYS389II、DYS390、DYS391、DYS392、DYS393、DYS437、DYS438、DYS439、DYS448、DYS456、DYS458、DYS481、DYS533、DYS576、DYS635、Y-GATA-H4）和15个Y染色体STR优选基因座（DYS387S1a/b、DYS444、DYS447、DYS449、DYS460、DYS518、DYS527a/b、DYS549、DYS557、DYS570、DYS596、DYS627、DYS643）。</w:t>
            </w:r>
          </w:p>
          <w:p w14:paraId="635EE02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★2、为满足后期样本比对需要，降低误排风险，提高排查效率，所投试剂盒在满足</w:t>
            </w:r>
            <w:r>
              <w:rPr>
                <w:rFonts w:hint="eastAsia" w:cs="宋体"/>
                <w:color w:val="auto"/>
                <w:kern w:val="2"/>
                <w:sz w:val="21"/>
                <w:szCs w:val="21"/>
                <w:lang w:val="en-US" w:eastAsia="zh-CN" w:bidi="ar-SA"/>
              </w:rPr>
              <w:t>35个</w:t>
            </w:r>
            <w:r>
              <w:rPr>
                <w:rFonts w:hint="eastAsia" w:ascii="宋体" w:hAnsi="宋体" w:eastAsia="宋体" w:cs="宋体"/>
                <w:color w:val="auto"/>
                <w:kern w:val="2"/>
                <w:sz w:val="21"/>
                <w:szCs w:val="21"/>
                <w:lang w:val="en-US" w:eastAsia="zh-CN" w:bidi="ar-SA"/>
              </w:rPr>
              <w:t>基因座要求的基础上，</w:t>
            </w:r>
            <w:r>
              <w:rPr>
                <w:rFonts w:hint="eastAsia" w:cs="宋体"/>
                <w:color w:val="auto"/>
                <w:kern w:val="2"/>
                <w:sz w:val="21"/>
                <w:szCs w:val="21"/>
                <w:lang w:val="en-US" w:eastAsia="zh-CN" w:bidi="ar-SA"/>
              </w:rPr>
              <w:t>在Y染色体备选基因座中选择适当基因座和3</w:t>
            </w:r>
            <w:r>
              <w:rPr>
                <w:rFonts w:hint="eastAsia" w:ascii="宋体" w:hAnsi="宋体" w:eastAsia="宋体" w:cs="宋体"/>
                <w:color w:val="auto"/>
                <w:kern w:val="2"/>
                <w:sz w:val="21"/>
                <w:szCs w:val="21"/>
                <w:lang w:val="en-US" w:eastAsia="zh-CN" w:bidi="ar-SA"/>
              </w:rPr>
              <w:t>个以上Y-indel基因座</w:t>
            </w:r>
            <w:r>
              <w:rPr>
                <w:rFonts w:hint="eastAsia" w:cs="宋体"/>
                <w:color w:val="auto"/>
                <w:kern w:val="2"/>
                <w:sz w:val="21"/>
                <w:szCs w:val="21"/>
                <w:lang w:val="en-US" w:eastAsia="zh-CN" w:bidi="ar-SA"/>
              </w:rPr>
              <w:t>加入试剂盒</w:t>
            </w:r>
            <w:r>
              <w:rPr>
                <w:rFonts w:hint="eastAsia" w:ascii="宋体" w:hAnsi="宋体" w:eastAsia="宋体" w:cs="宋体"/>
                <w:color w:val="auto"/>
                <w:kern w:val="2"/>
                <w:sz w:val="21"/>
                <w:szCs w:val="21"/>
                <w:lang w:val="en-US" w:eastAsia="zh-CN" w:bidi="ar-SA"/>
              </w:rPr>
              <w:t>。</w:t>
            </w:r>
          </w:p>
          <w:p w14:paraId="6FE3700B">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r>
              <w:rPr>
                <w:rFonts w:ascii="宋体" w:hAnsi="宋体" w:eastAsia="宋体" w:cs="宋体"/>
                <w:color w:val="auto"/>
                <w:kern w:val="2"/>
                <w:sz w:val="21"/>
                <w:szCs w:val="21"/>
                <w:lang w:val="en-US" w:eastAsia="zh-CN" w:bidi="ar-SA"/>
              </w:rPr>
              <w:t>所投试剂盒规格</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25ul标准体系200人份，包含扩增及扩增后所需全部试剂</w:t>
            </w:r>
            <w:r>
              <w:rPr>
                <w:rFonts w:hint="eastAsia" w:ascii="宋体" w:hAnsi="宋体" w:eastAsia="宋体" w:cs="宋体"/>
                <w:color w:val="auto"/>
                <w:kern w:val="2"/>
                <w:sz w:val="21"/>
                <w:szCs w:val="21"/>
                <w:lang w:val="en-US" w:eastAsia="zh-CN" w:bidi="ar-SA"/>
              </w:rPr>
              <w:t>：引物、Mix、超纯水、controlDNA、内标、等位基因Ladder等；</w:t>
            </w:r>
          </w:p>
          <w:p w14:paraId="52869FB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、所投试剂盒型号和其基因座信息已录入全国公安机关DNA数据库，检测结果能够通过CODIS表格直接批量导入DNA数据库，提供全国公安机关DNA数据库试剂盒及基因座信息截图证明。</w:t>
            </w:r>
          </w:p>
          <w:p w14:paraId="5547497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、所投试剂盒必须为免提取直扩试剂盒，适用于血卡、口腔卡、滤纸、棉签为载体的血斑或唾液斑及提取、纯化的DNA模板等，且广泛应用的成熟产品。</w:t>
            </w:r>
          </w:p>
          <w:p w14:paraId="029C8B6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cs="宋体"/>
                <w:sz w:val="21"/>
                <w:szCs w:val="21"/>
              </w:rPr>
            </w:pP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、所投试剂盒有同品牌的Y-STR补充检测试剂盒，补充检测试剂盒与所投试剂盒联合使用能达到公安部推荐的60个基因座，同时</w:t>
            </w:r>
            <w:r>
              <w:rPr>
                <w:rFonts w:hint="eastAsia" w:cs="宋体"/>
                <w:color w:val="auto"/>
                <w:kern w:val="2"/>
                <w:sz w:val="21"/>
                <w:szCs w:val="21"/>
                <w:lang w:val="en-US" w:eastAsia="zh-CN" w:bidi="ar-SA"/>
              </w:rPr>
              <w:t>至少</w:t>
            </w:r>
            <w:r>
              <w:rPr>
                <w:rFonts w:hint="eastAsia" w:ascii="宋体" w:hAnsi="宋体" w:eastAsia="宋体" w:cs="宋体"/>
                <w:color w:val="auto"/>
                <w:kern w:val="2"/>
                <w:sz w:val="21"/>
                <w:szCs w:val="21"/>
                <w:lang w:val="en-US" w:eastAsia="zh-CN" w:bidi="ar-SA"/>
              </w:rPr>
              <w:t>有4个核心基因座和4个优选基因座重复验证。（提供经由Genemapper或者IDX软件分析出的STR分型图谱）</w:t>
            </w:r>
          </w:p>
        </w:tc>
      </w:tr>
      <w:tr w14:paraId="22DA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trPr>
        <w:tc>
          <w:tcPr>
            <w:tcW w:w="696" w:type="dxa"/>
            <w:vAlign w:val="center"/>
          </w:tcPr>
          <w:p w14:paraId="063135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s="宋体"/>
                <w:sz w:val="21"/>
                <w:szCs w:val="21"/>
                <w:lang w:val="en-US" w:eastAsia="zh-CN"/>
              </w:rPr>
            </w:pPr>
            <w:r>
              <w:rPr>
                <w:rFonts w:hint="eastAsia" w:cs="宋体"/>
                <w:sz w:val="21"/>
                <w:szCs w:val="21"/>
                <w:lang w:val="en-US" w:eastAsia="zh-CN"/>
              </w:rPr>
              <w:t>2</w:t>
            </w:r>
          </w:p>
        </w:tc>
        <w:tc>
          <w:tcPr>
            <w:tcW w:w="1820" w:type="dxa"/>
            <w:vAlign w:val="center"/>
          </w:tcPr>
          <w:p w14:paraId="7C3571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cs="宋体"/>
                <w:sz w:val="21"/>
                <w:szCs w:val="21"/>
                <w:lang w:val="en-US" w:eastAsia="zh-CN"/>
              </w:rPr>
              <w:t>常染色体</w:t>
            </w:r>
            <w:r>
              <w:rPr>
                <w:rFonts w:hint="default" w:cs="宋体"/>
                <w:sz w:val="21"/>
                <w:szCs w:val="21"/>
                <w:lang w:val="en-US" w:eastAsia="zh-CN"/>
              </w:rPr>
              <w:t>STR</w:t>
            </w:r>
            <w:r>
              <w:rPr>
                <w:rFonts w:hint="eastAsia" w:cs="宋体"/>
                <w:sz w:val="21"/>
                <w:szCs w:val="21"/>
                <w:lang w:val="en-US" w:eastAsia="zh-CN"/>
              </w:rPr>
              <w:t>扩增</w:t>
            </w:r>
            <w:r>
              <w:rPr>
                <w:rFonts w:hint="eastAsia" w:ascii="宋体" w:hAnsi="宋体" w:eastAsia="宋体" w:cs="宋体"/>
                <w:sz w:val="21"/>
                <w:szCs w:val="21"/>
              </w:rPr>
              <w:t>试剂盒</w:t>
            </w:r>
          </w:p>
          <w:p w14:paraId="0E2FBB8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s="宋体"/>
                <w:sz w:val="21"/>
                <w:szCs w:val="21"/>
                <w:lang w:val="en-US" w:eastAsia="zh-CN"/>
              </w:rPr>
            </w:pPr>
            <w:r>
              <w:rPr>
                <w:rFonts w:hint="eastAsia" w:ascii="宋体" w:hAnsi="宋体" w:eastAsia="宋体" w:cs="宋体"/>
                <w:b/>
                <w:bCs/>
                <w:color w:val="auto"/>
                <w:sz w:val="21"/>
                <w:szCs w:val="21"/>
              </w:rPr>
              <w:t>（核心产品）</w:t>
            </w:r>
          </w:p>
        </w:tc>
        <w:tc>
          <w:tcPr>
            <w:tcW w:w="1643" w:type="dxa"/>
            <w:vAlign w:val="center"/>
          </w:tcPr>
          <w:p w14:paraId="6CA4507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200人份/盒，扩增体系25ul</w:t>
            </w:r>
          </w:p>
        </w:tc>
        <w:tc>
          <w:tcPr>
            <w:tcW w:w="778" w:type="dxa"/>
            <w:vAlign w:val="center"/>
          </w:tcPr>
          <w:p w14:paraId="4332C72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s="宋体"/>
                <w:sz w:val="21"/>
                <w:szCs w:val="21"/>
                <w:lang w:val="en-US" w:eastAsia="zh-CN"/>
              </w:rPr>
            </w:pPr>
            <w:r>
              <w:rPr>
                <w:rFonts w:hint="eastAsia" w:cs="宋体"/>
                <w:sz w:val="21"/>
                <w:szCs w:val="21"/>
                <w:lang w:val="en-US" w:eastAsia="zh-CN"/>
              </w:rPr>
              <w:t>42</w:t>
            </w:r>
          </w:p>
        </w:tc>
        <w:tc>
          <w:tcPr>
            <w:tcW w:w="810" w:type="dxa"/>
            <w:vAlign w:val="center"/>
          </w:tcPr>
          <w:p w14:paraId="4534AA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eastAsia="zh-CN"/>
              </w:rPr>
            </w:pPr>
            <w:r>
              <w:rPr>
                <w:rFonts w:hint="eastAsia" w:cs="宋体"/>
                <w:sz w:val="21"/>
                <w:szCs w:val="21"/>
                <w:lang w:eastAsia="zh-CN"/>
              </w:rPr>
              <w:t>盒</w:t>
            </w:r>
          </w:p>
        </w:tc>
        <w:tc>
          <w:tcPr>
            <w:tcW w:w="4610" w:type="dxa"/>
            <w:vAlign w:val="center"/>
          </w:tcPr>
          <w:p w14:paraId="0165C1E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cs="宋体"/>
                <w:color w:val="auto"/>
                <w:sz w:val="21"/>
                <w:szCs w:val="21"/>
                <w:lang w:eastAsia="zh-CN"/>
              </w:rPr>
            </w:pPr>
            <w:r>
              <w:rPr>
                <w:rFonts w:hint="eastAsia" w:cs="宋体"/>
                <w:color w:val="auto"/>
                <w:sz w:val="21"/>
                <w:szCs w:val="21"/>
              </w:rPr>
              <w:t>▲</w:t>
            </w:r>
            <w:r>
              <w:rPr>
                <w:rFonts w:cs="宋体"/>
                <w:color w:val="auto"/>
                <w:sz w:val="21"/>
                <w:szCs w:val="21"/>
              </w:rPr>
              <w:t>1、所投试剂盒可单管同时检测不少于29个（包含29个）常染色体基因座，基因座包含：D18S51、D21S11、D3S1358、FGA、D8S1179、vWA、CSF1PO、D16S539、D7S820、D13S317、D5S818、D2S1338、D19S433、TH01、TPOX、D6S1043、Penta D、Penta E、D12S391、D1S1656、D2S441、D22S1045、D10S1248、D8S1132、D15S659、D3S3045、D19S253、D6S477、D10S1435；</w:t>
            </w:r>
          </w:p>
          <w:p w14:paraId="4EB1EAF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2</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所投试剂盒采用六色荧光标记，便于更清晰的分辨基因座位点。所有基因座的扩增片段大小不超过5</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0bp；</w:t>
            </w:r>
          </w:p>
          <w:p w14:paraId="4AE1BCF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ascii="宋体" w:hAnsi="宋体" w:eastAsia="宋体" w:cs="宋体"/>
                <w:color w:val="auto"/>
                <w:kern w:val="2"/>
                <w:sz w:val="21"/>
                <w:szCs w:val="21"/>
                <w:lang w:val="en-US" w:eastAsia="zh-CN" w:bidi="ar-SA"/>
              </w:rPr>
              <w:t>、所投试剂盒至少包含1个Y-indel基因座</w:t>
            </w:r>
            <w:r>
              <w:rPr>
                <w:rFonts w:hint="eastAsia" w:cs="宋体"/>
                <w:color w:val="auto"/>
                <w:kern w:val="2"/>
                <w:sz w:val="21"/>
                <w:szCs w:val="21"/>
                <w:lang w:val="en-US" w:eastAsia="zh-CN" w:bidi="ar-SA"/>
              </w:rPr>
              <w:t>或</w:t>
            </w:r>
            <w:r>
              <w:rPr>
                <w:rFonts w:ascii="宋体" w:hAnsi="宋体" w:eastAsia="宋体" w:cs="宋体"/>
                <w:color w:val="auto"/>
                <w:kern w:val="2"/>
                <w:sz w:val="21"/>
                <w:szCs w:val="21"/>
                <w:lang w:val="en-US" w:eastAsia="zh-CN" w:bidi="ar-SA"/>
              </w:rPr>
              <w:t>1个Y-STR基因座，可避免因Amelogenin基因座Y缺失造成的性别误判；</w:t>
            </w:r>
          </w:p>
          <w:p w14:paraId="60037E6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所投试剂盒至少包含10个Mini-STR（扩增长度小于220bp以下），有利于对降解检材的检测；</w:t>
            </w:r>
          </w:p>
          <w:p w14:paraId="4453BA3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5</w:t>
            </w:r>
            <w:r>
              <w:rPr>
                <w:rFonts w:ascii="宋体" w:hAnsi="宋体" w:eastAsia="宋体" w:cs="宋体"/>
                <w:color w:val="auto"/>
                <w:kern w:val="2"/>
                <w:sz w:val="21"/>
                <w:szCs w:val="21"/>
                <w:lang w:val="en-US" w:eastAsia="zh-CN" w:bidi="ar-SA"/>
              </w:rPr>
              <w:t>、所</w:t>
            </w:r>
            <w:r>
              <w:rPr>
                <w:rFonts w:hint="eastAsia" w:ascii="宋体" w:hAnsi="宋体" w:eastAsia="宋体" w:cs="宋体"/>
                <w:color w:val="auto"/>
                <w:kern w:val="2"/>
                <w:sz w:val="21"/>
                <w:szCs w:val="21"/>
                <w:lang w:val="en-US" w:eastAsia="zh-CN" w:bidi="ar-SA"/>
              </w:rPr>
              <w:t>投</w:t>
            </w:r>
            <w:r>
              <w:rPr>
                <w:rFonts w:ascii="宋体" w:hAnsi="宋体" w:eastAsia="宋体" w:cs="宋体"/>
                <w:color w:val="auto"/>
                <w:kern w:val="2"/>
                <w:sz w:val="21"/>
                <w:szCs w:val="21"/>
                <w:lang w:val="en-US" w:eastAsia="zh-CN" w:bidi="ar-SA"/>
              </w:rPr>
              <w:t>试剂盒必须为免提取直扩试剂盒，适用于血卡、口腔卡、滤纸、棉签为载体的血斑或唾液斑及提取、纯化的DNA模板等，且广泛应用的成熟产品；</w:t>
            </w:r>
          </w:p>
          <w:p w14:paraId="290A844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6</w:t>
            </w:r>
            <w:r>
              <w:rPr>
                <w:rFonts w:ascii="宋体" w:hAnsi="宋体" w:eastAsia="宋体" w:cs="宋体"/>
                <w:color w:val="auto"/>
                <w:kern w:val="2"/>
                <w:sz w:val="21"/>
                <w:szCs w:val="21"/>
                <w:lang w:val="en-US" w:eastAsia="zh-CN" w:bidi="ar-SA"/>
              </w:rPr>
              <w:t>、所投试剂盒规格</w:t>
            </w:r>
            <w:r>
              <w:rPr>
                <w:rFonts w:hint="eastAsia" w:ascii="宋体" w:hAnsi="宋体" w:eastAsia="宋体"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25ul标准体系200人份，包含扩增及扩增后所需全部试剂</w:t>
            </w:r>
            <w:r>
              <w:rPr>
                <w:rFonts w:hint="eastAsia" w:ascii="宋体" w:hAnsi="宋体" w:eastAsia="宋体" w:cs="宋体"/>
                <w:color w:val="auto"/>
                <w:kern w:val="2"/>
                <w:sz w:val="21"/>
                <w:szCs w:val="21"/>
                <w:lang w:val="en-US" w:eastAsia="zh-CN" w:bidi="ar-SA"/>
              </w:rPr>
              <w:t>：引物、Mix、超纯水、controlDNA、内标、等位基因Ladder等；</w:t>
            </w:r>
          </w:p>
          <w:p w14:paraId="41EB586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7</w:t>
            </w:r>
            <w:r>
              <w:rPr>
                <w:rFonts w:ascii="宋体" w:hAnsi="宋体" w:eastAsia="宋体" w:cs="宋体"/>
                <w:color w:val="auto"/>
                <w:kern w:val="2"/>
                <w:sz w:val="21"/>
                <w:szCs w:val="21"/>
                <w:lang w:val="en-US" w:eastAsia="zh-CN" w:bidi="ar-SA"/>
              </w:rPr>
              <w:t>、所投试剂盒型号和其基因座信息已录入全国公安机关DNA数据库</w:t>
            </w:r>
            <w:r>
              <w:rPr>
                <w:rFonts w:hint="eastAsia"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检测结果能够通过CODIS表格直接批量导入DNA数据库</w:t>
            </w:r>
            <w:r>
              <w:rPr>
                <w:rFonts w:hint="eastAsia"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提供全国公安机关DNA数据库试剂盒及基因座信息截图证明</w:t>
            </w:r>
            <w:r>
              <w:rPr>
                <w:rFonts w:hint="eastAsia" w:cs="宋体"/>
                <w:color w:val="auto"/>
                <w:kern w:val="2"/>
                <w:sz w:val="21"/>
                <w:szCs w:val="21"/>
                <w:lang w:val="en-US" w:eastAsia="zh-CN" w:bidi="ar-SA"/>
              </w:rPr>
              <w:t>；</w:t>
            </w:r>
          </w:p>
          <w:p w14:paraId="3C40E26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cs="宋体"/>
                <w:color w:val="auto"/>
                <w:kern w:val="2"/>
                <w:sz w:val="21"/>
                <w:szCs w:val="21"/>
                <w:lang w:val="en-US" w:eastAsia="zh-CN" w:bidi="ar-SA"/>
              </w:rPr>
            </w:pPr>
            <w:r>
              <w:rPr>
                <w:rFonts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8</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所投试剂盒采用六色荧光标记复合扩增技术，一色荧光标记分子量内标，五色荧光标记待测样品；荧光标记分子量内标由橙色荧光素标记，包含：60、80、100、114、120、140、160、180、200、214、220、240、250、260、280、300、314、320、340、360、380、400、414、420、440、460、480、500、514、520、540、560、580和600bp的片段</w:t>
            </w:r>
            <w:r>
              <w:rPr>
                <w:rFonts w:hint="eastAsia"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投标文件中需提供内标图谱</w:t>
            </w:r>
            <w:r>
              <w:rPr>
                <w:rFonts w:hint="eastAsia" w:cs="宋体"/>
                <w:color w:val="auto"/>
                <w:kern w:val="2"/>
                <w:sz w:val="21"/>
                <w:szCs w:val="21"/>
                <w:lang w:val="en-US" w:eastAsia="zh-CN" w:bidi="ar-SA"/>
              </w:rPr>
              <w:t>；</w:t>
            </w:r>
          </w:p>
          <w:p w14:paraId="253712E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、为提高案件排查及后期双库比对能力，投标人或试剂盒制造商有能力提供同品牌的常+Y混合试剂盒，混合试剂盒全部扩增片段均小于600bp。试剂盒基因座</w:t>
            </w:r>
            <w:r>
              <w:rPr>
                <w:rFonts w:hint="eastAsia" w:cs="宋体"/>
                <w:color w:val="auto"/>
                <w:kern w:val="2"/>
                <w:sz w:val="21"/>
                <w:szCs w:val="21"/>
                <w:lang w:val="en-US" w:eastAsia="zh-CN" w:bidi="ar-SA"/>
              </w:rPr>
              <w:t>至少</w:t>
            </w:r>
            <w:r>
              <w:rPr>
                <w:rFonts w:hint="eastAsia" w:ascii="宋体" w:hAnsi="宋体" w:eastAsia="宋体" w:cs="宋体"/>
                <w:color w:val="auto"/>
                <w:kern w:val="2"/>
                <w:sz w:val="21"/>
                <w:szCs w:val="21"/>
                <w:lang w:val="en-US" w:eastAsia="zh-CN" w:bidi="ar-SA"/>
              </w:rPr>
              <w:t>包含公安部推荐的19个常染色体核心基因座和20个Y-STR核心基因座</w:t>
            </w:r>
            <w:r>
              <w:rPr>
                <w:rFonts w:hint="eastAsia"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且试剂型号已进入公安部DNA试剂耗材质检合格的产品名录以及全国公安机关DNA数据库中，需提供证明材料</w:t>
            </w:r>
            <w:r>
              <w:rPr>
                <w:rFonts w:hint="eastAsia" w:cs="宋体"/>
                <w:color w:val="auto"/>
                <w:kern w:val="2"/>
                <w:sz w:val="21"/>
                <w:szCs w:val="21"/>
                <w:lang w:val="en-US" w:eastAsia="zh-CN" w:bidi="ar-SA"/>
              </w:rPr>
              <w:t>；</w:t>
            </w:r>
          </w:p>
          <w:p w14:paraId="6B6E9C9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cs="宋体"/>
                <w:sz w:val="21"/>
                <w:szCs w:val="21"/>
              </w:rPr>
            </w:pPr>
            <w:r>
              <w:rPr>
                <w:rFonts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10</w:t>
            </w:r>
            <w:r>
              <w:rPr>
                <w:rFonts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所投</w:t>
            </w:r>
            <w:r>
              <w:rPr>
                <w:rFonts w:ascii="宋体" w:hAnsi="宋体" w:eastAsia="宋体" w:cs="宋体"/>
                <w:color w:val="auto"/>
                <w:kern w:val="2"/>
                <w:sz w:val="21"/>
                <w:szCs w:val="21"/>
                <w:lang w:val="en-US" w:eastAsia="zh-CN" w:bidi="ar-SA"/>
              </w:rPr>
              <w:t>试剂盒有同品牌的常染色体补充扩增试剂盒，</w:t>
            </w:r>
            <w:r>
              <w:rPr>
                <w:rFonts w:hint="eastAsia" w:ascii="宋体" w:hAnsi="宋体" w:eastAsia="宋体" w:cs="宋体"/>
                <w:color w:val="auto"/>
                <w:kern w:val="2"/>
                <w:sz w:val="21"/>
                <w:szCs w:val="21"/>
                <w:lang w:val="en-US" w:eastAsia="zh-CN" w:bidi="ar-SA"/>
              </w:rPr>
              <w:t>试</w:t>
            </w:r>
            <w:r>
              <w:rPr>
                <w:rFonts w:hint="eastAsia" w:cs="宋体"/>
                <w:color w:val="auto"/>
                <w:kern w:val="2"/>
                <w:sz w:val="21"/>
                <w:szCs w:val="21"/>
                <w:lang w:val="en-US" w:eastAsia="zh-CN" w:bidi="ar-SA"/>
              </w:rPr>
              <w:t>剂盒</w:t>
            </w:r>
            <w:r>
              <w:rPr>
                <w:rFonts w:ascii="宋体" w:hAnsi="宋体" w:eastAsia="宋体" w:cs="宋体"/>
                <w:color w:val="auto"/>
                <w:kern w:val="2"/>
                <w:sz w:val="21"/>
                <w:szCs w:val="21"/>
                <w:lang w:val="en-US" w:eastAsia="zh-CN" w:bidi="ar-SA"/>
              </w:rPr>
              <w:t>至少检测20个</w:t>
            </w:r>
            <w:r>
              <w:rPr>
                <w:rFonts w:hint="eastAsia" w:cs="宋体"/>
                <w:color w:val="auto"/>
                <w:kern w:val="2"/>
                <w:sz w:val="21"/>
                <w:szCs w:val="21"/>
                <w:lang w:val="en-US" w:eastAsia="zh-CN" w:bidi="ar-SA"/>
              </w:rPr>
              <w:t>常染色体</w:t>
            </w:r>
            <w:r>
              <w:rPr>
                <w:rFonts w:ascii="宋体" w:hAnsi="宋体" w:eastAsia="宋体" w:cs="宋体"/>
                <w:color w:val="auto"/>
                <w:kern w:val="2"/>
                <w:sz w:val="21"/>
                <w:szCs w:val="21"/>
                <w:lang w:val="en-US" w:eastAsia="zh-CN" w:bidi="ar-SA"/>
              </w:rPr>
              <w:t>基因座</w:t>
            </w:r>
            <w:r>
              <w:rPr>
                <w:rFonts w:hint="eastAsia" w:ascii="宋体" w:hAnsi="宋体" w:eastAsia="宋体" w:cs="宋体"/>
                <w:color w:val="auto"/>
                <w:kern w:val="2"/>
                <w:sz w:val="21"/>
                <w:szCs w:val="21"/>
                <w:lang w:val="en-US" w:eastAsia="zh-CN" w:bidi="ar-SA"/>
              </w:rPr>
              <w:t>同时至少包含1个X-STR或Y-STR，补充检测试剂盒与所投试剂盒联合使用能达到40个基因座</w:t>
            </w:r>
            <w:r>
              <w:rPr>
                <w:rFonts w:hint="eastAsia" w:cs="宋体"/>
                <w:color w:val="auto"/>
                <w:kern w:val="2"/>
                <w:sz w:val="21"/>
                <w:szCs w:val="21"/>
                <w:lang w:val="en-US" w:eastAsia="zh-CN" w:bidi="ar-SA"/>
              </w:rPr>
              <w:t>，</w:t>
            </w:r>
            <w:r>
              <w:rPr>
                <w:rFonts w:ascii="宋体" w:hAnsi="宋体" w:eastAsia="宋体" w:cs="宋体"/>
                <w:color w:val="auto"/>
                <w:kern w:val="2"/>
                <w:sz w:val="21"/>
                <w:szCs w:val="21"/>
                <w:lang w:val="en-US" w:eastAsia="zh-CN" w:bidi="ar-SA"/>
              </w:rPr>
              <w:t>提供试剂盒资料和经由Genemapper或者IDX软件分析出的STR分型图谱</w:t>
            </w:r>
            <w:r>
              <w:rPr>
                <w:rFonts w:hint="eastAsia" w:ascii="宋体" w:hAnsi="宋体" w:eastAsia="宋体" w:cs="宋体"/>
                <w:color w:val="auto"/>
                <w:kern w:val="2"/>
                <w:sz w:val="21"/>
                <w:szCs w:val="21"/>
                <w:lang w:val="en-US" w:eastAsia="zh-CN" w:bidi="ar-SA"/>
              </w:rPr>
              <w:t>。</w:t>
            </w:r>
          </w:p>
        </w:tc>
      </w:tr>
    </w:tbl>
    <w:p w14:paraId="4DB4DD6D">
      <w:pPr>
        <w:ind w:firstLine="0" w:firstLineChars="0"/>
        <w:rPr>
          <w:rFonts w:hint="eastAsia"/>
          <w:b/>
          <w:bCs/>
        </w:rPr>
      </w:pPr>
    </w:p>
    <w:p w14:paraId="56E18235">
      <w:pPr>
        <w:ind w:firstLine="0" w:firstLineChars="0"/>
        <w:rPr>
          <w:rFonts w:hint="eastAsia"/>
          <w:b/>
          <w:bCs/>
        </w:rPr>
      </w:pPr>
      <w:r>
        <w:rPr>
          <w:rFonts w:hint="eastAsia"/>
          <w:b/>
          <w:bCs/>
        </w:rPr>
        <w:t>四、服务要求</w:t>
      </w:r>
    </w:p>
    <w:p w14:paraId="55283002">
      <w:pPr>
        <w:ind w:firstLine="0" w:firstLineChars="0"/>
        <w:rPr>
          <w:rFonts w:hint="eastAsia"/>
          <w:b/>
          <w:bCs/>
        </w:rPr>
      </w:pPr>
      <w:r>
        <w:rPr>
          <w:rFonts w:hint="eastAsia"/>
          <w:b/>
          <w:bCs/>
        </w:rPr>
        <w:t>（一）送货调试</w:t>
      </w:r>
    </w:p>
    <w:p w14:paraId="51671EF5">
      <w:pPr>
        <w:ind w:firstLine="480"/>
        <w:rPr>
          <w:rFonts w:hint="eastAsia"/>
        </w:rPr>
      </w:pPr>
      <w:r>
        <w:rPr>
          <w:rFonts w:hint="eastAsia"/>
        </w:rPr>
        <w:t xml:space="preserve">1.送货地点：按采购人要求。 </w:t>
      </w:r>
    </w:p>
    <w:p w14:paraId="7F71A01A">
      <w:pPr>
        <w:ind w:firstLine="480"/>
        <w:rPr>
          <w:rFonts w:hint="eastAsia"/>
        </w:rPr>
      </w:pPr>
      <w:r>
        <w:rPr>
          <w:rFonts w:hint="eastAsia"/>
        </w:rPr>
        <w:t xml:space="preserve">2.质量标准：符合我国国家有关技术规范要求和技术标准。 </w:t>
      </w:r>
    </w:p>
    <w:p w14:paraId="3FBC14FF">
      <w:pPr>
        <w:ind w:firstLine="480"/>
        <w:rPr>
          <w:rFonts w:hint="eastAsia"/>
        </w:rPr>
      </w:pPr>
      <w:r>
        <w:rPr>
          <w:rFonts w:hint="eastAsia"/>
        </w:rPr>
        <w:t xml:space="preserve">3.送货、调试过程中发生的费用由中标供应商负责。 </w:t>
      </w:r>
    </w:p>
    <w:p w14:paraId="3F330AAF">
      <w:pPr>
        <w:ind w:firstLine="480"/>
        <w:rPr>
          <w:rFonts w:hint="eastAsia"/>
        </w:rPr>
      </w:pPr>
      <w:r>
        <w:rPr>
          <w:rFonts w:hint="eastAsia"/>
        </w:rPr>
        <w:t xml:space="preserve">4.投标人应在投标文件中提出其送货调试过程中需要采购人配合的内容。 </w:t>
      </w:r>
    </w:p>
    <w:p w14:paraId="48F5A9FB">
      <w:pPr>
        <w:ind w:firstLine="480"/>
        <w:rPr>
          <w:rFonts w:hint="eastAsia"/>
        </w:rPr>
      </w:pPr>
      <w:r>
        <w:rPr>
          <w:rFonts w:hint="eastAsia"/>
        </w:rPr>
        <w:t>5.数量调整：采购人保留在合同履行过程中调整部分耗材数量、配套设备、备件和服务的权力，投标人应对投标文件中产品和服务的明细报价，按投标单价不变的前提下进行调整，双方不得拒绝，调整部分的金额不超过合同金额的10%。</w:t>
      </w:r>
    </w:p>
    <w:p w14:paraId="04C4CCD7">
      <w:pPr>
        <w:ind w:firstLine="0" w:firstLineChars="0"/>
        <w:rPr>
          <w:rFonts w:hint="eastAsia"/>
          <w:b/>
          <w:bCs/>
        </w:rPr>
      </w:pPr>
      <w:r>
        <w:rPr>
          <w:rFonts w:hint="eastAsia"/>
          <w:b/>
          <w:bCs/>
        </w:rPr>
        <w:t>（二）工作范围</w:t>
      </w:r>
    </w:p>
    <w:p w14:paraId="5328FA73">
      <w:pPr>
        <w:ind w:firstLine="480"/>
        <w:rPr>
          <w:rFonts w:hint="eastAsia"/>
        </w:rPr>
      </w:pPr>
      <w:r>
        <w:rPr>
          <w:rFonts w:hint="eastAsia"/>
        </w:rPr>
        <w:t xml:space="preserve">根据采购文件，各供应商须按国家有关标准及规范完成下列工作： </w:t>
      </w:r>
    </w:p>
    <w:p w14:paraId="3E00040E">
      <w:pPr>
        <w:ind w:firstLine="480"/>
        <w:rPr>
          <w:rFonts w:hint="eastAsia"/>
        </w:rPr>
      </w:pPr>
      <w:r>
        <w:rPr>
          <w:rFonts w:hint="eastAsia"/>
        </w:rPr>
        <w:t xml:space="preserve">1.提供完整成套的货物； </w:t>
      </w:r>
    </w:p>
    <w:p w14:paraId="54A96532">
      <w:pPr>
        <w:ind w:firstLine="480"/>
        <w:rPr>
          <w:rFonts w:hint="eastAsia"/>
        </w:rPr>
      </w:pPr>
      <w:r>
        <w:rPr>
          <w:rFonts w:hint="eastAsia"/>
        </w:rPr>
        <w:t xml:space="preserve">2.产品及相关附件的提供、运输、装卸、就位、安装、调试、检验、通过验收； </w:t>
      </w:r>
    </w:p>
    <w:p w14:paraId="4E0E47A6">
      <w:pPr>
        <w:ind w:firstLine="480"/>
        <w:rPr>
          <w:rFonts w:hint="eastAsia"/>
        </w:rPr>
      </w:pPr>
      <w:r>
        <w:rPr>
          <w:rFonts w:hint="eastAsia"/>
        </w:rPr>
        <w:t xml:space="preserve">3.完成各项调试、检验、测试工作，并在采购人的配合下通过的验收；提供各种数据资料；直至通过验收； </w:t>
      </w:r>
    </w:p>
    <w:p w14:paraId="6B00ADFA">
      <w:pPr>
        <w:ind w:firstLine="480"/>
        <w:rPr>
          <w:rFonts w:hint="eastAsia"/>
        </w:rPr>
      </w:pPr>
      <w:r>
        <w:rPr>
          <w:rFonts w:hint="eastAsia"/>
        </w:rPr>
        <w:t xml:space="preserve">4.对最终使用单位的操作人员及维修人员进行技术培训； </w:t>
      </w:r>
    </w:p>
    <w:p w14:paraId="5CBF7F10">
      <w:pPr>
        <w:ind w:firstLine="480"/>
        <w:rPr>
          <w:rFonts w:hint="eastAsia"/>
        </w:rPr>
      </w:pPr>
      <w:r>
        <w:rPr>
          <w:rFonts w:hint="eastAsia"/>
        </w:rPr>
        <w:t xml:space="preserve">5.质保期内的维保及维修； </w:t>
      </w:r>
    </w:p>
    <w:p w14:paraId="4FDD749D">
      <w:pPr>
        <w:ind w:firstLine="480"/>
        <w:rPr>
          <w:rFonts w:hint="eastAsia"/>
        </w:rPr>
      </w:pPr>
      <w:r>
        <w:rPr>
          <w:rFonts w:hint="eastAsia"/>
        </w:rPr>
        <w:t xml:space="preserve">6.售后服务的措施及承诺。 </w:t>
      </w:r>
    </w:p>
    <w:p w14:paraId="17252F88">
      <w:pPr>
        <w:ind w:firstLine="480"/>
        <w:rPr>
          <w:rFonts w:hint="eastAsia"/>
        </w:rPr>
      </w:pPr>
      <w:r>
        <w:rPr>
          <w:rFonts w:hint="eastAsia"/>
        </w:rPr>
        <w:t>以上工作内容的费用均包含在投标报价中。</w:t>
      </w:r>
    </w:p>
    <w:p w14:paraId="74AC3929">
      <w:pPr>
        <w:ind w:firstLine="0" w:firstLineChars="0"/>
        <w:rPr>
          <w:rFonts w:hint="eastAsia"/>
          <w:b/>
          <w:bCs/>
        </w:rPr>
      </w:pPr>
      <w:r>
        <w:rPr>
          <w:rFonts w:hint="eastAsia"/>
          <w:b/>
          <w:bCs/>
        </w:rPr>
        <w:t>（三）货物包装及运输</w:t>
      </w:r>
    </w:p>
    <w:p w14:paraId="6C0624C1">
      <w:pPr>
        <w:tabs>
          <w:tab w:val="left" w:pos="0"/>
          <w:tab w:val="left" w:pos="840"/>
        </w:tabs>
        <w:snapToGrid w:val="0"/>
        <w:ind w:firstLine="480"/>
        <w:rPr>
          <w:rFonts w:hint="eastAsia" w:cs="宋体"/>
          <w:szCs w:val="21"/>
        </w:rPr>
      </w:pPr>
      <w:r>
        <w:rPr>
          <w:rFonts w:hint="eastAsia" w:cs="宋体"/>
          <w:szCs w:val="21"/>
        </w:rPr>
        <w:t>1.中标人应在货物发运前对其进行满足运输距离、防潮、防震、防锈和防破损装卸等要求包装，以保证货物安全运达采购人指定地点。</w:t>
      </w:r>
    </w:p>
    <w:p w14:paraId="2FBF98AE">
      <w:pPr>
        <w:tabs>
          <w:tab w:val="left" w:pos="0"/>
          <w:tab w:val="left" w:pos="840"/>
        </w:tabs>
        <w:snapToGrid w:val="0"/>
        <w:ind w:firstLine="480"/>
        <w:rPr>
          <w:rFonts w:hint="eastAsia" w:cs="宋体"/>
          <w:szCs w:val="21"/>
        </w:rPr>
      </w:pPr>
      <w:r>
        <w:rPr>
          <w:rFonts w:hint="eastAsia" w:cs="宋体"/>
          <w:szCs w:val="21"/>
        </w:rPr>
        <w:t>2.使用说明书、质量检验证明书、随配附件和工具以及清单一并附于货物内。</w:t>
      </w:r>
    </w:p>
    <w:p w14:paraId="40D3C53B">
      <w:pPr>
        <w:tabs>
          <w:tab w:val="left" w:pos="0"/>
          <w:tab w:val="left" w:pos="840"/>
        </w:tabs>
        <w:snapToGrid w:val="0"/>
        <w:ind w:firstLine="480"/>
        <w:rPr>
          <w:rFonts w:hint="eastAsia" w:cs="宋体"/>
          <w:szCs w:val="21"/>
        </w:rPr>
      </w:pPr>
      <w:r>
        <w:rPr>
          <w:rFonts w:hint="eastAsia" w:cs="宋体"/>
          <w:szCs w:val="21"/>
        </w:rPr>
        <w:t>3.中标人在货物发运手续办理完毕后24小时内或货到采购人指定地点48小时前通知采购人，以准备接货。</w:t>
      </w:r>
    </w:p>
    <w:p w14:paraId="402A9DC4">
      <w:pPr>
        <w:tabs>
          <w:tab w:val="left" w:pos="0"/>
          <w:tab w:val="left" w:pos="840"/>
        </w:tabs>
        <w:snapToGrid w:val="0"/>
        <w:ind w:firstLine="480"/>
        <w:rPr>
          <w:rFonts w:hint="eastAsia" w:cs="宋体"/>
          <w:szCs w:val="21"/>
        </w:rPr>
      </w:pPr>
      <w:r>
        <w:rPr>
          <w:rFonts w:hint="eastAsia" w:cs="宋体"/>
          <w:szCs w:val="21"/>
        </w:rPr>
        <w:t>4.货物在交付采购人前发生的风险均由中标人负责。</w:t>
      </w:r>
    </w:p>
    <w:p w14:paraId="2FE0AA22">
      <w:pPr>
        <w:tabs>
          <w:tab w:val="left" w:pos="0"/>
          <w:tab w:val="left" w:pos="840"/>
        </w:tabs>
        <w:snapToGrid w:val="0"/>
        <w:ind w:firstLine="480"/>
        <w:rPr>
          <w:rFonts w:hint="eastAsia" w:cs="宋体"/>
          <w:szCs w:val="21"/>
        </w:rPr>
      </w:pPr>
      <w:r>
        <w:rPr>
          <w:rFonts w:hint="eastAsia" w:cs="宋体"/>
          <w:szCs w:val="21"/>
        </w:rPr>
        <w:t>5.货物在规定的交付期限内由中标人送达采购人指定的地点视为交付，中标人同时需通知采购人货物已送达。</w:t>
      </w:r>
    </w:p>
    <w:p w14:paraId="1757B149">
      <w:pPr>
        <w:ind w:firstLine="0" w:firstLineChars="0"/>
        <w:rPr>
          <w:rFonts w:hint="eastAsia"/>
          <w:b/>
          <w:bCs/>
        </w:rPr>
      </w:pPr>
      <w:r>
        <w:rPr>
          <w:rFonts w:hint="eastAsia"/>
          <w:b/>
          <w:bCs/>
        </w:rPr>
        <w:t>五、其他要求</w:t>
      </w:r>
    </w:p>
    <w:p w14:paraId="434855B9">
      <w:pPr>
        <w:ind w:firstLine="480"/>
        <w:rPr>
          <w:rFonts w:hint="eastAsia"/>
        </w:rPr>
      </w:pPr>
      <w:r>
        <w:rPr>
          <w:rFonts w:hint="eastAsia"/>
        </w:rPr>
        <w:t>1.投标人需保证试剂耗材均为制造商原产原装产品，保证所提供货物是全新的、未使用过的，并完全符合合同规定的质量、规格和性能的要求。</w:t>
      </w:r>
    </w:p>
    <w:p w14:paraId="23E4ED6E">
      <w:pPr>
        <w:ind w:firstLine="480"/>
        <w:rPr>
          <w:rFonts w:hint="eastAsia"/>
        </w:rPr>
      </w:pPr>
      <w:r>
        <w:rPr>
          <w:rFonts w:hint="eastAsia"/>
        </w:rPr>
        <w:t>2.投标人所供产品应达到国家合格品标准，无明显批次差异等缺陷。</w:t>
      </w:r>
    </w:p>
    <w:p w14:paraId="2F9D6FB3">
      <w:pPr>
        <w:ind w:firstLine="480"/>
        <w:rPr>
          <w:rFonts w:hint="eastAsia"/>
        </w:rPr>
      </w:pPr>
      <w:r>
        <w:rPr>
          <w:rFonts w:hint="eastAsia"/>
        </w:rPr>
        <w:t>3.若投标人为代理商的，须承诺中标后5个工作日内提供核心产品原厂家针对本项目的授权书。</w:t>
      </w:r>
    </w:p>
    <w:p w14:paraId="22D28736">
      <w:pPr>
        <w:ind w:firstLine="0" w:firstLineChars="0"/>
        <w:rPr>
          <w:rFonts w:hint="eastAsia"/>
          <w:b/>
          <w:bCs/>
          <w:highlight w:val="green"/>
        </w:rPr>
      </w:pPr>
      <w:r>
        <w:rPr>
          <w:rFonts w:hint="eastAsia"/>
          <w:b/>
          <w:bCs/>
        </w:rPr>
        <w:t>六、商务要求</w:t>
      </w:r>
    </w:p>
    <w:p w14:paraId="183A0DFD">
      <w:pPr>
        <w:ind w:firstLine="0" w:firstLineChars="0"/>
        <w:rPr>
          <w:rFonts w:hint="eastAsia"/>
          <w:b/>
          <w:bCs/>
        </w:rPr>
      </w:pPr>
      <w:r>
        <w:rPr>
          <w:rFonts w:hint="eastAsia"/>
          <w:b/>
          <w:bCs/>
        </w:rPr>
        <w:t>（一）报价要求</w:t>
      </w:r>
    </w:p>
    <w:p w14:paraId="323F1DF8">
      <w:pPr>
        <w:ind w:firstLine="480"/>
        <w:rPr>
          <w:rFonts w:hint="eastAsia"/>
        </w:rPr>
      </w:pPr>
      <w:r>
        <w:rPr>
          <w:rFonts w:hint="eastAsia"/>
        </w:rPr>
        <w:t>1.本项目以人民币报价；各标项总报价不得超过相应的最高限价，否则按无效报价处理。</w:t>
      </w:r>
    </w:p>
    <w:p w14:paraId="5C364E91">
      <w:pPr>
        <w:widowControl/>
        <w:ind w:firstLine="480"/>
        <w:jc w:val="left"/>
        <w:rPr>
          <w:rFonts w:hint="eastAsia"/>
        </w:rPr>
      </w:pPr>
      <w:r>
        <w:rPr>
          <w:rFonts w:hint="eastAsia"/>
        </w:rPr>
        <w:t>2.投标人</w:t>
      </w:r>
      <w:r>
        <w:rPr>
          <w:rFonts w:hint="eastAsia" w:cs="宋体"/>
          <w:color w:val="000000"/>
          <w:kern w:val="0"/>
          <w:lang w:bidi="ar"/>
        </w:rPr>
        <w:t>应当保持单项价格的合理性，严禁出现不平衡报价的情况，项目招标结束后，招标人有权对各单项价格进行核查，对于严重超过市场价格的单价，招标人将参照市场价格对此部分内容进行重新认价。</w:t>
      </w:r>
    </w:p>
    <w:p w14:paraId="12558620">
      <w:pPr>
        <w:ind w:firstLine="480"/>
        <w:rPr>
          <w:rFonts w:hint="eastAsia"/>
        </w:rPr>
      </w:pPr>
      <w:r>
        <w:rPr>
          <w:rFonts w:hint="eastAsia"/>
        </w:rPr>
        <w:t>3.</w:t>
      </w:r>
      <w:r>
        <w:rPr>
          <w:rFonts w:hint="eastAsia" w:cs="宋体"/>
          <w:lang w:val="zh-CN"/>
        </w:rPr>
        <w:t>有关本项目实施所需的所有费用（含税费）均应计入报价。</w:t>
      </w:r>
    </w:p>
    <w:p w14:paraId="4CEB6ABC">
      <w:pPr>
        <w:ind w:firstLine="0" w:firstLineChars="0"/>
        <w:rPr>
          <w:rFonts w:hint="eastAsia"/>
          <w:b/>
          <w:bCs/>
        </w:rPr>
      </w:pPr>
      <w:r>
        <w:rPr>
          <w:rFonts w:hint="eastAsia"/>
          <w:b/>
          <w:bCs/>
        </w:rPr>
        <w:t>（二）合同履行期限</w:t>
      </w:r>
      <w:bookmarkStart w:id="17" w:name="_Toc14375"/>
      <w:bookmarkStart w:id="18" w:name="_Toc3643"/>
    </w:p>
    <w:p w14:paraId="3716CC36">
      <w:pPr>
        <w:ind w:firstLine="480"/>
        <w:rPr>
          <w:rFonts w:hint="eastAsia"/>
        </w:rPr>
      </w:pPr>
      <w:r>
        <w:rPr>
          <w:rFonts w:hint="eastAsia"/>
        </w:rPr>
        <w:t>交付时间：合同生效后2个月内履约完毕。</w:t>
      </w:r>
    </w:p>
    <w:p w14:paraId="3430B68F">
      <w:pPr>
        <w:ind w:firstLine="480"/>
        <w:rPr>
          <w:rFonts w:hint="eastAsia"/>
        </w:rPr>
      </w:pPr>
      <w:r>
        <w:rPr>
          <w:rFonts w:hint="eastAsia"/>
        </w:rPr>
        <w:t>交付地点：采购人指定地点。</w:t>
      </w:r>
    </w:p>
    <w:bookmarkEnd w:id="17"/>
    <w:bookmarkEnd w:id="18"/>
    <w:p w14:paraId="2F7A34BE">
      <w:pPr>
        <w:ind w:firstLine="0" w:firstLineChars="0"/>
        <w:rPr>
          <w:rFonts w:hint="eastAsia"/>
          <w:b/>
          <w:bCs/>
        </w:rPr>
      </w:pPr>
      <w:bookmarkStart w:id="19" w:name="_Toc32145"/>
      <w:bookmarkStart w:id="20" w:name="_Toc30601"/>
      <w:r>
        <w:rPr>
          <w:rFonts w:hint="eastAsia"/>
          <w:b/>
          <w:bCs/>
        </w:rPr>
        <w:t>（三）</w:t>
      </w:r>
      <w:r>
        <w:rPr>
          <w:rFonts w:hint="eastAsia" w:cs="宋体"/>
          <w:b/>
          <w:bCs/>
        </w:rPr>
        <w:t>▲</w:t>
      </w:r>
      <w:r>
        <w:rPr>
          <w:rFonts w:hint="eastAsia"/>
          <w:b/>
          <w:bCs/>
        </w:rPr>
        <w:t>质保期</w:t>
      </w:r>
    </w:p>
    <w:p w14:paraId="192BFB4A">
      <w:pPr>
        <w:ind w:firstLine="480"/>
        <w:rPr>
          <w:rFonts w:hint="eastAsia"/>
        </w:rPr>
      </w:pPr>
      <w:r>
        <w:rPr>
          <w:rFonts w:hint="eastAsia"/>
        </w:rPr>
        <w:t>产品质保期为验收合格后1年，所有产品在使用期限内因产品质量问题，中标人须免费予以更换。</w:t>
      </w:r>
    </w:p>
    <w:p w14:paraId="3FC2809D">
      <w:pPr>
        <w:ind w:firstLine="0" w:firstLineChars="0"/>
        <w:rPr>
          <w:rFonts w:hint="eastAsia"/>
          <w:b/>
          <w:bCs/>
        </w:rPr>
      </w:pPr>
      <w:r>
        <w:rPr>
          <w:rFonts w:hint="eastAsia"/>
          <w:b/>
          <w:bCs/>
        </w:rPr>
        <w:t>（四）验收</w:t>
      </w:r>
    </w:p>
    <w:p w14:paraId="31E96789">
      <w:pPr>
        <w:ind w:firstLine="480"/>
        <w:rPr>
          <w:rFonts w:hint="eastAsia"/>
          <w:highlight w:val="none"/>
        </w:rPr>
      </w:pPr>
      <w:r>
        <w:rPr>
          <w:rFonts w:hint="eastAsia"/>
        </w:rPr>
        <w:t>1.本项目由中标人负责所有试剂耗材的供货、运输、装卸直至所有项目通过验收为止</w:t>
      </w:r>
      <w:r>
        <w:rPr>
          <w:rFonts w:hint="eastAsia"/>
          <w:lang w:eastAsia="zh-CN"/>
        </w:rPr>
        <w:t>。</w:t>
      </w:r>
      <w:r>
        <w:rPr>
          <w:rFonts w:hint="eastAsia"/>
          <w:highlight w:val="none"/>
          <w:lang w:eastAsia="zh-CN"/>
        </w:rPr>
        <w:t>采购人自收到货物之日起</w:t>
      </w:r>
      <w:r>
        <w:rPr>
          <w:rFonts w:hint="eastAsia"/>
          <w:highlight w:val="none"/>
          <w:lang w:val="en-US" w:eastAsia="zh-CN"/>
        </w:rPr>
        <w:t>15个工作日内完成验收，</w:t>
      </w:r>
      <w:r>
        <w:rPr>
          <w:rFonts w:hint="eastAsia" w:ascii="宋体" w:hAnsi="宋体"/>
          <w:sz w:val="24"/>
          <w:highlight w:val="none"/>
        </w:rPr>
        <w:t>验收过程中产生的费用由采购人承担</w:t>
      </w:r>
      <w:r>
        <w:rPr>
          <w:rFonts w:hint="eastAsia"/>
          <w:highlight w:val="none"/>
        </w:rPr>
        <w:t>。</w:t>
      </w:r>
    </w:p>
    <w:p w14:paraId="64486B91">
      <w:pPr>
        <w:ind w:firstLine="480"/>
        <w:rPr>
          <w:rFonts w:hint="eastAsia"/>
        </w:rPr>
      </w:pPr>
      <w:r>
        <w:rPr>
          <w:rFonts w:hint="eastAsia"/>
        </w:rPr>
        <w:t>2.供应的货物交货时，应附有原厂产品合格证书、质量检测报告、装箱单等。包装箱外</w:t>
      </w:r>
      <w:r>
        <w:rPr>
          <w:rFonts w:hint="eastAsia"/>
          <w:sz w:val="24"/>
          <w:szCs w:val="24"/>
        </w:rPr>
        <w:t>面应注明数量、名称、厂家及</w:t>
      </w:r>
      <w:r>
        <w:rPr>
          <w:rFonts w:hint="eastAsia" w:cs="宋体"/>
          <w:color w:val="000000"/>
          <w:kern w:val="0"/>
          <w:sz w:val="24"/>
          <w:szCs w:val="24"/>
          <w:lang w:bidi="ar"/>
        </w:rPr>
        <w:t>男性个体识别试剂盒</w:t>
      </w:r>
      <w:r>
        <w:rPr>
          <w:rFonts w:hint="eastAsia"/>
          <w:sz w:val="24"/>
          <w:szCs w:val="24"/>
        </w:rPr>
        <w:t>品牌等。</w:t>
      </w:r>
    </w:p>
    <w:p w14:paraId="5D8E6A52">
      <w:pPr>
        <w:ind w:firstLine="480"/>
        <w:rPr>
          <w:rFonts w:hint="eastAsia"/>
        </w:rPr>
      </w:pPr>
      <w:r>
        <w:rPr>
          <w:rFonts w:hint="eastAsia"/>
        </w:rPr>
        <w:t>3.中标人应对整个交货过程负责，包括运输、装卸及安全措施。</w:t>
      </w:r>
    </w:p>
    <w:p w14:paraId="619102FE">
      <w:pPr>
        <w:ind w:firstLine="480"/>
        <w:rPr>
          <w:rFonts w:hint="eastAsia"/>
        </w:rPr>
      </w:pPr>
      <w:r>
        <w:rPr>
          <w:rFonts w:hint="eastAsia"/>
        </w:rPr>
        <w:t>4.货物到达指定地点后，由双方指定联系人点箱点件进行数量统计，中标人对原包装箱内的数量负责。</w:t>
      </w:r>
    </w:p>
    <w:p w14:paraId="18B24189">
      <w:pPr>
        <w:ind w:firstLine="480"/>
        <w:rPr>
          <w:rFonts w:hint="default" w:eastAsia="宋体"/>
          <w:lang w:val="en-US" w:eastAsia="zh-CN"/>
        </w:rPr>
      </w:pPr>
      <w:r>
        <w:rPr>
          <w:rFonts w:hint="eastAsia"/>
        </w:rPr>
        <w:t>5.货物交货时，采购人应严格按产品验收制度验收，检查报验手续，查验产品出厂合格证、产品质量检测报告和装箱单等。</w:t>
      </w:r>
    </w:p>
    <w:p w14:paraId="352DC205">
      <w:pPr>
        <w:ind w:firstLine="480"/>
        <w:rPr>
          <w:rFonts w:hint="eastAsia"/>
        </w:rPr>
      </w:pPr>
      <w:r>
        <w:rPr>
          <w:rFonts w:hint="eastAsia"/>
        </w:rPr>
        <w:t>6.若因质量问题等导致货物验收不合格，中标人应及时予以处理，直至验收合格，期间发生的一切费用由中标人承担，采购人保留向中标人索赔的权利。</w:t>
      </w:r>
    </w:p>
    <w:p w14:paraId="18AC878A">
      <w:pPr>
        <w:ind w:firstLine="480"/>
        <w:rPr>
          <w:rFonts w:hint="eastAsia"/>
        </w:rPr>
      </w:pPr>
      <w:r>
        <w:rPr>
          <w:rFonts w:hint="eastAsia"/>
        </w:rPr>
        <w:t>7.验收标准按照国家标准及招标文件规定的要求执行。验收时双方对供应货物的质量有争议时，可委托第三方权威机构对该批次货物进行随机抽检，根据抽检结果判断是否合格。检测费用由责任方承担。</w:t>
      </w:r>
    </w:p>
    <w:p w14:paraId="76D696BE">
      <w:pPr>
        <w:ind w:firstLine="480"/>
        <w:rPr>
          <w:rFonts w:hint="eastAsia"/>
        </w:rPr>
      </w:pPr>
      <w:r>
        <w:rPr>
          <w:rFonts w:hint="eastAsia"/>
        </w:rPr>
        <w:t>8.按规定必须进行复检的产品需复检，经复检存在质量问题的，采购人应出具权威部门的检测报告，中标人负责更换同时承担由此造成的损失，对于不合格产品应在技术监督部门和有关部门监督下进行处理，不得以任何形式转移和继续销售。</w:t>
      </w:r>
    </w:p>
    <w:p w14:paraId="0B8F51DB">
      <w:pPr>
        <w:ind w:firstLine="480"/>
        <w:rPr>
          <w:rFonts w:hint="eastAsia" w:cs="宋体"/>
          <w:bCs/>
          <w:lang w:bidi="ar"/>
        </w:rPr>
      </w:pPr>
      <w:r>
        <w:rPr>
          <w:rFonts w:hint="eastAsia"/>
        </w:rPr>
        <w:t>9.如中标人提供的产品与投标承诺不符或在质保期内证明产品质量是有缺陷的（包括潜在缺陷和使用不合格的原材料等），采购人应报第三方权威机构进行检测，检测费用由责任方承担。</w:t>
      </w:r>
    </w:p>
    <w:p w14:paraId="0863AA50">
      <w:pPr>
        <w:ind w:firstLine="0" w:firstLineChars="0"/>
        <w:rPr>
          <w:rFonts w:hint="eastAsia"/>
          <w:b/>
          <w:bCs/>
        </w:rPr>
      </w:pPr>
      <w:r>
        <w:rPr>
          <w:rFonts w:hint="eastAsia"/>
          <w:b/>
          <w:bCs/>
        </w:rPr>
        <w:t>（五）履约保证金</w:t>
      </w:r>
    </w:p>
    <w:p w14:paraId="7FA36E8D">
      <w:pPr>
        <w:ind w:firstLine="480"/>
        <w:rPr>
          <w:rFonts w:hint="eastAsia"/>
        </w:rPr>
      </w:pPr>
      <w:r>
        <w:rPr>
          <w:rFonts w:hint="eastAsia"/>
        </w:rPr>
        <w:t>本项目不收取履约保证金。</w:t>
      </w:r>
    </w:p>
    <w:p w14:paraId="5CAE0D21">
      <w:pPr>
        <w:ind w:firstLine="0" w:firstLineChars="0"/>
        <w:rPr>
          <w:rFonts w:hint="eastAsia"/>
          <w:b/>
          <w:bCs/>
        </w:rPr>
      </w:pPr>
      <w:r>
        <w:rPr>
          <w:rFonts w:hint="eastAsia"/>
          <w:b/>
          <w:bCs/>
        </w:rPr>
        <w:t>（六）</w:t>
      </w:r>
      <w:r>
        <w:rPr>
          <w:rFonts w:hint="eastAsia" w:cs="宋体"/>
          <w:b/>
          <w:bCs/>
        </w:rPr>
        <w:t>▲</w:t>
      </w:r>
      <w:r>
        <w:rPr>
          <w:rFonts w:hint="eastAsia"/>
          <w:b/>
          <w:bCs/>
        </w:rPr>
        <w:t>付款方式</w:t>
      </w:r>
    </w:p>
    <w:p w14:paraId="28CC07AC">
      <w:pPr>
        <w:ind w:firstLine="480"/>
        <w:rPr>
          <w:rFonts w:hint="eastAsia"/>
        </w:rPr>
      </w:pPr>
      <w:r>
        <w:rPr>
          <w:rFonts w:hint="eastAsia"/>
        </w:rPr>
        <w:t>1.合同生效并具备实施条件后的7个工作日内支付合同总价的40%作为预付款；</w:t>
      </w:r>
    </w:p>
    <w:p w14:paraId="2E1ED8AF">
      <w:pPr>
        <w:ind w:firstLine="480"/>
        <w:rPr>
          <w:rFonts w:hint="eastAsia"/>
        </w:rPr>
      </w:pPr>
      <w:r>
        <w:rPr>
          <w:rFonts w:hint="eastAsia"/>
        </w:rPr>
        <w:t>2.</w:t>
      </w:r>
      <w:r>
        <w:rPr>
          <w:rFonts w:hint="eastAsia"/>
          <w:lang w:val="zh-CN"/>
        </w:rPr>
        <w:t>全部货物（投标人需提供产品质量证书以及其他相关进口证书）供货完毕，经采购人验收合格并出具验收报告后的</w:t>
      </w:r>
      <w:r>
        <w:rPr>
          <w:rFonts w:hint="eastAsia"/>
        </w:rPr>
        <w:t>7个工作日内</w:t>
      </w:r>
      <w:r>
        <w:rPr>
          <w:rFonts w:hint="eastAsia"/>
          <w:lang w:val="zh-CN"/>
        </w:rPr>
        <w:t>支付至合同总价的100%；</w:t>
      </w:r>
    </w:p>
    <w:p w14:paraId="70F79E29">
      <w:pPr>
        <w:ind w:firstLine="480"/>
        <w:rPr>
          <w:rFonts w:hint="eastAsia" w:cs="宋体"/>
          <w:bCs/>
          <w:kern w:val="0"/>
          <w:szCs w:val="21"/>
          <w:lang w:bidi="zh-CN"/>
        </w:rPr>
      </w:pPr>
      <w:r>
        <w:rPr>
          <w:rFonts w:hint="eastAsia"/>
        </w:rPr>
        <w:t>3.若中标供应商明确表示无需预付款或者主动要求降低预付款比例的，采购人可不适用上述规定。</w:t>
      </w:r>
    </w:p>
    <w:p w14:paraId="2472B434">
      <w:pPr>
        <w:ind w:firstLine="0" w:firstLineChars="0"/>
        <w:rPr>
          <w:rFonts w:hint="eastAsia"/>
          <w:b/>
          <w:bCs/>
        </w:rPr>
      </w:pPr>
      <w:r>
        <w:rPr>
          <w:rFonts w:hint="eastAsia"/>
          <w:b/>
          <w:bCs/>
        </w:rPr>
        <w:t>（七）售后服务</w:t>
      </w:r>
    </w:p>
    <w:bookmarkEnd w:id="19"/>
    <w:bookmarkEnd w:id="20"/>
    <w:p w14:paraId="1B9B2864">
      <w:pPr>
        <w:ind w:firstLine="480"/>
        <w:rPr>
          <w:rFonts w:hint="eastAsia"/>
        </w:rPr>
      </w:pPr>
      <w:bookmarkStart w:id="21" w:name="_Toc12425"/>
      <w:r>
        <w:rPr>
          <w:rFonts w:hint="eastAsia"/>
        </w:rPr>
        <w:t>1.质保期内提供免费现场服务。</w:t>
      </w:r>
    </w:p>
    <w:p w14:paraId="27EF9484">
      <w:pPr>
        <w:ind w:firstLine="480"/>
        <w:rPr>
          <w:rFonts w:hint="eastAsia"/>
        </w:rPr>
      </w:pPr>
      <w:r>
        <w:rPr>
          <w:rFonts w:hint="eastAsia"/>
        </w:rPr>
        <w:t>2.在质保期内，因产品工艺、材料的缺陷等本身缺陷（非人为因素）而造成的任何产品质量问题应由成交供应商免费更换。</w:t>
      </w:r>
    </w:p>
    <w:p w14:paraId="700B46ED">
      <w:pPr>
        <w:ind w:firstLine="480"/>
        <w:rPr>
          <w:rFonts w:hint="eastAsia"/>
        </w:rPr>
      </w:pPr>
      <w:r>
        <w:rPr>
          <w:rFonts w:hint="eastAsia"/>
        </w:rPr>
        <w:t>3.中标供应商对于产品的售后服务请求，必须承诺在2小时电话服务响应，4小时上门技术服务，3天内完成维保或更换。</w:t>
      </w:r>
    </w:p>
    <w:p w14:paraId="274879CE">
      <w:pPr>
        <w:ind w:firstLine="480"/>
        <w:rPr>
          <w:rFonts w:hint="eastAsia"/>
        </w:rPr>
      </w:pPr>
      <w:r>
        <w:rPr>
          <w:rFonts w:hint="eastAsia"/>
        </w:rPr>
        <w:t>4.投标时有其它服务承诺的，一并履行。</w:t>
      </w:r>
    </w:p>
    <w:p w14:paraId="6252917A">
      <w:pPr>
        <w:ind w:firstLine="0" w:firstLineChars="0"/>
        <w:rPr>
          <w:rFonts w:hint="eastAsia"/>
          <w:b/>
          <w:bCs/>
        </w:rPr>
      </w:pPr>
      <w:r>
        <w:rPr>
          <w:rFonts w:hint="eastAsia"/>
          <w:b/>
          <w:bCs/>
        </w:rPr>
        <w:t>（八）品牌认定</w:t>
      </w:r>
    </w:p>
    <w:p w14:paraId="2E04261E">
      <w:pPr>
        <w:ind w:firstLine="480"/>
        <w:rPr>
          <w:rFonts w:hint="eastAsia"/>
        </w:rPr>
      </w:pPr>
      <w:r>
        <w:rPr>
          <w:rFonts w:hint="eastAsia"/>
        </w:rPr>
        <w:t>不同投标人所投货物品牌相同时（非单一产品采购项目的核心产品），按以下原则处理：</w:t>
      </w:r>
    </w:p>
    <w:p w14:paraId="6020596A">
      <w:pPr>
        <w:ind w:firstLine="480"/>
        <w:rPr>
          <w:rFonts w:hint="eastAsia" w:cs="宋体"/>
          <w:szCs w:val="21"/>
        </w:rPr>
      </w:pPr>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14:paraId="0A5336AD">
      <w:pPr>
        <w:ind w:firstLine="0" w:firstLineChars="0"/>
        <w:rPr>
          <w:rFonts w:hint="eastAsia"/>
          <w:b/>
          <w:bCs/>
        </w:rPr>
      </w:pPr>
      <w:r>
        <w:rPr>
          <w:rFonts w:hint="eastAsia"/>
          <w:b/>
          <w:bCs/>
        </w:rPr>
        <w:t>（九）</w:t>
      </w:r>
      <w:r>
        <w:rPr>
          <w:rFonts w:hint="eastAsia" w:cs="宋体"/>
          <w:b/>
          <w:bCs/>
        </w:rPr>
        <w:t>▲</w:t>
      </w:r>
      <w:r>
        <w:rPr>
          <w:rFonts w:hint="eastAsia"/>
          <w:b/>
          <w:bCs/>
        </w:rPr>
        <w:t>合同履行</w:t>
      </w:r>
    </w:p>
    <w:bookmarkEnd w:id="14"/>
    <w:bookmarkEnd w:id="21"/>
    <w:p w14:paraId="147D3449">
      <w:pPr>
        <w:ind w:firstLine="480"/>
        <w:rPr>
          <w:rFonts w:hint="eastAsia" w:cs="宋体"/>
        </w:rPr>
      </w:pPr>
      <w:bookmarkStart w:id="22" w:name="_Toc17984"/>
      <w:r>
        <w:rPr>
          <w:rFonts w:hint="eastAsia"/>
        </w:rPr>
        <w:t>必须由投标主体履行合同。</w:t>
      </w:r>
    </w:p>
    <w:p w14:paraId="657445E8">
      <w:pPr>
        <w:ind w:firstLine="2891" w:firstLineChars="900"/>
        <w:rPr>
          <w:rFonts w:hint="eastAsia"/>
          <w:b/>
          <w:bCs/>
          <w:sz w:val="32"/>
          <w:szCs w:val="32"/>
        </w:rPr>
        <w:sectPr>
          <w:footerReference r:id="rId14" w:type="default"/>
          <w:pgSz w:w="11906" w:h="16838"/>
          <w:pgMar w:top="1247" w:right="1134" w:bottom="1247" w:left="1134" w:header="170" w:footer="567" w:gutter="0"/>
          <w:pgNumType w:fmt="decimal"/>
          <w:cols w:space="720" w:num="1"/>
          <w:docGrid w:linePitch="381" w:charSpace="0"/>
        </w:sectPr>
      </w:pPr>
    </w:p>
    <w:p w14:paraId="250A181A">
      <w:pPr>
        <w:pStyle w:val="3"/>
        <w:rPr>
          <w:rFonts w:hint="eastAsia" w:cs="宋体"/>
          <w:szCs w:val="32"/>
        </w:rPr>
      </w:pPr>
      <w:r>
        <w:rPr>
          <w:rFonts w:hint="eastAsia" w:cs="宋体"/>
          <w:szCs w:val="32"/>
        </w:rPr>
        <w:t>第三章 投标人须知</w:t>
      </w:r>
      <w:bookmarkEnd w:id="22"/>
    </w:p>
    <w:p w14:paraId="40F7DB1A">
      <w:pPr>
        <w:pStyle w:val="4"/>
        <w:jc w:val="center"/>
        <w:rPr>
          <w:rFonts w:hint="eastAsia" w:ascii="宋体" w:hAnsi="宋体" w:cs="宋体"/>
          <w:szCs w:val="28"/>
        </w:rPr>
      </w:pPr>
      <w:bookmarkStart w:id="23" w:name="_Toc21699"/>
      <w:bookmarkStart w:id="24" w:name="_Toc2290"/>
      <w:bookmarkStart w:id="25" w:name="_Toc452457413"/>
      <w:r>
        <w:rPr>
          <w:rFonts w:hint="eastAsia" w:ascii="宋体" w:hAnsi="宋体" w:cs="宋体"/>
          <w:szCs w:val="28"/>
        </w:rPr>
        <w:t>前 附 表</w:t>
      </w:r>
      <w:bookmarkEnd w:id="23"/>
      <w:bookmarkEnd w:id="24"/>
      <w:bookmarkEnd w:id="25"/>
    </w:p>
    <w:tbl>
      <w:tblPr>
        <w:tblStyle w:val="43"/>
        <w:tblW w:w="1011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91"/>
        <w:gridCol w:w="7349"/>
      </w:tblGrid>
      <w:tr w14:paraId="3AF3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42C85D56">
            <w:pPr>
              <w:spacing w:line="360" w:lineRule="exact"/>
              <w:ind w:firstLine="0" w:firstLineChars="0"/>
              <w:jc w:val="center"/>
              <w:rPr>
                <w:rFonts w:hint="eastAsia" w:cs="宋体"/>
                <w:b/>
                <w:bCs/>
              </w:rPr>
            </w:pPr>
            <w:bookmarkStart w:id="26" w:name="_Toc452457414"/>
            <w:bookmarkStart w:id="27" w:name="_Toc246996918"/>
            <w:bookmarkStart w:id="28" w:name="_Toc152042305"/>
            <w:bookmarkStart w:id="29" w:name="_Toc247085689"/>
            <w:bookmarkStart w:id="30" w:name="_Toc144974497"/>
            <w:bookmarkStart w:id="31" w:name="_Toc296602420"/>
            <w:bookmarkStart w:id="32" w:name="_Toc179632546"/>
            <w:bookmarkStart w:id="33" w:name="_Toc246996175"/>
            <w:bookmarkStart w:id="34" w:name="_Toc152045529"/>
            <w:r>
              <w:rPr>
                <w:rFonts w:hint="eastAsia" w:cs="宋体"/>
                <w:b/>
                <w:bCs/>
              </w:rPr>
              <w:t>序号</w:t>
            </w:r>
          </w:p>
        </w:tc>
        <w:tc>
          <w:tcPr>
            <w:tcW w:w="1991" w:type="dxa"/>
            <w:vAlign w:val="center"/>
          </w:tcPr>
          <w:p w14:paraId="2E0D68B7">
            <w:pPr>
              <w:spacing w:line="360" w:lineRule="exact"/>
              <w:ind w:firstLine="0" w:firstLineChars="0"/>
              <w:jc w:val="center"/>
              <w:rPr>
                <w:rFonts w:hint="eastAsia" w:cs="宋体"/>
                <w:b/>
                <w:bCs/>
              </w:rPr>
            </w:pPr>
            <w:r>
              <w:rPr>
                <w:rFonts w:hint="eastAsia" w:cs="宋体"/>
                <w:b/>
                <w:bCs/>
              </w:rPr>
              <w:t>事项</w:t>
            </w:r>
          </w:p>
        </w:tc>
        <w:tc>
          <w:tcPr>
            <w:tcW w:w="7349" w:type="dxa"/>
            <w:vAlign w:val="center"/>
          </w:tcPr>
          <w:p w14:paraId="23449C94">
            <w:pPr>
              <w:spacing w:line="360" w:lineRule="exact"/>
              <w:ind w:firstLine="0" w:firstLineChars="0"/>
              <w:jc w:val="center"/>
              <w:rPr>
                <w:rFonts w:hint="eastAsia" w:cs="宋体"/>
                <w:b/>
                <w:bCs/>
              </w:rPr>
            </w:pPr>
            <w:r>
              <w:rPr>
                <w:rFonts w:hint="eastAsia" w:cs="宋体"/>
                <w:b/>
                <w:bCs/>
              </w:rPr>
              <w:t>内容</w:t>
            </w:r>
          </w:p>
        </w:tc>
      </w:tr>
      <w:tr w14:paraId="1255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9" w:type="dxa"/>
            <w:vAlign w:val="center"/>
          </w:tcPr>
          <w:p w14:paraId="7A686848">
            <w:pPr>
              <w:spacing w:line="360" w:lineRule="exact"/>
              <w:ind w:firstLine="240" w:firstLineChars="100"/>
              <w:rPr>
                <w:rFonts w:hint="eastAsia" w:cs="宋体"/>
              </w:rPr>
            </w:pPr>
            <w:r>
              <w:rPr>
                <w:rFonts w:hint="eastAsia" w:cs="宋体"/>
              </w:rPr>
              <w:t>1</w:t>
            </w:r>
          </w:p>
        </w:tc>
        <w:tc>
          <w:tcPr>
            <w:tcW w:w="1991" w:type="dxa"/>
            <w:vAlign w:val="center"/>
          </w:tcPr>
          <w:p w14:paraId="79CB2179">
            <w:pPr>
              <w:spacing w:line="360" w:lineRule="exact"/>
              <w:ind w:firstLine="0" w:firstLineChars="0"/>
              <w:jc w:val="center"/>
              <w:rPr>
                <w:rFonts w:hint="eastAsia" w:cs="宋体"/>
              </w:rPr>
            </w:pPr>
            <w:r>
              <w:rPr>
                <w:rFonts w:hint="eastAsia" w:cs="宋体"/>
              </w:rPr>
              <w:t>项目概况</w:t>
            </w:r>
          </w:p>
        </w:tc>
        <w:tc>
          <w:tcPr>
            <w:tcW w:w="7349" w:type="dxa"/>
            <w:vAlign w:val="center"/>
          </w:tcPr>
          <w:p w14:paraId="52750F62">
            <w:pPr>
              <w:spacing w:line="360" w:lineRule="exact"/>
              <w:ind w:firstLine="0" w:firstLineChars="0"/>
              <w:rPr>
                <w:rFonts w:hint="eastAsia" w:cs="宋体"/>
              </w:rPr>
            </w:pPr>
            <w:r>
              <w:rPr>
                <w:rFonts w:hint="eastAsia" w:cs="宋体"/>
              </w:rPr>
              <w:t>采购人：湖州市公安局</w:t>
            </w:r>
          </w:p>
          <w:p w14:paraId="61A059B8">
            <w:pPr>
              <w:spacing w:line="360" w:lineRule="exact"/>
              <w:ind w:firstLine="0" w:firstLineChars="0"/>
              <w:rPr>
                <w:rFonts w:hint="eastAsia" w:cs="宋体"/>
              </w:rPr>
            </w:pPr>
            <w:r>
              <w:rPr>
                <w:rFonts w:hint="eastAsia" w:cs="宋体"/>
              </w:rPr>
              <w:t>项目名称：湖州市公安局2025年度DNA实验室试剂耗材</w:t>
            </w:r>
            <w:r>
              <w:rPr>
                <w:rStyle w:val="46"/>
                <w:rFonts w:hint="eastAsia" w:ascii="宋体" w:hAnsi="宋体" w:cs="宋体"/>
                <w:b w:val="0"/>
              </w:rPr>
              <w:t>项目</w:t>
            </w:r>
          </w:p>
          <w:p w14:paraId="6E82708C">
            <w:pPr>
              <w:spacing w:line="360" w:lineRule="exact"/>
              <w:ind w:firstLine="0" w:firstLineChars="0"/>
              <w:rPr>
                <w:rFonts w:hint="eastAsia" w:cs="宋体"/>
              </w:rPr>
            </w:pPr>
            <w:r>
              <w:rPr>
                <w:rFonts w:hint="eastAsia" w:cs="宋体"/>
              </w:rPr>
              <w:t xml:space="preserve">项目编号：ZJZX-HZGAJ-2025001G                      </w:t>
            </w:r>
          </w:p>
        </w:tc>
      </w:tr>
      <w:tr w14:paraId="076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9" w:type="dxa"/>
            <w:vAlign w:val="center"/>
          </w:tcPr>
          <w:p w14:paraId="4061B118">
            <w:pPr>
              <w:spacing w:line="360" w:lineRule="exact"/>
              <w:ind w:firstLine="0" w:firstLineChars="0"/>
              <w:jc w:val="center"/>
              <w:rPr>
                <w:rFonts w:hint="eastAsia" w:cs="宋体"/>
              </w:rPr>
            </w:pPr>
            <w:r>
              <w:rPr>
                <w:rFonts w:hint="eastAsia" w:cs="宋体"/>
              </w:rPr>
              <w:t>2</w:t>
            </w:r>
          </w:p>
        </w:tc>
        <w:tc>
          <w:tcPr>
            <w:tcW w:w="1991" w:type="dxa"/>
            <w:vAlign w:val="center"/>
          </w:tcPr>
          <w:p w14:paraId="389F9172">
            <w:pPr>
              <w:spacing w:line="360" w:lineRule="exact"/>
              <w:ind w:firstLine="0" w:firstLineChars="0"/>
              <w:jc w:val="center"/>
              <w:rPr>
                <w:rFonts w:hint="eastAsia" w:cs="宋体"/>
              </w:rPr>
            </w:pPr>
            <w:r>
              <w:rPr>
                <w:rFonts w:hint="eastAsia" w:cs="宋体"/>
              </w:rPr>
              <w:t>采购内容</w:t>
            </w:r>
          </w:p>
        </w:tc>
        <w:tc>
          <w:tcPr>
            <w:tcW w:w="7349" w:type="dxa"/>
            <w:vAlign w:val="center"/>
          </w:tcPr>
          <w:p w14:paraId="6C832A7A">
            <w:pPr>
              <w:spacing w:line="360" w:lineRule="exact"/>
              <w:ind w:firstLine="0" w:firstLineChars="0"/>
              <w:rPr>
                <w:rFonts w:hint="eastAsia" w:cs="宋体"/>
              </w:rPr>
            </w:pPr>
            <w:r>
              <w:rPr>
                <w:rFonts w:hint="eastAsia" w:cs="宋体"/>
              </w:rPr>
              <w:t>详见“第二章-采购需求”部分。</w:t>
            </w:r>
          </w:p>
        </w:tc>
      </w:tr>
      <w:tr w14:paraId="5FCC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9" w:type="dxa"/>
            <w:vAlign w:val="center"/>
          </w:tcPr>
          <w:p w14:paraId="2EAFC417">
            <w:pPr>
              <w:spacing w:line="360" w:lineRule="exact"/>
              <w:ind w:firstLine="0" w:firstLineChars="0"/>
              <w:jc w:val="center"/>
              <w:rPr>
                <w:rFonts w:hint="eastAsia" w:cs="宋体"/>
              </w:rPr>
            </w:pPr>
            <w:r>
              <w:rPr>
                <w:rFonts w:hint="eastAsia" w:cs="宋体"/>
              </w:rPr>
              <w:t>3</w:t>
            </w:r>
          </w:p>
        </w:tc>
        <w:tc>
          <w:tcPr>
            <w:tcW w:w="1991" w:type="dxa"/>
            <w:vAlign w:val="center"/>
          </w:tcPr>
          <w:p w14:paraId="2C25A6FF">
            <w:pPr>
              <w:spacing w:line="360" w:lineRule="exact"/>
              <w:ind w:firstLine="0" w:firstLineChars="0"/>
              <w:jc w:val="center"/>
              <w:rPr>
                <w:rFonts w:hint="eastAsia" w:cs="宋体"/>
              </w:rPr>
            </w:pPr>
            <w:r>
              <w:rPr>
                <w:rFonts w:hint="eastAsia" w:cs="宋体"/>
                <w:color w:val="000000"/>
              </w:rPr>
              <w:t>采购方式及评审办法</w:t>
            </w:r>
          </w:p>
        </w:tc>
        <w:tc>
          <w:tcPr>
            <w:tcW w:w="7349" w:type="dxa"/>
            <w:vAlign w:val="center"/>
          </w:tcPr>
          <w:p w14:paraId="1F29C4CF">
            <w:pPr>
              <w:spacing w:line="360" w:lineRule="exact"/>
              <w:ind w:firstLine="0" w:firstLineChars="0"/>
              <w:rPr>
                <w:rFonts w:hint="eastAsia" w:cs="宋体"/>
              </w:rPr>
            </w:pPr>
            <w:r>
              <w:rPr>
                <w:rFonts w:hint="eastAsia" w:cs="宋体"/>
              </w:rPr>
              <w:t>经批准或确认的本次采购方式：公开招标</w:t>
            </w:r>
          </w:p>
          <w:p w14:paraId="39780729">
            <w:pPr>
              <w:spacing w:line="360" w:lineRule="exact"/>
              <w:ind w:firstLine="0" w:firstLineChars="0"/>
              <w:rPr>
                <w:rFonts w:hint="eastAsia" w:cs="宋体"/>
              </w:rPr>
            </w:pPr>
            <w:r>
              <w:rPr>
                <w:rFonts w:hint="eastAsia" w:cs="宋体"/>
              </w:rPr>
              <w:t xml:space="preserve">评审办法：综合评分法                                            </w:t>
            </w:r>
          </w:p>
        </w:tc>
      </w:tr>
      <w:tr w14:paraId="61CD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645C49CB">
            <w:pPr>
              <w:spacing w:line="360" w:lineRule="exact"/>
              <w:ind w:firstLine="0" w:firstLineChars="0"/>
              <w:jc w:val="center"/>
              <w:rPr>
                <w:rFonts w:hint="eastAsia" w:cs="宋体"/>
              </w:rPr>
            </w:pPr>
            <w:r>
              <w:rPr>
                <w:rFonts w:hint="eastAsia" w:cs="宋体"/>
              </w:rPr>
              <w:t>4</w:t>
            </w:r>
          </w:p>
        </w:tc>
        <w:tc>
          <w:tcPr>
            <w:tcW w:w="1991" w:type="dxa"/>
            <w:vAlign w:val="center"/>
          </w:tcPr>
          <w:p w14:paraId="764D133B">
            <w:pPr>
              <w:spacing w:line="360" w:lineRule="exact"/>
              <w:ind w:firstLine="0" w:firstLineChars="0"/>
              <w:jc w:val="center"/>
              <w:rPr>
                <w:rFonts w:hint="eastAsia" w:cs="宋体"/>
              </w:rPr>
            </w:pPr>
            <w:r>
              <w:rPr>
                <w:rFonts w:hint="eastAsia" w:cs="宋体"/>
              </w:rPr>
              <w:t>报价要求</w:t>
            </w:r>
          </w:p>
        </w:tc>
        <w:tc>
          <w:tcPr>
            <w:tcW w:w="7349" w:type="dxa"/>
            <w:vAlign w:val="center"/>
          </w:tcPr>
          <w:p w14:paraId="06612F7F">
            <w:pPr>
              <w:spacing w:line="360" w:lineRule="exact"/>
              <w:ind w:firstLine="0" w:firstLineChars="0"/>
              <w:rPr>
                <w:rFonts w:hint="eastAsia" w:cs="宋体"/>
              </w:rPr>
            </w:pPr>
            <w:r>
              <w:rPr>
                <w:rFonts w:hint="eastAsia" w:cs="宋体"/>
              </w:rPr>
              <w:t>（1）</w:t>
            </w:r>
            <w:r>
              <w:rPr>
                <w:rFonts w:hint="eastAsia" w:cs="宋体"/>
                <w:lang w:val="zh-CN"/>
              </w:rPr>
              <w:t>有关本项目实施所需的所有费用（含税费）均计入报价。</w:t>
            </w:r>
          </w:p>
          <w:p w14:paraId="1C19A59F">
            <w:pPr>
              <w:spacing w:line="360" w:lineRule="exact"/>
              <w:ind w:firstLine="0" w:firstLineChars="0"/>
              <w:rPr>
                <w:rFonts w:hint="eastAsia" w:cs="宋体"/>
              </w:rPr>
            </w:pPr>
            <w:r>
              <w:rPr>
                <w:rFonts w:hint="eastAsia" w:cs="宋体"/>
              </w:rPr>
              <w:t>（2）《开标一览表》（报价表）是报价的唯一载体。投标文件中价格全部采用人民币报价。招标文件未列明，而投标人认为必需的费用也需列入报价。</w:t>
            </w:r>
          </w:p>
          <w:p w14:paraId="111E812D">
            <w:pPr>
              <w:spacing w:line="360" w:lineRule="exact"/>
              <w:ind w:firstLine="0" w:firstLineChars="0"/>
              <w:rPr>
                <w:rFonts w:hint="eastAsia" w:cs="宋体"/>
              </w:rPr>
            </w:pPr>
            <w:r>
              <w:rPr>
                <w:rFonts w:hint="eastAsia" w:cs="宋体"/>
              </w:rPr>
              <w:t>（3）投标报价出现下列情形的，投标无效：</w:t>
            </w:r>
          </w:p>
          <w:p w14:paraId="72BCBF30">
            <w:pPr>
              <w:spacing w:line="360" w:lineRule="exact"/>
              <w:ind w:firstLine="480"/>
              <w:rPr>
                <w:rFonts w:hint="eastAsia" w:cs="宋体"/>
              </w:rPr>
            </w:pPr>
            <w:r>
              <w:rPr>
                <w:rFonts w:hint="eastAsia" w:cs="宋体"/>
              </w:rPr>
              <w:t>▲投标文件出现不是唯一的、有选择性投标报价的；</w:t>
            </w:r>
          </w:p>
          <w:p w14:paraId="473D1904">
            <w:pPr>
              <w:spacing w:line="360" w:lineRule="exact"/>
              <w:ind w:firstLine="480"/>
              <w:rPr>
                <w:rFonts w:hint="eastAsia" w:cs="宋体"/>
              </w:rPr>
            </w:pPr>
            <w:r>
              <w:rPr>
                <w:rFonts w:hint="eastAsia" w:cs="宋体"/>
              </w:rPr>
              <w:t>▲</w:t>
            </w:r>
            <w:r>
              <w:rPr>
                <w:rFonts w:hint="eastAsia" w:cs="宋体"/>
                <w:lang w:val="zh-CN"/>
              </w:rPr>
              <w:t>投标报价超过招标文件中规定的预算金额或者最高限价（</w:t>
            </w:r>
            <w:r>
              <w:rPr>
                <w:rFonts w:hint="eastAsia" w:cs="宋体"/>
              </w:rPr>
              <w:t>含单价最高限价）</w:t>
            </w:r>
            <w:r>
              <w:rPr>
                <w:rFonts w:hint="eastAsia" w:cs="宋体"/>
                <w:lang w:val="zh-CN"/>
              </w:rPr>
              <w:t>的</w:t>
            </w:r>
            <w:r>
              <w:rPr>
                <w:rFonts w:hint="eastAsia" w:cs="宋体"/>
              </w:rPr>
              <w:t>；</w:t>
            </w:r>
          </w:p>
          <w:p w14:paraId="18B8DE19">
            <w:pPr>
              <w:spacing w:line="360" w:lineRule="exact"/>
              <w:ind w:firstLine="480"/>
              <w:rPr>
                <w:rFonts w:hint="eastAsia" w:cs="宋体"/>
              </w:rPr>
            </w:pPr>
            <w:r>
              <w:rPr>
                <w:rFonts w:hint="eastAsia" w:cs="宋体"/>
              </w:rPr>
              <w:t>▲报价明显低于其他通过符合性审查投标人的报价，有可能影响产品质量或者不能诚信履约的，未能按要求提供书面说明或者提交相关证明材料证明其报价合理性的；</w:t>
            </w:r>
          </w:p>
          <w:p w14:paraId="0BB53EF9">
            <w:pPr>
              <w:spacing w:line="360" w:lineRule="exact"/>
              <w:ind w:firstLine="480"/>
              <w:rPr>
                <w:rFonts w:hint="eastAsia" w:cs="宋体"/>
              </w:rPr>
            </w:pPr>
            <w:r>
              <w:rPr>
                <w:rFonts w:hint="eastAsia" w:cs="宋体"/>
              </w:rPr>
              <w:t>▲投标人对根据修正原则修正后的报价不确认的。</w:t>
            </w:r>
          </w:p>
        </w:tc>
      </w:tr>
      <w:tr w14:paraId="6D7B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9" w:type="dxa"/>
            <w:vAlign w:val="center"/>
          </w:tcPr>
          <w:p w14:paraId="7F5E6103">
            <w:pPr>
              <w:spacing w:line="360" w:lineRule="exact"/>
              <w:ind w:firstLine="0" w:firstLineChars="0"/>
              <w:jc w:val="center"/>
              <w:rPr>
                <w:rFonts w:hint="eastAsia" w:cs="宋体"/>
              </w:rPr>
            </w:pPr>
            <w:r>
              <w:rPr>
                <w:rFonts w:hint="eastAsia" w:cs="宋体"/>
              </w:rPr>
              <w:t>5</w:t>
            </w:r>
          </w:p>
        </w:tc>
        <w:tc>
          <w:tcPr>
            <w:tcW w:w="1991" w:type="dxa"/>
            <w:vAlign w:val="center"/>
          </w:tcPr>
          <w:p w14:paraId="4CE4BE92">
            <w:pPr>
              <w:spacing w:line="360" w:lineRule="exact"/>
              <w:ind w:firstLine="0" w:firstLineChars="0"/>
              <w:jc w:val="center"/>
              <w:rPr>
                <w:rFonts w:hint="eastAsia" w:cs="宋体"/>
              </w:rPr>
            </w:pPr>
            <w:r>
              <w:rPr>
                <w:rFonts w:hint="eastAsia" w:cs="宋体"/>
                <w:bCs/>
              </w:rPr>
              <w:t>最高限价</w:t>
            </w:r>
          </w:p>
        </w:tc>
        <w:tc>
          <w:tcPr>
            <w:tcW w:w="7349" w:type="dxa"/>
            <w:vAlign w:val="center"/>
          </w:tcPr>
          <w:p w14:paraId="1B9BE8EB">
            <w:pPr>
              <w:spacing w:line="360" w:lineRule="exact"/>
              <w:ind w:firstLine="0" w:firstLineChars="0"/>
              <w:rPr>
                <w:rFonts w:hint="eastAsia" w:cs="宋体"/>
              </w:rPr>
            </w:pPr>
            <w:r>
              <w:rPr>
                <w:rFonts w:hint="eastAsia" w:cs="宋体"/>
              </w:rPr>
              <w:t>标项一：</w:t>
            </w:r>
            <w:r>
              <w:rPr>
                <w:rFonts w:hint="eastAsia" w:cs="宋体"/>
                <w:lang w:val="en-US" w:eastAsia="zh-CN"/>
              </w:rPr>
              <w:t>9860</w:t>
            </w:r>
            <w:r>
              <w:rPr>
                <w:rFonts w:hint="eastAsia" w:cs="宋体"/>
              </w:rPr>
              <w:t>15元；标项二：1188000元。</w:t>
            </w:r>
          </w:p>
        </w:tc>
      </w:tr>
      <w:tr w14:paraId="3AB5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9" w:type="dxa"/>
            <w:vAlign w:val="center"/>
          </w:tcPr>
          <w:p w14:paraId="7F5E8E10">
            <w:pPr>
              <w:spacing w:line="360" w:lineRule="exact"/>
              <w:ind w:firstLine="0" w:firstLineChars="0"/>
              <w:jc w:val="center"/>
              <w:rPr>
                <w:rFonts w:hint="eastAsia" w:cs="宋体"/>
              </w:rPr>
            </w:pPr>
            <w:r>
              <w:rPr>
                <w:rFonts w:hint="eastAsia" w:cs="宋体"/>
              </w:rPr>
              <w:t>6</w:t>
            </w:r>
          </w:p>
        </w:tc>
        <w:tc>
          <w:tcPr>
            <w:tcW w:w="1991" w:type="dxa"/>
            <w:vAlign w:val="center"/>
          </w:tcPr>
          <w:p w14:paraId="497A11FD">
            <w:pPr>
              <w:spacing w:line="360" w:lineRule="exact"/>
              <w:ind w:firstLine="0" w:firstLineChars="0"/>
              <w:jc w:val="center"/>
              <w:rPr>
                <w:rFonts w:hint="eastAsia" w:cs="宋体"/>
                <w:b/>
              </w:rPr>
            </w:pPr>
            <w:r>
              <w:rPr>
                <w:rFonts w:hint="eastAsia" w:cs="宋体"/>
              </w:rPr>
              <w:t>信息公告及评标结果公告媒体</w:t>
            </w:r>
          </w:p>
        </w:tc>
        <w:tc>
          <w:tcPr>
            <w:tcW w:w="7349" w:type="dxa"/>
            <w:vAlign w:val="center"/>
          </w:tcPr>
          <w:p w14:paraId="402DE722">
            <w:pPr>
              <w:spacing w:line="360" w:lineRule="exact"/>
              <w:ind w:firstLine="0" w:firstLineChars="0"/>
              <w:rPr>
                <w:rFonts w:hint="eastAsia"/>
              </w:rPr>
            </w:pPr>
            <w:r>
              <w:rPr>
                <w:rFonts w:hint="eastAsia" w:cs="宋体"/>
              </w:rPr>
              <w:t>浙江政府采购网：</w:t>
            </w:r>
            <w:r>
              <w:fldChar w:fldCharType="begin"/>
            </w:r>
            <w:r>
              <w:instrText xml:space="preserve"> HYPERLINK "http://zfcg.czt.zj.gov.cn/" </w:instrText>
            </w:r>
            <w:r>
              <w:fldChar w:fldCharType="separate"/>
            </w:r>
            <w:r>
              <w:rPr>
                <w:rStyle w:val="51"/>
                <w:rFonts w:hint="eastAsia" w:ascii="宋体" w:hAnsi="宋体" w:cs="宋体"/>
              </w:rPr>
              <w:t>http://zfcg.czt.zj.gov.cn/</w:t>
            </w:r>
            <w:r>
              <w:rPr>
                <w:rStyle w:val="51"/>
                <w:rFonts w:hint="eastAsia" w:ascii="宋体" w:hAnsi="宋体" w:cs="宋体"/>
              </w:rPr>
              <w:fldChar w:fldCharType="end"/>
            </w:r>
          </w:p>
        </w:tc>
      </w:tr>
      <w:tr w14:paraId="3FBC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2EA27D29">
            <w:pPr>
              <w:spacing w:line="360" w:lineRule="exact"/>
              <w:ind w:firstLine="0" w:firstLineChars="0"/>
              <w:jc w:val="center"/>
              <w:rPr>
                <w:rFonts w:hint="eastAsia" w:cs="宋体"/>
              </w:rPr>
            </w:pPr>
            <w:r>
              <w:rPr>
                <w:rFonts w:hint="eastAsia" w:cs="宋体"/>
              </w:rPr>
              <w:t>7</w:t>
            </w:r>
          </w:p>
        </w:tc>
        <w:tc>
          <w:tcPr>
            <w:tcW w:w="1991" w:type="dxa"/>
            <w:vAlign w:val="center"/>
          </w:tcPr>
          <w:p w14:paraId="38D76C76">
            <w:pPr>
              <w:spacing w:line="360" w:lineRule="exact"/>
              <w:ind w:firstLine="0" w:firstLineChars="0"/>
              <w:jc w:val="center"/>
              <w:rPr>
                <w:rFonts w:hint="eastAsia" w:cs="宋体"/>
              </w:rPr>
            </w:pPr>
            <w:r>
              <w:rPr>
                <w:rFonts w:hint="eastAsia" w:cs="宋体"/>
              </w:rPr>
              <w:t>转包或分包</w:t>
            </w:r>
          </w:p>
        </w:tc>
        <w:tc>
          <w:tcPr>
            <w:tcW w:w="7349" w:type="dxa"/>
            <w:vAlign w:val="center"/>
          </w:tcPr>
          <w:p w14:paraId="1FD83696">
            <w:pPr>
              <w:numPr>
                <w:ilvl w:val="0"/>
                <w:numId w:val="6"/>
              </w:numPr>
              <w:spacing w:line="360" w:lineRule="exact"/>
              <w:ind w:firstLine="0" w:firstLineChars="0"/>
              <w:rPr>
                <w:rFonts w:hint="eastAsia" w:cs="宋体"/>
              </w:rPr>
            </w:pPr>
            <w:r>
              <w:rPr>
                <w:rFonts w:hint="eastAsia" w:cs="宋体"/>
              </w:rPr>
              <w:t>本项目不允许转包。</w:t>
            </w:r>
          </w:p>
          <w:p w14:paraId="30FCB830">
            <w:pPr>
              <w:spacing w:line="360" w:lineRule="exact"/>
              <w:ind w:firstLine="0" w:firstLineChars="0"/>
              <w:rPr>
                <w:rFonts w:hint="eastAsia" w:cs="宋体"/>
              </w:rPr>
            </w:pPr>
            <w:r>
              <w:rPr>
                <w:rFonts w:hint="eastAsia" w:cs="宋体"/>
              </w:rPr>
              <w:t>（2）该项目非主体、非关键性的部分</w:t>
            </w:r>
            <w:r>
              <w:rPr>
                <w:rFonts w:hint="eastAsia" w:cs="宋体"/>
                <w:lang w:eastAsia="zh-CN"/>
              </w:rPr>
              <w:t>（非核心产品）</w:t>
            </w:r>
            <w:r>
              <w:rPr>
                <w:rFonts w:hint="eastAsia" w:cs="宋体"/>
              </w:rPr>
              <w:t>可以分包</w:t>
            </w:r>
            <w:r>
              <w:rPr>
                <w:rFonts w:hint="eastAsia" w:cs="宋体"/>
                <w:lang w:eastAsia="zh-CN"/>
              </w:rPr>
              <w:t>，分包比例不超过</w:t>
            </w:r>
            <w:r>
              <w:rPr>
                <w:rFonts w:hint="eastAsia" w:cs="宋体"/>
                <w:lang w:val="en-US" w:eastAsia="zh-CN"/>
              </w:rPr>
              <w:t>40%。</w:t>
            </w:r>
          </w:p>
        </w:tc>
      </w:tr>
      <w:tr w14:paraId="0EA5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70061BB0">
            <w:pPr>
              <w:spacing w:line="360" w:lineRule="exact"/>
              <w:ind w:firstLine="0" w:firstLineChars="0"/>
              <w:jc w:val="center"/>
              <w:rPr>
                <w:rFonts w:hint="eastAsia" w:cs="宋体"/>
              </w:rPr>
            </w:pPr>
            <w:r>
              <w:rPr>
                <w:rFonts w:hint="eastAsia" w:cs="宋体"/>
              </w:rPr>
              <w:t>8</w:t>
            </w:r>
          </w:p>
        </w:tc>
        <w:tc>
          <w:tcPr>
            <w:tcW w:w="1991" w:type="dxa"/>
            <w:vAlign w:val="center"/>
          </w:tcPr>
          <w:p w14:paraId="55980460">
            <w:pPr>
              <w:spacing w:line="360" w:lineRule="exact"/>
              <w:ind w:firstLine="0" w:firstLineChars="0"/>
              <w:jc w:val="center"/>
              <w:rPr>
                <w:rFonts w:hint="eastAsia" w:cs="宋体"/>
              </w:rPr>
            </w:pPr>
            <w:r>
              <w:rPr>
                <w:rFonts w:hint="eastAsia" w:cs="宋体"/>
              </w:rPr>
              <w:t>投标人应当提供的投标文件</w:t>
            </w:r>
          </w:p>
        </w:tc>
        <w:tc>
          <w:tcPr>
            <w:tcW w:w="7349" w:type="dxa"/>
            <w:vAlign w:val="center"/>
          </w:tcPr>
          <w:p w14:paraId="3185D3B6">
            <w:pPr>
              <w:spacing w:line="360" w:lineRule="exact"/>
              <w:ind w:firstLine="0" w:firstLineChars="0"/>
              <w:rPr>
                <w:rFonts w:hint="eastAsia" w:cs="宋体"/>
              </w:rPr>
            </w:pPr>
            <w:r>
              <w:rPr>
                <w:rFonts w:hint="eastAsia" w:cs="宋体"/>
              </w:rPr>
              <w:t>（1）《资格证明文件》：见本章第三节。</w:t>
            </w:r>
          </w:p>
          <w:p w14:paraId="1C0D1BEF">
            <w:pPr>
              <w:spacing w:line="360" w:lineRule="exact"/>
              <w:ind w:firstLine="0" w:firstLineChars="0"/>
              <w:rPr>
                <w:rFonts w:hint="eastAsia" w:cs="宋体"/>
              </w:rPr>
            </w:pPr>
            <w:r>
              <w:rPr>
                <w:rFonts w:hint="eastAsia" w:cs="宋体"/>
              </w:rPr>
              <w:t>（2）《报价文件》和《商务技术文件》：见本章第三节。</w:t>
            </w:r>
          </w:p>
          <w:p w14:paraId="4FE7EA5B">
            <w:pPr>
              <w:spacing w:line="360" w:lineRule="exact"/>
              <w:ind w:firstLine="0" w:firstLineChars="0"/>
              <w:rPr>
                <w:rFonts w:hint="eastAsia" w:cs="宋体"/>
              </w:rPr>
            </w:pPr>
            <w:r>
              <w:rPr>
                <w:rFonts w:hint="eastAsia" w:cs="宋体"/>
              </w:rPr>
              <w:t>▲投标人未提供有效的资格证明文件的，视为投标人不具备招标文件中规定的资格要求，投标无效。</w:t>
            </w:r>
          </w:p>
        </w:tc>
      </w:tr>
      <w:tr w14:paraId="1B2B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75FC5B47">
            <w:pPr>
              <w:spacing w:line="360" w:lineRule="exact"/>
              <w:ind w:firstLine="0" w:firstLineChars="0"/>
              <w:jc w:val="center"/>
              <w:rPr>
                <w:rFonts w:hint="eastAsia" w:cs="宋体"/>
              </w:rPr>
            </w:pPr>
            <w:r>
              <w:rPr>
                <w:rFonts w:hint="eastAsia" w:cs="宋体"/>
              </w:rPr>
              <w:t>9</w:t>
            </w:r>
          </w:p>
        </w:tc>
        <w:tc>
          <w:tcPr>
            <w:tcW w:w="1991" w:type="dxa"/>
            <w:vAlign w:val="center"/>
          </w:tcPr>
          <w:p w14:paraId="08AFF981">
            <w:pPr>
              <w:spacing w:line="360" w:lineRule="exact"/>
              <w:ind w:firstLine="0" w:firstLineChars="0"/>
              <w:jc w:val="center"/>
              <w:rPr>
                <w:rFonts w:hint="eastAsia" w:cs="宋体"/>
              </w:rPr>
            </w:pPr>
            <w:r>
              <w:rPr>
                <w:rFonts w:hint="eastAsia" w:cs="宋体"/>
              </w:rPr>
              <w:t>投标文件形式</w:t>
            </w:r>
          </w:p>
        </w:tc>
        <w:tc>
          <w:tcPr>
            <w:tcW w:w="7349" w:type="dxa"/>
            <w:vAlign w:val="center"/>
          </w:tcPr>
          <w:p w14:paraId="4F4E7A01">
            <w:pPr>
              <w:spacing w:line="360" w:lineRule="exact"/>
              <w:ind w:firstLine="0" w:firstLineChars="0"/>
              <w:rPr>
                <w:rFonts w:hint="eastAsia" w:cs="宋体"/>
                <w:szCs w:val="21"/>
              </w:rPr>
            </w:pPr>
            <w:r>
              <w:rPr>
                <w:rFonts w:hint="eastAsia" w:cs="宋体"/>
                <w:szCs w:val="21"/>
              </w:rPr>
              <w:t>本项目实行电子投标。</w:t>
            </w:r>
          </w:p>
          <w:p w14:paraId="1A9BF981">
            <w:pPr>
              <w:spacing w:line="360" w:lineRule="exact"/>
              <w:ind w:firstLine="0" w:firstLineChars="0"/>
              <w:rPr>
                <w:rFonts w:hint="eastAsia" w:cs="宋体"/>
                <w:szCs w:val="21"/>
              </w:rPr>
            </w:pPr>
            <w:r>
              <w:rPr>
                <w:rFonts w:hint="eastAsia" w:cs="宋体"/>
                <w:szCs w:val="21"/>
              </w:rPr>
              <w:t>供应商应准备两种形式的投标文件：电子加密投标文件、以介质存储的数据电文形式的备份投标文件。</w:t>
            </w:r>
          </w:p>
          <w:p w14:paraId="164D911F">
            <w:pPr>
              <w:spacing w:line="360" w:lineRule="exact"/>
              <w:ind w:firstLine="0" w:firstLineChars="0"/>
              <w:rPr>
                <w:rFonts w:hint="eastAsia" w:cs="宋体"/>
                <w:szCs w:val="21"/>
              </w:rPr>
            </w:pPr>
            <w:r>
              <w:rPr>
                <w:rFonts w:hint="eastAsia" w:cs="宋体"/>
                <w:szCs w:val="21"/>
              </w:rPr>
              <w:t>（1）“电子加密投标文件”是指通过“政采云电子交易客户端”完成投标文件编制后生成并加密的数据电文形式的投标文件（后缀格式为.jmbs）</w:t>
            </w:r>
          </w:p>
          <w:p w14:paraId="38E30073">
            <w:pPr>
              <w:spacing w:line="360" w:lineRule="exact"/>
              <w:ind w:firstLine="0" w:firstLineChars="0"/>
              <w:rPr>
                <w:rFonts w:hint="eastAsia" w:cs="宋体"/>
                <w:szCs w:val="21"/>
              </w:rPr>
            </w:pPr>
            <w:r>
              <w:rPr>
                <w:rFonts w:hint="eastAsia" w:cs="宋体"/>
                <w:szCs w:val="21"/>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79D8438E">
            <w:pPr>
              <w:spacing w:line="360" w:lineRule="exact"/>
              <w:ind w:firstLine="0" w:firstLineChars="0"/>
              <w:rPr>
                <w:rFonts w:hint="eastAsia" w:cs="宋体"/>
              </w:rPr>
            </w:pPr>
            <w:r>
              <w:rPr>
                <w:rFonts w:hint="eastAsia" w:cs="宋体"/>
                <w:b/>
              </w:rPr>
              <w:t>招标人、招标代理机构不强制或变相强制投标人提交备份投标文件。</w:t>
            </w:r>
          </w:p>
        </w:tc>
      </w:tr>
      <w:tr w14:paraId="329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14F305DD">
            <w:pPr>
              <w:spacing w:line="360" w:lineRule="exact"/>
              <w:ind w:firstLine="0" w:firstLineChars="0"/>
              <w:jc w:val="center"/>
              <w:rPr>
                <w:rFonts w:hint="eastAsia" w:cs="宋体"/>
              </w:rPr>
            </w:pPr>
            <w:r>
              <w:rPr>
                <w:rFonts w:hint="eastAsia" w:cs="宋体"/>
              </w:rPr>
              <w:t>10</w:t>
            </w:r>
          </w:p>
        </w:tc>
        <w:tc>
          <w:tcPr>
            <w:tcW w:w="1991" w:type="dxa"/>
            <w:vAlign w:val="center"/>
          </w:tcPr>
          <w:p w14:paraId="76F340AC">
            <w:pPr>
              <w:spacing w:line="360" w:lineRule="exact"/>
              <w:ind w:firstLine="0" w:firstLineChars="0"/>
              <w:jc w:val="center"/>
              <w:rPr>
                <w:rFonts w:hint="eastAsia" w:cs="宋体"/>
              </w:rPr>
            </w:pPr>
            <w:r>
              <w:rPr>
                <w:rFonts w:hint="eastAsia" w:cs="宋体"/>
                <w:szCs w:val="21"/>
              </w:rPr>
              <w:t>投标文件的上传和递交</w:t>
            </w:r>
          </w:p>
        </w:tc>
        <w:tc>
          <w:tcPr>
            <w:tcW w:w="7349" w:type="dxa"/>
            <w:vAlign w:val="center"/>
          </w:tcPr>
          <w:p w14:paraId="14B2FC22">
            <w:pPr>
              <w:spacing w:line="360" w:lineRule="exact"/>
              <w:ind w:firstLine="0" w:firstLineChars="0"/>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3B8F5421">
            <w:pPr>
              <w:spacing w:line="360" w:lineRule="exact"/>
              <w:ind w:firstLine="0" w:firstLineChars="0"/>
              <w:rPr>
                <w:rFonts w:hint="eastAsia"/>
              </w:rPr>
            </w:pPr>
            <w:r>
              <w:rPr>
                <w:rFonts w:hint="eastAsia"/>
              </w:rPr>
              <w:t>供应商未能在投标截止时间前成功上传电子加密投标文件的投标无效。</w:t>
            </w:r>
          </w:p>
          <w:p w14:paraId="28C1249A">
            <w:pPr>
              <w:spacing w:line="360" w:lineRule="exact"/>
              <w:ind w:firstLine="0" w:firstLineChars="0"/>
              <w:rPr>
                <w:rFonts w:hint="eastAsia"/>
              </w:rPr>
            </w:pPr>
            <w:r>
              <w:rPr>
                <w:rFonts w:hint="eastAsia"/>
              </w:rPr>
              <w:t>（2）备份投标文件：投标截止时间前，供应商应将备份投标文件递交至开标地点，以便电子加密投标文件解密异常时应急使用。</w:t>
            </w:r>
          </w:p>
          <w:p w14:paraId="5B8A8F69">
            <w:pPr>
              <w:spacing w:line="360" w:lineRule="exact"/>
              <w:ind w:firstLine="0" w:firstLineChars="0"/>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1F9649AE">
            <w:pPr>
              <w:spacing w:line="360" w:lineRule="exact"/>
              <w:ind w:firstLine="0" w:firstLineChars="0"/>
              <w:rPr>
                <w:rFonts w:hint="eastAsia"/>
              </w:rPr>
            </w:pPr>
            <w:r>
              <w:rPr>
                <w:rFonts w:hint="eastAsia"/>
              </w:rPr>
              <w:t>地址：湖州市康山街道嘉年华国际广场C座C1805室</w:t>
            </w:r>
          </w:p>
          <w:p w14:paraId="109B7047">
            <w:pPr>
              <w:spacing w:line="360" w:lineRule="exact"/>
              <w:ind w:firstLine="0" w:firstLineChars="0"/>
              <w:rPr>
                <w:rFonts w:hint="eastAsia"/>
              </w:rPr>
            </w:pPr>
            <w:r>
              <w:rPr>
                <w:rFonts w:hint="eastAsia"/>
              </w:rPr>
              <w:t>收件人：徐工/18767608890</w:t>
            </w:r>
          </w:p>
        </w:tc>
      </w:tr>
      <w:tr w14:paraId="2E50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14:paraId="7C45BAD7">
            <w:pPr>
              <w:spacing w:line="360" w:lineRule="exact"/>
              <w:ind w:firstLine="0" w:firstLineChars="0"/>
              <w:jc w:val="center"/>
              <w:rPr>
                <w:rFonts w:hint="eastAsia" w:cs="宋体"/>
              </w:rPr>
            </w:pPr>
            <w:r>
              <w:rPr>
                <w:rFonts w:hint="eastAsia" w:cs="宋体"/>
              </w:rPr>
              <w:t>11</w:t>
            </w:r>
          </w:p>
        </w:tc>
        <w:tc>
          <w:tcPr>
            <w:tcW w:w="1991" w:type="dxa"/>
            <w:vAlign w:val="center"/>
          </w:tcPr>
          <w:p w14:paraId="1DE1E8E7">
            <w:pPr>
              <w:spacing w:line="360" w:lineRule="exact"/>
              <w:ind w:firstLine="0" w:firstLineChars="0"/>
              <w:jc w:val="center"/>
              <w:rPr>
                <w:rFonts w:hint="eastAsia" w:cs="宋体"/>
                <w:szCs w:val="21"/>
              </w:rPr>
            </w:pPr>
            <w:r>
              <w:rPr>
                <w:rFonts w:hint="eastAsia" w:cs="宋体"/>
                <w:bCs/>
                <w:szCs w:val="21"/>
              </w:rPr>
              <w:t>电子加密投标文件的解密和异常情况处理</w:t>
            </w:r>
          </w:p>
        </w:tc>
        <w:tc>
          <w:tcPr>
            <w:tcW w:w="7349" w:type="dxa"/>
            <w:vAlign w:val="center"/>
          </w:tcPr>
          <w:p w14:paraId="2C351AA6">
            <w:pPr>
              <w:spacing w:line="360" w:lineRule="exact"/>
              <w:ind w:firstLine="0" w:firstLineChars="0"/>
              <w:rPr>
                <w:rFonts w:hint="eastAsia" w:cs="宋体"/>
              </w:rPr>
            </w:pPr>
            <w:r>
              <w:rPr>
                <w:rFonts w:hint="eastAsia" w:cs="宋体"/>
              </w:rPr>
              <w:t>（1）开标后，采购组织机构将向各投标供应商发出“电子加密投标文件”的解密通知，各投标供应商代表应当在接到解密通知后30分钟内自行完成“电子加密投标文件”的在线解密。</w:t>
            </w:r>
          </w:p>
          <w:p w14:paraId="6AAA137C">
            <w:pPr>
              <w:spacing w:line="360" w:lineRule="exact"/>
              <w:ind w:firstLine="0" w:firstLineChars="0"/>
              <w:rPr>
                <w:rFonts w:hint="eastAsia" w:cs="宋体"/>
              </w:rPr>
            </w:pPr>
            <w:r>
              <w:rPr>
                <w:rFonts w:hint="eastAsia" w:cs="宋体"/>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无效。</w:t>
            </w:r>
          </w:p>
          <w:p w14:paraId="58348DB7">
            <w:pPr>
              <w:spacing w:line="360" w:lineRule="exact"/>
              <w:ind w:firstLine="0" w:firstLineChars="0"/>
              <w:rPr>
                <w:rFonts w:hint="eastAsia" w:cs="宋体"/>
              </w:rPr>
            </w:pPr>
            <w:r>
              <w:rPr>
                <w:rFonts w:hint="eastAsia" w:cs="宋体"/>
              </w:rPr>
              <w:t>（3）投标截止时间前，投标供应商仅递交了“备份投标文件”而未将电子加密投标文件上传至“政采云平台”的，投标无效。</w:t>
            </w:r>
          </w:p>
        </w:tc>
      </w:tr>
      <w:tr w14:paraId="4711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79" w:type="dxa"/>
            <w:vAlign w:val="center"/>
          </w:tcPr>
          <w:p w14:paraId="1CD22BF0">
            <w:pPr>
              <w:spacing w:line="360" w:lineRule="exact"/>
              <w:ind w:firstLine="0" w:firstLineChars="0"/>
              <w:jc w:val="center"/>
              <w:rPr>
                <w:rFonts w:hint="eastAsia" w:cs="宋体"/>
              </w:rPr>
            </w:pPr>
            <w:r>
              <w:rPr>
                <w:rFonts w:hint="eastAsia" w:cs="宋体"/>
              </w:rPr>
              <w:t>12</w:t>
            </w:r>
          </w:p>
        </w:tc>
        <w:tc>
          <w:tcPr>
            <w:tcW w:w="1991" w:type="dxa"/>
            <w:vAlign w:val="center"/>
          </w:tcPr>
          <w:p w14:paraId="38B9211B">
            <w:pPr>
              <w:spacing w:line="360" w:lineRule="exact"/>
              <w:ind w:firstLine="0" w:firstLineChars="0"/>
              <w:jc w:val="center"/>
              <w:rPr>
                <w:rFonts w:hint="eastAsia" w:cs="宋体"/>
              </w:rPr>
            </w:pPr>
            <w:r>
              <w:rPr>
                <w:rFonts w:hint="eastAsia" w:cs="宋体"/>
              </w:rPr>
              <w:t>投标文件有效期</w:t>
            </w:r>
          </w:p>
        </w:tc>
        <w:tc>
          <w:tcPr>
            <w:tcW w:w="7349" w:type="dxa"/>
            <w:vAlign w:val="center"/>
          </w:tcPr>
          <w:p w14:paraId="4F8328D0">
            <w:pPr>
              <w:spacing w:line="360" w:lineRule="exact"/>
              <w:ind w:firstLine="0" w:firstLineChars="0"/>
              <w:rPr>
                <w:rFonts w:hint="eastAsia" w:cs="宋体"/>
              </w:rPr>
            </w:pPr>
            <w:r>
              <w:rPr>
                <w:rFonts w:hint="eastAsia" w:cs="宋体"/>
              </w:rPr>
              <w:t>自提交投标文件的截止之日起90天。</w:t>
            </w:r>
          </w:p>
        </w:tc>
      </w:tr>
      <w:tr w14:paraId="17C1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79" w:type="dxa"/>
            <w:vAlign w:val="center"/>
          </w:tcPr>
          <w:p w14:paraId="56C3713F">
            <w:pPr>
              <w:spacing w:line="360" w:lineRule="exact"/>
              <w:ind w:firstLine="0" w:firstLineChars="0"/>
              <w:jc w:val="center"/>
              <w:rPr>
                <w:rFonts w:hint="eastAsia" w:cs="宋体"/>
              </w:rPr>
            </w:pPr>
            <w:r>
              <w:rPr>
                <w:rFonts w:hint="eastAsia" w:cs="宋体"/>
              </w:rPr>
              <w:t>13</w:t>
            </w:r>
          </w:p>
        </w:tc>
        <w:tc>
          <w:tcPr>
            <w:tcW w:w="1991" w:type="dxa"/>
            <w:vAlign w:val="center"/>
          </w:tcPr>
          <w:p w14:paraId="09566D0B">
            <w:pPr>
              <w:spacing w:line="360" w:lineRule="exact"/>
              <w:ind w:firstLine="0" w:firstLineChars="0"/>
              <w:jc w:val="center"/>
              <w:rPr>
                <w:rFonts w:hint="eastAsia" w:cs="宋体"/>
              </w:rPr>
            </w:pPr>
            <w:r>
              <w:rPr>
                <w:rFonts w:hint="eastAsia" w:cs="宋体"/>
                <w:color w:val="000000"/>
              </w:rPr>
              <w:t>现场踏勘/样品/演示</w:t>
            </w:r>
          </w:p>
        </w:tc>
        <w:tc>
          <w:tcPr>
            <w:tcW w:w="7349" w:type="dxa"/>
            <w:vAlign w:val="center"/>
          </w:tcPr>
          <w:p w14:paraId="1658A1AD">
            <w:pPr>
              <w:spacing w:line="360" w:lineRule="exact"/>
              <w:ind w:firstLine="0" w:firstLineChars="0"/>
              <w:jc w:val="left"/>
              <w:rPr>
                <w:rFonts w:hint="eastAsia" w:cs="宋体"/>
                <w:color w:val="000000"/>
              </w:rPr>
            </w:pPr>
            <w:r>
              <w:rPr>
                <w:rFonts w:hint="eastAsia" w:cs="宋体"/>
                <w:color w:val="000000"/>
              </w:rPr>
              <w:t>现场踏勘：</w:t>
            </w:r>
            <w:sdt>
              <w:sdtPr>
                <w:rPr>
                  <w:rFonts w:hint="eastAsia" w:cs="宋体"/>
                  <w:kern w:val="0"/>
                </w:rPr>
                <w:id w:val="147469465"/>
                <w14:checkbox>
                  <w14:checked w14:val="0"/>
                  <w14:checkedState w14:val="00FE" w14:font="Wingdings"/>
                  <w14:uncheckedState w14:val="2610" w14:font="MS Gothic"/>
                </w14:checkbox>
              </w:sdtPr>
              <w:sdtEndPr>
                <w:rPr>
                  <w:rFonts w:hint="eastAsia" w:cs="宋体"/>
                  <w:kern w:val="0"/>
                </w:rPr>
              </w:sdtEndPr>
              <w:sdtContent>
                <w:r>
                  <w:rPr>
                    <w:rFonts w:hint="eastAsia" w:ascii="MS Gothic" w:hAnsi="MS Gothic" w:cs="宋体"/>
                    <w:kern w:val="0"/>
                  </w:rPr>
                  <w:t>☐</w:t>
                </w:r>
              </w:sdtContent>
            </w:sdt>
            <w:r>
              <w:rPr>
                <w:rFonts w:hint="eastAsia" w:cs="宋体"/>
                <w:color w:val="000000"/>
              </w:rPr>
              <w:t xml:space="preserve"> 组织；☑ 不组织</w:t>
            </w:r>
          </w:p>
          <w:p w14:paraId="7826D666">
            <w:pPr>
              <w:spacing w:line="360" w:lineRule="exact"/>
              <w:ind w:firstLine="0" w:firstLineChars="0"/>
              <w:jc w:val="left"/>
              <w:rPr>
                <w:rFonts w:hint="eastAsia" w:cs="宋体"/>
                <w:color w:val="000000"/>
              </w:rPr>
            </w:pPr>
            <w:r>
              <w:rPr>
                <w:rFonts w:hint="eastAsia" w:cs="宋体"/>
                <w:color w:val="000000"/>
              </w:rPr>
              <w:t>样品：</w:t>
            </w:r>
            <w:sdt>
              <w:sdtPr>
                <w:rPr>
                  <w:rFonts w:hint="eastAsia" w:cs="宋体"/>
                  <w:kern w:val="0"/>
                </w:rPr>
                <w:id w:val="147461448"/>
                <w14:checkbox>
                  <w14:checked w14:val="0"/>
                  <w14:checkedState w14:val="00FE" w14:font="Wingdings"/>
                  <w14:uncheckedState w14:val="2610" w14:font="MS Gothic"/>
                </w14:checkbox>
              </w:sdtPr>
              <w:sdtEndPr>
                <w:rPr>
                  <w:rFonts w:hint="eastAsia" w:cs="宋体"/>
                  <w:kern w:val="0"/>
                </w:rPr>
              </w:sdtEndPr>
              <w:sdtContent>
                <w:r>
                  <w:rPr>
                    <w:rFonts w:hint="eastAsia" w:ascii="MS Gothic" w:hAnsi="MS Gothic" w:cs="宋体"/>
                    <w:kern w:val="0"/>
                  </w:rPr>
                  <w:t>☐</w:t>
                </w:r>
              </w:sdtContent>
            </w:sdt>
            <w:r>
              <w:rPr>
                <w:rFonts w:hint="eastAsia" w:cs="宋体"/>
                <w:color w:val="000000"/>
              </w:rPr>
              <w:t xml:space="preserve"> 提供；☑ 不提供</w:t>
            </w:r>
          </w:p>
          <w:p w14:paraId="41F4E1CC">
            <w:pPr>
              <w:spacing w:line="360" w:lineRule="exact"/>
              <w:ind w:firstLine="0" w:firstLineChars="0"/>
              <w:rPr>
                <w:rFonts w:hint="eastAsia" w:cs="宋体"/>
              </w:rPr>
            </w:pPr>
            <w:r>
              <w:rPr>
                <w:rFonts w:hint="eastAsia" w:cs="宋体"/>
                <w:color w:val="000000"/>
              </w:rPr>
              <w:t>演示：</w:t>
            </w:r>
            <w:sdt>
              <w:sdtPr>
                <w:rPr>
                  <w:rFonts w:hint="eastAsia" w:cs="宋体"/>
                  <w:kern w:val="0"/>
                </w:rPr>
                <w:id w:val="147450916"/>
                <w14:checkbox>
                  <w14:checked w14:val="0"/>
                  <w14:checkedState w14:val="00FE" w14:font="Wingdings"/>
                  <w14:uncheckedState w14:val="2610" w14:font="MS Gothic"/>
                </w14:checkbox>
              </w:sdtPr>
              <w:sdtEndPr>
                <w:rPr>
                  <w:rFonts w:hint="eastAsia" w:cs="宋体"/>
                  <w:kern w:val="0"/>
                </w:rPr>
              </w:sdtEndPr>
              <w:sdtContent>
                <w:r>
                  <w:rPr>
                    <w:rFonts w:hint="eastAsia" w:ascii="MS Gothic" w:hAnsi="MS Gothic" w:cs="宋体"/>
                    <w:kern w:val="0"/>
                  </w:rPr>
                  <w:t>☐</w:t>
                </w:r>
              </w:sdtContent>
            </w:sdt>
            <w:r>
              <w:rPr>
                <w:rFonts w:hint="eastAsia" w:cs="宋体"/>
                <w:color w:val="000000"/>
              </w:rPr>
              <w:t xml:space="preserve"> 提供；☑ 不提供</w:t>
            </w:r>
          </w:p>
        </w:tc>
      </w:tr>
      <w:tr w14:paraId="2581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79" w:type="dxa"/>
            <w:vAlign w:val="center"/>
          </w:tcPr>
          <w:p w14:paraId="71ED4076">
            <w:pPr>
              <w:spacing w:line="360" w:lineRule="exact"/>
              <w:ind w:firstLine="0" w:firstLineChars="0"/>
              <w:jc w:val="center"/>
              <w:rPr>
                <w:rFonts w:hint="eastAsia" w:cs="宋体"/>
              </w:rPr>
            </w:pPr>
            <w:r>
              <w:rPr>
                <w:rFonts w:hint="eastAsia" w:cs="宋体"/>
              </w:rPr>
              <w:t>14</w:t>
            </w:r>
          </w:p>
        </w:tc>
        <w:tc>
          <w:tcPr>
            <w:tcW w:w="1991" w:type="dxa"/>
            <w:vAlign w:val="center"/>
          </w:tcPr>
          <w:p w14:paraId="7981B821">
            <w:pPr>
              <w:spacing w:line="360" w:lineRule="exact"/>
              <w:ind w:firstLine="0" w:firstLineChars="0"/>
              <w:jc w:val="center"/>
              <w:rPr>
                <w:rFonts w:hint="eastAsia" w:cs="宋体"/>
                <w:color w:val="000000"/>
              </w:rPr>
            </w:pPr>
            <w:r>
              <w:rPr>
                <w:rFonts w:hint="eastAsia" w:cs="宋体"/>
                <w:color w:val="000000"/>
              </w:rPr>
              <w:t>是否允许采购进口产品</w:t>
            </w:r>
          </w:p>
        </w:tc>
        <w:tc>
          <w:tcPr>
            <w:tcW w:w="7349" w:type="dxa"/>
            <w:vAlign w:val="center"/>
          </w:tcPr>
          <w:p w14:paraId="19C74EFB">
            <w:pPr>
              <w:spacing w:line="360" w:lineRule="exact"/>
              <w:ind w:firstLine="0" w:firstLineChars="0"/>
              <w:rPr>
                <w:rFonts w:hint="eastAsia"/>
              </w:rPr>
            </w:pPr>
            <w:r>
              <w:rPr>
                <w:rFonts w:hint="eastAsia"/>
              </w:rPr>
              <w:t>标项一：☑已经过进口产品认证，可以采购进口产品，优先采购向我国企业转让技术、与我国企业签订消化吸收再创新方案的投标人的进口产品；但如果因信息不对称等原因，仍有满足需求的国内产品要求参与采购竞争的，招标人及其委托的招标代理机构不对其加以限制，将按照公平竞争原则实施采购。</w:t>
            </w:r>
          </w:p>
          <w:p w14:paraId="07F1696F">
            <w:pPr>
              <w:spacing w:line="360" w:lineRule="exact"/>
              <w:ind w:firstLine="0" w:firstLineChars="0"/>
              <w:rPr>
                <w:rFonts w:hint="eastAsia"/>
              </w:rPr>
            </w:pPr>
            <w:r>
              <w:rPr>
                <w:rFonts w:hint="eastAsia" w:cs="宋体"/>
                <w:color w:val="000000"/>
              </w:rPr>
              <w:t>标项二：☑</w:t>
            </w:r>
            <w:r>
              <w:rPr>
                <w:rFonts w:hint="eastAsia" w:cs="宋体"/>
                <w:kern w:val="0"/>
              </w:rPr>
              <w:t>不允许采购进口产品。</w:t>
            </w:r>
          </w:p>
        </w:tc>
      </w:tr>
      <w:tr w14:paraId="58C2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79" w:type="dxa"/>
            <w:vAlign w:val="center"/>
          </w:tcPr>
          <w:p w14:paraId="432C5625">
            <w:pPr>
              <w:spacing w:line="360" w:lineRule="exact"/>
              <w:ind w:firstLine="0" w:firstLineChars="0"/>
              <w:jc w:val="center"/>
              <w:rPr>
                <w:rFonts w:hint="eastAsia" w:cs="宋体"/>
              </w:rPr>
            </w:pPr>
            <w:r>
              <w:rPr>
                <w:rFonts w:hint="eastAsia" w:cs="宋体"/>
              </w:rPr>
              <w:t>15</w:t>
            </w:r>
          </w:p>
        </w:tc>
        <w:tc>
          <w:tcPr>
            <w:tcW w:w="1991" w:type="dxa"/>
            <w:vAlign w:val="center"/>
          </w:tcPr>
          <w:p w14:paraId="5903CEE6">
            <w:pPr>
              <w:pStyle w:val="14"/>
              <w:adjustRightInd/>
              <w:spacing w:before="120" w:beforeLines="50" w:line="360" w:lineRule="exact"/>
              <w:jc w:val="center"/>
              <w:rPr>
                <w:rFonts w:hint="eastAsia" w:ascii="宋体" w:hAnsi="宋体" w:eastAsia="宋体" w:cs="宋体"/>
                <w:sz w:val="24"/>
                <w:szCs w:val="24"/>
              </w:rPr>
            </w:pPr>
            <w:r>
              <w:rPr>
                <w:rFonts w:hint="eastAsia" w:ascii="宋体" w:hAnsi="宋体" w:eastAsia="宋体" w:cs="宋体"/>
                <w:sz w:val="24"/>
                <w:szCs w:val="24"/>
              </w:rPr>
              <w:t>开标前答疑会或现场考察</w:t>
            </w:r>
          </w:p>
        </w:tc>
        <w:tc>
          <w:tcPr>
            <w:tcW w:w="7349" w:type="dxa"/>
            <w:vAlign w:val="center"/>
          </w:tcPr>
          <w:p w14:paraId="69CA2FC1">
            <w:pPr>
              <w:pStyle w:val="14"/>
              <w:adjustRightInd/>
              <w:spacing w:before="120" w:beforeLines="50" w:line="360" w:lineRule="exact"/>
              <w:rPr>
                <w:rFonts w:hint="eastAsia" w:ascii="宋体" w:hAnsi="宋体" w:eastAsia="宋体" w:cs="宋体"/>
                <w:sz w:val="24"/>
                <w:szCs w:val="24"/>
              </w:rPr>
            </w:pPr>
            <w:r>
              <w:rPr>
                <w:rFonts w:hint="eastAsia" w:ascii="宋体" w:hAnsi="宋体" w:eastAsia="宋体" w:cs="宋体"/>
                <w:sz w:val="24"/>
                <w:szCs w:val="24"/>
              </w:rPr>
              <w:t>招标人不组织踏勘，投标人可自行前往招标人处进行踏勘，同时必须提前一天向招标人预约时间，不允许打扰到招标人的正常工作运行。</w:t>
            </w:r>
          </w:p>
        </w:tc>
      </w:tr>
      <w:tr w14:paraId="7A16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9" w:type="dxa"/>
            <w:vAlign w:val="center"/>
          </w:tcPr>
          <w:p w14:paraId="5C007BBF">
            <w:pPr>
              <w:spacing w:line="360" w:lineRule="exact"/>
              <w:ind w:firstLine="0" w:firstLineChars="0"/>
              <w:jc w:val="center"/>
              <w:rPr>
                <w:rFonts w:hint="eastAsia" w:cs="宋体"/>
              </w:rPr>
            </w:pPr>
            <w:r>
              <w:rPr>
                <w:rFonts w:hint="eastAsia" w:cs="宋体"/>
              </w:rPr>
              <w:t>16</w:t>
            </w:r>
          </w:p>
        </w:tc>
        <w:tc>
          <w:tcPr>
            <w:tcW w:w="1991" w:type="dxa"/>
            <w:vAlign w:val="center"/>
          </w:tcPr>
          <w:p w14:paraId="5E26CB99">
            <w:pPr>
              <w:spacing w:line="360" w:lineRule="exact"/>
              <w:ind w:firstLine="0" w:firstLineChars="0"/>
              <w:jc w:val="center"/>
              <w:rPr>
                <w:rFonts w:hint="eastAsia" w:cs="宋体"/>
              </w:rPr>
            </w:pPr>
            <w:r>
              <w:rPr>
                <w:rFonts w:hint="eastAsia" w:cs="宋体"/>
              </w:rPr>
              <w:t>招标代理服务费</w:t>
            </w:r>
          </w:p>
        </w:tc>
        <w:tc>
          <w:tcPr>
            <w:tcW w:w="7349" w:type="dxa"/>
            <w:vAlign w:val="center"/>
          </w:tcPr>
          <w:p w14:paraId="73F35C1B">
            <w:pPr>
              <w:spacing w:line="360" w:lineRule="exact"/>
              <w:ind w:firstLine="0" w:firstLineChars="0"/>
              <w:rPr>
                <w:rFonts w:hint="eastAsia" w:cs="宋体"/>
                <w:color w:val="000000"/>
              </w:rPr>
            </w:pPr>
            <w:r>
              <w:rPr>
                <w:rFonts w:hint="eastAsia" w:cs="宋体"/>
                <w:color w:val="000000"/>
              </w:rPr>
              <w:t>（</w:t>
            </w:r>
            <w:r>
              <w:rPr>
                <w:rFonts w:hint="eastAsia" w:cs="宋体"/>
                <w:color w:val="000000"/>
                <w:lang w:val="en-US" w:eastAsia="zh-CN"/>
              </w:rPr>
              <w:t>1</w:t>
            </w:r>
            <w:r>
              <w:rPr>
                <w:rFonts w:hint="eastAsia" w:cs="宋体"/>
                <w:color w:val="000000"/>
              </w:rPr>
              <w:t>）本项目</w:t>
            </w:r>
            <w:r>
              <w:rPr>
                <w:rFonts w:hint="eastAsia" w:cs="宋体"/>
                <w:color w:val="000000"/>
                <w:lang w:eastAsia="zh-CN"/>
              </w:rPr>
              <w:t>招标</w:t>
            </w:r>
            <w:r>
              <w:rPr>
                <w:rFonts w:hint="eastAsia" w:cs="宋体"/>
                <w:color w:val="000000"/>
              </w:rPr>
              <w:t>代理服务费</w:t>
            </w:r>
            <w:r>
              <w:rPr>
                <w:rFonts w:hint="eastAsia" w:cs="宋体"/>
                <w:color w:val="000000"/>
                <w:lang w:eastAsia="zh-CN"/>
              </w:rPr>
              <w:t>根据</w:t>
            </w:r>
            <w:r>
              <w:rPr>
                <w:rFonts w:hint="eastAsia" w:ascii="宋体" w:hAnsi="宋体" w:eastAsia="宋体" w:cs="宋体"/>
                <w:sz w:val="24"/>
              </w:rPr>
              <w:t>湖州市公安局2025-2026年度货物及服务类政府采购代理</w:t>
            </w:r>
            <w:r>
              <w:rPr>
                <w:rFonts w:hint="eastAsia" w:ascii="宋体" w:hAnsi="宋体" w:eastAsia="宋体" w:cs="宋体"/>
                <w:sz w:val="24"/>
                <w:lang w:eastAsia="zh-CN"/>
              </w:rPr>
              <w:t>委托协议，两个标项</w:t>
            </w:r>
            <w:r>
              <w:rPr>
                <w:rFonts w:hint="eastAsia" w:cs="宋体"/>
                <w:color w:val="000000"/>
                <w:lang w:eastAsia="zh-CN"/>
              </w:rPr>
              <w:t>分别</w:t>
            </w:r>
            <w:r>
              <w:rPr>
                <w:rFonts w:hint="eastAsia" w:cs="宋体"/>
                <w:color w:val="000000"/>
              </w:rPr>
              <w:t>按</w:t>
            </w:r>
            <w:r>
              <w:rPr>
                <w:rFonts w:hint="eastAsia" w:cs="宋体"/>
                <w:color w:val="000000"/>
                <w:lang w:val="en-US" w:eastAsia="zh-CN"/>
              </w:rPr>
              <w:t>8874元、10240元</w:t>
            </w:r>
            <w:r>
              <w:rPr>
                <w:rFonts w:hint="eastAsia" w:cs="宋体"/>
                <w:color w:val="000000"/>
              </w:rPr>
              <w:t>收取。中标人在领取中标通知书时，向招标代理机构交纳代理服务费，如未按上述规定办理，招标代理机构有权对于代理服务费不足部分进行追索。</w:t>
            </w:r>
          </w:p>
          <w:p w14:paraId="300DB356">
            <w:pPr>
              <w:spacing w:line="360" w:lineRule="exact"/>
              <w:ind w:firstLine="0" w:firstLineChars="0"/>
              <w:rPr>
                <w:rFonts w:hint="eastAsia" w:cs="宋体"/>
                <w:color w:val="000000"/>
              </w:rPr>
            </w:pPr>
            <w:r>
              <w:rPr>
                <w:rFonts w:hint="eastAsia" w:cs="宋体"/>
                <w:color w:val="000000"/>
              </w:rPr>
              <w:t>（</w:t>
            </w:r>
            <w:r>
              <w:rPr>
                <w:rFonts w:hint="eastAsia" w:cs="宋体"/>
                <w:color w:val="000000"/>
                <w:lang w:val="en-US" w:eastAsia="zh-CN"/>
              </w:rPr>
              <w:t>2</w:t>
            </w:r>
            <w:r>
              <w:rPr>
                <w:rFonts w:hint="eastAsia" w:cs="宋体"/>
                <w:color w:val="000000"/>
              </w:rPr>
              <w:t>）代理服务费以电汇方式支付。</w:t>
            </w:r>
          </w:p>
          <w:p w14:paraId="7FFA26FA">
            <w:pPr>
              <w:spacing w:line="360" w:lineRule="exact"/>
              <w:ind w:firstLine="0" w:firstLineChars="0"/>
              <w:rPr>
                <w:rFonts w:hint="eastAsia" w:cs="宋体"/>
                <w:color w:val="000000"/>
              </w:rPr>
            </w:pPr>
            <w:r>
              <w:rPr>
                <w:rFonts w:hint="eastAsia" w:cs="宋体"/>
                <w:color w:val="000000"/>
              </w:rPr>
              <w:t>（</w:t>
            </w:r>
            <w:r>
              <w:rPr>
                <w:rFonts w:hint="eastAsia" w:cs="宋体"/>
                <w:color w:val="000000"/>
                <w:lang w:val="en-US" w:eastAsia="zh-CN"/>
              </w:rPr>
              <w:t>3</w:t>
            </w:r>
            <w:r>
              <w:rPr>
                <w:rFonts w:hint="eastAsia" w:cs="宋体"/>
                <w:color w:val="000000"/>
              </w:rPr>
              <w:t>）服务费缴纳账号：</w:t>
            </w:r>
          </w:p>
          <w:p w14:paraId="39EE5355">
            <w:pPr>
              <w:spacing w:line="360" w:lineRule="exact"/>
              <w:ind w:firstLine="0" w:firstLineChars="0"/>
              <w:rPr>
                <w:rFonts w:hint="eastAsia" w:cs="宋体"/>
              </w:rPr>
            </w:pPr>
            <w:r>
              <w:rPr>
                <w:rFonts w:hint="eastAsia" w:cs="宋体"/>
              </w:rPr>
              <w:t>收款人：浙江致信招标代理有限公司湖州分公司</w:t>
            </w:r>
          </w:p>
          <w:p w14:paraId="1990A7E9">
            <w:pPr>
              <w:spacing w:line="360" w:lineRule="exact"/>
              <w:ind w:firstLine="0" w:firstLineChars="0"/>
              <w:rPr>
                <w:rFonts w:hint="eastAsia" w:cs="宋体"/>
              </w:rPr>
            </w:pPr>
            <w:r>
              <w:rPr>
                <w:rFonts w:hint="eastAsia" w:cs="宋体"/>
              </w:rPr>
              <w:t>开户银行：恒丰银行股份有限公司湖州分行</w:t>
            </w:r>
          </w:p>
          <w:p w14:paraId="1FFE0756">
            <w:pPr>
              <w:spacing w:line="360" w:lineRule="exact"/>
              <w:ind w:firstLine="0" w:firstLineChars="0"/>
              <w:rPr>
                <w:rFonts w:hint="eastAsia" w:cs="宋体"/>
              </w:rPr>
            </w:pPr>
            <w:r>
              <w:rPr>
                <w:rFonts w:hint="eastAsia" w:cs="宋体"/>
              </w:rPr>
              <w:t>账号：33050106100100000031</w:t>
            </w:r>
          </w:p>
          <w:p w14:paraId="3E8B4955">
            <w:pPr>
              <w:spacing w:line="360" w:lineRule="exact"/>
              <w:ind w:firstLine="0" w:firstLineChars="0"/>
              <w:rPr>
                <w:rFonts w:hint="eastAsia" w:cs="宋体"/>
              </w:rPr>
            </w:pPr>
            <w:r>
              <w:rPr>
                <w:rFonts w:hint="eastAsia" w:cs="宋体"/>
              </w:rPr>
              <w:t>开票及相关问题联系人：潘工/0572-2038559</w:t>
            </w:r>
          </w:p>
        </w:tc>
      </w:tr>
      <w:tr w14:paraId="7B6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9" w:type="dxa"/>
            <w:vAlign w:val="center"/>
          </w:tcPr>
          <w:p w14:paraId="4C74FFD8">
            <w:pPr>
              <w:spacing w:line="360" w:lineRule="exact"/>
              <w:ind w:firstLine="0" w:firstLineChars="0"/>
              <w:jc w:val="center"/>
              <w:rPr>
                <w:rFonts w:hint="eastAsia" w:cs="宋体"/>
              </w:rPr>
            </w:pPr>
            <w:r>
              <w:rPr>
                <w:rFonts w:hint="eastAsia" w:cs="宋体"/>
              </w:rPr>
              <w:t>17</w:t>
            </w:r>
          </w:p>
        </w:tc>
        <w:tc>
          <w:tcPr>
            <w:tcW w:w="1991" w:type="dxa"/>
            <w:vAlign w:val="center"/>
          </w:tcPr>
          <w:p w14:paraId="102A36BF">
            <w:pPr>
              <w:spacing w:line="360" w:lineRule="exact"/>
              <w:ind w:firstLine="0" w:firstLineChars="0"/>
              <w:jc w:val="center"/>
              <w:rPr>
                <w:rFonts w:hint="eastAsia" w:cs="宋体"/>
              </w:rPr>
            </w:pPr>
            <w:r>
              <w:rPr>
                <w:rFonts w:hint="eastAsia" w:cs="宋体"/>
              </w:rPr>
              <w:t>中标后注意事项</w:t>
            </w:r>
          </w:p>
        </w:tc>
        <w:tc>
          <w:tcPr>
            <w:tcW w:w="7349" w:type="dxa"/>
            <w:vAlign w:val="center"/>
          </w:tcPr>
          <w:p w14:paraId="2315752F">
            <w:pPr>
              <w:tabs>
                <w:tab w:val="left" w:pos="312"/>
              </w:tabs>
              <w:spacing w:line="360" w:lineRule="exact"/>
              <w:ind w:firstLine="0" w:firstLineChars="0"/>
              <w:rPr>
                <w:rFonts w:hint="eastAsia" w:cs="宋体"/>
              </w:rPr>
            </w:pPr>
            <w:r>
              <w:rPr>
                <w:rFonts w:hint="eastAsia" w:cs="宋体"/>
              </w:rPr>
              <w:t>（1）中标人在中标之后领取通知书时，应向招标代理机构交纳招标代理服务费。</w:t>
            </w:r>
          </w:p>
          <w:p w14:paraId="44256BB1">
            <w:pPr>
              <w:tabs>
                <w:tab w:val="left" w:pos="312"/>
              </w:tabs>
              <w:spacing w:line="360" w:lineRule="exact"/>
              <w:ind w:firstLine="0" w:firstLineChars="0"/>
              <w:rPr>
                <w:rFonts w:hint="eastAsia" w:cs="宋体"/>
              </w:rPr>
            </w:pPr>
            <w:r>
              <w:rPr>
                <w:rFonts w:hint="eastAsia" w:cs="宋体"/>
              </w:rPr>
              <w:t>（2）若中标人未在约定时间内支付招标代理服务费，从逾期之日起按日利率千分之一承担违约金。</w:t>
            </w:r>
          </w:p>
          <w:p w14:paraId="65E6C044">
            <w:pPr>
              <w:spacing w:line="360" w:lineRule="exact"/>
              <w:ind w:firstLine="0" w:firstLineChars="0"/>
              <w:rPr>
                <w:rFonts w:hint="eastAsia" w:cs="宋体"/>
              </w:rPr>
            </w:pPr>
            <w:r>
              <w:rPr>
                <w:rFonts w:hint="eastAsia" w:cs="宋体"/>
              </w:rPr>
              <w:t>（3）若中标人未按上述规定办理，需承担招标代理机构为实现债权的所有费用（包括但不限于律师费、催讨车旅费、保全担保费等）。</w:t>
            </w:r>
          </w:p>
        </w:tc>
      </w:tr>
      <w:tr w14:paraId="5988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9" w:type="dxa"/>
            <w:vAlign w:val="center"/>
          </w:tcPr>
          <w:p w14:paraId="4C0B75CB">
            <w:pPr>
              <w:spacing w:line="360" w:lineRule="exact"/>
              <w:ind w:firstLine="0" w:firstLineChars="0"/>
              <w:jc w:val="center"/>
              <w:rPr>
                <w:rFonts w:hint="eastAsia" w:cs="宋体"/>
              </w:rPr>
            </w:pPr>
            <w:r>
              <w:rPr>
                <w:rFonts w:hint="eastAsia" w:cs="宋体"/>
              </w:rPr>
              <w:t>18</w:t>
            </w:r>
          </w:p>
        </w:tc>
        <w:tc>
          <w:tcPr>
            <w:tcW w:w="1991" w:type="dxa"/>
            <w:vAlign w:val="center"/>
          </w:tcPr>
          <w:p w14:paraId="5E0CF136">
            <w:pPr>
              <w:spacing w:line="360" w:lineRule="exact"/>
              <w:ind w:firstLine="0" w:firstLineChars="0"/>
              <w:jc w:val="center"/>
              <w:rPr>
                <w:rFonts w:hint="eastAsia" w:cs="宋体"/>
              </w:rPr>
            </w:pPr>
            <w:r>
              <w:rPr>
                <w:rFonts w:hint="eastAsia" w:cs="宋体"/>
              </w:rPr>
              <w:t>实质性条款</w:t>
            </w:r>
          </w:p>
        </w:tc>
        <w:tc>
          <w:tcPr>
            <w:tcW w:w="7349" w:type="dxa"/>
            <w:vAlign w:val="center"/>
          </w:tcPr>
          <w:p w14:paraId="2A2F3BFA">
            <w:pPr>
              <w:spacing w:line="360" w:lineRule="exact"/>
              <w:ind w:firstLine="0" w:firstLineChars="0"/>
              <w:rPr>
                <w:rFonts w:hint="eastAsia"/>
              </w:rPr>
            </w:pPr>
            <w:r>
              <w:rPr>
                <w:rFonts w:hint="eastAsia"/>
                <w:lang w:val="zh-CN"/>
              </w:rPr>
              <w:t>带“</w:t>
            </w:r>
            <w:r>
              <w:rPr>
                <w:rFonts w:hint="eastAsia"/>
              </w:rPr>
              <w:t>▲”的条款是实质性条款，投标文件须作出实质性响应，否则作无效投标处理。</w:t>
            </w:r>
          </w:p>
        </w:tc>
      </w:tr>
      <w:tr w14:paraId="3056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9" w:type="dxa"/>
            <w:vAlign w:val="center"/>
          </w:tcPr>
          <w:p w14:paraId="7D16E911">
            <w:pPr>
              <w:spacing w:line="360" w:lineRule="exact"/>
              <w:ind w:firstLine="0" w:firstLineChars="0"/>
              <w:jc w:val="center"/>
              <w:rPr>
                <w:rFonts w:hint="eastAsia" w:cs="宋体"/>
              </w:rPr>
            </w:pPr>
            <w:r>
              <w:rPr>
                <w:rFonts w:hint="eastAsia" w:cs="宋体"/>
              </w:rPr>
              <w:t>19</w:t>
            </w:r>
          </w:p>
        </w:tc>
        <w:tc>
          <w:tcPr>
            <w:tcW w:w="1991" w:type="dxa"/>
            <w:vAlign w:val="center"/>
          </w:tcPr>
          <w:p w14:paraId="6DC080D7">
            <w:pPr>
              <w:spacing w:line="360" w:lineRule="exact"/>
              <w:ind w:firstLine="0" w:firstLineChars="0"/>
              <w:jc w:val="center"/>
              <w:rPr>
                <w:rFonts w:hint="eastAsia" w:cs="宋体"/>
              </w:rPr>
            </w:pPr>
            <w:r>
              <w:rPr>
                <w:rFonts w:hint="eastAsia" w:cs="宋体"/>
              </w:rPr>
              <w:t>中小企业扶持</w:t>
            </w:r>
          </w:p>
          <w:p w14:paraId="17CEEA85">
            <w:pPr>
              <w:spacing w:line="360" w:lineRule="exact"/>
              <w:ind w:firstLine="0" w:firstLineChars="0"/>
              <w:jc w:val="center"/>
              <w:rPr>
                <w:rFonts w:hint="eastAsia" w:cs="宋体"/>
              </w:rPr>
            </w:pPr>
            <w:r>
              <w:rPr>
                <w:rFonts w:hint="eastAsia" w:cs="宋体"/>
              </w:rPr>
              <w:t>政策</w:t>
            </w:r>
          </w:p>
        </w:tc>
        <w:tc>
          <w:tcPr>
            <w:tcW w:w="7349" w:type="dxa"/>
            <w:vAlign w:val="center"/>
          </w:tcPr>
          <w:p w14:paraId="64003B0E">
            <w:pPr>
              <w:spacing w:line="360" w:lineRule="exact"/>
              <w:ind w:firstLine="0" w:firstLineChars="0"/>
              <w:rPr>
                <w:rFonts w:hint="eastAsia" w:cs="宋体"/>
                <w:b/>
                <w:bCs/>
                <w:lang w:val="zh-CN"/>
              </w:rPr>
            </w:pPr>
            <w:r>
              <w:rPr>
                <w:rFonts w:hint="eastAsia" w:cs="宋体"/>
                <w:b/>
                <w:bCs/>
                <w:lang w:val="zh-CN"/>
              </w:rPr>
              <w:t>（</w:t>
            </w:r>
            <w:r>
              <w:rPr>
                <w:rFonts w:hint="eastAsia" w:cs="宋体"/>
                <w:b/>
                <w:bCs/>
              </w:rPr>
              <w:t>1</w:t>
            </w:r>
            <w:r>
              <w:rPr>
                <w:rFonts w:hint="eastAsia" w:cs="宋体"/>
                <w:b/>
                <w:bCs/>
                <w:lang w:val="zh-CN"/>
              </w:rPr>
              <w:t>）本项目不专门面向中小企业预留采购份额。</w:t>
            </w:r>
          </w:p>
          <w:p w14:paraId="5DF3CAF8">
            <w:pPr>
              <w:spacing w:line="360" w:lineRule="exact"/>
              <w:ind w:firstLine="0" w:firstLineChars="0"/>
              <w:rPr>
                <w:rFonts w:hint="eastAsia" w:cs="宋体"/>
                <w:kern w:val="0"/>
              </w:rPr>
            </w:pPr>
            <w:r>
              <w:rPr>
                <w:rFonts w:hint="eastAsia" w:cs="宋体"/>
              </w:rPr>
              <w:t>（</w:t>
            </w:r>
            <w:r>
              <w:rPr>
                <w:rFonts w:hint="eastAsia" w:cs="宋体"/>
                <w:kern w:val="0"/>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9B822D3">
            <w:pPr>
              <w:spacing w:line="360" w:lineRule="exact"/>
              <w:ind w:firstLine="0" w:firstLineChars="0"/>
              <w:rPr>
                <w:rFonts w:hint="eastAsia" w:cs="宋体"/>
                <w:bCs/>
                <w:kern w:val="0"/>
              </w:rPr>
            </w:pPr>
            <w:r>
              <w:rPr>
                <w:rFonts w:hint="eastAsia" w:cs="宋体"/>
              </w:rPr>
              <w:t>（</w:t>
            </w:r>
            <w:r>
              <w:rPr>
                <w:rFonts w:hint="eastAsia" w:cs="宋体"/>
                <w:kern w:val="0"/>
              </w:rPr>
              <w:t>3）本次采购标的为</w:t>
            </w:r>
            <w:r>
              <w:rPr>
                <w:rFonts w:hint="eastAsia" w:cs="宋体"/>
                <w:b/>
                <w:bCs/>
                <w:kern w:val="0"/>
                <w:u w:val="single"/>
              </w:rPr>
              <w:t>货物</w:t>
            </w:r>
            <w:r>
              <w:rPr>
                <w:rFonts w:hint="eastAsia" w:cs="宋体"/>
                <w:kern w:val="0"/>
              </w:rPr>
              <w:t>，对应的中小企业划分标准所属行业为：</w:t>
            </w:r>
            <w:r>
              <w:rPr>
                <w:rFonts w:hint="eastAsia" w:cs="宋体"/>
                <w:b/>
                <w:bCs/>
                <w:kern w:val="0"/>
                <w:u w:val="single"/>
              </w:rPr>
              <w:t>工业</w:t>
            </w:r>
            <w:r>
              <w:rPr>
                <w:rFonts w:hint="eastAsia" w:cs="宋体"/>
                <w:bCs/>
                <w:kern w:val="0"/>
              </w:rPr>
              <w:t>。</w:t>
            </w:r>
          </w:p>
          <w:p w14:paraId="37FF9B7A">
            <w:pPr>
              <w:spacing w:line="360" w:lineRule="exact"/>
              <w:ind w:firstLine="0" w:firstLineChars="0"/>
              <w:rPr>
                <w:rFonts w:hint="eastAsia" w:cs="宋体"/>
                <w:kern w:val="0"/>
              </w:rPr>
            </w:pPr>
            <w:r>
              <w:rPr>
                <w:rFonts w:hint="eastAsia" w:cs="宋体"/>
              </w:rPr>
              <w:t>（</w:t>
            </w:r>
            <w:r>
              <w:rPr>
                <w:rFonts w:hint="eastAsia" w:cs="宋体"/>
                <w:kern w:val="0"/>
              </w:rPr>
              <w:t>4）参加本次采购活动的供应商</w:t>
            </w:r>
            <w:r>
              <w:rPr>
                <w:rFonts w:hint="eastAsia" w:cs="宋体"/>
                <w:b/>
                <w:kern w:val="0"/>
                <w:u w:val="single"/>
              </w:rPr>
              <w:t>提供的货物全部由小微企业制造</w:t>
            </w:r>
            <w:r>
              <w:rPr>
                <w:rFonts w:hint="eastAsia" w:cs="宋体"/>
                <w:b/>
                <w:kern w:val="0"/>
              </w:rPr>
              <w:t>，</w:t>
            </w:r>
            <w:r>
              <w:rPr>
                <w:rFonts w:hint="eastAsia" w:cs="宋体"/>
                <w:kern w:val="0"/>
              </w:rPr>
              <w:t>其报价给予</w:t>
            </w:r>
            <w:r>
              <w:rPr>
                <w:rFonts w:hint="eastAsia" w:cs="宋体"/>
                <w:b/>
                <w:bCs/>
                <w:kern w:val="0"/>
                <w:u w:val="single"/>
              </w:rPr>
              <w:t>1</w:t>
            </w:r>
            <w:r>
              <w:rPr>
                <w:rFonts w:hint="eastAsia" w:cs="宋体"/>
                <w:b/>
                <w:kern w:val="0"/>
                <w:u w:val="single"/>
              </w:rPr>
              <w:t>0%</w:t>
            </w:r>
            <w:r>
              <w:rPr>
                <w:rFonts w:hint="eastAsia" w:cs="宋体"/>
                <w:kern w:val="0"/>
              </w:rPr>
              <w:t>的扣除，用扣除后的价格参加评审。</w:t>
            </w:r>
          </w:p>
          <w:p w14:paraId="2B4F5960">
            <w:pPr>
              <w:spacing w:line="360" w:lineRule="exact"/>
              <w:ind w:firstLine="0" w:firstLineChars="0"/>
              <w:rPr>
                <w:rFonts w:hint="eastAsia" w:cs="宋体"/>
                <w:kern w:val="0"/>
              </w:rPr>
            </w:pPr>
            <w:r>
              <w:rPr>
                <w:rFonts w:hint="eastAsia" w:cs="宋体"/>
                <w:kern w:val="0"/>
              </w:rPr>
              <w:t>（5）符合小微企业划分标准的个体工商户，视同小微企业。</w:t>
            </w:r>
          </w:p>
          <w:p w14:paraId="5FDBF10E">
            <w:pPr>
              <w:spacing w:line="360" w:lineRule="exact"/>
              <w:ind w:firstLine="0" w:firstLineChars="0"/>
              <w:rPr>
                <w:rFonts w:hint="eastAsia" w:cs="宋体"/>
                <w:kern w:val="0"/>
              </w:rPr>
            </w:pPr>
            <w:r>
              <w:rPr>
                <w:rFonts w:hint="eastAsia" w:cs="宋体"/>
                <w:kern w:val="0"/>
              </w:rPr>
              <w:t>（6）本项目接受大中型企业与小微企业组成联合体。</w:t>
            </w:r>
          </w:p>
          <w:p w14:paraId="09F01546">
            <w:pPr>
              <w:spacing w:line="360" w:lineRule="exact"/>
              <w:ind w:firstLine="0" w:firstLineChars="0"/>
              <w:rPr>
                <w:rFonts w:hint="eastAsia" w:cs="宋体"/>
                <w:kern w:val="0"/>
              </w:rPr>
            </w:pPr>
            <w:r>
              <w:rPr>
                <w:rFonts w:hint="eastAsia" w:cs="宋体"/>
                <w:kern w:val="0"/>
              </w:rPr>
              <w:t>（7）本项目允许大中型企业向一家或者多家小微企业分包。</w:t>
            </w:r>
          </w:p>
          <w:p w14:paraId="4F9B0100">
            <w:pPr>
              <w:spacing w:line="360" w:lineRule="exact"/>
              <w:ind w:firstLine="480"/>
              <w:rPr>
                <w:rFonts w:hint="eastAsia" w:cs="宋体"/>
                <w:kern w:val="0"/>
              </w:rPr>
            </w:pPr>
            <w:r>
              <w:rPr>
                <w:rFonts w:hint="eastAsia" w:cs="宋体"/>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p w14:paraId="3509648A">
            <w:pPr>
              <w:spacing w:line="360" w:lineRule="exact"/>
              <w:ind w:firstLine="0" w:firstLineChars="0"/>
              <w:rPr>
                <w:rFonts w:hint="eastAsia" w:cs="宋体"/>
                <w:kern w:val="0"/>
              </w:rPr>
            </w:pPr>
            <w:r>
              <w:rPr>
                <w:rFonts w:hint="eastAsia" w:cs="宋体"/>
                <w:kern w:val="0"/>
              </w:rPr>
              <w:t>（8）小微企业参加政府采购活动，应当出具《中小企业声明函》，否则其报价不予扣除。</w:t>
            </w:r>
          </w:p>
          <w:p w14:paraId="60CF318C">
            <w:pPr>
              <w:spacing w:line="360" w:lineRule="exact"/>
              <w:ind w:firstLine="0" w:firstLineChars="0"/>
              <w:rPr>
                <w:rFonts w:hint="eastAsia" w:cs="宋体"/>
                <w:lang w:val="zh-CN"/>
              </w:rPr>
            </w:pPr>
            <w:r>
              <w:rPr>
                <w:rFonts w:hint="eastAsia" w:cs="宋体"/>
              </w:rPr>
              <w:t>（9）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bl>
    <w:p w14:paraId="6F271DAC">
      <w:pPr>
        <w:pStyle w:val="4"/>
        <w:jc w:val="center"/>
        <w:rPr>
          <w:rFonts w:hint="eastAsia" w:ascii="宋体" w:hAnsi="宋体" w:cs="宋体"/>
          <w:sz w:val="24"/>
          <w:szCs w:val="24"/>
        </w:rPr>
      </w:pPr>
      <w:r>
        <w:rPr>
          <w:rFonts w:hint="eastAsia" w:ascii="宋体" w:hAnsi="宋体" w:cs="宋体"/>
          <w:sz w:val="24"/>
          <w:szCs w:val="24"/>
        </w:rPr>
        <w:br w:type="page"/>
      </w:r>
      <w:bookmarkEnd w:id="26"/>
      <w:bookmarkEnd w:id="27"/>
      <w:bookmarkEnd w:id="28"/>
      <w:bookmarkEnd w:id="29"/>
      <w:bookmarkEnd w:id="30"/>
      <w:bookmarkEnd w:id="31"/>
      <w:bookmarkEnd w:id="32"/>
      <w:bookmarkEnd w:id="33"/>
      <w:bookmarkEnd w:id="34"/>
      <w:bookmarkStart w:id="35" w:name="_Toc22147"/>
      <w:bookmarkStart w:id="36" w:name="_Toc2440"/>
      <w:bookmarkStart w:id="37" w:name="_Toc247085690"/>
      <w:bookmarkStart w:id="38" w:name="_Toc246996919"/>
      <w:bookmarkStart w:id="39" w:name="_Toc152045530"/>
      <w:bookmarkStart w:id="40" w:name="_Toc179632547"/>
      <w:bookmarkStart w:id="41" w:name="_Toc246996176"/>
      <w:bookmarkStart w:id="42" w:name="_Toc296602421"/>
      <w:bookmarkStart w:id="43" w:name="_Toc144974498"/>
      <w:bookmarkStart w:id="44" w:name="_Toc152042306"/>
      <w:r>
        <w:rPr>
          <w:rFonts w:hint="eastAsia" w:ascii="宋体" w:hAnsi="宋体" w:cs="宋体"/>
          <w:sz w:val="24"/>
          <w:szCs w:val="24"/>
        </w:rPr>
        <w:t>第一节 总 则</w:t>
      </w:r>
      <w:bookmarkEnd w:id="35"/>
      <w:bookmarkEnd w:id="36"/>
    </w:p>
    <w:p w14:paraId="31F62360">
      <w:pPr>
        <w:pStyle w:val="5"/>
        <w:rPr>
          <w:rFonts w:hint="eastAsia" w:cs="宋体"/>
          <w:szCs w:val="24"/>
        </w:rPr>
      </w:pPr>
      <w:r>
        <w:rPr>
          <w:rFonts w:hint="eastAsia" w:cs="宋体"/>
          <w:szCs w:val="24"/>
        </w:rPr>
        <w:t>一、适用范围</w:t>
      </w:r>
    </w:p>
    <w:p w14:paraId="69BBED92">
      <w:pPr>
        <w:ind w:firstLine="480"/>
        <w:rPr>
          <w:rFonts w:hint="eastAsia" w:cs="宋体"/>
        </w:rPr>
      </w:pPr>
      <w:r>
        <w:rPr>
          <w:rFonts w:hint="eastAsia" w:cs="宋体"/>
        </w:rPr>
        <w:t>本招标文件适用于该项目的招标、投标、开标、资格审查及信用信息查询、评标、定标、合同、验收等行为（法律、法规另有规定的，从其规定）。</w:t>
      </w:r>
    </w:p>
    <w:p w14:paraId="7382AFE4">
      <w:pPr>
        <w:pStyle w:val="5"/>
        <w:rPr>
          <w:rFonts w:hint="eastAsia" w:cs="宋体"/>
          <w:szCs w:val="24"/>
        </w:rPr>
      </w:pPr>
      <w:r>
        <w:rPr>
          <w:rFonts w:hint="eastAsia" w:cs="宋体"/>
          <w:szCs w:val="24"/>
        </w:rPr>
        <w:t>二、定义</w:t>
      </w:r>
    </w:p>
    <w:p w14:paraId="6B32903B">
      <w:pPr>
        <w:ind w:firstLine="480"/>
        <w:rPr>
          <w:rFonts w:hint="eastAsia" w:cs="宋体"/>
        </w:rPr>
      </w:pPr>
      <w:r>
        <w:rPr>
          <w:rFonts w:hint="eastAsia" w:cs="宋体"/>
        </w:rPr>
        <w:t>1.“招标人”系指湖州市公安局。</w:t>
      </w:r>
    </w:p>
    <w:p w14:paraId="0D0CAAE9">
      <w:pPr>
        <w:ind w:firstLine="480"/>
        <w:rPr>
          <w:rFonts w:hint="eastAsia" w:cs="宋体"/>
        </w:rPr>
      </w:pPr>
      <w:r>
        <w:rPr>
          <w:rFonts w:hint="eastAsia" w:cs="宋体"/>
        </w:rPr>
        <w:t>2.“招标代理机构”系指组织本次招标的浙江致信招标代理有限公司。</w:t>
      </w:r>
    </w:p>
    <w:p w14:paraId="633A87C6">
      <w:pPr>
        <w:ind w:firstLine="480"/>
        <w:rPr>
          <w:rFonts w:hint="eastAsia" w:cs="宋体"/>
        </w:rPr>
      </w:pPr>
      <w:r>
        <w:rPr>
          <w:rFonts w:hint="eastAsia" w:cs="宋体"/>
        </w:rPr>
        <w:t>3.“投标人”和“投标方”系指参加本次招标活动符合资格条件的供应商。</w:t>
      </w:r>
    </w:p>
    <w:p w14:paraId="59F33228">
      <w:pPr>
        <w:ind w:firstLine="480"/>
        <w:rPr>
          <w:rFonts w:hint="eastAsia" w:cs="宋体"/>
        </w:rPr>
      </w:pPr>
      <w:r>
        <w:rPr>
          <w:rFonts w:hint="eastAsia" w:cs="宋体"/>
        </w:rPr>
        <w:t>4.“授权代表”系指参加本次招标活动的授权代表。</w:t>
      </w:r>
    </w:p>
    <w:p w14:paraId="7CCF1539">
      <w:pPr>
        <w:ind w:firstLine="480"/>
        <w:rPr>
          <w:rFonts w:hint="eastAsia" w:cs="宋体"/>
        </w:rPr>
      </w:pPr>
      <w:r>
        <w:rPr>
          <w:rFonts w:hint="eastAsia"/>
        </w:rPr>
        <w:t>5.</w:t>
      </w:r>
      <w:r>
        <w:rPr>
          <w:rFonts w:hint="eastAsia" w:cs="宋体"/>
        </w:rPr>
        <w:t>“书面形式”包括信函、传真、电子文档等。</w:t>
      </w:r>
    </w:p>
    <w:p w14:paraId="5D600941">
      <w:pPr>
        <w:pStyle w:val="6"/>
        <w:ind w:firstLine="480"/>
        <w:rPr>
          <w:rFonts w:hint="eastAsia" w:cs="宋体"/>
          <w:b w:val="0"/>
          <w:bCs w:val="0"/>
        </w:rPr>
      </w:pPr>
      <w:r>
        <w:rPr>
          <w:rFonts w:hint="eastAsia"/>
          <w:b w:val="0"/>
          <w:bCs w:val="0"/>
        </w:rPr>
        <w:t>6.</w:t>
      </w:r>
      <w:r>
        <w:rPr>
          <w:rFonts w:hint="eastAsia" w:cs="宋体"/>
          <w:b w:val="0"/>
          <w:bCs w:val="0"/>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2F23131">
      <w:pPr>
        <w:ind w:firstLine="480"/>
        <w:rPr>
          <w:rFonts w:hint="eastAsia"/>
        </w:rPr>
      </w:pPr>
      <w:r>
        <w:rPr>
          <w:rFonts w:hint="eastAsia" w:cs="宋体"/>
        </w:rPr>
        <w:t>7.“电子交易平台”是指本项目政府采购活动所依托的政府采购云平台（https://www.zcygov.cn/）。</w:t>
      </w:r>
    </w:p>
    <w:p w14:paraId="06C70092">
      <w:pPr>
        <w:ind w:firstLine="480"/>
        <w:rPr>
          <w:rFonts w:hint="eastAsia" w:cs="宋体"/>
        </w:rPr>
      </w:pPr>
      <w:r>
        <w:rPr>
          <w:rFonts w:hint="eastAsia" w:cs="宋体"/>
        </w:rPr>
        <w:t>8.“▲”系指实质性要求条款，投标人应做出实质性响应；“★”系指重要要求条款。</w:t>
      </w:r>
    </w:p>
    <w:p w14:paraId="12E6FB00">
      <w:pPr>
        <w:ind w:firstLine="0" w:firstLineChars="0"/>
        <w:rPr>
          <w:rFonts w:hint="eastAsia" w:cs="宋体"/>
        </w:rPr>
      </w:pPr>
      <w:r>
        <w:rPr>
          <w:rFonts w:hint="eastAsia" w:cs="宋体"/>
        </w:rPr>
        <w:t>“</w:t>
      </w:r>
      <w:r>
        <w:rPr>
          <w:rFonts w:hint="eastAsia" w:cs="宋体"/>
          <w:color w:val="000000"/>
        </w:rPr>
        <w:t>☑</w:t>
      </w:r>
      <w:r>
        <w:rPr>
          <w:rFonts w:hint="eastAsia" w:cs="宋体"/>
        </w:rPr>
        <w:t>”系指适用本项目的要求，“</w:t>
      </w:r>
      <w:sdt>
        <w:sdtPr>
          <w:rPr>
            <w:rFonts w:hint="eastAsia" w:cs="宋体"/>
            <w:kern w:val="0"/>
          </w:rPr>
          <w:id w:val="147472745"/>
          <w14:checkbox>
            <w14:checked w14:val="0"/>
            <w14:checkedState w14:val="00FE" w14:font="Wingdings"/>
            <w14:uncheckedState w14:val="2610" w14:font="MS Gothic"/>
          </w14:checkbox>
        </w:sdtPr>
        <w:sdtEndPr>
          <w:rPr>
            <w:rFonts w:hint="eastAsia" w:cs="宋体"/>
            <w:kern w:val="0"/>
          </w:rPr>
        </w:sdtEndPr>
        <w:sdtContent>
          <w:r>
            <w:rPr>
              <w:rFonts w:hint="eastAsia" w:ascii="MS Gothic" w:hAnsi="MS Gothic" w:cs="宋体"/>
              <w:kern w:val="0"/>
            </w:rPr>
            <w:t>☐</w:t>
          </w:r>
        </w:sdtContent>
      </w:sdt>
      <w:r>
        <w:rPr>
          <w:rFonts w:hint="eastAsia" w:cs="宋体"/>
        </w:rPr>
        <w:t>”系指不适用本项目的要求。</w:t>
      </w:r>
    </w:p>
    <w:p w14:paraId="3B925C9D">
      <w:pPr>
        <w:pStyle w:val="5"/>
        <w:rPr>
          <w:rFonts w:hint="eastAsia" w:cs="宋体"/>
          <w:szCs w:val="24"/>
        </w:rPr>
      </w:pPr>
      <w:r>
        <w:rPr>
          <w:rFonts w:hint="eastAsia" w:cs="宋体"/>
          <w:szCs w:val="24"/>
        </w:rPr>
        <w:t>三、合格的投标人</w:t>
      </w:r>
    </w:p>
    <w:p w14:paraId="11DE36AC">
      <w:pPr>
        <w:ind w:firstLine="480"/>
        <w:rPr>
          <w:rFonts w:hint="eastAsia" w:cs="宋体"/>
        </w:rPr>
      </w:pPr>
      <w:r>
        <w:rPr>
          <w:rFonts w:hint="eastAsia" w:cs="宋体"/>
        </w:rPr>
        <w:t>详见招标公告“投标人资格要求”。</w:t>
      </w:r>
    </w:p>
    <w:p w14:paraId="3869C1D1">
      <w:pPr>
        <w:pStyle w:val="5"/>
        <w:rPr>
          <w:rFonts w:hint="eastAsia" w:cs="宋体"/>
          <w:szCs w:val="24"/>
        </w:rPr>
      </w:pPr>
      <w:r>
        <w:rPr>
          <w:rFonts w:hint="eastAsia" w:cs="宋体"/>
          <w:szCs w:val="24"/>
        </w:rPr>
        <w:t>四、投标费用</w:t>
      </w:r>
    </w:p>
    <w:p w14:paraId="50E1E8EC">
      <w:pPr>
        <w:ind w:firstLine="480"/>
        <w:rPr>
          <w:rFonts w:hint="eastAsia" w:cs="宋体"/>
        </w:rPr>
      </w:pPr>
      <w:r>
        <w:rPr>
          <w:rFonts w:hint="eastAsia" w:cs="宋体"/>
        </w:rPr>
        <w:t>1.无论投标结果如何，投标人自行承担所有与参加投标有关的全部费用。</w:t>
      </w:r>
    </w:p>
    <w:p w14:paraId="0DCB6215">
      <w:pPr>
        <w:ind w:firstLine="480"/>
        <w:rPr>
          <w:rFonts w:hint="eastAsia" w:cs="宋体"/>
        </w:rPr>
      </w:pPr>
      <w:r>
        <w:rPr>
          <w:rFonts w:hint="eastAsia" w:cs="宋体"/>
        </w:rPr>
        <w:t>2.中标人在领取中标通知书前，应向招标代理机构交纳代理服务费，收费标准见“第三章-投标人须知-前附表-16”。</w:t>
      </w:r>
    </w:p>
    <w:p w14:paraId="0366415E">
      <w:pPr>
        <w:pStyle w:val="6"/>
        <w:ind w:firstLine="0" w:firstLineChars="0"/>
        <w:rPr>
          <w:rFonts w:hint="eastAsia" w:cs="宋体"/>
        </w:rPr>
      </w:pPr>
      <w:r>
        <w:rPr>
          <w:rFonts w:hint="eastAsia" w:cs="宋体"/>
        </w:rPr>
        <w:t>五、采购项目需要落实的政府采购政策</w:t>
      </w:r>
    </w:p>
    <w:p w14:paraId="09F989E7">
      <w:pPr>
        <w:ind w:firstLine="480"/>
        <w:rPr>
          <w:rFonts w:hint="eastAsia" w:cs="宋体"/>
        </w:rPr>
      </w:pPr>
      <w:r>
        <w:rPr>
          <w:rFonts w:hint="eastAsia" w:cs="宋体"/>
        </w:rPr>
        <w:t>1.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招标代理机构不会对其加以限制，仍将按照公平竞争原则实施采购）。</w:t>
      </w:r>
    </w:p>
    <w:p w14:paraId="5ED4DB9F">
      <w:pPr>
        <w:ind w:firstLine="480"/>
        <w:rPr>
          <w:rFonts w:hint="eastAsia" w:cs="宋体"/>
        </w:rPr>
      </w:pPr>
      <w:r>
        <w:rPr>
          <w:rFonts w:hint="eastAsia" w:cs="宋体"/>
        </w:rPr>
        <w:t>2.支持绿色发展</w:t>
      </w:r>
    </w:p>
    <w:p w14:paraId="31B98E17">
      <w:pPr>
        <w:ind w:firstLine="480"/>
        <w:rPr>
          <w:rFonts w:hint="eastAsia" w:cs="宋体"/>
          <w:b/>
        </w:rPr>
      </w:pPr>
      <w:r>
        <w:rPr>
          <w:rFonts w:hint="eastAsia" w:cs="宋体"/>
        </w:rPr>
        <w:t>2.1招标人拟采购的产品属于品目清单范围的，招标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rPr>
        <w:t>招标人拟采购的产品属于政府强制采购的节能产品品目清单范围的，投标人未按招标文件要求提供国家确定的认证机构出具的、处于有效期之内的节能产品认证证书的，投标无效。</w:t>
      </w:r>
    </w:p>
    <w:p w14:paraId="5CA95AB6">
      <w:pPr>
        <w:ind w:firstLine="480"/>
        <w:rPr>
          <w:rFonts w:hint="eastAsia" w:cs="宋体"/>
        </w:rPr>
      </w:pPr>
      <w:r>
        <w:rPr>
          <w:rFonts w:hint="eastAsia" w:cs="宋体"/>
        </w:rPr>
        <w:t>2.2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7DDAF13B">
      <w:pPr>
        <w:ind w:firstLine="480"/>
        <w:rPr>
          <w:rFonts w:hint="eastAsia" w:cs="宋体"/>
        </w:rPr>
      </w:pPr>
      <w:r>
        <w:rPr>
          <w:rFonts w:hint="eastAsia" w:cs="宋体"/>
        </w:rPr>
        <w:t>3.支持中小企业发展</w:t>
      </w:r>
    </w:p>
    <w:p w14:paraId="5FE8528E">
      <w:pPr>
        <w:ind w:firstLine="480"/>
        <w:rPr>
          <w:rFonts w:hint="eastAsia" w:cs="宋体"/>
        </w:rPr>
      </w:pPr>
      <w:r>
        <w:rPr>
          <w:rFonts w:hint="eastAsia" w:cs="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E030050">
      <w:pPr>
        <w:ind w:firstLine="480"/>
        <w:rPr>
          <w:rFonts w:hint="eastAsia" w:cs="宋体"/>
        </w:rPr>
      </w:pPr>
      <w:r>
        <w:rPr>
          <w:rFonts w:hint="eastAsia" w:cs="宋体"/>
        </w:rPr>
        <w:t>符合中小企业划分标准的个体工商户，在政府采购活动中视同中小企业。</w:t>
      </w:r>
    </w:p>
    <w:p w14:paraId="2C14659E">
      <w:pPr>
        <w:widowControl/>
        <w:ind w:firstLine="480"/>
        <w:jc w:val="left"/>
        <w:rPr>
          <w:rFonts w:hint="eastAsia" w:cs="宋体"/>
          <w:kern w:val="0"/>
        </w:rPr>
      </w:pPr>
      <w:r>
        <w:rPr>
          <w:rFonts w:hint="eastAsia" w:cs="宋体"/>
          <w:bCs/>
        </w:rPr>
        <w:t>3.2</w:t>
      </w:r>
      <w:r>
        <w:rPr>
          <w:rFonts w:hint="eastAsia" w:cs="宋体"/>
          <w:kern w:val="0"/>
        </w:rPr>
        <w:t>在政府采购活动中，投标人提供的货物、工程或者服务符合下列情形的，享受中小企业扶持政策：</w:t>
      </w:r>
    </w:p>
    <w:p w14:paraId="7F099652">
      <w:pPr>
        <w:widowControl/>
        <w:ind w:firstLine="480"/>
        <w:jc w:val="left"/>
        <w:rPr>
          <w:rFonts w:hint="eastAsia" w:cs="宋体"/>
          <w:kern w:val="0"/>
        </w:rPr>
      </w:pPr>
      <w:r>
        <w:rPr>
          <w:rFonts w:hint="eastAsia" w:cs="宋体"/>
          <w:kern w:val="0"/>
        </w:rPr>
        <w:t>3.2.1在货物采购项目中，货物由中小企业制造，即货物由中小企业生产且使用该中小企业商号或者注册商标；</w:t>
      </w:r>
    </w:p>
    <w:p w14:paraId="1AA405EA">
      <w:pPr>
        <w:widowControl/>
        <w:ind w:firstLine="480"/>
        <w:jc w:val="left"/>
        <w:rPr>
          <w:rFonts w:hint="eastAsia" w:cs="宋体"/>
          <w:kern w:val="0"/>
        </w:rPr>
      </w:pPr>
      <w:r>
        <w:rPr>
          <w:rFonts w:hint="eastAsia" w:cs="宋体"/>
          <w:kern w:val="0"/>
        </w:rPr>
        <w:t>3.2.2在工程采购项目中，工程由中小企业承建，即工程施工单位为中小企业；</w:t>
      </w:r>
    </w:p>
    <w:p w14:paraId="5A83C537">
      <w:pPr>
        <w:widowControl/>
        <w:ind w:firstLine="480"/>
        <w:jc w:val="left"/>
        <w:rPr>
          <w:rFonts w:hint="eastAsia" w:cs="宋体"/>
          <w:kern w:val="0"/>
        </w:rPr>
      </w:pPr>
      <w:r>
        <w:rPr>
          <w:rFonts w:hint="eastAsia" w:cs="宋体"/>
          <w:kern w:val="0"/>
        </w:rPr>
        <w:t>3.2.3在服务采购项目中，服务由中小企业承接，即提供服务的人员为中小企业依照《中华人民共和国劳动合同法》订立劳动合同的从业人员。</w:t>
      </w:r>
    </w:p>
    <w:p w14:paraId="1CBB9CD9">
      <w:pPr>
        <w:widowControl/>
        <w:ind w:firstLine="480"/>
        <w:jc w:val="left"/>
        <w:rPr>
          <w:rFonts w:hint="eastAsia" w:cs="宋体"/>
          <w:kern w:val="0"/>
        </w:rPr>
      </w:pPr>
      <w:r>
        <w:rPr>
          <w:rFonts w:hint="eastAsia" w:cs="宋体"/>
          <w:kern w:val="0"/>
        </w:rPr>
        <w:t>在货物采购项目中，投标人提供的货物既有中小企业制造货物，也有大型企业制造货物的，不享受中小企业扶持政策。</w:t>
      </w:r>
    </w:p>
    <w:p w14:paraId="05A93C80">
      <w:pPr>
        <w:widowControl/>
        <w:ind w:firstLine="480"/>
        <w:jc w:val="left"/>
        <w:rPr>
          <w:rFonts w:hint="eastAsia" w:cs="宋体"/>
          <w:kern w:val="0"/>
        </w:rPr>
      </w:pPr>
      <w:r>
        <w:rPr>
          <w:rFonts w:hint="eastAsia" w:cs="宋体"/>
          <w:kern w:val="0"/>
        </w:rPr>
        <w:t>以联合体形式参加政府采购活动，联合体各方均为中小企业的，联合体视同中小企业。其中，联合体各方均为小微企业的，联合体视同小微企业。</w:t>
      </w:r>
    </w:p>
    <w:p w14:paraId="05613EFE">
      <w:pPr>
        <w:ind w:firstLine="480"/>
        <w:rPr>
          <w:rFonts w:hint="eastAsia" w:cs="宋体"/>
        </w:rPr>
      </w:pPr>
      <w:r>
        <w:rPr>
          <w:rFonts w:hint="eastAsia" w:cs="宋体"/>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8FFFA5">
      <w:pPr>
        <w:ind w:firstLine="480"/>
        <w:rPr>
          <w:rFonts w:hint="eastAsia" w:cs="宋体"/>
        </w:rPr>
      </w:pPr>
      <w:r>
        <w:rPr>
          <w:rFonts w:hint="eastAsia" w:cs="宋体"/>
        </w:rPr>
        <w:t>3.4符合《关于促进残疾人就业政府采购政策的通知》（财库〔2017〕141号）规定的条件并提供《残疾人福利性单位声明函》的残疾人福利性单位视同小型、微型企业。</w:t>
      </w:r>
    </w:p>
    <w:p w14:paraId="0D991A04">
      <w:pPr>
        <w:ind w:firstLine="480"/>
        <w:rPr>
          <w:rFonts w:hint="eastAsia" w:cs="宋体"/>
        </w:rPr>
      </w:pPr>
      <w:r>
        <w:rPr>
          <w:rFonts w:hint="eastAsia" w:cs="宋体"/>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1617D8">
      <w:pPr>
        <w:ind w:firstLine="480"/>
        <w:rPr>
          <w:rFonts w:hint="eastAsia" w:cs="宋体"/>
        </w:rPr>
      </w:pPr>
      <w:r>
        <w:rPr>
          <w:rFonts w:hint="eastAsia" w:cs="宋体"/>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C2ACFE">
      <w:pPr>
        <w:ind w:firstLine="480"/>
        <w:rPr>
          <w:rFonts w:hint="eastAsia" w:cs="宋体"/>
        </w:rPr>
      </w:pPr>
      <w:r>
        <w:rPr>
          <w:rFonts w:hint="eastAsia" w:cs="宋体"/>
        </w:rPr>
        <w:t>3.7中小企业享受扶持政策获得政府采购合同的，小微企业不得将合同分包给大中型企业，中型企业不得将合同分包给大型企业。</w:t>
      </w:r>
    </w:p>
    <w:p w14:paraId="675D0EFC">
      <w:pPr>
        <w:ind w:firstLine="480"/>
        <w:rPr>
          <w:rFonts w:hint="eastAsia" w:cs="宋体"/>
        </w:rPr>
      </w:pPr>
      <w:r>
        <w:rPr>
          <w:rFonts w:hint="eastAsia" w:cs="宋体"/>
        </w:rPr>
        <w:t>4.</w:t>
      </w:r>
      <w:r>
        <w:rPr>
          <w:rFonts w:hint="eastAsia" w:cs="宋体"/>
          <w:bCs/>
        </w:rPr>
        <w:t>支持创新发展</w:t>
      </w:r>
    </w:p>
    <w:p w14:paraId="5EE93940">
      <w:pPr>
        <w:ind w:firstLine="480"/>
        <w:rPr>
          <w:rFonts w:hint="eastAsia" w:cs="宋体"/>
        </w:rPr>
      </w:pPr>
      <w:r>
        <w:rPr>
          <w:rFonts w:hint="eastAsia" w:cs="宋体"/>
        </w:rPr>
        <w:t>4.1 招标人优先采购被认定为首台套产品和“制造精品”的自主创新产品。</w:t>
      </w:r>
    </w:p>
    <w:p w14:paraId="1D308BA2">
      <w:pPr>
        <w:ind w:firstLine="480"/>
        <w:rPr>
          <w:rFonts w:hint="eastAsia" w:cs="宋体"/>
        </w:rPr>
      </w:pPr>
      <w:r>
        <w:rPr>
          <w:rFonts w:hint="eastAsia" w:cs="宋体"/>
        </w:rPr>
        <w:t>4.2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618FAB48">
      <w:pPr>
        <w:pStyle w:val="5"/>
        <w:ind w:left="480" w:leftChars="200"/>
        <w:rPr>
          <w:rFonts w:hint="eastAsia" w:cs="宋体"/>
          <w:b w:val="0"/>
          <w:bCs w:val="0"/>
        </w:rPr>
      </w:pPr>
      <w:r>
        <w:rPr>
          <w:rFonts w:hint="eastAsia" w:cs="宋体"/>
          <w:b w:val="0"/>
          <w:bCs w:val="0"/>
        </w:rPr>
        <w:t>5.中小企业信用融资</w:t>
      </w:r>
    </w:p>
    <w:p w14:paraId="44B7AA1D">
      <w:pPr>
        <w:pStyle w:val="5"/>
        <w:ind w:firstLine="480" w:firstLineChars="200"/>
        <w:rPr>
          <w:rFonts w:hint="eastAsia" w:cs="宋体"/>
        </w:rPr>
      </w:pPr>
      <w:r>
        <w:rPr>
          <w:rFonts w:hint="eastAsia" w:cs="宋体"/>
          <w:b w:val="0"/>
          <w:bCs w:val="0"/>
        </w:rPr>
        <w:t>投标人若有融资意向，详见《政府采购支持中小企业信用融资相关事项通知》，或登录浙江政府采购网“中小企业信用融资”模块，查看信用融资政策及相关银行服务方案。</w:t>
      </w:r>
    </w:p>
    <w:p w14:paraId="4BBB15DF">
      <w:pPr>
        <w:pStyle w:val="5"/>
        <w:rPr>
          <w:rFonts w:hint="eastAsia" w:cs="宋体"/>
          <w:szCs w:val="24"/>
        </w:rPr>
      </w:pPr>
      <w:r>
        <w:rPr>
          <w:rFonts w:hint="eastAsia" w:cs="宋体"/>
          <w:szCs w:val="24"/>
        </w:rPr>
        <w:t>六、询问、质疑、投诉</w:t>
      </w:r>
    </w:p>
    <w:p w14:paraId="6225EB59">
      <w:pPr>
        <w:autoSpaceDE w:val="0"/>
        <w:autoSpaceDN w:val="0"/>
        <w:ind w:firstLine="480"/>
        <w:jc w:val="left"/>
        <w:rPr>
          <w:rFonts w:hint="eastAsia" w:cs="宋体"/>
          <w:kern w:val="0"/>
          <w:lang w:val="zh-CN"/>
        </w:rPr>
      </w:pPr>
      <w:r>
        <w:rPr>
          <w:rFonts w:hint="eastAsia" w:cs="宋体"/>
          <w:kern w:val="0"/>
          <w:lang w:val="zh-CN"/>
        </w:rPr>
        <w:t>1</w:t>
      </w:r>
      <w:r>
        <w:rPr>
          <w:rFonts w:hint="eastAsia" w:cs="宋体"/>
          <w:kern w:val="0"/>
        </w:rPr>
        <w:t>.</w:t>
      </w:r>
      <w:r>
        <w:rPr>
          <w:rFonts w:hint="eastAsia" w:cs="宋体"/>
          <w:kern w:val="0"/>
          <w:lang w:val="zh-CN"/>
        </w:rPr>
        <w:t>投标人询问</w:t>
      </w:r>
    </w:p>
    <w:p w14:paraId="77D83557">
      <w:pPr>
        <w:autoSpaceDE w:val="0"/>
        <w:autoSpaceDN w:val="0"/>
        <w:ind w:firstLine="480"/>
        <w:jc w:val="left"/>
        <w:rPr>
          <w:rFonts w:hint="eastAsia" w:cs="宋体"/>
          <w:kern w:val="0"/>
          <w:lang w:val="zh-CN"/>
        </w:rPr>
      </w:pPr>
      <w:r>
        <w:rPr>
          <w:rFonts w:hint="eastAsia"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42B4A774">
      <w:pPr>
        <w:autoSpaceDE w:val="0"/>
        <w:autoSpaceDN w:val="0"/>
        <w:ind w:firstLine="480"/>
        <w:jc w:val="left"/>
        <w:rPr>
          <w:rFonts w:hint="eastAsia" w:cs="宋体"/>
          <w:kern w:val="0"/>
          <w:lang w:val="zh-CN"/>
        </w:rPr>
      </w:pPr>
      <w:r>
        <w:rPr>
          <w:rFonts w:hint="eastAsia" w:cs="宋体"/>
          <w:kern w:val="0"/>
          <w:lang w:val="zh-CN"/>
        </w:rPr>
        <w:t>2</w:t>
      </w:r>
      <w:r>
        <w:rPr>
          <w:rFonts w:hint="eastAsia" w:cs="宋体"/>
          <w:kern w:val="0"/>
        </w:rPr>
        <w:t>.</w:t>
      </w:r>
      <w:r>
        <w:rPr>
          <w:rFonts w:hint="eastAsia" w:cs="宋体"/>
          <w:kern w:val="0"/>
          <w:lang w:val="zh-CN"/>
        </w:rPr>
        <w:t>投标人质疑</w:t>
      </w:r>
    </w:p>
    <w:p w14:paraId="21FABA2C">
      <w:pPr>
        <w:pStyle w:val="22"/>
        <w:spacing w:line="360" w:lineRule="auto"/>
        <w:ind w:firstLine="480" w:firstLineChars="200"/>
        <w:rPr>
          <w:rFonts w:hint="eastAsia" w:hAnsi="宋体" w:cs="宋体"/>
          <w:sz w:val="24"/>
        </w:rPr>
      </w:pPr>
      <w:r>
        <w:rPr>
          <w:rFonts w:hint="eastAsia" w:hAnsi="宋体" w:cs="宋体"/>
          <w:sz w:val="24"/>
        </w:rPr>
        <w:t>（1）提出质疑的投标人应当是参与所质疑项目招标活动的投标人。潜在投标人已依法获取其可质疑的招标文件的，可以对该文件提出质疑。</w:t>
      </w:r>
    </w:p>
    <w:p w14:paraId="06E0DE4F">
      <w:pPr>
        <w:pStyle w:val="22"/>
        <w:spacing w:line="360" w:lineRule="auto"/>
        <w:ind w:firstLine="480" w:firstLineChars="200"/>
        <w:rPr>
          <w:rFonts w:hint="eastAsia" w:hAnsi="宋体" w:cs="宋体"/>
          <w:sz w:val="24"/>
        </w:rPr>
      </w:pPr>
      <w:r>
        <w:rPr>
          <w:rFonts w:hint="eastAsia" w:hAnsi="宋体" w:cs="宋体"/>
          <w:kern w:val="0"/>
          <w:sz w:val="24"/>
          <w:lang w:val="zh-CN"/>
        </w:rPr>
        <w:t>（</w:t>
      </w:r>
      <w:r>
        <w:rPr>
          <w:rFonts w:hint="eastAsia" w:hAnsi="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1381D0AC">
      <w:pPr>
        <w:pStyle w:val="8"/>
        <w:spacing w:line="360" w:lineRule="auto"/>
        <w:ind w:firstLine="720" w:firstLineChars="300"/>
        <w:rPr>
          <w:rFonts w:hint="eastAsia" w:ascii="宋体" w:hAnsi="宋体" w:cs="宋体"/>
          <w:sz w:val="24"/>
        </w:rPr>
      </w:pPr>
      <w:r>
        <w:rPr>
          <w:rFonts w:hint="eastAsia" w:ascii="宋体" w:hAnsi="宋体" w:cs="宋体"/>
          <w:sz w:val="24"/>
        </w:rPr>
        <w:t>1）对招标文件提出质疑的，质疑期限为投标人获得招标文件之日或者招标文件公告期限届满之日起计算。</w:t>
      </w:r>
    </w:p>
    <w:p w14:paraId="2F08F5C9">
      <w:pPr>
        <w:pStyle w:val="22"/>
        <w:spacing w:line="360" w:lineRule="auto"/>
        <w:ind w:firstLine="720" w:firstLineChars="300"/>
        <w:rPr>
          <w:rFonts w:hint="eastAsia" w:hAnsi="宋体" w:cs="宋体"/>
          <w:sz w:val="24"/>
        </w:rPr>
      </w:pPr>
      <w:r>
        <w:rPr>
          <w:rFonts w:hint="eastAsia" w:hAnsi="宋体" w:cs="宋体"/>
          <w:sz w:val="24"/>
        </w:rPr>
        <w:t>2）对招标过程提出质疑的，质疑期限为各招标程序环节结束之日起计算。对同一招标程序环节的质疑，投标人须一次性提出。</w:t>
      </w:r>
    </w:p>
    <w:p w14:paraId="6EC758C8">
      <w:pPr>
        <w:pStyle w:val="22"/>
        <w:spacing w:line="360" w:lineRule="auto"/>
        <w:ind w:firstLine="720" w:firstLineChars="300"/>
        <w:rPr>
          <w:rFonts w:hint="eastAsia" w:hAnsi="宋体" w:cs="宋体"/>
          <w:sz w:val="24"/>
        </w:rPr>
      </w:pPr>
      <w:r>
        <w:rPr>
          <w:rFonts w:hint="eastAsia" w:hAnsi="宋体" w:cs="宋体"/>
          <w:sz w:val="24"/>
        </w:rPr>
        <w:t>3）对招标结果提出质疑的，质疑期限自招标结果公告期限届满之日起计算。</w:t>
      </w:r>
    </w:p>
    <w:p w14:paraId="4EA35C11">
      <w:pPr>
        <w:pStyle w:val="22"/>
        <w:spacing w:line="360" w:lineRule="auto"/>
        <w:ind w:firstLine="480" w:firstLineChars="200"/>
        <w:rPr>
          <w:rFonts w:hint="eastAsia" w:hAnsi="宋体" w:cs="宋体"/>
          <w:kern w:val="0"/>
          <w:sz w:val="24"/>
          <w:lang w:val="zh-CN"/>
        </w:rPr>
      </w:pPr>
      <w:r>
        <w:rPr>
          <w:rFonts w:hint="eastAsia" w:hAnsi="宋体" w:cs="宋体"/>
          <w:kern w:val="0"/>
          <w:sz w:val="24"/>
          <w:lang w:val="zh-CN"/>
        </w:rPr>
        <w:t>（</w:t>
      </w:r>
      <w:r>
        <w:rPr>
          <w:rFonts w:hint="eastAsia" w:hAnsi="宋体" w:cs="宋体"/>
          <w:kern w:val="0"/>
          <w:sz w:val="24"/>
        </w:rPr>
        <w:t>3）</w:t>
      </w:r>
      <w:r>
        <w:rPr>
          <w:rFonts w:hint="eastAsia" w:hAnsi="宋体" w:cs="宋体"/>
          <w:sz w:val="24"/>
        </w:rPr>
        <w:t>投标人提出质疑应当提交质疑函和必要的证明材料。质疑函应当包括下列内容：</w:t>
      </w:r>
    </w:p>
    <w:p w14:paraId="21747243">
      <w:pPr>
        <w:pStyle w:val="22"/>
        <w:spacing w:line="360" w:lineRule="auto"/>
        <w:ind w:firstLine="720" w:firstLineChars="300"/>
        <w:rPr>
          <w:rFonts w:hint="eastAsia" w:hAnsi="宋体" w:cs="宋体"/>
          <w:kern w:val="0"/>
          <w:sz w:val="24"/>
          <w:lang w:val="zh-CN"/>
        </w:rPr>
      </w:pPr>
      <w:r>
        <w:rPr>
          <w:rFonts w:hint="eastAsia" w:hAnsi="宋体" w:cs="宋体"/>
          <w:sz w:val="24"/>
        </w:rPr>
        <w:t>1）</w:t>
      </w:r>
      <w:r>
        <w:rPr>
          <w:rFonts w:hint="eastAsia" w:hAnsi="宋体" w:cs="宋体"/>
          <w:kern w:val="0"/>
          <w:sz w:val="24"/>
          <w:lang w:val="zh-CN"/>
        </w:rPr>
        <w:t>投标人的姓名或者名称、地址、邮编、联系人及联系电话；</w:t>
      </w:r>
    </w:p>
    <w:p w14:paraId="64D67D95">
      <w:pPr>
        <w:pStyle w:val="22"/>
        <w:spacing w:line="360" w:lineRule="auto"/>
        <w:ind w:firstLine="720" w:firstLineChars="300"/>
        <w:rPr>
          <w:rFonts w:hint="eastAsia" w:hAnsi="宋体" w:cs="宋体"/>
          <w:kern w:val="0"/>
          <w:sz w:val="24"/>
          <w:lang w:val="zh-CN"/>
        </w:rPr>
      </w:pPr>
      <w:r>
        <w:rPr>
          <w:rFonts w:hint="eastAsia" w:hAnsi="宋体" w:cs="宋体"/>
          <w:sz w:val="24"/>
        </w:rPr>
        <w:t>2）</w:t>
      </w:r>
      <w:r>
        <w:rPr>
          <w:rFonts w:hint="eastAsia" w:hAnsi="宋体" w:cs="宋体"/>
          <w:kern w:val="0"/>
          <w:sz w:val="24"/>
          <w:lang w:val="zh-CN"/>
        </w:rPr>
        <w:t>质疑项目的名称、编号；</w:t>
      </w:r>
    </w:p>
    <w:p w14:paraId="07EFCBAE">
      <w:pPr>
        <w:pStyle w:val="22"/>
        <w:spacing w:line="360" w:lineRule="auto"/>
        <w:ind w:firstLine="720" w:firstLineChars="300"/>
        <w:rPr>
          <w:rFonts w:hint="eastAsia" w:hAnsi="宋体" w:cs="宋体"/>
          <w:kern w:val="0"/>
          <w:sz w:val="24"/>
          <w:lang w:val="zh-CN"/>
        </w:rPr>
      </w:pPr>
      <w:r>
        <w:rPr>
          <w:rFonts w:hint="eastAsia" w:hAnsi="宋体" w:cs="宋体"/>
          <w:sz w:val="24"/>
        </w:rPr>
        <w:t>3）</w:t>
      </w:r>
      <w:r>
        <w:rPr>
          <w:rFonts w:hint="eastAsia" w:hAnsi="宋体" w:cs="宋体"/>
          <w:kern w:val="0"/>
          <w:sz w:val="24"/>
          <w:lang w:val="zh-CN"/>
        </w:rPr>
        <w:t>具体、明确的质疑事项和与质疑事项相关的请求；</w:t>
      </w:r>
    </w:p>
    <w:p w14:paraId="1E7E0608">
      <w:pPr>
        <w:pStyle w:val="22"/>
        <w:spacing w:line="360" w:lineRule="auto"/>
        <w:ind w:firstLine="720" w:firstLineChars="300"/>
        <w:rPr>
          <w:rFonts w:hint="eastAsia" w:hAnsi="宋体" w:cs="宋体"/>
          <w:kern w:val="0"/>
          <w:sz w:val="24"/>
          <w:lang w:val="zh-CN"/>
        </w:rPr>
      </w:pPr>
      <w:r>
        <w:rPr>
          <w:rFonts w:hint="eastAsia" w:hAnsi="宋体" w:cs="宋体"/>
          <w:sz w:val="24"/>
        </w:rPr>
        <w:t>4）</w:t>
      </w:r>
      <w:r>
        <w:rPr>
          <w:rFonts w:hint="eastAsia" w:hAnsi="宋体" w:cs="宋体"/>
          <w:kern w:val="0"/>
          <w:sz w:val="24"/>
          <w:lang w:val="zh-CN"/>
        </w:rPr>
        <w:t>事实依据；</w:t>
      </w:r>
    </w:p>
    <w:p w14:paraId="69415727">
      <w:pPr>
        <w:pStyle w:val="22"/>
        <w:spacing w:line="360" w:lineRule="auto"/>
        <w:ind w:firstLine="720" w:firstLineChars="300"/>
        <w:rPr>
          <w:rFonts w:hint="eastAsia" w:hAnsi="宋体" w:cs="宋体"/>
          <w:kern w:val="0"/>
          <w:sz w:val="24"/>
          <w:lang w:val="zh-CN"/>
        </w:rPr>
      </w:pPr>
      <w:r>
        <w:rPr>
          <w:rFonts w:hint="eastAsia" w:hAnsi="宋体" w:cs="宋体"/>
          <w:sz w:val="24"/>
        </w:rPr>
        <w:t>5）</w:t>
      </w:r>
      <w:r>
        <w:rPr>
          <w:rFonts w:hint="eastAsia" w:hAnsi="宋体" w:cs="宋体"/>
          <w:kern w:val="0"/>
          <w:sz w:val="24"/>
          <w:lang w:val="zh-CN"/>
        </w:rPr>
        <w:t>必要的法律依据；</w:t>
      </w:r>
    </w:p>
    <w:p w14:paraId="29FFF108">
      <w:pPr>
        <w:pStyle w:val="22"/>
        <w:spacing w:line="360" w:lineRule="auto"/>
        <w:ind w:firstLine="720" w:firstLineChars="300"/>
        <w:rPr>
          <w:rFonts w:hint="eastAsia" w:hAnsi="宋体" w:cs="宋体"/>
          <w:kern w:val="0"/>
          <w:sz w:val="24"/>
          <w:lang w:val="zh-CN"/>
        </w:rPr>
      </w:pPr>
      <w:r>
        <w:rPr>
          <w:rFonts w:hint="eastAsia" w:hAnsi="宋体" w:cs="宋体"/>
          <w:sz w:val="24"/>
        </w:rPr>
        <w:t>6）</w:t>
      </w:r>
      <w:r>
        <w:rPr>
          <w:rFonts w:hint="eastAsia" w:hAnsi="宋体" w:cs="宋体"/>
          <w:kern w:val="0"/>
          <w:sz w:val="24"/>
          <w:lang w:val="zh-CN"/>
        </w:rPr>
        <w:t>提出质疑的日期。</w:t>
      </w:r>
    </w:p>
    <w:p w14:paraId="7B9CC37E">
      <w:pPr>
        <w:ind w:firstLine="480"/>
        <w:rPr>
          <w:rFonts w:hint="eastAsia"/>
        </w:rPr>
      </w:pPr>
      <w:r>
        <w:rPr>
          <w:rFonts w:hint="eastAsia"/>
        </w:rPr>
        <w:t>投标人提交的质疑函需一式三份。投标人为自然人的，应当由本人签字；投标人为法人或者其他组织的，应当由法定代表人、主要负责人，或者其授权代表签字或者盖章，并加盖公章。</w:t>
      </w:r>
    </w:p>
    <w:p w14:paraId="3B2C0FE9">
      <w:pPr>
        <w:ind w:firstLine="480"/>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692A0B53">
      <w:pPr>
        <w:ind w:firstLine="480"/>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7DA21FB7">
      <w:pPr>
        <w:ind w:firstLine="480"/>
        <w:rPr>
          <w:rFonts w:hint="eastAsia"/>
          <w:lang w:val="zh-CN"/>
        </w:rPr>
      </w:pPr>
      <w:r>
        <w:rPr>
          <w:rFonts w:hint="eastAsia"/>
        </w:rPr>
        <w:t>3.</w:t>
      </w:r>
      <w:r>
        <w:rPr>
          <w:rFonts w:hint="eastAsia"/>
          <w:lang w:val="zh-CN"/>
        </w:rPr>
        <w:t>投标人投诉</w:t>
      </w:r>
    </w:p>
    <w:p w14:paraId="1FCEB0BA">
      <w:pPr>
        <w:ind w:firstLine="480"/>
        <w:rPr>
          <w:rFonts w:hint="eastAsia"/>
        </w:rPr>
      </w:pPr>
      <w:r>
        <w:rPr>
          <w:rFonts w:hint="eastAsia"/>
        </w:rPr>
        <w:t>（1）质疑投标人对招标人、招标机构的答复不满意或者招标人、招标机构未在规定的时间内作出答复的，可以在答复期满后十五个工作日内向同级政府采购监督管理部门提出投诉。</w:t>
      </w:r>
    </w:p>
    <w:p w14:paraId="261CF935">
      <w:pPr>
        <w:ind w:firstLine="480"/>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699AE156">
      <w:pPr>
        <w:ind w:firstLine="480"/>
        <w:rPr>
          <w:rFonts w:hint="eastAsia"/>
        </w:rPr>
      </w:pPr>
      <w:r>
        <w:rPr>
          <w:rFonts w:hint="eastAsia"/>
        </w:rPr>
        <w:t>（3）投标人投诉应当有明确的请求和必要的证明材料。</w:t>
      </w:r>
    </w:p>
    <w:p w14:paraId="289E1AA8">
      <w:pPr>
        <w:pStyle w:val="5"/>
        <w:rPr>
          <w:rFonts w:hint="eastAsia" w:cs="宋体"/>
          <w:szCs w:val="24"/>
        </w:rPr>
      </w:pPr>
      <w:r>
        <w:rPr>
          <w:rFonts w:hint="eastAsia" w:cs="宋体"/>
          <w:szCs w:val="24"/>
        </w:rPr>
        <w:t>七、特别说明</w:t>
      </w:r>
    </w:p>
    <w:p w14:paraId="51F48A88">
      <w:pPr>
        <w:ind w:firstLine="480"/>
        <w:rPr>
          <w:rFonts w:hint="eastAsia" w:cs="宋体"/>
        </w:rPr>
      </w:pPr>
      <w:r>
        <w:rPr>
          <w:rFonts w:hint="eastAsia" w:cs="宋体"/>
        </w:rPr>
        <w:t>投标人在投标活动中提供任何虚假材料，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153F005A">
      <w:pPr>
        <w:pStyle w:val="4"/>
        <w:jc w:val="center"/>
        <w:rPr>
          <w:rFonts w:hint="eastAsia" w:ascii="宋体" w:hAnsi="宋体" w:cs="宋体"/>
          <w:sz w:val="24"/>
          <w:szCs w:val="24"/>
        </w:rPr>
      </w:pPr>
      <w:bookmarkStart w:id="45" w:name="_Toc91899879"/>
      <w:bookmarkStart w:id="46" w:name="_Toc16985"/>
      <w:r>
        <w:rPr>
          <w:rFonts w:hint="eastAsia" w:ascii="宋体" w:hAnsi="宋体" w:cs="宋体"/>
          <w:sz w:val="24"/>
          <w:szCs w:val="24"/>
        </w:rPr>
        <w:t>第二节 招标文件</w:t>
      </w:r>
      <w:bookmarkEnd w:id="45"/>
      <w:r>
        <w:rPr>
          <w:rFonts w:hint="eastAsia" w:ascii="宋体" w:hAnsi="宋体" w:cs="宋体"/>
          <w:sz w:val="24"/>
          <w:szCs w:val="24"/>
        </w:rPr>
        <w:t>的构成、澄清、修改</w:t>
      </w:r>
      <w:bookmarkEnd w:id="46"/>
    </w:p>
    <w:p w14:paraId="2BB93B19">
      <w:pPr>
        <w:pStyle w:val="5"/>
        <w:rPr>
          <w:rFonts w:hint="eastAsia" w:cs="宋体"/>
          <w:szCs w:val="24"/>
        </w:rPr>
      </w:pPr>
      <w:bookmarkStart w:id="47" w:name="_Toc91899880"/>
      <w:bookmarkStart w:id="48" w:name="_Hlt74730307"/>
      <w:r>
        <w:rPr>
          <w:rFonts w:hint="eastAsia" w:cs="宋体"/>
          <w:szCs w:val="24"/>
        </w:rPr>
        <w:t>一、招标文件的构成</w:t>
      </w:r>
      <w:bookmarkEnd w:id="47"/>
    </w:p>
    <w:bookmarkEnd w:id="48"/>
    <w:p w14:paraId="7811F9DF">
      <w:pPr>
        <w:pStyle w:val="22"/>
        <w:spacing w:line="360" w:lineRule="auto"/>
        <w:ind w:firstLine="480" w:firstLineChars="200"/>
        <w:rPr>
          <w:rFonts w:hint="eastAsia" w:hAnsi="宋体" w:cs="宋体"/>
          <w:sz w:val="24"/>
          <w:szCs w:val="24"/>
        </w:rPr>
      </w:pPr>
      <w:r>
        <w:rPr>
          <w:rFonts w:hint="eastAsia" w:hAnsi="宋体" w:cs="宋体"/>
          <w:sz w:val="24"/>
          <w:szCs w:val="24"/>
        </w:rPr>
        <w:t>1.招标文件包括下列文件及附件：</w:t>
      </w:r>
    </w:p>
    <w:p w14:paraId="2D074E9C">
      <w:pPr>
        <w:pStyle w:val="22"/>
        <w:numPr>
          <w:ilvl w:val="0"/>
          <w:numId w:val="7"/>
        </w:numPr>
        <w:adjustRightInd w:val="0"/>
        <w:spacing w:line="360" w:lineRule="auto"/>
        <w:ind w:left="839" w:firstLine="105" w:firstLineChars="50"/>
        <w:rPr>
          <w:rFonts w:hint="eastAsia" w:hAnsi="宋体" w:cs="宋体"/>
          <w:sz w:val="24"/>
          <w:szCs w:val="24"/>
        </w:rPr>
      </w:pPr>
      <w:r>
        <w:fldChar w:fldCharType="begin"/>
      </w:r>
      <w:r>
        <w:instrText xml:space="preserve"> HYPERLINK \l "_Toc32332" </w:instrText>
      </w:r>
      <w:r>
        <w:fldChar w:fldCharType="separate"/>
      </w:r>
      <w:r>
        <w:rPr>
          <w:rFonts w:hint="eastAsia" w:hAnsi="宋体" w:cs="宋体"/>
          <w:sz w:val="24"/>
          <w:szCs w:val="24"/>
        </w:rPr>
        <w:t>第一章 招标公告</w:t>
      </w:r>
      <w:r>
        <w:rPr>
          <w:rFonts w:hint="eastAsia" w:hAnsi="宋体" w:cs="宋体"/>
          <w:sz w:val="24"/>
          <w:szCs w:val="24"/>
        </w:rPr>
        <w:fldChar w:fldCharType="end"/>
      </w:r>
      <w:r>
        <w:rPr>
          <w:rFonts w:hint="eastAsia" w:hAnsi="宋体" w:cs="宋体"/>
          <w:sz w:val="24"/>
          <w:szCs w:val="24"/>
        </w:rPr>
        <w:t>；</w:t>
      </w:r>
    </w:p>
    <w:p w14:paraId="37AFDF27">
      <w:pPr>
        <w:pStyle w:val="22"/>
        <w:numPr>
          <w:ilvl w:val="0"/>
          <w:numId w:val="7"/>
        </w:numPr>
        <w:adjustRightInd w:val="0"/>
        <w:spacing w:line="360" w:lineRule="auto"/>
        <w:ind w:left="839" w:firstLine="105" w:firstLineChars="50"/>
        <w:rPr>
          <w:rFonts w:hint="eastAsia" w:hAnsi="宋体" w:cs="宋体"/>
          <w:sz w:val="24"/>
          <w:szCs w:val="24"/>
        </w:rPr>
      </w:pPr>
      <w:r>
        <w:fldChar w:fldCharType="begin"/>
      </w:r>
      <w:r>
        <w:instrText xml:space="preserve"> HYPERLINK \l "_Toc24282" </w:instrText>
      </w:r>
      <w:r>
        <w:fldChar w:fldCharType="separate"/>
      </w:r>
      <w:r>
        <w:rPr>
          <w:rFonts w:hint="eastAsia" w:hAnsi="宋体" w:cs="宋体"/>
          <w:sz w:val="24"/>
          <w:szCs w:val="24"/>
        </w:rPr>
        <w:t>第二章 采购需求</w:t>
      </w:r>
      <w:r>
        <w:rPr>
          <w:rFonts w:hint="eastAsia" w:hAnsi="宋体" w:cs="宋体"/>
          <w:sz w:val="24"/>
          <w:szCs w:val="24"/>
        </w:rPr>
        <w:fldChar w:fldCharType="end"/>
      </w:r>
      <w:r>
        <w:rPr>
          <w:rFonts w:hint="eastAsia" w:hAnsi="宋体" w:cs="宋体"/>
          <w:sz w:val="24"/>
          <w:szCs w:val="24"/>
        </w:rPr>
        <w:t>；</w:t>
      </w:r>
    </w:p>
    <w:p w14:paraId="5120D233">
      <w:pPr>
        <w:pStyle w:val="22"/>
        <w:numPr>
          <w:ilvl w:val="0"/>
          <w:numId w:val="7"/>
        </w:numPr>
        <w:adjustRightInd w:val="0"/>
        <w:spacing w:line="360" w:lineRule="auto"/>
        <w:ind w:left="839" w:firstLine="105" w:firstLineChars="50"/>
        <w:rPr>
          <w:rFonts w:hint="eastAsia" w:hAnsi="宋体" w:cs="宋体"/>
          <w:sz w:val="24"/>
          <w:szCs w:val="24"/>
        </w:rPr>
      </w:pPr>
      <w:r>
        <w:fldChar w:fldCharType="begin"/>
      </w:r>
      <w:r>
        <w:instrText xml:space="preserve"> HYPERLINK \l "_Toc7338" </w:instrText>
      </w:r>
      <w:r>
        <w:fldChar w:fldCharType="separate"/>
      </w:r>
      <w:r>
        <w:rPr>
          <w:rFonts w:hint="eastAsia" w:hAnsi="宋体" w:cs="宋体"/>
          <w:sz w:val="24"/>
          <w:szCs w:val="24"/>
        </w:rPr>
        <w:t>第三章 投标人须知</w:t>
      </w:r>
      <w:r>
        <w:rPr>
          <w:rFonts w:hint="eastAsia" w:hAnsi="宋体" w:cs="宋体"/>
          <w:sz w:val="24"/>
          <w:szCs w:val="24"/>
        </w:rPr>
        <w:fldChar w:fldCharType="end"/>
      </w:r>
      <w:r>
        <w:rPr>
          <w:rFonts w:hint="eastAsia" w:hAnsi="宋体" w:cs="宋体"/>
          <w:sz w:val="24"/>
          <w:szCs w:val="24"/>
        </w:rPr>
        <w:t>；</w:t>
      </w:r>
    </w:p>
    <w:p w14:paraId="184D15CD">
      <w:pPr>
        <w:pStyle w:val="22"/>
        <w:numPr>
          <w:ilvl w:val="0"/>
          <w:numId w:val="7"/>
        </w:numPr>
        <w:adjustRightInd w:val="0"/>
        <w:spacing w:line="360" w:lineRule="auto"/>
        <w:ind w:left="839" w:firstLine="105" w:firstLineChars="50"/>
        <w:rPr>
          <w:rFonts w:hint="eastAsia" w:hAnsi="宋体" w:cs="宋体"/>
          <w:sz w:val="24"/>
          <w:szCs w:val="24"/>
        </w:rPr>
      </w:pPr>
      <w:r>
        <w:fldChar w:fldCharType="begin"/>
      </w:r>
      <w:r>
        <w:instrText xml:space="preserve"> HYPERLINK \l "_Toc22869" </w:instrText>
      </w:r>
      <w:r>
        <w:fldChar w:fldCharType="separate"/>
      </w:r>
      <w:r>
        <w:rPr>
          <w:rFonts w:hint="eastAsia" w:hAnsi="宋体" w:cs="宋体"/>
          <w:sz w:val="24"/>
          <w:szCs w:val="24"/>
        </w:rPr>
        <w:t>第四章 评标办法及评分标准</w:t>
      </w:r>
      <w:r>
        <w:rPr>
          <w:rFonts w:hint="eastAsia" w:hAnsi="宋体" w:cs="宋体"/>
          <w:sz w:val="24"/>
          <w:szCs w:val="24"/>
        </w:rPr>
        <w:fldChar w:fldCharType="end"/>
      </w:r>
      <w:r>
        <w:rPr>
          <w:rFonts w:hint="eastAsia" w:hAnsi="宋体" w:cs="宋体"/>
          <w:sz w:val="24"/>
          <w:szCs w:val="24"/>
        </w:rPr>
        <w:t>；</w:t>
      </w:r>
    </w:p>
    <w:p w14:paraId="1DF3DF35">
      <w:pPr>
        <w:pStyle w:val="22"/>
        <w:numPr>
          <w:ilvl w:val="0"/>
          <w:numId w:val="7"/>
        </w:numPr>
        <w:adjustRightInd w:val="0"/>
        <w:spacing w:line="360" w:lineRule="auto"/>
        <w:ind w:left="839" w:firstLine="105" w:firstLineChars="50"/>
        <w:rPr>
          <w:rFonts w:hint="eastAsia" w:hAnsi="宋体" w:cs="宋体"/>
          <w:sz w:val="24"/>
          <w:szCs w:val="24"/>
        </w:rPr>
      </w:pPr>
      <w:r>
        <w:fldChar w:fldCharType="begin"/>
      </w:r>
      <w:r>
        <w:instrText xml:space="preserve"> HYPERLINK \l "_Toc7087" </w:instrText>
      </w:r>
      <w:r>
        <w:fldChar w:fldCharType="separate"/>
      </w:r>
      <w:r>
        <w:rPr>
          <w:rFonts w:hint="eastAsia" w:hAnsi="宋体" w:cs="宋体"/>
          <w:sz w:val="24"/>
          <w:szCs w:val="24"/>
        </w:rPr>
        <w:t>第五章 合同主要格式</w:t>
      </w:r>
      <w:r>
        <w:rPr>
          <w:rFonts w:hint="eastAsia" w:hAnsi="宋体" w:cs="宋体"/>
          <w:sz w:val="24"/>
          <w:szCs w:val="24"/>
        </w:rPr>
        <w:fldChar w:fldCharType="end"/>
      </w:r>
      <w:r>
        <w:rPr>
          <w:rFonts w:hint="eastAsia" w:hAnsi="宋体" w:cs="宋体"/>
          <w:sz w:val="24"/>
          <w:szCs w:val="24"/>
        </w:rPr>
        <w:t>及条款；</w:t>
      </w:r>
    </w:p>
    <w:p w14:paraId="0FCAB33A">
      <w:pPr>
        <w:pStyle w:val="22"/>
        <w:numPr>
          <w:ilvl w:val="0"/>
          <w:numId w:val="7"/>
        </w:numPr>
        <w:adjustRightInd w:val="0"/>
        <w:spacing w:line="360" w:lineRule="auto"/>
        <w:ind w:left="839" w:firstLine="105" w:firstLineChars="50"/>
        <w:rPr>
          <w:rFonts w:hint="eastAsia" w:hAnsi="宋体" w:cs="宋体"/>
          <w:sz w:val="24"/>
          <w:szCs w:val="24"/>
        </w:rPr>
      </w:pPr>
      <w:r>
        <w:fldChar w:fldCharType="begin"/>
      </w:r>
      <w:r>
        <w:instrText xml:space="preserve"> HYPERLINK \l "_Toc29638" </w:instrText>
      </w:r>
      <w:r>
        <w:fldChar w:fldCharType="separate"/>
      </w:r>
      <w:r>
        <w:rPr>
          <w:rFonts w:hint="eastAsia" w:hAnsi="宋体" w:cs="宋体"/>
          <w:sz w:val="24"/>
          <w:szCs w:val="24"/>
        </w:rPr>
        <w:t>第六章 投标文件格式/</w:t>
      </w:r>
      <w:r>
        <w:rPr>
          <w:rFonts w:hint="eastAsia" w:hAnsi="宋体" w:cs="宋体"/>
          <w:sz w:val="24"/>
          <w:szCs w:val="24"/>
        </w:rPr>
        <w:fldChar w:fldCharType="end"/>
      </w:r>
      <w:r>
        <w:rPr>
          <w:rFonts w:hint="eastAsia" w:hAnsi="宋体" w:cs="宋体"/>
          <w:sz w:val="24"/>
          <w:szCs w:val="24"/>
        </w:rPr>
        <w:t>应提交的有关格式范例。</w:t>
      </w:r>
    </w:p>
    <w:p w14:paraId="5961B67A">
      <w:pPr>
        <w:ind w:firstLine="480"/>
        <w:rPr>
          <w:rFonts w:hint="eastAsia" w:cs="宋体"/>
        </w:rPr>
      </w:pPr>
      <w:r>
        <w:rPr>
          <w:rFonts w:hint="eastAsia" w:cs="宋体"/>
        </w:rPr>
        <w:t>2.与本项目有关的</w:t>
      </w:r>
      <w:r>
        <w:rPr>
          <w:rFonts w:hint="eastAsia" w:cs="宋体"/>
          <w:bCs/>
        </w:rPr>
        <w:t>澄清或者修改的内容为招标文件的组成部分</w:t>
      </w:r>
      <w:r>
        <w:rPr>
          <w:rFonts w:hint="eastAsia" w:cs="宋体"/>
        </w:rPr>
        <w:t>。</w:t>
      </w:r>
    </w:p>
    <w:p w14:paraId="1B4CB842">
      <w:pPr>
        <w:pStyle w:val="22"/>
        <w:spacing w:line="360" w:lineRule="auto"/>
        <w:rPr>
          <w:rFonts w:hint="eastAsia" w:hAnsi="宋体" w:cs="宋体"/>
          <w:b/>
          <w:sz w:val="24"/>
          <w:szCs w:val="24"/>
        </w:rPr>
      </w:pPr>
      <w:r>
        <w:rPr>
          <w:rFonts w:hint="eastAsia" w:hAnsi="宋体" w:cs="宋体"/>
          <w:b/>
          <w:sz w:val="24"/>
          <w:szCs w:val="24"/>
        </w:rPr>
        <w:t>二、招标文件的澄清、修改</w:t>
      </w:r>
    </w:p>
    <w:p w14:paraId="1C779048">
      <w:pPr>
        <w:pStyle w:val="144"/>
        <w:snapToGrid w:val="0"/>
        <w:spacing w:before="0"/>
        <w:ind w:firstLine="480"/>
        <w:rPr>
          <w:rFonts w:hint="eastAsia" w:ascii="宋体" w:hAnsi="宋体" w:cs="宋体"/>
        </w:rPr>
      </w:pPr>
      <w:r>
        <w:rPr>
          <w:rFonts w:hint="eastAsia" w:ascii="宋体" w:hAnsi="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6A50C8A8">
      <w:pPr>
        <w:pStyle w:val="144"/>
        <w:snapToGrid w:val="0"/>
        <w:spacing w:before="0"/>
        <w:ind w:firstLine="480"/>
        <w:rPr>
          <w:rFonts w:hint="eastAsia" w:ascii="宋体" w:hAnsi="宋体" w:cs="宋体"/>
        </w:rPr>
      </w:pPr>
      <w:r>
        <w:rPr>
          <w:rFonts w:hint="eastAsia" w:ascii="宋体" w:hAnsi="宋体" w:cs="宋体"/>
        </w:rPr>
        <w:t>2.招标人或者招标代理机构可以对已发出的招标文件进行必要的澄清或者修改，澄清或者修改应在原公告发布媒体上发布澄清公告，澄清、修改的内容为招标文件的组成部分。</w:t>
      </w:r>
    </w:p>
    <w:p w14:paraId="1FCA30A8">
      <w:pPr>
        <w:pStyle w:val="144"/>
        <w:snapToGrid w:val="0"/>
        <w:spacing w:before="0"/>
        <w:ind w:firstLine="480"/>
        <w:rPr>
          <w:rFonts w:hint="eastAsia" w:ascii="宋体" w:hAnsi="宋体" w:cs="宋体"/>
        </w:rPr>
      </w:pPr>
      <w:r>
        <w:rPr>
          <w:rFonts w:hint="eastAsia" w:ascii="宋体" w:hAnsi="宋体" w:cs="宋体"/>
        </w:rPr>
        <w:t>澄清或者修改的内容可能影响投标文件编制的，招标人或者招标代理机构应在投标截止时间至少15日前，以书面形式通知所有已获取招标文件的潜在投标人；不足15日的，招标人或者招标代理机构应顺延提交投标文件的截止时间。</w:t>
      </w:r>
    </w:p>
    <w:p w14:paraId="2DA1FD86">
      <w:pPr>
        <w:pStyle w:val="144"/>
        <w:snapToGrid w:val="0"/>
        <w:spacing w:before="0"/>
        <w:ind w:firstLine="480"/>
        <w:rPr>
          <w:rFonts w:hint="eastAsia" w:ascii="宋体" w:hAnsi="宋体" w:cs="宋体"/>
        </w:rPr>
      </w:pPr>
      <w:r>
        <w:rPr>
          <w:rFonts w:hint="eastAsia" w:ascii="宋体" w:hAnsi="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644E4B4E">
      <w:pPr>
        <w:ind w:firstLine="480"/>
        <w:rPr>
          <w:rFonts w:hint="eastAsia" w:cs="宋体"/>
          <w:b/>
        </w:rPr>
      </w:pPr>
      <w:r>
        <w:rPr>
          <w:rFonts w:hint="eastAsia" w:cs="宋体"/>
        </w:rPr>
        <w:t>▲</w:t>
      </w:r>
      <w:r>
        <w:rPr>
          <w:rFonts w:hint="eastAsia" w:cs="宋体"/>
          <w:b/>
        </w:rPr>
        <w:t>投标文件未按招标文件澄清、修改的内容编制，又不符合实质性要求的，投标无效。</w:t>
      </w:r>
    </w:p>
    <w:p w14:paraId="5EB760DC">
      <w:pPr>
        <w:pStyle w:val="77"/>
        <w:rPr>
          <w:rFonts w:hint="eastAsia" w:ascii="宋体" w:hAnsi="宋体" w:eastAsia="宋体" w:cs="宋体"/>
          <w:color w:val="auto"/>
        </w:rPr>
      </w:pPr>
    </w:p>
    <w:p w14:paraId="18F2ACEA">
      <w:pPr>
        <w:pStyle w:val="4"/>
        <w:jc w:val="center"/>
        <w:rPr>
          <w:rFonts w:hint="eastAsia" w:ascii="宋体" w:hAnsi="宋体" w:cs="宋体"/>
          <w:sz w:val="24"/>
          <w:szCs w:val="24"/>
        </w:rPr>
      </w:pPr>
      <w:bookmarkStart w:id="49" w:name="_Toc450840075"/>
      <w:bookmarkStart w:id="50" w:name="_Toc204"/>
      <w:bookmarkStart w:id="51" w:name="_Toc1096"/>
      <w:bookmarkStart w:id="52" w:name="_Toc82338241"/>
      <w:bookmarkStart w:id="53" w:name="_Toc82873324"/>
      <w:r>
        <w:rPr>
          <w:rFonts w:hint="eastAsia" w:ascii="宋体" w:hAnsi="宋体" w:cs="宋体"/>
          <w:sz w:val="24"/>
          <w:szCs w:val="24"/>
        </w:rPr>
        <w:t>第三节 投标文件</w:t>
      </w:r>
      <w:bookmarkEnd w:id="49"/>
      <w:bookmarkEnd w:id="50"/>
      <w:bookmarkEnd w:id="51"/>
      <w:bookmarkEnd w:id="52"/>
      <w:bookmarkEnd w:id="53"/>
    </w:p>
    <w:p w14:paraId="3DD8DEE9">
      <w:pPr>
        <w:pStyle w:val="5"/>
        <w:rPr>
          <w:rFonts w:hint="eastAsia" w:cs="宋体"/>
          <w:szCs w:val="24"/>
        </w:rPr>
      </w:pPr>
      <w:r>
        <w:rPr>
          <w:rFonts w:hint="eastAsia" w:cs="宋体"/>
          <w:szCs w:val="24"/>
        </w:rPr>
        <w:t>一、投标文件语言和计量单位</w:t>
      </w:r>
    </w:p>
    <w:p w14:paraId="52C6B721">
      <w:pPr>
        <w:ind w:firstLine="480"/>
        <w:rPr>
          <w:rFonts w:hint="eastAsia" w:cs="宋体"/>
        </w:rPr>
      </w:pPr>
      <w:r>
        <w:rPr>
          <w:rFonts w:hint="eastAsia" w:cs="宋体"/>
        </w:rPr>
        <w:t>1.投标文件以及供应商与招标人就有关投标事宜的来往函电，均应以中文书写。投标文件中所附或所引用的原件不是中文时，应附中文译本。</w:t>
      </w:r>
    </w:p>
    <w:p w14:paraId="60C3430C">
      <w:pPr>
        <w:ind w:firstLine="480"/>
        <w:rPr>
          <w:rFonts w:hint="eastAsia" w:cs="宋体"/>
        </w:rPr>
      </w:pPr>
      <w:r>
        <w:rPr>
          <w:rFonts w:hint="eastAsia" w:cs="宋体"/>
        </w:rPr>
        <w:t>2.投标文件中所使用的计量单位，除招标文件中有特殊要求外，均应采用国家法定计量单位。</w:t>
      </w:r>
    </w:p>
    <w:p w14:paraId="0AD5D912">
      <w:pPr>
        <w:pStyle w:val="5"/>
        <w:rPr>
          <w:rFonts w:hint="eastAsia" w:cs="宋体"/>
          <w:szCs w:val="24"/>
        </w:rPr>
      </w:pPr>
      <w:r>
        <w:rPr>
          <w:rFonts w:hint="eastAsia" w:cs="宋体"/>
          <w:szCs w:val="24"/>
        </w:rPr>
        <w:t>二、投标文件的组成</w:t>
      </w:r>
    </w:p>
    <w:p w14:paraId="7B31C032">
      <w:pPr>
        <w:ind w:firstLine="480"/>
        <w:rPr>
          <w:rFonts w:hint="eastAsia" w:cs="宋体"/>
        </w:rPr>
      </w:pPr>
      <w:r>
        <w:rPr>
          <w:rFonts w:hint="eastAsia" w:cs="宋体"/>
        </w:rPr>
        <w:t>投标文件由《资格证明文件》、《商务技术文件》和《报价文件》三部分组成。</w:t>
      </w:r>
    </w:p>
    <w:p w14:paraId="580C87E4">
      <w:pPr>
        <w:pStyle w:val="6"/>
        <w:ind w:firstLine="482"/>
        <w:rPr>
          <w:rFonts w:hint="eastAsia"/>
        </w:rPr>
      </w:pPr>
      <w:r>
        <w:rPr>
          <w:rFonts w:hint="eastAsia" w:cs="宋体"/>
          <w:szCs w:val="24"/>
        </w:rPr>
        <w:t>每个标项的投标文件需要分别制作、上传、提交。</w:t>
      </w:r>
    </w:p>
    <w:p w14:paraId="34DCB9B0">
      <w:pPr>
        <w:ind w:firstLine="0" w:firstLineChars="0"/>
        <w:rPr>
          <w:rFonts w:hint="eastAsia" w:cs="宋体"/>
        </w:rPr>
      </w:pPr>
      <w:r>
        <w:rPr>
          <w:rFonts w:hint="eastAsia" w:cs="宋体"/>
          <w:b/>
          <w:bCs/>
        </w:rPr>
        <w:t>（一）《资格证明文件》：</w:t>
      </w:r>
    </w:p>
    <w:p w14:paraId="1ED9A772">
      <w:pPr>
        <w:ind w:firstLine="480"/>
        <w:rPr>
          <w:rFonts w:hint="eastAsia" w:cs="宋体"/>
        </w:rPr>
      </w:pPr>
      <w:r>
        <w:rPr>
          <w:rFonts w:hint="eastAsia" w:cs="宋体"/>
        </w:rPr>
        <w:t>1.投标声明书；（附件一）</w:t>
      </w:r>
    </w:p>
    <w:p w14:paraId="464D7B6C">
      <w:pPr>
        <w:ind w:firstLine="480"/>
        <w:rPr>
          <w:rFonts w:hint="eastAsia" w:cs="宋体"/>
        </w:rPr>
      </w:pPr>
      <w:r>
        <w:rPr>
          <w:rFonts w:hint="eastAsia" w:cs="宋体"/>
        </w:rPr>
        <w:t>2.有效的营业执照副本扫描件；</w:t>
      </w:r>
    </w:p>
    <w:p w14:paraId="62CA5B65">
      <w:pPr>
        <w:ind w:firstLine="480"/>
        <w:rPr>
          <w:rFonts w:hint="eastAsia" w:cs="宋体"/>
        </w:rPr>
      </w:pPr>
      <w:r>
        <w:rPr>
          <w:rFonts w:hint="eastAsia" w:cs="宋体"/>
        </w:rPr>
        <w:t>3.符合参加政府采购活动应当具备的一般条件的承诺函；（附件二）</w:t>
      </w:r>
    </w:p>
    <w:p w14:paraId="730FD79A">
      <w:pPr>
        <w:ind w:firstLine="480"/>
        <w:rPr>
          <w:rFonts w:hint="eastAsia" w:cs="宋体"/>
        </w:rPr>
      </w:pPr>
      <w:r>
        <w:rPr>
          <w:rFonts w:hint="eastAsia" w:cs="宋体"/>
        </w:rPr>
        <w:t>4.</w:t>
      </w:r>
      <w:r>
        <w:rPr>
          <w:rFonts w:hint="eastAsia"/>
        </w:rPr>
        <w:t>投标人股权信息表；（附件三）</w:t>
      </w:r>
    </w:p>
    <w:p w14:paraId="19D36B2D">
      <w:pPr>
        <w:ind w:firstLine="480"/>
        <w:rPr>
          <w:rFonts w:hint="eastAsia" w:cs="宋体"/>
        </w:rPr>
      </w:pPr>
      <w:r>
        <w:rPr>
          <w:rFonts w:hint="eastAsia"/>
        </w:rPr>
        <w:t>5.</w:t>
      </w:r>
      <w:r>
        <w:rPr>
          <w:rFonts w:hint="eastAsia" w:cs="宋体"/>
        </w:rPr>
        <w:t>法定代表人有效身份证明书和法定代表人授权委托书（投标人的代表若为非法定代表人的，必须提交法定代表人授权委托书、授权代表身份证复印件、授权代表社保证明（提供近三个月任意一个月的社保缴纳证明）；（附件四）</w:t>
      </w:r>
    </w:p>
    <w:p w14:paraId="371C0CD2">
      <w:pPr>
        <w:ind w:left="480" w:leftChars="200" w:firstLine="0" w:firstLineChars="0"/>
        <w:rPr>
          <w:rFonts w:hint="eastAsia"/>
        </w:rPr>
      </w:pPr>
      <w:r>
        <w:rPr>
          <w:rFonts w:hint="eastAsia"/>
        </w:rPr>
        <w:t>6.中小企业声明函、监狱企业、</w:t>
      </w:r>
      <w:r>
        <w:rPr>
          <w:rFonts w:hint="eastAsia" w:cs="宋体"/>
        </w:rPr>
        <w:t>残疾人福利性单位声明函；（如有）（附件五）</w:t>
      </w:r>
    </w:p>
    <w:p w14:paraId="2066744F">
      <w:pPr>
        <w:ind w:left="480" w:leftChars="200" w:firstLine="0" w:firstLineChars="0"/>
        <w:rPr>
          <w:rFonts w:hint="eastAsia" w:cs="宋体"/>
        </w:rPr>
      </w:pPr>
      <w:r>
        <w:rPr>
          <w:rFonts w:hint="eastAsia" w:cs="宋体"/>
        </w:rPr>
        <w:t>7.联合体协议、分包意向协议。（如有）（附件六）</w:t>
      </w:r>
    </w:p>
    <w:p w14:paraId="2A30D9F3">
      <w:pPr>
        <w:ind w:firstLine="0" w:firstLineChars="0"/>
        <w:rPr>
          <w:rFonts w:hint="eastAsia" w:cs="宋体"/>
          <w:b/>
          <w:bCs/>
        </w:rPr>
      </w:pPr>
      <w:r>
        <w:rPr>
          <w:rFonts w:hint="eastAsia" w:cs="宋体"/>
          <w:b/>
          <w:bCs/>
        </w:rPr>
        <w:t>（二）《商务技术文件》：</w:t>
      </w:r>
    </w:p>
    <w:p w14:paraId="1A63D85D">
      <w:pPr>
        <w:ind w:left="480" w:leftChars="200" w:firstLine="0" w:firstLineChars="0"/>
        <w:rPr>
          <w:rFonts w:hint="eastAsia" w:cs="宋体"/>
        </w:rPr>
      </w:pPr>
      <w:r>
        <w:rPr>
          <w:rFonts w:hint="eastAsia" w:cs="宋体"/>
        </w:rPr>
        <w:t>1.评分索引表；（附件十一）</w:t>
      </w:r>
    </w:p>
    <w:p w14:paraId="6B9B4A65">
      <w:pPr>
        <w:ind w:left="480" w:leftChars="200" w:firstLine="0" w:firstLineChars="0"/>
        <w:rPr>
          <w:rFonts w:hint="eastAsia" w:cs="宋体"/>
        </w:rPr>
      </w:pPr>
      <w:r>
        <w:rPr>
          <w:rFonts w:hint="eastAsia" w:cs="宋体"/>
        </w:rPr>
        <w:t>2.廉政承诺书；（附件十二）</w:t>
      </w:r>
    </w:p>
    <w:p w14:paraId="5F03300B">
      <w:pPr>
        <w:ind w:left="480" w:leftChars="200" w:firstLine="0" w:firstLineChars="0"/>
        <w:rPr>
          <w:rFonts w:hint="eastAsia" w:cs="宋体"/>
        </w:rPr>
      </w:pPr>
      <w:r>
        <w:rPr>
          <w:rFonts w:hint="eastAsia" w:cs="宋体"/>
        </w:rPr>
        <w:t>3.商务条款偏离表；（附件十三）</w:t>
      </w:r>
    </w:p>
    <w:p w14:paraId="2D80B198">
      <w:pPr>
        <w:ind w:left="480" w:leftChars="200" w:firstLine="0" w:firstLineChars="0"/>
        <w:rPr>
          <w:rFonts w:hint="eastAsia" w:cs="宋体"/>
        </w:rPr>
      </w:pPr>
      <w:r>
        <w:rPr>
          <w:rFonts w:hint="eastAsia" w:cs="宋体"/>
        </w:rPr>
        <w:t>4.技术规范偏离表；（附件十四）</w:t>
      </w:r>
    </w:p>
    <w:p w14:paraId="7ABDFD4E">
      <w:pPr>
        <w:ind w:left="480" w:leftChars="200" w:firstLine="0" w:firstLineChars="0"/>
        <w:rPr>
          <w:rFonts w:hint="eastAsia" w:cs="宋体"/>
        </w:rPr>
      </w:pPr>
      <w:r>
        <w:rPr>
          <w:rFonts w:hint="eastAsia" w:cs="宋体"/>
        </w:rPr>
        <w:t>5.企业业绩（同类项目实施情况一览表）；（附件十五）</w:t>
      </w:r>
    </w:p>
    <w:p w14:paraId="15B40524">
      <w:pPr>
        <w:ind w:left="480" w:leftChars="200" w:firstLine="0" w:firstLineChars="0"/>
        <w:rPr>
          <w:rFonts w:hint="eastAsia" w:cs="宋体"/>
        </w:rPr>
      </w:pPr>
      <w:r>
        <w:rPr>
          <w:rFonts w:hint="eastAsia" w:cs="宋体"/>
        </w:rPr>
        <w:t>6.</w:t>
      </w:r>
      <w:r>
        <w:rPr>
          <w:rFonts w:hint="eastAsia" w:cs="宋体"/>
          <w:szCs w:val="21"/>
        </w:rPr>
        <w:t>权威认证；</w:t>
      </w:r>
    </w:p>
    <w:p w14:paraId="6BD540AE">
      <w:pPr>
        <w:ind w:left="480" w:leftChars="200" w:firstLine="0" w:firstLineChars="0"/>
        <w:rPr>
          <w:rFonts w:hint="eastAsia" w:cs="宋体"/>
        </w:rPr>
      </w:pPr>
      <w:r>
        <w:rPr>
          <w:rFonts w:hint="eastAsia" w:cs="宋体"/>
        </w:rPr>
        <w:t>7.</w:t>
      </w:r>
      <w:r>
        <w:rPr>
          <w:rFonts w:hint="eastAsia" w:cs="宋体"/>
          <w:szCs w:val="21"/>
        </w:rPr>
        <w:t>政策分；</w:t>
      </w:r>
    </w:p>
    <w:p w14:paraId="674C504B">
      <w:pPr>
        <w:ind w:firstLine="480"/>
        <w:rPr>
          <w:rFonts w:hint="eastAsia" w:cs="宋体"/>
          <w:szCs w:val="21"/>
        </w:rPr>
      </w:pPr>
      <w:r>
        <w:rPr>
          <w:rFonts w:hint="eastAsia" w:cs="宋体"/>
          <w:szCs w:val="21"/>
        </w:rPr>
        <w:t>8.产品性能及技术指标要求；（以</w:t>
      </w:r>
      <w:r>
        <w:rPr>
          <w:rFonts w:hint="eastAsia" w:cs="宋体"/>
        </w:rPr>
        <w:t>技术规范偏离表为评审依据</w:t>
      </w:r>
      <w:r>
        <w:rPr>
          <w:rFonts w:hint="eastAsia" w:cs="宋体"/>
          <w:szCs w:val="21"/>
        </w:rPr>
        <w:t>）</w:t>
      </w:r>
    </w:p>
    <w:p w14:paraId="52AC6A30">
      <w:pPr>
        <w:ind w:firstLine="480"/>
        <w:rPr>
          <w:rFonts w:hint="eastAsia" w:cs="宋体"/>
        </w:rPr>
      </w:pPr>
      <w:r>
        <w:rPr>
          <w:rFonts w:hint="eastAsia" w:cs="宋体"/>
        </w:rPr>
        <w:t>9.</w:t>
      </w:r>
      <w:r>
        <w:rPr>
          <w:rFonts w:hint="eastAsia" w:cs="宋体"/>
          <w:szCs w:val="21"/>
        </w:rPr>
        <w:t>项目整体实施方案；</w:t>
      </w:r>
    </w:p>
    <w:p w14:paraId="3A31B202">
      <w:pPr>
        <w:ind w:firstLine="480"/>
        <w:rPr>
          <w:rFonts w:hint="eastAsia" w:cs="宋体"/>
        </w:rPr>
      </w:pPr>
      <w:r>
        <w:rPr>
          <w:rFonts w:hint="eastAsia" w:cs="宋体"/>
        </w:rPr>
        <w:t>10.</w:t>
      </w:r>
      <w:r>
        <w:rPr>
          <w:rFonts w:hint="eastAsia" w:cs="宋体"/>
          <w:szCs w:val="21"/>
        </w:rPr>
        <w:t>人员配备；</w:t>
      </w:r>
    </w:p>
    <w:p w14:paraId="18F00045">
      <w:pPr>
        <w:ind w:firstLine="480"/>
        <w:rPr>
          <w:rFonts w:hint="eastAsia" w:cs="宋体"/>
        </w:rPr>
      </w:pPr>
      <w:r>
        <w:rPr>
          <w:rFonts w:hint="eastAsia" w:cs="宋体"/>
        </w:rPr>
        <w:t>11.</w:t>
      </w:r>
      <w:r>
        <w:rPr>
          <w:rFonts w:hint="eastAsia" w:cs="宋体"/>
          <w:szCs w:val="21"/>
        </w:rPr>
        <w:t>培训方案；</w:t>
      </w:r>
    </w:p>
    <w:p w14:paraId="5922DF4E">
      <w:pPr>
        <w:ind w:firstLine="480"/>
        <w:rPr>
          <w:rFonts w:hint="eastAsia" w:cs="宋体"/>
        </w:rPr>
      </w:pPr>
      <w:r>
        <w:rPr>
          <w:rFonts w:hint="eastAsia" w:cs="宋体"/>
        </w:rPr>
        <w:t>12.</w:t>
      </w:r>
      <w:r>
        <w:rPr>
          <w:rFonts w:hint="eastAsia" w:cs="宋体"/>
          <w:szCs w:val="21"/>
        </w:rPr>
        <w:t>售后服务保障及承诺；</w:t>
      </w:r>
    </w:p>
    <w:p w14:paraId="0AD81EB0">
      <w:pPr>
        <w:ind w:firstLine="480"/>
        <w:rPr>
          <w:rFonts w:hint="eastAsia" w:cs="宋体"/>
        </w:rPr>
      </w:pPr>
      <w:r>
        <w:rPr>
          <w:rFonts w:hint="eastAsia" w:cs="宋体"/>
        </w:rPr>
        <w:t>13.其它本招标文件评分表要求提供的材料或投标人认为需要补充的其他资料或说明。</w:t>
      </w:r>
    </w:p>
    <w:p w14:paraId="3768BBFA">
      <w:pPr>
        <w:ind w:firstLine="0" w:firstLineChars="0"/>
        <w:rPr>
          <w:rFonts w:hint="eastAsia" w:cs="宋体"/>
        </w:rPr>
      </w:pPr>
      <w:r>
        <w:rPr>
          <w:rFonts w:hint="eastAsia" w:cs="宋体"/>
          <w:b/>
          <w:bCs/>
        </w:rPr>
        <w:t>（三）《报价文件》：</w:t>
      </w:r>
    </w:p>
    <w:p w14:paraId="4D9A1EFD">
      <w:pPr>
        <w:ind w:left="480" w:leftChars="200" w:firstLine="0" w:firstLineChars="0"/>
        <w:rPr>
          <w:rFonts w:hint="eastAsia" w:cs="宋体"/>
        </w:rPr>
      </w:pPr>
      <w:r>
        <w:rPr>
          <w:rFonts w:hint="eastAsia" w:cs="宋体"/>
        </w:rPr>
        <w:t>1.投标响应函；（附件七）</w:t>
      </w:r>
    </w:p>
    <w:p w14:paraId="47CA97EE">
      <w:pPr>
        <w:ind w:left="480" w:leftChars="200" w:firstLine="0" w:firstLineChars="0"/>
        <w:jc w:val="left"/>
        <w:rPr>
          <w:rFonts w:hint="eastAsia" w:cs="宋体"/>
        </w:rPr>
      </w:pPr>
      <w:r>
        <w:rPr>
          <w:rFonts w:hint="eastAsia" w:cs="宋体"/>
        </w:rPr>
        <w:t>2.开标一览表；（附件八）</w:t>
      </w:r>
    </w:p>
    <w:p w14:paraId="6A05CF2B">
      <w:pPr>
        <w:ind w:left="480" w:leftChars="200" w:firstLine="0" w:firstLineChars="0"/>
        <w:jc w:val="left"/>
        <w:rPr>
          <w:rFonts w:hint="eastAsia" w:cs="宋体"/>
        </w:rPr>
      </w:pPr>
      <w:r>
        <w:rPr>
          <w:rFonts w:hint="eastAsia" w:cs="宋体"/>
        </w:rPr>
        <w:t>3.投标报价明细表。（附件九）</w:t>
      </w:r>
    </w:p>
    <w:p w14:paraId="4C98A238">
      <w:pPr>
        <w:ind w:firstLine="480"/>
        <w:rPr>
          <w:rFonts w:hint="eastAsia" w:cs="宋体"/>
        </w:rPr>
      </w:pPr>
      <w:r>
        <w:rPr>
          <w:rFonts w:hint="eastAsia" w:cs="宋体"/>
        </w:rPr>
        <w:t>4.</w:t>
      </w:r>
      <w:r>
        <w:rPr>
          <w:rFonts w:hint="eastAsia"/>
        </w:rPr>
        <w:t>缴纳采购代理服务费承诺书；（附件十）</w:t>
      </w:r>
    </w:p>
    <w:p w14:paraId="353F2E91">
      <w:pPr>
        <w:ind w:firstLine="480"/>
        <w:rPr>
          <w:rFonts w:hint="eastAsia" w:cs="宋体"/>
          <w:b/>
          <w:bCs/>
        </w:rPr>
      </w:pPr>
      <w:r>
        <w:rPr>
          <w:rFonts w:hint="eastAsia" w:cs="宋体"/>
        </w:rPr>
        <w:t>5.</w:t>
      </w:r>
      <w:r>
        <w:rPr>
          <w:rFonts w:hint="eastAsia" w:cs="宋体"/>
          <w:bCs/>
        </w:rPr>
        <w:t>投标人针对投标报价需要补充的其他文件和说明</w:t>
      </w:r>
      <w:r>
        <w:rPr>
          <w:rFonts w:hint="eastAsia"/>
        </w:rPr>
        <w:t>。</w:t>
      </w:r>
    </w:p>
    <w:p w14:paraId="7DC8D08A">
      <w:pPr>
        <w:ind w:firstLine="482"/>
        <w:rPr>
          <w:rFonts w:hint="eastAsia" w:cs="宋体"/>
          <w:b/>
          <w:bCs/>
        </w:rPr>
      </w:pPr>
      <w:r>
        <w:rPr>
          <w:rFonts w:hint="eastAsia" w:cs="宋体"/>
          <w:b/>
          <w:bCs/>
        </w:rPr>
        <w:t>▲注：法定代表人授权委托书、投标声明书、投标响应函必须由法定代表人或其授权代表签名并加盖单位公章。</w:t>
      </w:r>
    </w:p>
    <w:p w14:paraId="6866DD7C">
      <w:pPr>
        <w:pStyle w:val="6"/>
        <w:ind w:firstLine="0" w:firstLineChars="0"/>
        <w:rPr>
          <w:rFonts w:hint="eastAsia" w:cs="宋体"/>
          <w:szCs w:val="24"/>
        </w:rPr>
      </w:pPr>
      <w:r>
        <w:rPr>
          <w:rFonts w:hint="eastAsia" w:cs="宋体"/>
          <w:szCs w:val="24"/>
        </w:rPr>
        <w:t>三、投标文件的编制</w:t>
      </w:r>
    </w:p>
    <w:p w14:paraId="0FD0F25E">
      <w:pPr>
        <w:ind w:firstLine="480"/>
        <w:rPr>
          <w:rFonts w:hint="eastAsia"/>
        </w:rPr>
      </w:pPr>
      <w:r>
        <w:rPr>
          <w:rFonts w:hint="eastAsia"/>
        </w:rPr>
        <w:t>本项目实行网上投标。</w:t>
      </w:r>
    </w:p>
    <w:p w14:paraId="63144AEC">
      <w:pPr>
        <w:ind w:firstLine="480"/>
        <w:rPr>
          <w:rFonts w:hint="eastAsia" w:cs="宋体"/>
          <w:b/>
        </w:rPr>
      </w:pPr>
      <w:r>
        <w:rPr>
          <w:rFonts w:hint="eastAsia" w:cs="宋体"/>
          <w:kern w:val="0"/>
          <w:lang w:val="zh-CN"/>
        </w:rPr>
        <w:t>1.投标文件分为《资格证明文件》、《商务技术文件》、《报价文件》三部分。各投标人在编制投标文件时请按照招标文件第六章规定的格式进行，混乱的编排导致投标文件被误读或评标委员会查找不到有效文件是投标人的风险。</w:t>
      </w:r>
    </w:p>
    <w:p w14:paraId="79BFAEB2">
      <w:pPr>
        <w:ind w:firstLine="480"/>
        <w:rPr>
          <w:rFonts w:hint="eastAsia" w:cs="宋体"/>
          <w:kern w:val="0"/>
          <w:lang w:val="zh-CN"/>
        </w:rPr>
      </w:pPr>
      <w:r>
        <w:rPr>
          <w:rFonts w:hint="eastAsia" w:cs="宋体"/>
          <w:kern w:val="0"/>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63B648E">
      <w:pPr>
        <w:ind w:firstLine="480"/>
        <w:rPr>
          <w:rFonts w:hint="eastAsia" w:cs="宋体"/>
          <w:kern w:val="0"/>
          <w:lang w:val="zh-CN"/>
        </w:rPr>
      </w:pPr>
      <w:r>
        <w:rPr>
          <w:rFonts w:hint="eastAsia" w:cs="宋体"/>
          <w:kern w:val="0"/>
        </w:rPr>
        <w:t>3</w:t>
      </w:r>
      <w:r>
        <w:rPr>
          <w:rFonts w:hint="eastAsia" w:cs="宋体"/>
          <w:kern w:val="0"/>
          <w:lang w:val="zh-CN"/>
        </w:rPr>
        <w:t>.使用“政采云电子交易客户端”需要提前申领CA数字证书，申领流程请自行前往“浙江政府采购网-下载专区-电子交易客户端-CA驱动和申领流程”进行查阅。</w:t>
      </w:r>
    </w:p>
    <w:p w14:paraId="3DF844DC">
      <w:pPr>
        <w:pStyle w:val="5"/>
        <w:rPr>
          <w:rFonts w:hint="eastAsia" w:cs="宋体"/>
          <w:szCs w:val="24"/>
        </w:rPr>
      </w:pPr>
      <w:r>
        <w:rPr>
          <w:rFonts w:hint="eastAsia" w:cs="宋体"/>
          <w:szCs w:val="24"/>
        </w:rPr>
        <w:t>四、投标报价</w:t>
      </w:r>
    </w:p>
    <w:p w14:paraId="63CFBB3C">
      <w:pPr>
        <w:ind w:left="480" w:leftChars="200" w:firstLine="0" w:firstLineChars="0"/>
        <w:rPr>
          <w:rFonts w:hint="eastAsia" w:cs="宋体"/>
        </w:rPr>
      </w:pPr>
      <w:r>
        <w:rPr>
          <w:rFonts w:hint="eastAsia" w:cs="宋体"/>
        </w:rPr>
        <w:t>1.投标报价是指一次性报出不得更改的价格。本项目以人民币报价。</w:t>
      </w:r>
    </w:p>
    <w:p w14:paraId="098B3D04">
      <w:pPr>
        <w:ind w:firstLine="480"/>
        <w:rPr>
          <w:rFonts w:hint="eastAsia" w:cs="宋体"/>
        </w:rPr>
      </w:pPr>
      <w:r>
        <w:rPr>
          <w:rFonts w:hint="eastAsia" w:cs="宋体"/>
        </w:rPr>
        <w:t>2.投标报价是履行合同的最终价格，包含产品或服务的</w:t>
      </w:r>
      <w:r>
        <w:rPr>
          <w:rFonts w:hint="eastAsia" w:cs="宋体"/>
          <w:lang w:eastAsia="zh-Hans"/>
        </w:rPr>
        <w:t>测试、调试、上线、试运行、其它必要操作（含供货、安装）、培训、维保</w:t>
      </w:r>
      <w:r>
        <w:rPr>
          <w:rFonts w:hint="eastAsia"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362D28B0">
      <w:pPr>
        <w:ind w:firstLine="480"/>
        <w:rPr>
          <w:rFonts w:hint="eastAsia" w:cs="宋体"/>
        </w:rPr>
      </w:pPr>
      <w:r>
        <w:rPr>
          <w:rFonts w:hint="eastAsia" w:cs="宋体"/>
        </w:rPr>
        <w:t>《开标一览表》是报价的唯一载体。投标文件中价格全部采用人民币报价。招标文件未列明，而投标人认为必需的费用也需列入报价。</w:t>
      </w:r>
    </w:p>
    <w:p w14:paraId="7D83EF22">
      <w:pPr>
        <w:ind w:firstLine="480" w:firstLineChars="0"/>
        <w:rPr>
          <w:rFonts w:hint="eastAsia" w:cs="宋体"/>
        </w:rPr>
      </w:pPr>
      <w:r>
        <w:rPr>
          <w:rFonts w:hint="eastAsia" w:cs="宋体"/>
        </w:rPr>
        <w:t>3.投标报价出现下列情形的，投标无效：</w:t>
      </w:r>
    </w:p>
    <w:p w14:paraId="73D25C7A">
      <w:pPr>
        <w:ind w:firstLine="480"/>
        <w:rPr>
          <w:rFonts w:hint="eastAsia" w:cs="宋体"/>
        </w:rPr>
      </w:pPr>
      <w:r>
        <w:rPr>
          <w:rFonts w:hint="eastAsia" w:cs="宋体"/>
        </w:rPr>
        <w:t>▲投标文件出现不是唯一的、有选择性投标报价的；</w:t>
      </w:r>
    </w:p>
    <w:p w14:paraId="7E734FC8">
      <w:pPr>
        <w:ind w:firstLine="480"/>
        <w:rPr>
          <w:rFonts w:hint="eastAsia" w:cs="宋体"/>
        </w:rPr>
      </w:pPr>
      <w:r>
        <w:rPr>
          <w:rFonts w:hint="eastAsia" w:cs="宋体"/>
        </w:rPr>
        <w:t>▲投标报价高于本项目招标预算或者最高限价的；</w:t>
      </w:r>
    </w:p>
    <w:p w14:paraId="7B3AB44C">
      <w:pPr>
        <w:ind w:firstLine="480"/>
        <w:rPr>
          <w:rFonts w:hint="eastAsia" w:cs="宋体"/>
        </w:rPr>
      </w:pPr>
      <w:r>
        <w:rPr>
          <w:rFonts w:hint="eastAsia" w:cs="宋体"/>
        </w:rPr>
        <w:t>▲报价明显低于其他通过符合性审查投标人的报价，有可能影响产品质量或者不能诚信履约的，未能按要求提供书面说明或者提交相关证明材料，不能证明其报价合理性的；</w:t>
      </w:r>
    </w:p>
    <w:p w14:paraId="07442821">
      <w:pPr>
        <w:ind w:firstLine="480"/>
        <w:rPr>
          <w:rFonts w:hint="eastAsia" w:cs="宋体"/>
        </w:rPr>
      </w:pPr>
      <w:r>
        <w:rPr>
          <w:rFonts w:hint="eastAsia" w:cs="宋体"/>
        </w:rPr>
        <w:t>▲《开标一览表》填写不完整或字迹不能辨认或有漏项的；</w:t>
      </w:r>
    </w:p>
    <w:p w14:paraId="5B1A37CE">
      <w:pPr>
        <w:ind w:firstLine="480"/>
        <w:rPr>
          <w:rFonts w:hint="eastAsia" w:cs="宋体"/>
        </w:rPr>
      </w:pPr>
      <w:r>
        <w:rPr>
          <w:rFonts w:hint="eastAsia" w:cs="宋体"/>
        </w:rPr>
        <w:t>▲投标人对根据修正原则修正后的报价不确认的。</w:t>
      </w:r>
    </w:p>
    <w:p w14:paraId="72DDA1F8">
      <w:pPr>
        <w:pStyle w:val="5"/>
        <w:rPr>
          <w:rFonts w:hint="eastAsia" w:cs="宋体"/>
          <w:szCs w:val="24"/>
        </w:rPr>
      </w:pPr>
      <w:r>
        <w:rPr>
          <w:rFonts w:hint="eastAsia" w:cs="宋体"/>
          <w:szCs w:val="24"/>
        </w:rPr>
        <w:t>五、投标文件的签署及规定</w:t>
      </w:r>
    </w:p>
    <w:p w14:paraId="65CA9797">
      <w:pPr>
        <w:pStyle w:val="144"/>
        <w:snapToGrid w:val="0"/>
        <w:spacing w:before="0"/>
        <w:ind w:firstLine="480"/>
        <w:rPr>
          <w:rFonts w:hint="eastAsia" w:ascii="宋体" w:hAnsi="宋体" w:cs="宋体"/>
          <w:b/>
        </w:rPr>
      </w:pPr>
      <w:bookmarkStart w:id="54" w:name="_Toc1"/>
      <w:bookmarkStart w:id="55" w:name="_Toc12521"/>
      <w:r>
        <w:rPr>
          <w:rFonts w:hint="eastAsia" w:ascii="宋体" w:hAnsi="宋体" w:cs="宋体"/>
        </w:rPr>
        <w:t>1.投标文件按照招标文件第六部分格式要求进行签署、盖章。</w:t>
      </w:r>
      <w:r>
        <w:rPr>
          <w:rFonts w:hint="eastAsia" w:ascii="宋体" w:hAnsi="宋体" w:cs="宋体"/>
          <w:b/>
        </w:rPr>
        <w:t>▲投标人的投标文件未按照招标文件要求签署、盖章的，其投标无效</w:t>
      </w:r>
      <w:r>
        <w:rPr>
          <w:rFonts w:hint="eastAsia" w:ascii="宋体" w:hAnsi="宋体" w:cs="宋体"/>
        </w:rPr>
        <w:t>。</w:t>
      </w:r>
    </w:p>
    <w:p w14:paraId="21B9DB22">
      <w:pPr>
        <w:pStyle w:val="144"/>
        <w:snapToGrid w:val="0"/>
        <w:spacing w:before="0"/>
        <w:ind w:firstLine="480"/>
        <w:rPr>
          <w:rFonts w:hint="eastAsia" w:ascii="宋体" w:hAnsi="宋体" w:cs="宋体"/>
        </w:rPr>
      </w:pPr>
      <w:r>
        <w:rPr>
          <w:rFonts w:hint="eastAsia" w:ascii="宋体" w:hAnsi="宋体" w:cs="宋体"/>
        </w:rPr>
        <w:t>2.为确保网上操作合法、有效和安全，投标人应当在投标截止时间前完成在“政府采购云平台”的身份认证，确保在电子投标过程中能够对相关数据电文进行加密和使用电子签名。</w:t>
      </w:r>
    </w:p>
    <w:p w14:paraId="406BB6FF">
      <w:pPr>
        <w:pStyle w:val="144"/>
        <w:snapToGrid w:val="0"/>
        <w:spacing w:before="0"/>
        <w:ind w:firstLine="480"/>
        <w:rPr>
          <w:rFonts w:hint="eastAsia" w:ascii="宋体" w:hAnsi="宋体" w:cs="宋体"/>
        </w:rPr>
      </w:pPr>
      <w:r>
        <w:rPr>
          <w:rFonts w:hint="eastAsia" w:ascii="宋体" w:hAnsi="宋体" w:cs="宋体"/>
        </w:rPr>
        <w:t>3.招标文件对投标文件签署、盖章的要求适用于电子签名。</w:t>
      </w:r>
    </w:p>
    <w:p w14:paraId="77E21001">
      <w:pPr>
        <w:pStyle w:val="22"/>
        <w:spacing w:line="360" w:lineRule="auto"/>
        <w:rPr>
          <w:rFonts w:hint="eastAsia" w:hAnsi="宋体" w:cs="宋体"/>
          <w:b/>
          <w:sz w:val="24"/>
          <w:szCs w:val="24"/>
        </w:rPr>
      </w:pPr>
      <w:r>
        <w:rPr>
          <w:rFonts w:hint="eastAsia"/>
          <w:b/>
          <w:bCs/>
          <w:sz w:val="24"/>
          <w:szCs w:val="24"/>
        </w:rPr>
        <w:t>六、</w:t>
      </w:r>
      <w:r>
        <w:rPr>
          <w:rFonts w:hint="eastAsia" w:hAnsi="宋体" w:cs="宋体"/>
          <w:b/>
          <w:sz w:val="24"/>
          <w:szCs w:val="24"/>
        </w:rPr>
        <w:t>备份投标文件</w:t>
      </w:r>
    </w:p>
    <w:p w14:paraId="64D9A7DA">
      <w:pPr>
        <w:pStyle w:val="22"/>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但招标人、招标代理机构不强制或变相强制投标人提交备份投标文件。</w:t>
      </w:r>
    </w:p>
    <w:p w14:paraId="532F9098">
      <w:pPr>
        <w:pStyle w:val="22"/>
        <w:spacing w:line="360" w:lineRule="auto"/>
        <w:ind w:firstLine="480" w:firstLineChars="200"/>
        <w:rPr>
          <w:rFonts w:hint="eastAsia" w:hAnsi="宋体" w:cs="宋体"/>
          <w:b/>
          <w:sz w:val="24"/>
          <w:szCs w:val="24"/>
        </w:rPr>
      </w:pPr>
      <w:r>
        <w:rPr>
          <w:rFonts w:hint="eastAsia" w:hAnsi="宋体" w:cs="宋体"/>
          <w:sz w:val="24"/>
          <w:szCs w:val="24"/>
        </w:rPr>
        <w:t>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A7E9382">
      <w:pPr>
        <w:pStyle w:val="22"/>
        <w:spacing w:line="360" w:lineRule="auto"/>
        <w:ind w:firstLine="480" w:firstLineChars="200"/>
        <w:rPr>
          <w:rFonts w:hint="eastAsia" w:hAnsi="宋体" w:cs="宋体"/>
          <w:sz w:val="24"/>
          <w:szCs w:val="24"/>
        </w:rPr>
      </w:pPr>
      <w:r>
        <w:rPr>
          <w:rFonts w:hint="eastAsia" w:hAnsi="宋体" w:cs="宋体"/>
          <w:sz w:val="24"/>
          <w:szCs w:val="24"/>
        </w:rPr>
        <w:t>3.直接提交备份投标文件的，投标人应于投标截止时间前在招标公告中载明的开标地点将备份投标文件提交给招标代理机构，招标代理机构将拒绝接受逾期送达的备份投标文件。</w:t>
      </w:r>
    </w:p>
    <w:p w14:paraId="31B471A0">
      <w:pPr>
        <w:pStyle w:val="22"/>
        <w:spacing w:line="360" w:lineRule="auto"/>
        <w:ind w:firstLine="480" w:firstLineChars="200"/>
        <w:rPr>
          <w:rFonts w:hint="eastAsia" w:hAnsi="宋体" w:cs="宋体"/>
          <w:sz w:val="24"/>
          <w:szCs w:val="24"/>
        </w:rPr>
      </w:pPr>
      <w:r>
        <w:rPr>
          <w:rFonts w:hint="eastAsia" w:hAnsi="宋体" w:cs="宋体"/>
          <w:sz w:val="24"/>
          <w:szCs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招标代理机构将拒绝接受逾期送达的备份投标文件。邮寄过程中，电子备份投标文件发生泄露、遗失、损坏或延期送达等情况的，由投标人自行负责。</w:t>
      </w:r>
    </w:p>
    <w:p w14:paraId="0AB7FFBD">
      <w:pPr>
        <w:pStyle w:val="5"/>
        <w:rPr>
          <w:rFonts w:hint="eastAsia" w:cs="宋体"/>
          <w:szCs w:val="24"/>
        </w:rPr>
      </w:pPr>
      <w:r>
        <w:rPr>
          <w:rFonts w:hint="eastAsia" w:cs="宋体"/>
          <w:szCs w:val="24"/>
        </w:rPr>
        <w:t>七、投标文件的有效期</w:t>
      </w:r>
    </w:p>
    <w:p w14:paraId="7E2134E3">
      <w:pPr>
        <w:ind w:firstLine="480"/>
        <w:rPr>
          <w:rFonts w:hint="eastAsia" w:cs="宋体"/>
        </w:rPr>
      </w:pPr>
      <w:r>
        <w:rPr>
          <w:rFonts w:hint="eastAsia" w:cs="宋体"/>
        </w:rPr>
        <w:t>1.投标文件有效期按“投标人须知-前附表”规定，投标文件应在该有效期内保持有效。合同签订后，投标文件作为合同附件，投标文件有效期同合同有效期。</w:t>
      </w:r>
    </w:p>
    <w:p w14:paraId="49C09497">
      <w:pPr>
        <w:ind w:firstLine="480"/>
        <w:rPr>
          <w:rFonts w:hint="eastAsia" w:cs="宋体"/>
        </w:rPr>
      </w:pPr>
      <w:r>
        <w:rPr>
          <w:rFonts w:hint="eastAsia" w:cs="宋体"/>
        </w:rPr>
        <w:t>2.在特殊情况下，招标人可与供应商协商延长投标文件有效期，这种要求和答复均应以书面形式进行。</w:t>
      </w:r>
    </w:p>
    <w:p w14:paraId="2FF0677D">
      <w:pPr>
        <w:ind w:firstLine="480"/>
        <w:rPr>
          <w:rFonts w:hint="eastAsia" w:cs="宋体"/>
        </w:rPr>
      </w:pPr>
      <w:r>
        <w:rPr>
          <w:rFonts w:hint="eastAsia" w:cs="宋体"/>
        </w:rPr>
        <w:t>3.同意延长有效期的供应商不能修改投标文件。</w:t>
      </w:r>
    </w:p>
    <w:p w14:paraId="7BC0C878">
      <w:pPr>
        <w:pStyle w:val="34"/>
        <w:ind w:left="0" w:leftChars="0" w:firstLine="0" w:firstLineChars="0"/>
        <w:rPr>
          <w:rFonts w:hint="eastAsia"/>
        </w:rPr>
      </w:pPr>
    </w:p>
    <w:p w14:paraId="4FC480DB">
      <w:pPr>
        <w:pStyle w:val="4"/>
        <w:jc w:val="center"/>
        <w:rPr>
          <w:rFonts w:hint="eastAsia" w:ascii="宋体" w:hAnsi="宋体" w:cs="宋体"/>
          <w:sz w:val="24"/>
          <w:szCs w:val="24"/>
        </w:rPr>
      </w:pPr>
      <w:r>
        <w:rPr>
          <w:rFonts w:hint="eastAsia" w:ascii="宋体" w:hAnsi="宋体" w:cs="宋体"/>
          <w:sz w:val="24"/>
          <w:szCs w:val="24"/>
        </w:rPr>
        <w:t>第四节 投标文件的递交</w:t>
      </w:r>
      <w:bookmarkEnd w:id="54"/>
      <w:bookmarkEnd w:id="55"/>
    </w:p>
    <w:p w14:paraId="5B9DBBB5">
      <w:pPr>
        <w:pStyle w:val="5"/>
        <w:rPr>
          <w:rFonts w:hint="eastAsia" w:cs="宋体"/>
          <w:szCs w:val="24"/>
        </w:rPr>
      </w:pPr>
      <w:r>
        <w:rPr>
          <w:rFonts w:hint="eastAsia" w:cs="宋体"/>
          <w:szCs w:val="24"/>
        </w:rPr>
        <w:t>一、投标文件的上传和递交</w:t>
      </w:r>
    </w:p>
    <w:p w14:paraId="5432C216">
      <w:pPr>
        <w:ind w:firstLine="480"/>
        <w:rPr>
          <w:rFonts w:hint="eastAsia" w:cs="宋体"/>
        </w:rPr>
      </w:pPr>
      <w:r>
        <w:rPr>
          <w:rFonts w:hint="eastAsia" w:cs="宋体"/>
        </w:rPr>
        <w:t>详见“投标人须知-前附表-投标文件的上传和递交”。</w:t>
      </w:r>
    </w:p>
    <w:p w14:paraId="665A1AF5">
      <w:pPr>
        <w:pStyle w:val="5"/>
        <w:rPr>
          <w:rFonts w:hint="eastAsia" w:cs="宋体"/>
          <w:szCs w:val="24"/>
        </w:rPr>
      </w:pPr>
      <w:r>
        <w:rPr>
          <w:rFonts w:hint="eastAsia" w:cs="宋体"/>
          <w:szCs w:val="24"/>
        </w:rPr>
        <w:t>二、投标文件的补充、修改、撤回</w:t>
      </w:r>
    </w:p>
    <w:p w14:paraId="5881BF5F">
      <w:pPr>
        <w:ind w:firstLine="480"/>
        <w:rPr>
          <w:rFonts w:hint="eastAsia"/>
        </w:rPr>
      </w:pPr>
      <w:bookmarkStart w:id="56" w:name="_Toc27893"/>
      <w:bookmarkStart w:id="57" w:name="_Toc20835"/>
      <w:r>
        <w:rPr>
          <w:rFonts w:hint="eastAsia"/>
        </w:rPr>
        <w:t>1.投标人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14:paraId="1D4E4589">
      <w:pPr>
        <w:ind w:firstLine="480"/>
        <w:rPr>
          <w:rFonts w:hint="eastAsia"/>
        </w:rPr>
      </w:pPr>
      <w:r>
        <w:rPr>
          <w:rFonts w:hint="eastAsia"/>
        </w:rPr>
        <w:t>2.电子交易平台收到投标文件，将妥善保存并即时向投标人发出确认回执通知。在投标截止时间前，除投标人补充、修改或者撤回投标文件外，任何单位和个人不得解密或提取投标文件。</w:t>
      </w:r>
    </w:p>
    <w:p w14:paraId="52662445">
      <w:pPr>
        <w:ind w:firstLine="480"/>
        <w:rPr>
          <w:rFonts w:hint="eastAsia"/>
        </w:rPr>
      </w:pPr>
      <w:r>
        <w:rPr>
          <w:rFonts w:hint="eastAsia"/>
        </w:rPr>
        <w:t>3.招标人、招标代理机构可以视情况延长投标文件提交的截止时间。在上述情况下，招标代理机构与投标人以前在投标截止期方面的全部权利、责任和义务，将适用于延长至新的投标截止期。</w:t>
      </w:r>
    </w:p>
    <w:p w14:paraId="1B076992">
      <w:pPr>
        <w:ind w:firstLine="480"/>
        <w:rPr>
          <w:rFonts w:hint="eastAsia" w:cs="宋体"/>
        </w:rPr>
      </w:pPr>
    </w:p>
    <w:p w14:paraId="6CF14A83">
      <w:pPr>
        <w:pStyle w:val="4"/>
        <w:jc w:val="center"/>
        <w:rPr>
          <w:rFonts w:hint="eastAsia" w:ascii="宋体" w:hAnsi="宋体" w:cs="宋体"/>
          <w:sz w:val="24"/>
          <w:szCs w:val="24"/>
        </w:rPr>
      </w:pPr>
      <w:r>
        <w:rPr>
          <w:rFonts w:hint="eastAsia" w:ascii="宋体" w:hAnsi="宋体" w:cs="宋体"/>
          <w:sz w:val="24"/>
          <w:szCs w:val="24"/>
        </w:rPr>
        <w:t>第五节 开 标</w:t>
      </w:r>
      <w:bookmarkEnd w:id="56"/>
      <w:bookmarkEnd w:id="57"/>
    </w:p>
    <w:p w14:paraId="22F3EB58">
      <w:pPr>
        <w:pStyle w:val="5"/>
        <w:rPr>
          <w:rFonts w:hint="eastAsia" w:cs="宋体"/>
          <w:szCs w:val="24"/>
        </w:rPr>
      </w:pPr>
      <w:r>
        <w:rPr>
          <w:rFonts w:hint="eastAsia" w:cs="宋体"/>
          <w:szCs w:val="24"/>
        </w:rPr>
        <w:t>一、开标流程</w:t>
      </w:r>
    </w:p>
    <w:p w14:paraId="77CFD933">
      <w:pPr>
        <w:ind w:firstLine="482"/>
        <w:rPr>
          <w:rFonts w:hint="eastAsia" w:cs="宋体"/>
          <w:b/>
          <w:bCs/>
        </w:rPr>
      </w:pPr>
      <w:r>
        <w:rPr>
          <w:rFonts w:hint="eastAsia" w:cs="宋体"/>
          <w:b/>
          <w:bCs/>
        </w:rPr>
        <w:t>1.开标准备</w:t>
      </w:r>
    </w:p>
    <w:p w14:paraId="0303F254">
      <w:pPr>
        <w:pStyle w:val="6"/>
        <w:ind w:firstLine="480"/>
        <w:rPr>
          <w:rFonts w:hint="eastAsia" w:cs="宋体"/>
          <w:b w:val="0"/>
          <w:bCs w:val="0"/>
        </w:rPr>
      </w:pPr>
      <w:r>
        <w:rPr>
          <w:rFonts w:hint="eastAsia" w:cs="宋体"/>
          <w:b w:val="0"/>
          <w:bCs w:val="0"/>
        </w:rPr>
        <w:t>招标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03A5F35C">
      <w:pPr>
        <w:ind w:firstLine="482"/>
        <w:rPr>
          <w:rFonts w:hint="eastAsia" w:cs="宋体"/>
          <w:b/>
          <w:bCs/>
        </w:rPr>
      </w:pPr>
      <w:r>
        <w:rPr>
          <w:rFonts w:hint="eastAsia" w:cs="宋体"/>
          <w:b/>
          <w:bCs/>
        </w:rPr>
        <w:t>2.开标流程（两阶段）</w:t>
      </w:r>
    </w:p>
    <w:p w14:paraId="1BCF3F74">
      <w:pPr>
        <w:ind w:firstLine="480"/>
        <w:rPr>
          <w:rFonts w:hint="eastAsia" w:cs="宋体"/>
        </w:rPr>
      </w:pPr>
      <w:r>
        <w:rPr>
          <w:rFonts w:hint="eastAsia" w:cs="宋体"/>
        </w:rPr>
        <w:t>2.1 开标第一阶段</w:t>
      </w:r>
    </w:p>
    <w:p w14:paraId="0A9E93AE">
      <w:pPr>
        <w:ind w:firstLine="480"/>
        <w:rPr>
          <w:rFonts w:hint="eastAsia" w:cs="宋体"/>
        </w:rPr>
      </w:pPr>
      <w:r>
        <w:rPr>
          <w:rFonts w:hint="eastAsia" w:cs="宋体"/>
        </w:rPr>
        <w:t>（1）招标代理机构开始解密，供应商在规定的时间内进行电子加密投标文件解密。</w:t>
      </w:r>
    </w:p>
    <w:p w14:paraId="6FAA8B57">
      <w:pPr>
        <w:ind w:firstLine="480"/>
        <w:rPr>
          <w:rFonts w:hint="eastAsia" w:cs="宋体"/>
        </w:rPr>
      </w:pPr>
      <w:r>
        <w:rPr>
          <w:rFonts w:hint="eastAsia" w:cs="宋体"/>
        </w:rPr>
        <w:t>（2）解密时间为开标后30分钟内。</w:t>
      </w:r>
    </w:p>
    <w:p w14:paraId="4B455072">
      <w:pPr>
        <w:ind w:firstLine="480"/>
        <w:rPr>
          <w:rFonts w:hint="eastAsia" w:cs="宋体"/>
        </w:rPr>
      </w:pPr>
      <w:r>
        <w:rPr>
          <w:rFonts w:hint="eastAsia" w:cs="宋体"/>
        </w:rPr>
        <w:t>（3）解密失败的异常处理：供应商在规定的时间内无法完成已递交的电子加密投标文件解密的，如已按规定递交了备份投标文件的，将由招标代理机构将备份投标文件上传至浙江政府采购网，上传成功后，原电子加密投标文件自动失效。</w:t>
      </w:r>
    </w:p>
    <w:p w14:paraId="243960EC">
      <w:pPr>
        <w:ind w:firstLine="480"/>
        <w:rPr>
          <w:rFonts w:hint="eastAsia" w:cs="宋体"/>
        </w:rPr>
      </w:pPr>
      <w:r>
        <w:rPr>
          <w:rFonts w:hint="eastAsia" w:cs="宋体"/>
        </w:rPr>
        <w:t>（4）第一阶段开标结束。</w:t>
      </w:r>
    </w:p>
    <w:p w14:paraId="312BAC6E">
      <w:pPr>
        <w:ind w:firstLine="480"/>
        <w:rPr>
          <w:rFonts w:hint="eastAsia" w:cs="宋体"/>
        </w:rPr>
      </w:pPr>
      <w:r>
        <w:rPr>
          <w:rFonts w:hint="eastAsia" w:cs="宋体"/>
        </w:rPr>
        <w:t>（5）转入资格证明文件和商务技术文件评审。</w:t>
      </w:r>
    </w:p>
    <w:p w14:paraId="398580A7">
      <w:pPr>
        <w:ind w:firstLine="480"/>
        <w:rPr>
          <w:rFonts w:hint="eastAsia" w:cs="宋体"/>
        </w:rPr>
      </w:pPr>
      <w:r>
        <w:rPr>
          <w:rFonts w:hint="eastAsia" w:cs="宋体"/>
        </w:rPr>
        <w:t>2.2 开标第二阶段</w:t>
      </w:r>
    </w:p>
    <w:p w14:paraId="097A8E9D">
      <w:pPr>
        <w:ind w:firstLine="480"/>
        <w:rPr>
          <w:rFonts w:hint="eastAsia" w:cs="宋体"/>
        </w:rPr>
      </w:pPr>
      <w:r>
        <w:rPr>
          <w:rFonts w:hint="eastAsia" w:cs="宋体"/>
        </w:rPr>
        <w:t>（1）资格证明文件和商务技术文件评审结束后，进入开标大会第二阶段。公布无效供应商名称及理由，同时公布有效供应商的商务技术部分得分情况。</w:t>
      </w:r>
    </w:p>
    <w:p w14:paraId="60E18ED7">
      <w:pPr>
        <w:ind w:firstLine="480"/>
        <w:rPr>
          <w:rFonts w:hint="eastAsia" w:cs="宋体"/>
        </w:rPr>
      </w:pPr>
      <w:r>
        <w:rPr>
          <w:rFonts w:hint="eastAsia" w:cs="宋体"/>
        </w:rPr>
        <w:t>（2）开启有效供应商的报价文件，公布开标一览表有关内容。开标结束后，由评标委员会对报价的合理性、准确性等进行审查核实。</w:t>
      </w:r>
    </w:p>
    <w:p w14:paraId="6285F685">
      <w:pPr>
        <w:pStyle w:val="6"/>
        <w:ind w:firstLine="482"/>
        <w:rPr>
          <w:rFonts w:hint="eastAsia"/>
        </w:rPr>
      </w:pPr>
      <w:r>
        <w:rPr>
          <w:rFonts w:hint="eastAsia"/>
        </w:rPr>
        <w:t>3.投标文件初步评审</w:t>
      </w:r>
    </w:p>
    <w:p w14:paraId="72A1F996">
      <w:pPr>
        <w:ind w:firstLine="480"/>
        <w:rPr>
          <w:rFonts w:hint="eastAsia" w:cs="宋体"/>
        </w:rPr>
      </w:pPr>
      <w:r>
        <w:rPr>
          <w:rFonts w:hint="eastAsia" w:cs="宋体"/>
        </w:rPr>
        <w:t>3.1招标代理机构或评审专家首先审查各供应商的资格条件是否满足采购文件的要求。</w:t>
      </w:r>
    </w:p>
    <w:p w14:paraId="47C60F04">
      <w:pPr>
        <w:ind w:firstLine="480"/>
        <w:rPr>
          <w:rFonts w:hint="eastAsia" w:cs="宋体"/>
        </w:rPr>
      </w:pPr>
      <w:r>
        <w:rPr>
          <w:rFonts w:hint="eastAsia" w:cs="宋体"/>
        </w:rPr>
        <w:t>3.2评标委员会将首先审查每份投标文件是否实质上响应了采购文件的要求，实质性响应的投标文件是指投标文件符合采购文件规定的实质性内容、条件和规定。</w:t>
      </w:r>
    </w:p>
    <w:p w14:paraId="1E3C7D49">
      <w:pPr>
        <w:ind w:firstLine="480"/>
        <w:rPr>
          <w:rFonts w:hint="eastAsia" w:cs="宋体"/>
        </w:rPr>
      </w:pPr>
      <w:r>
        <w:rPr>
          <w:rFonts w:hint="eastAsia" w:cs="宋体"/>
        </w:rPr>
        <w:t>3.3重大偏离或保留是指将会影响到采购文件规定的服务范围、质量标准，或会给合同中规定的招标人的权利和供应商的责任造成实质性限制，而纠正这些偏离或保留将对其他提交了实质性响应的投标文件的供应商产生不公平影响的。</w:t>
      </w:r>
    </w:p>
    <w:p w14:paraId="628067D5">
      <w:pPr>
        <w:ind w:firstLine="480"/>
        <w:rPr>
          <w:rFonts w:hint="eastAsia" w:cs="宋体"/>
        </w:rPr>
      </w:pPr>
      <w:r>
        <w:rPr>
          <w:rFonts w:hint="eastAsia" w:cs="宋体"/>
        </w:rPr>
        <w:t>3.4细微偏离是指投标文件对采购文件的非实质性内容存在不完全响应或不响应。</w:t>
      </w:r>
    </w:p>
    <w:p w14:paraId="382C70BC">
      <w:pPr>
        <w:ind w:firstLine="480"/>
        <w:rPr>
          <w:rFonts w:hint="eastAsia" w:cs="宋体"/>
        </w:rPr>
      </w:pPr>
      <w:r>
        <w:rPr>
          <w:rFonts w:hint="eastAsia" w:cs="宋体"/>
        </w:rPr>
        <w:t>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14:paraId="607AFA8D">
      <w:pPr>
        <w:ind w:firstLine="480"/>
        <w:rPr>
          <w:rFonts w:hint="eastAsia" w:cs="宋体"/>
        </w:rPr>
      </w:pPr>
      <w:r>
        <w:rPr>
          <w:rFonts w:hint="eastAsia" w:cs="宋体"/>
        </w:rPr>
        <w:t>3.6初步评审工作内容</w:t>
      </w:r>
    </w:p>
    <w:p w14:paraId="392A05BE">
      <w:pPr>
        <w:ind w:firstLine="480"/>
        <w:rPr>
          <w:rFonts w:hint="eastAsia" w:cs="宋体"/>
        </w:rPr>
      </w:pPr>
      <w:r>
        <w:rPr>
          <w:rFonts w:hint="eastAsia" w:cs="宋体"/>
        </w:rPr>
        <w:t>（1）资格性检查</w:t>
      </w:r>
    </w:p>
    <w:p w14:paraId="7A36C9A2">
      <w:pPr>
        <w:ind w:firstLine="480"/>
        <w:rPr>
          <w:rFonts w:hint="eastAsia" w:cs="宋体"/>
        </w:rPr>
      </w:pPr>
      <w:r>
        <w:rPr>
          <w:rFonts w:hint="eastAsia" w:cs="宋体"/>
        </w:rPr>
        <w:t>依据法律法规及采购文件的规定，对投标文件中的提供的资格证明材料进行审查，以确定供应商是否具备投标资格。</w:t>
      </w:r>
    </w:p>
    <w:p w14:paraId="6D5116B7">
      <w:pPr>
        <w:ind w:firstLine="480"/>
        <w:rPr>
          <w:rFonts w:hint="eastAsia" w:cs="宋体"/>
        </w:rPr>
      </w:pPr>
      <w:r>
        <w:rPr>
          <w:rFonts w:hint="eastAsia" w:cs="宋体"/>
        </w:rPr>
        <w:t>（2）符合性检查</w:t>
      </w:r>
    </w:p>
    <w:p w14:paraId="3D473C0F">
      <w:pPr>
        <w:ind w:firstLine="480"/>
        <w:rPr>
          <w:rFonts w:hint="eastAsia" w:cs="宋体"/>
        </w:rPr>
      </w:pPr>
      <w:r>
        <w:rPr>
          <w:rFonts w:hint="eastAsia" w:cs="宋体"/>
        </w:rPr>
        <w:t>依据采购文件的规定，从投标文件的有效性、完整性和对采购文件的响应程度进行审查，以确定是否对采购文件的实质性要求作出响应。</w:t>
      </w:r>
    </w:p>
    <w:p w14:paraId="7786B859">
      <w:pPr>
        <w:ind w:firstLine="480"/>
        <w:rPr>
          <w:rFonts w:hint="eastAsia"/>
        </w:rPr>
      </w:pPr>
      <w:r>
        <w:rPr>
          <w:rFonts w:hint="eastAsia" w:cs="宋体"/>
        </w:rPr>
        <w:t>3.7评标委员会对投标文件的判定，只依据投标文件内容本身和按采购文件规定提交资料，不依靠开标后的任何外来证明。如供应商提交的资质证明或其他内容不齐全，由此造成的后果由供应商自己负责。</w:t>
      </w:r>
    </w:p>
    <w:p w14:paraId="6B9DB03E">
      <w:pPr>
        <w:pStyle w:val="5"/>
        <w:rPr>
          <w:rFonts w:hint="eastAsia" w:cs="宋体"/>
          <w:szCs w:val="24"/>
        </w:rPr>
      </w:pPr>
      <w:r>
        <w:rPr>
          <w:rFonts w:hint="eastAsia" w:cs="宋体"/>
          <w:szCs w:val="24"/>
        </w:rPr>
        <w:t>二、投标文件鉴定</w:t>
      </w:r>
    </w:p>
    <w:p w14:paraId="16C66F32">
      <w:pPr>
        <w:ind w:firstLine="480"/>
        <w:rPr>
          <w:rFonts w:hint="eastAsia" w:cs="宋体"/>
        </w:rPr>
      </w:pPr>
      <w:bookmarkStart w:id="58" w:name="_Toc13687"/>
      <w:bookmarkStart w:id="59" w:name="_Toc13357"/>
      <w:r>
        <w:rPr>
          <w:rFonts w:hint="eastAsia" w:cs="宋体"/>
        </w:rPr>
        <w:t>1.开标时，招标代理机构将对投标文件进行初步审查，检查投标书内容是否完整、编排是否有序、文件签署是否规范以及投标人资格是否符合要求等。如投标文件被确认为无效，招标代理机构将及时通知该投标人。</w:t>
      </w:r>
    </w:p>
    <w:p w14:paraId="6393ED51">
      <w:pPr>
        <w:ind w:firstLine="480"/>
        <w:rPr>
          <w:rFonts w:hint="eastAsia" w:cs="宋体"/>
        </w:rPr>
      </w:pPr>
      <w:r>
        <w:rPr>
          <w:rFonts w:hint="eastAsia" w:cs="宋体"/>
        </w:rPr>
        <w:t>2.如果投标文件实质上不响应招标文件的要求，招标代理机构及评标委员会将予以拒绝，并且不允许通过修正或撤消不符合要求的差异或保留，使之成为具有响应性的投标。</w:t>
      </w:r>
    </w:p>
    <w:p w14:paraId="3B12702C">
      <w:pPr>
        <w:ind w:firstLine="480"/>
        <w:rPr>
          <w:rFonts w:hint="eastAsia" w:cs="宋体"/>
        </w:rPr>
      </w:pPr>
      <w:r>
        <w:rPr>
          <w:rFonts w:hint="eastAsia" w:cs="宋体"/>
        </w:rPr>
        <w:t>3.经开标后递交至评标委员会的投标文件，仍需接受相关符合性的检查，并有可能在评标过程中被判断为无效。</w:t>
      </w:r>
    </w:p>
    <w:p w14:paraId="31AA1A24">
      <w:pPr>
        <w:pStyle w:val="4"/>
        <w:jc w:val="center"/>
        <w:rPr>
          <w:rFonts w:hint="eastAsia" w:ascii="宋体" w:hAnsi="宋体" w:cs="宋体"/>
          <w:sz w:val="24"/>
          <w:szCs w:val="24"/>
        </w:rPr>
      </w:pPr>
      <w:r>
        <w:rPr>
          <w:rFonts w:hint="eastAsia" w:ascii="宋体" w:hAnsi="宋体" w:cs="宋体"/>
          <w:sz w:val="24"/>
          <w:szCs w:val="24"/>
        </w:rPr>
        <w:t>第六节 评 标</w:t>
      </w:r>
      <w:bookmarkEnd w:id="58"/>
      <w:bookmarkEnd w:id="59"/>
    </w:p>
    <w:p w14:paraId="315E731D">
      <w:pPr>
        <w:pStyle w:val="5"/>
        <w:rPr>
          <w:rFonts w:hint="eastAsia" w:cs="宋体"/>
          <w:szCs w:val="24"/>
        </w:rPr>
      </w:pPr>
      <w:r>
        <w:rPr>
          <w:rFonts w:hint="eastAsia" w:cs="宋体"/>
          <w:szCs w:val="24"/>
        </w:rPr>
        <w:t>一、组建评标委员会</w:t>
      </w:r>
    </w:p>
    <w:p w14:paraId="620CB108">
      <w:pPr>
        <w:ind w:firstLine="480"/>
        <w:rPr>
          <w:rFonts w:hint="eastAsia" w:cs="宋体"/>
        </w:rPr>
      </w:pPr>
      <w:r>
        <w:rPr>
          <w:rFonts w:hint="eastAsia" w:cs="宋体"/>
        </w:rPr>
        <w:t>招标代理机构依法组建由5人及以上奇数的人员组成的评标委员会，负责对投标文件进行审查、质询、评审和比较等。评标委员会由招标人代表和招标咨询专家组成，其中招标咨询专家人数不少于成员总数的三分之二。评标委员会成员名单在招标结果确定之前依法保密。</w:t>
      </w:r>
    </w:p>
    <w:p w14:paraId="49D7597C">
      <w:pPr>
        <w:pStyle w:val="5"/>
        <w:rPr>
          <w:rFonts w:hint="eastAsia" w:cs="宋体"/>
          <w:szCs w:val="24"/>
        </w:rPr>
      </w:pPr>
      <w:r>
        <w:rPr>
          <w:rFonts w:hint="eastAsia" w:cs="宋体"/>
          <w:szCs w:val="24"/>
        </w:rPr>
        <w:t>二、评标的方式</w:t>
      </w:r>
    </w:p>
    <w:p w14:paraId="0DE1DBE5">
      <w:pPr>
        <w:ind w:firstLine="480"/>
        <w:rPr>
          <w:rFonts w:hint="eastAsia" w:cs="宋体"/>
        </w:rPr>
      </w:pPr>
      <w:r>
        <w:rPr>
          <w:rFonts w:hint="eastAsia" w:cs="宋体"/>
        </w:rPr>
        <w:t>本项目采用不公开方式评标，评标的依据为招标文件和投标文件。不考虑投标人在开标后提交的任何补充声明、修正方案。</w:t>
      </w:r>
    </w:p>
    <w:p w14:paraId="66EED4F7">
      <w:pPr>
        <w:pStyle w:val="5"/>
        <w:rPr>
          <w:rFonts w:hint="eastAsia" w:cs="宋体"/>
          <w:szCs w:val="24"/>
        </w:rPr>
      </w:pPr>
      <w:r>
        <w:rPr>
          <w:rFonts w:hint="eastAsia" w:cs="宋体"/>
          <w:szCs w:val="24"/>
        </w:rPr>
        <w:t>三、评标原则</w:t>
      </w:r>
    </w:p>
    <w:p w14:paraId="0B34CB44">
      <w:pPr>
        <w:ind w:firstLine="480"/>
        <w:rPr>
          <w:rFonts w:hint="eastAsia" w:cs="宋体"/>
        </w:rPr>
      </w:pPr>
      <w:r>
        <w:rPr>
          <w:rFonts w:hint="eastAsia" w:cs="宋体"/>
        </w:rPr>
        <w:t>评标严格按照招标文件的要求和条件，只依据投标内容本身，不依靠开标后的任何外来证明。以公平、公正、科学、择优的原则进行；比较报价，同时考虑以下因素：</w:t>
      </w:r>
    </w:p>
    <w:p w14:paraId="4B64387C">
      <w:pPr>
        <w:ind w:firstLine="480"/>
        <w:rPr>
          <w:rFonts w:hint="eastAsia" w:cs="宋体"/>
        </w:rPr>
      </w:pPr>
      <w:r>
        <w:rPr>
          <w:rFonts w:hint="eastAsia" w:cs="宋体"/>
        </w:rPr>
        <w:t>1.价格合理，方案、产品先进、可靠；</w:t>
      </w:r>
    </w:p>
    <w:p w14:paraId="1FEE17B5">
      <w:pPr>
        <w:ind w:firstLine="480"/>
        <w:rPr>
          <w:rFonts w:hint="eastAsia" w:cs="宋体"/>
        </w:rPr>
      </w:pPr>
      <w:r>
        <w:rPr>
          <w:rFonts w:hint="eastAsia" w:cs="宋体"/>
        </w:rPr>
        <w:t>2.经营信誉；</w:t>
      </w:r>
    </w:p>
    <w:p w14:paraId="67B9A3DA">
      <w:pPr>
        <w:ind w:firstLine="480"/>
        <w:rPr>
          <w:rFonts w:hint="eastAsia" w:cs="宋体"/>
        </w:rPr>
      </w:pPr>
      <w:r>
        <w:rPr>
          <w:rFonts w:hint="eastAsia" w:cs="宋体"/>
        </w:rPr>
        <w:t>3.反对不正当竞争。</w:t>
      </w:r>
    </w:p>
    <w:p w14:paraId="26825A62">
      <w:pPr>
        <w:pStyle w:val="5"/>
        <w:rPr>
          <w:rFonts w:hint="eastAsia" w:cs="宋体"/>
          <w:szCs w:val="24"/>
        </w:rPr>
      </w:pPr>
      <w:r>
        <w:rPr>
          <w:rFonts w:hint="eastAsia" w:cs="宋体"/>
          <w:szCs w:val="24"/>
        </w:rPr>
        <w:t>四、评标程序</w:t>
      </w:r>
    </w:p>
    <w:p w14:paraId="61508045">
      <w:pPr>
        <w:ind w:firstLine="480"/>
        <w:rPr>
          <w:rFonts w:hint="eastAsia" w:cs="宋体"/>
        </w:rPr>
      </w:pPr>
      <w:r>
        <w:rPr>
          <w:rFonts w:hint="eastAsia" w:cs="宋体"/>
        </w:rPr>
        <w:t>1.招标代理机构按照招标文件规定的时间、地点及程序组织评审。评审活动一般应按以下程序组织开展：</w:t>
      </w:r>
    </w:p>
    <w:p w14:paraId="5D389245">
      <w:pPr>
        <w:ind w:firstLine="480"/>
        <w:rPr>
          <w:rFonts w:hint="eastAsia" w:cs="宋体"/>
        </w:rPr>
      </w:pPr>
      <w:r>
        <w:rPr>
          <w:rFonts w:hint="eastAsia" w:cs="宋体"/>
        </w:rPr>
        <w:t>（1）开启评审场地的录音录像采集设备，并确保其正常运行；</w:t>
      </w:r>
    </w:p>
    <w:p w14:paraId="56871C94">
      <w:pPr>
        <w:ind w:firstLine="480"/>
        <w:rPr>
          <w:rFonts w:hint="eastAsia" w:cs="宋体"/>
        </w:rPr>
      </w:pPr>
      <w:r>
        <w:rPr>
          <w:rFonts w:hint="eastAsia" w:cs="宋体"/>
        </w:rPr>
        <w:t>（2）核验出席评审活动现场的评标委员会各成员身份，并要求其分别登记、签到，按规定统一收缴、保存其通讯工具，无关人员一律拒绝其进入评审现场；</w:t>
      </w:r>
    </w:p>
    <w:p w14:paraId="5B9E5F1A">
      <w:pPr>
        <w:ind w:firstLine="480"/>
        <w:rPr>
          <w:rFonts w:hint="eastAsia" w:cs="宋体"/>
        </w:rPr>
      </w:pPr>
      <w:r>
        <w:rPr>
          <w:rFonts w:hint="eastAsia" w:cs="宋体"/>
        </w:rPr>
        <w:t>（3）介绍评审现场的人员情况，宣布评审工作纪律，告知评标委员会应当回避情形；组织推选评标委员会组长；</w:t>
      </w:r>
    </w:p>
    <w:p w14:paraId="684BAF93">
      <w:pPr>
        <w:ind w:firstLine="480"/>
        <w:rPr>
          <w:rFonts w:hint="eastAsia" w:cs="宋体"/>
        </w:rPr>
      </w:pPr>
      <w:r>
        <w:rPr>
          <w:rFonts w:hint="eastAsia" w:cs="宋体"/>
        </w:rPr>
        <w:t>（4）通报报名参加本项目的投标人名单及资格预审情况（如有），宣读最终提交投标文件且通过资格审查的投标人名单，组织评标委员会各位成员签订《招标评审人员廉洁自律承诺书》；</w:t>
      </w:r>
    </w:p>
    <w:p w14:paraId="1BF0D8F0">
      <w:pPr>
        <w:ind w:firstLine="480"/>
        <w:rPr>
          <w:rFonts w:hint="eastAsia" w:cs="宋体"/>
        </w:rPr>
      </w:pPr>
      <w:r>
        <w:rPr>
          <w:rFonts w:hint="eastAsia"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5D50E6D8">
      <w:pPr>
        <w:ind w:firstLine="480"/>
        <w:rPr>
          <w:rFonts w:hint="eastAsia" w:cs="宋体"/>
        </w:rPr>
      </w:pPr>
      <w:r>
        <w:rPr>
          <w:rFonts w:hint="eastAsia"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34840C9">
      <w:pPr>
        <w:ind w:firstLine="480"/>
        <w:rPr>
          <w:rFonts w:hint="eastAsia" w:cs="宋体"/>
        </w:rPr>
      </w:pPr>
      <w:r>
        <w:rPr>
          <w:rFonts w:hint="eastAsia" w:cs="宋体"/>
        </w:rPr>
        <w:t>（7）做好评审现场相关记录，协助评标委员会组长做好评审报告起草、有关内容电脑文字录入等工作，并要求评标委员会各成员签字确认；</w:t>
      </w:r>
    </w:p>
    <w:p w14:paraId="5411453B">
      <w:pPr>
        <w:ind w:firstLine="480"/>
        <w:rPr>
          <w:rFonts w:hint="eastAsia" w:cs="宋体"/>
        </w:rPr>
      </w:pPr>
      <w:r>
        <w:rPr>
          <w:rFonts w:hint="eastAsia" w:cs="宋体"/>
        </w:rPr>
        <w:t>（8）评审结束后，招标代理机构交还评审人员及其他现场相关人员的通讯工具。</w:t>
      </w:r>
    </w:p>
    <w:p w14:paraId="30106627">
      <w:pPr>
        <w:pStyle w:val="5"/>
        <w:rPr>
          <w:rFonts w:hint="eastAsia" w:cs="宋体"/>
          <w:szCs w:val="24"/>
        </w:rPr>
      </w:pPr>
      <w:r>
        <w:rPr>
          <w:rFonts w:hint="eastAsia" w:cs="宋体"/>
          <w:szCs w:val="24"/>
        </w:rPr>
        <w:t>五、修正原则</w:t>
      </w:r>
    </w:p>
    <w:p w14:paraId="7E5E643D">
      <w:pPr>
        <w:ind w:firstLine="480"/>
        <w:rPr>
          <w:rFonts w:hint="eastAsia" w:cs="宋体"/>
        </w:rPr>
      </w:pPr>
      <w:r>
        <w:rPr>
          <w:rFonts w:hint="eastAsia" w:cs="宋体"/>
        </w:rPr>
        <w:t>评标委员会对投标文件的报价文件进行审核，对发现计算、书写等错误的，按以下原则进行修正：</w:t>
      </w:r>
    </w:p>
    <w:p w14:paraId="7B0A0F5D">
      <w:pPr>
        <w:pStyle w:val="144"/>
        <w:spacing w:before="0"/>
        <w:ind w:firstLine="480"/>
        <w:rPr>
          <w:rFonts w:hint="eastAsia" w:ascii="宋体" w:hAnsi="宋体" w:cs="宋体"/>
          <w:kern w:val="0"/>
        </w:rPr>
      </w:pPr>
      <w:r>
        <w:rPr>
          <w:rFonts w:hint="eastAsia" w:ascii="宋体" w:hAnsi="宋体" w:cs="宋体"/>
          <w:kern w:val="0"/>
        </w:rPr>
        <w:t>1.投标文件中开标一览表(报价表)内容与投标文件中相应内容不一致的，以开标一览表(报价表)为准；</w:t>
      </w:r>
    </w:p>
    <w:p w14:paraId="6CF30D22">
      <w:pPr>
        <w:pStyle w:val="144"/>
        <w:spacing w:before="0"/>
        <w:ind w:firstLine="480"/>
        <w:rPr>
          <w:rFonts w:hint="eastAsia" w:ascii="宋体" w:hAnsi="宋体" w:cs="宋体"/>
          <w:kern w:val="0"/>
        </w:rPr>
      </w:pPr>
      <w:r>
        <w:rPr>
          <w:rFonts w:hint="eastAsia" w:ascii="宋体" w:hAnsi="宋体" w:cs="宋体"/>
          <w:kern w:val="0"/>
        </w:rPr>
        <w:t>2.大写金额和小写金额不一致的，以大写金额为准；</w:t>
      </w:r>
    </w:p>
    <w:p w14:paraId="06749DE3">
      <w:pPr>
        <w:pStyle w:val="144"/>
        <w:spacing w:before="0"/>
        <w:ind w:firstLine="480"/>
        <w:rPr>
          <w:rFonts w:hint="eastAsia" w:ascii="宋体" w:hAnsi="宋体" w:cs="宋体"/>
          <w:kern w:val="0"/>
        </w:rPr>
      </w:pPr>
      <w:r>
        <w:rPr>
          <w:rFonts w:hint="eastAsia" w:ascii="宋体" w:hAnsi="宋体" w:cs="宋体"/>
          <w:kern w:val="0"/>
        </w:rPr>
        <w:t>3.单价金额小数点或者百分比有明显错位的，以开标一览表的总价为准，并修改单价；</w:t>
      </w:r>
    </w:p>
    <w:p w14:paraId="1E278ED4">
      <w:pPr>
        <w:pStyle w:val="144"/>
        <w:spacing w:before="0"/>
        <w:ind w:firstLine="480"/>
        <w:rPr>
          <w:rFonts w:hint="eastAsia" w:ascii="宋体" w:hAnsi="宋体" w:cs="宋体"/>
          <w:kern w:val="0"/>
        </w:rPr>
      </w:pPr>
      <w:r>
        <w:rPr>
          <w:rFonts w:hint="eastAsia" w:ascii="宋体" w:hAnsi="宋体" w:cs="宋体"/>
          <w:kern w:val="0"/>
        </w:rPr>
        <w:t>4.总价金额与按单价汇总金额不一致的，以单价金额计算结果为准；</w:t>
      </w:r>
    </w:p>
    <w:p w14:paraId="4D444053">
      <w:pPr>
        <w:pStyle w:val="144"/>
        <w:spacing w:before="0"/>
        <w:ind w:firstLine="480"/>
        <w:rPr>
          <w:rFonts w:hint="eastAsia" w:ascii="宋体" w:hAnsi="宋体" w:cs="宋体"/>
          <w:kern w:val="0"/>
        </w:rPr>
      </w:pPr>
      <w:r>
        <w:rPr>
          <w:rFonts w:hint="eastAsia" w:ascii="宋体" w:hAnsi="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13A761DC">
      <w:pPr>
        <w:pStyle w:val="5"/>
        <w:rPr>
          <w:rFonts w:hint="eastAsia" w:cs="宋体"/>
          <w:szCs w:val="24"/>
        </w:rPr>
      </w:pPr>
      <w:r>
        <w:rPr>
          <w:rFonts w:hint="eastAsia" w:cs="宋体"/>
          <w:szCs w:val="24"/>
        </w:rPr>
        <w:t>六、投标无效的情形</w:t>
      </w:r>
    </w:p>
    <w:p w14:paraId="4E05CC80">
      <w:pPr>
        <w:ind w:firstLine="480"/>
        <w:rPr>
          <w:rFonts w:hint="eastAsia" w:cs="宋体"/>
        </w:rPr>
      </w:pPr>
      <w:r>
        <w:rPr>
          <w:rFonts w:hint="eastAsia" w:cs="宋体"/>
        </w:rPr>
        <w:t>1.在符合性审查、商务技术评审时，如发现下列情形之一的，投标文件将被视为无效：</w:t>
      </w:r>
    </w:p>
    <w:p w14:paraId="4E6E8D3F">
      <w:pPr>
        <w:ind w:firstLine="480"/>
        <w:rPr>
          <w:rFonts w:hint="eastAsia" w:cs="宋体"/>
          <w:kern w:val="0"/>
        </w:rPr>
      </w:pPr>
      <w:r>
        <w:rPr>
          <w:rFonts w:hint="eastAsia" w:cs="宋体"/>
          <w:kern w:val="0"/>
        </w:rPr>
        <w:t>（1）投标人不具备招标文件中规定的资格要求的（投标人未提供有效的资格证明文件的，视为投标人不具备招标文件中规定的资格要求）；</w:t>
      </w:r>
    </w:p>
    <w:p w14:paraId="2DE5AB9E">
      <w:pPr>
        <w:ind w:firstLine="480"/>
        <w:rPr>
          <w:rFonts w:hint="eastAsia" w:cs="宋体"/>
          <w:kern w:val="0"/>
        </w:rPr>
      </w:pPr>
      <w:r>
        <w:rPr>
          <w:rFonts w:hint="eastAsia" w:cs="宋体"/>
          <w:kern w:val="0"/>
        </w:rPr>
        <w:t>（2）投标文件未按照招标文件要求签署、盖章的；</w:t>
      </w:r>
    </w:p>
    <w:p w14:paraId="10CD513B">
      <w:pPr>
        <w:ind w:firstLine="480"/>
        <w:rPr>
          <w:rFonts w:hint="eastAsia" w:cs="宋体"/>
          <w:kern w:val="0"/>
        </w:rPr>
      </w:pPr>
      <w:r>
        <w:rPr>
          <w:rFonts w:hint="eastAsia" w:cs="宋体"/>
          <w:kern w:val="0"/>
        </w:rPr>
        <w:t>（3）招标人拟采购的产品属于政府强制采购的节能产品品目清单范围的，投标人未按招标文件要求提供国家确定的认证机构出具的、处于有效期之内的节能产品认证证书的；</w:t>
      </w:r>
    </w:p>
    <w:p w14:paraId="352F1DB0">
      <w:pPr>
        <w:ind w:firstLine="480"/>
        <w:rPr>
          <w:rFonts w:hint="eastAsia" w:cs="宋体"/>
          <w:kern w:val="0"/>
        </w:rPr>
      </w:pPr>
      <w:r>
        <w:rPr>
          <w:rFonts w:hint="eastAsia" w:cs="宋体"/>
          <w:kern w:val="0"/>
        </w:rPr>
        <w:t>（4）投标文件含有招标人不能接受的附加条件的；</w:t>
      </w:r>
    </w:p>
    <w:p w14:paraId="50B96503">
      <w:pPr>
        <w:ind w:firstLine="480"/>
        <w:rPr>
          <w:rFonts w:hint="eastAsia" w:cs="宋体"/>
          <w:kern w:val="0"/>
        </w:rPr>
      </w:pPr>
      <w:r>
        <w:rPr>
          <w:rFonts w:hint="eastAsia" w:cs="宋体"/>
          <w:kern w:val="0"/>
        </w:rPr>
        <w:t>（5）投标文件中承诺的投标有效期少于招标文件中载明的投标有效期的；</w:t>
      </w:r>
    </w:p>
    <w:p w14:paraId="1E67F483">
      <w:pPr>
        <w:pStyle w:val="4"/>
        <w:tabs>
          <w:tab w:val="left" w:pos="432"/>
        </w:tabs>
        <w:ind w:left="492" w:leftChars="205"/>
        <w:rPr>
          <w:rFonts w:hint="eastAsia" w:ascii="宋体" w:hAnsi="宋体" w:cs="宋体"/>
          <w:b w:val="0"/>
          <w:bCs w:val="0"/>
          <w:kern w:val="0"/>
          <w:sz w:val="24"/>
          <w:szCs w:val="24"/>
        </w:rPr>
      </w:pPr>
      <w:r>
        <w:rPr>
          <w:rFonts w:hint="eastAsia" w:ascii="宋体" w:hAnsi="宋体" w:cs="宋体"/>
          <w:b w:val="0"/>
          <w:bCs w:val="0"/>
          <w:kern w:val="0"/>
          <w:sz w:val="24"/>
          <w:szCs w:val="24"/>
        </w:rPr>
        <w:t>（6）投标文件不满足招标文件的其它实质性要求的；</w:t>
      </w:r>
    </w:p>
    <w:p w14:paraId="5C599D68">
      <w:pPr>
        <w:ind w:firstLine="480"/>
        <w:rPr>
          <w:rFonts w:hint="eastAsia" w:cs="宋体"/>
          <w:kern w:val="0"/>
        </w:rPr>
      </w:pPr>
      <w:r>
        <w:rPr>
          <w:rFonts w:hint="eastAsia" w:cs="宋体"/>
          <w:kern w:val="0"/>
        </w:rPr>
        <w:t>（7）法律、法规、规章（适用本市的）及省级以上规范性文件（适用本市的）规定的其他无效情形。</w:t>
      </w:r>
    </w:p>
    <w:p w14:paraId="2E264FCF">
      <w:pPr>
        <w:ind w:firstLine="480"/>
        <w:rPr>
          <w:rFonts w:hint="eastAsia" w:cs="宋体"/>
        </w:rPr>
      </w:pPr>
      <w:r>
        <w:rPr>
          <w:rFonts w:hint="eastAsia" w:cs="宋体"/>
        </w:rPr>
        <w:t>2.在报价评审时，如发现下列情形之一的，投标文件将被视为无效：</w:t>
      </w:r>
    </w:p>
    <w:p w14:paraId="5D226431">
      <w:pPr>
        <w:ind w:firstLine="480"/>
        <w:rPr>
          <w:rFonts w:hint="eastAsia" w:cs="宋体"/>
        </w:rPr>
      </w:pPr>
      <w:r>
        <w:rPr>
          <w:rFonts w:hint="eastAsia" w:cs="宋体"/>
        </w:rPr>
        <w:t>（1）报价文件未按要求签署、盖章的；</w:t>
      </w:r>
    </w:p>
    <w:p w14:paraId="45782E99">
      <w:pPr>
        <w:ind w:firstLine="480"/>
        <w:rPr>
          <w:rFonts w:hint="eastAsia" w:cs="宋体"/>
        </w:rPr>
      </w:pPr>
      <w:r>
        <w:rPr>
          <w:rFonts w:hint="eastAsia" w:cs="宋体"/>
        </w:rPr>
        <w:t>（2）未按照招标文件标明的币种报价的；</w:t>
      </w:r>
    </w:p>
    <w:p w14:paraId="466C445D">
      <w:pPr>
        <w:ind w:firstLine="480"/>
        <w:rPr>
          <w:rFonts w:hint="eastAsia" w:cs="宋体"/>
        </w:rPr>
      </w:pPr>
      <w:r>
        <w:rPr>
          <w:rFonts w:hint="eastAsia" w:cs="宋体"/>
        </w:rPr>
        <w:t>（3）报价明细有缺漏项，或者与招标文件要求不一致的；</w:t>
      </w:r>
    </w:p>
    <w:p w14:paraId="1AEB8172">
      <w:pPr>
        <w:ind w:firstLine="480"/>
        <w:rPr>
          <w:rFonts w:hint="eastAsia" w:cs="宋体"/>
        </w:rPr>
      </w:pPr>
      <w:r>
        <w:rPr>
          <w:rFonts w:hint="eastAsia" w:cs="宋体"/>
        </w:rPr>
        <w:t>（4）报价超过招标文件中规定的预算金额或者最高限价</w:t>
      </w:r>
      <w:r>
        <w:rPr>
          <w:rFonts w:hint="eastAsia" w:cs="宋体"/>
          <w:kern w:val="0"/>
        </w:rPr>
        <w:t>（含单价最高限价）</w:t>
      </w:r>
      <w:r>
        <w:rPr>
          <w:rFonts w:hint="eastAsia" w:cs="宋体"/>
        </w:rPr>
        <w:t>的；</w:t>
      </w:r>
    </w:p>
    <w:p w14:paraId="5D51D0D0">
      <w:pPr>
        <w:ind w:firstLine="480"/>
        <w:rPr>
          <w:rFonts w:hint="eastAsia" w:cs="宋体"/>
        </w:rPr>
      </w:pPr>
      <w:r>
        <w:rPr>
          <w:rFonts w:hint="eastAsia" w:cs="宋体"/>
        </w:rPr>
        <w:t>（5）报价</w:t>
      </w:r>
      <w:r>
        <w:rPr>
          <w:rFonts w:hint="eastAsia" w:cs="宋体"/>
          <w:kern w:val="0"/>
        </w:rPr>
        <w:t>不是唯一的、</w:t>
      </w:r>
      <w:r>
        <w:rPr>
          <w:rFonts w:hint="eastAsia" w:cs="宋体"/>
        </w:rPr>
        <w:t>具有选择性，或者开标价格与投标文件承诺的优惠（折扣）价格不一致的；</w:t>
      </w:r>
    </w:p>
    <w:p w14:paraId="76DA66EB">
      <w:pPr>
        <w:ind w:firstLine="480"/>
        <w:rPr>
          <w:rFonts w:hint="eastAsia" w:cs="宋体"/>
        </w:rPr>
      </w:pPr>
      <w:r>
        <w:rPr>
          <w:rFonts w:hint="eastAsia"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717A161C">
      <w:pPr>
        <w:ind w:firstLine="480"/>
        <w:rPr>
          <w:rFonts w:hint="eastAsia" w:cs="宋体"/>
        </w:rPr>
      </w:pPr>
      <w:r>
        <w:rPr>
          <w:rFonts w:hint="eastAsia" w:cs="宋体"/>
        </w:rPr>
        <w:t>3.有下列情形之一的，视为投标人串通投标，其投标无效，由招标人或招标代理机构上报招标监督管理部门，视情列入不良行为记录名单，在一至三年内禁止参加招标活动：</w:t>
      </w:r>
    </w:p>
    <w:p w14:paraId="04392524">
      <w:pPr>
        <w:ind w:firstLine="480"/>
        <w:rPr>
          <w:rFonts w:hint="eastAsia" w:cs="宋体"/>
        </w:rPr>
      </w:pPr>
      <w:r>
        <w:rPr>
          <w:rFonts w:hint="eastAsia" w:cs="宋体"/>
        </w:rPr>
        <w:t>（1）不同投标人的投标文件由同一单位或者个人编制；</w:t>
      </w:r>
    </w:p>
    <w:p w14:paraId="0F9C1222">
      <w:pPr>
        <w:ind w:firstLine="480"/>
        <w:rPr>
          <w:rFonts w:hint="eastAsia" w:cs="宋体"/>
        </w:rPr>
      </w:pPr>
      <w:r>
        <w:rPr>
          <w:rFonts w:hint="eastAsia" w:cs="宋体"/>
        </w:rPr>
        <w:t>（2）不同投标人委托同一单位或者个人办理投标事宜；</w:t>
      </w:r>
    </w:p>
    <w:p w14:paraId="52AC5202">
      <w:pPr>
        <w:ind w:firstLine="480"/>
        <w:rPr>
          <w:rFonts w:hint="eastAsia" w:cs="宋体"/>
        </w:rPr>
      </w:pPr>
      <w:r>
        <w:rPr>
          <w:rFonts w:hint="eastAsia" w:cs="宋体"/>
        </w:rPr>
        <w:t>（3）不同投标人的投标文件载明的项目管理成员或者联系人员为同一人；</w:t>
      </w:r>
    </w:p>
    <w:p w14:paraId="19EFB062">
      <w:pPr>
        <w:ind w:firstLine="480"/>
        <w:rPr>
          <w:rFonts w:hint="eastAsia" w:cs="宋体"/>
        </w:rPr>
      </w:pPr>
      <w:r>
        <w:rPr>
          <w:rFonts w:hint="eastAsia" w:cs="宋体"/>
        </w:rPr>
        <w:t>（4）不同投标人的投标文件异常一致或者投标报价呈规律性差异；</w:t>
      </w:r>
    </w:p>
    <w:p w14:paraId="1DDADC03">
      <w:pPr>
        <w:ind w:firstLine="480"/>
        <w:rPr>
          <w:rFonts w:hint="eastAsia" w:cs="宋体"/>
        </w:rPr>
      </w:pPr>
      <w:r>
        <w:rPr>
          <w:rFonts w:hint="eastAsia" w:cs="宋体"/>
        </w:rPr>
        <w:t>（5）不同投标人的投标文件相互混装。</w:t>
      </w:r>
    </w:p>
    <w:p w14:paraId="165FF324">
      <w:pPr>
        <w:ind w:firstLine="480"/>
        <w:rPr>
          <w:rFonts w:hint="eastAsia"/>
        </w:rPr>
      </w:pPr>
      <w:r>
        <w:rPr>
          <w:rFonts w:hint="eastAsia"/>
        </w:rPr>
        <w:t>4.</w:t>
      </w:r>
      <w:r>
        <w:rPr>
          <w:rFonts w:hint="eastAsia" w:cs="宋体"/>
          <w:color w:val="000000"/>
        </w:rPr>
        <w:t>除政府采购法律法规规章规定的属于恶意串通、视为串通投标情形外，参与同一个采购包（标段）的供应商存在下列情形之一且无法合理解释的，其投标（响应）文件无效：</w:t>
      </w:r>
    </w:p>
    <w:p w14:paraId="17F5542A">
      <w:pPr>
        <w:ind w:firstLine="480"/>
        <w:rPr>
          <w:rFonts w:hint="eastAsia" w:cs="宋体"/>
        </w:rPr>
      </w:pPr>
      <w:r>
        <w:rPr>
          <w:rFonts w:hint="eastAsia" w:cs="宋体"/>
        </w:rPr>
        <w:t>（1）</w:t>
      </w:r>
      <w:r>
        <w:rPr>
          <w:rFonts w:hint="eastAsia" w:cs="宋体"/>
          <w:color w:val="000000"/>
        </w:rPr>
        <w:t>不同供应商的电子投标（响应）文件上传计算机的网卡MAC地址或硬盘序列号等硬件信息相同的；</w:t>
      </w:r>
    </w:p>
    <w:p w14:paraId="072F99C1">
      <w:pPr>
        <w:ind w:firstLine="480"/>
        <w:rPr>
          <w:rFonts w:hint="eastAsia" w:cs="宋体"/>
        </w:rPr>
      </w:pPr>
      <w:r>
        <w:rPr>
          <w:rFonts w:hint="eastAsia" w:cs="宋体"/>
        </w:rPr>
        <w:t>（2）</w:t>
      </w:r>
      <w:r>
        <w:rPr>
          <w:rFonts w:hint="eastAsia" w:cs="宋体"/>
          <w:color w:val="000000"/>
        </w:rPr>
        <w:t>上传的电子投标（响应）文件若出现使用本项目其他投标（响应）供应商的数字证书加密的，或者加盖本项目其他投标（响应）供应商的电子印章的；</w:t>
      </w:r>
    </w:p>
    <w:p w14:paraId="533E9146">
      <w:pPr>
        <w:ind w:firstLine="480"/>
        <w:rPr>
          <w:rFonts w:hint="eastAsia" w:cs="宋体"/>
        </w:rPr>
      </w:pPr>
      <w:r>
        <w:rPr>
          <w:rFonts w:hint="eastAsia" w:cs="宋体"/>
        </w:rPr>
        <w:t>（3）</w:t>
      </w:r>
      <w:r>
        <w:rPr>
          <w:rFonts w:hint="eastAsia" w:cs="宋体"/>
          <w:color w:val="000000"/>
        </w:rPr>
        <w:t>不同供应商的投标（响应）文件的内容存在3处（含）以上错误一致的；</w:t>
      </w:r>
    </w:p>
    <w:p w14:paraId="2B24278D">
      <w:pPr>
        <w:ind w:firstLine="480"/>
        <w:rPr>
          <w:rFonts w:hint="eastAsia" w:cs="宋体"/>
        </w:rPr>
      </w:pPr>
      <w:r>
        <w:rPr>
          <w:rFonts w:hint="eastAsia"/>
        </w:rPr>
        <w:t>（4）不同供应商联系人为同一人或不同联系人的联系电话一致的。</w:t>
      </w:r>
    </w:p>
    <w:p w14:paraId="53B1CC02">
      <w:pPr>
        <w:pStyle w:val="5"/>
        <w:rPr>
          <w:rFonts w:hint="eastAsia" w:cs="宋体"/>
          <w:szCs w:val="24"/>
        </w:rPr>
      </w:pPr>
      <w:r>
        <w:rPr>
          <w:rFonts w:hint="eastAsia" w:cs="宋体"/>
          <w:szCs w:val="24"/>
        </w:rPr>
        <w:t>七、投标的澄清</w:t>
      </w:r>
    </w:p>
    <w:p w14:paraId="1022D1C0">
      <w:pPr>
        <w:ind w:firstLine="480"/>
        <w:rPr>
          <w:rFonts w:hint="eastAsia" w:cs="宋体"/>
        </w:rPr>
      </w:pPr>
      <w:r>
        <w:rPr>
          <w:rFonts w:hint="eastAsia"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2434003D">
      <w:pPr>
        <w:ind w:firstLine="480"/>
        <w:rPr>
          <w:rFonts w:hint="eastAsia" w:cs="宋体"/>
        </w:rPr>
      </w:pPr>
      <w:r>
        <w:rPr>
          <w:rFonts w:hint="eastAsia" w:cs="宋体"/>
        </w:rPr>
        <w:t>2.投标人应对需要澄清的问题作书面回答，该书面回答应有投标人授权代表（或法定代表人）的签字（或盖章），书面澄清将作为投标内容的一部分。</w:t>
      </w:r>
    </w:p>
    <w:p w14:paraId="0407312F">
      <w:pPr>
        <w:ind w:firstLine="480"/>
        <w:rPr>
          <w:rFonts w:hint="eastAsia" w:cs="宋体"/>
        </w:rPr>
      </w:pPr>
      <w:r>
        <w:rPr>
          <w:rFonts w:hint="eastAsia" w:cs="宋体"/>
        </w:rPr>
        <w:t>3.投标人对投标文件的澄清不得超出投标文件的范围或改变投标价格等投标文件的实质性内容。否则，不予接受。</w:t>
      </w:r>
    </w:p>
    <w:p w14:paraId="4A962A23">
      <w:pPr>
        <w:ind w:firstLine="0" w:firstLineChars="0"/>
        <w:rPr>
          <w:rFonts w:hint="eastAsia" w:cs="宋体"/>
        </w:rPr>
      </w:pPr>
      <w:r>
        <w:rPr>
          <w:rFonts w:hint="eastAsia" w:cs="宋体"/>
          <w:b/>
          <w:bCs/>
        </w:rPr>
        <w:t>八、评标办法</w:t>
      </w:r>
    </w:p>
    <w:p w14:paraId="40D7EBBE">
      <w:pPr>
        <w:ind w:firstLine="480"/>
        <w:rPr>
          <w:rFonts w:hint="eastAsia" w:cs="宋体"/>
        </w:rPr>
      </w:pPr>
      <w:r>
        <w:rPr>
          <w:rFonts w:hint="eastAsia" w:cs="宋体"/>
        </w:rPr>
        <w:t>本项目评标办法是综合评分法，具体评标内容及评分标准等详见《第四章 评标办法及评分标准。</w:t>
      </w:r>
    </w:p>
    <w:p w14:paraId="5DCA1A79">
      <w:pPr>
        <w:pStyle w:val="4"/>
        <w:numPr>
          <w:ilvl w:val="0"/>
          <w:numId w:val="8"/>
        </w:numPr>
        <w:jc w:val="center"/>
        <w:rPr>
          <w:rFonts w:hint="eastAsia" w:ascii="宋体" w:hAnsi="宋体" w:cs="宋体"/>
          <w:sz w:val="24"/>
          <w:szCs w:val="24"/>
        </w:rPr>
      </w:pPr>
      <w:bookmarkStart w:id="60" w:name="_Toc31535"/>
      <w:bookmarkStart w:id="61" w:name="_Toc24239"/>
      <w:r>
        <w:rPr>
          <w:rFonts w:hint="eastAsia" w:ascii="宋体" w:hAnsi="宋体" w:cs="宋体"/>
          <w:sz w:val="24"/>
          <w:szCs w:val="24"/>
        </w:rPr>
        <w:t>定 标</w:t>
      </w:r>
    </w:p>
    <w:p w14:paraId="4D84AE6C">
      <w:pPr>
        <w:spacing w:line="440" w:lineRule="exact"/>
        <w:ind w:firstLine="480"/>
        <w:rPr>
          <w:rFonts w:hint="eastAsia" w:cs="宋体"/>
        </w:rPr>
      </w:pPr>
      <w:r>
        <w:rPr>
          <w:rFonts w:hint="eastAsia" w:cs="宋体"/>
        </w:rPr>
        <w:t>1.确定中标供应商。本项目由招标人确定中标供应商。</w:t>
      </w:r>
    </w:p>
    <w:p w14:paraId="3A929CF3">
      <w:pPr>
        <w:spacing w:line="440" w:lineRule="exact"/>
        <w:ind w:firstLine="480"/>
        <w:rPr>
          <w:rFonts w:hint="eastAsia" w:cs="宋体"/>
        </w:rPr>
      </w:pPr>
      <w:r>
        <w:rPr>
          <w:rFonts w:hint="eastAsia" w:cs="宋体"/>
        </w:rPr>
        <w:t>2.招标代理机构在评标结束后2个工作日内将评标报告交招标人确认。</w:t>
      </w:r>
    </w:p>
    <w:p w14:paraId="53C9598E">
      <w:pPr>
        <w:spacing w:line="440" w:lineRule="exact"/>
        <w:ind w:firstLine="480"/>
        <w:rPr>
          <w:rFonts w:hint="eastAsia" w:cs="宋体"/>
        </w:rPr>
      </w:pPr>
      <w:r>
        <w:rPr>
          <w:rFonts w:hint="eastAsia" w:cs="宋体"/>
        </w:rPr>
        <w:t>3.招标人自收到评审报告之日起5个工作日内通过电子交易平台在评审报告推荐的中标候选人中按顺序确定中标人。中标候选人并列的，由招标人或者招标人委托评标委员会按照招标文件规定的方式确定中标供应商；招标文件未规定的，采取随机抽取的方式确定。</w:t>
      </w:r>
    </w:p>
    <w:p w14:paraId="6B2E24BF">
      <w:pPr>
        <w:spacing w:line="440" w:lineRule="exact"/>
        <w:ind w:firstLine="480"/>
        <w:rPr>
          <w:rFonts w:hint="eastAsia" w:cs="宋体"/>
        </w:rPr>
      </w:pPr>
      <w:r>
        <w:rPr>
          <w:rFonts w:hint="eastAsia" w:cs="宋体"/>
        </w:rPr>
        <w:t>4.招标人在收到评标报告5个工作日内未按评标报告推荐的中标候选人顺序确定中标供应商，又不能说明合法理由的，视同按评标报告推荐的顺序确定排名第一的中标候选人为中标供应商。</w:t>
      </w:r>
    </w:p>
    <w:p w14:paraId="3C7C7AB8">
      <w:pPr>
        <w:spacing w:line="440" w:lineRule="exact"/>
        <w:ind w:firstLine="480"/>
        <w:rPr>
          <w:rFonts w:hint="eastAsia" w:cs="宋体"/>
        </w:rPr>
      </w:pPr>
      <w:r>
        <w:rPr>
          <w:rFonts w:hint="eastAsia" w:cs="宋体"/>
        </w:rPr>
        <w:t>5.招标人依法确定中标供应商后2个工作日内，招标代理机构以书面形式发出《中标通知书》，并同时在相关网站上发布中标结果公告。</w:t>
      </w:r>
    </w:p>
    <w:p w14:paraId="1B984875">
      <w:pPr>
        <w:ind w:firstLine="0" w:firstLineChars="0"/>
        <w:rPr>
          <w:rFonts w:hint="eastAsia"/>
        </w:rPr>
      </w:pPr>
    </w:p>
    <w:p w14:paraId="6A2122B0">
      <w:pPr>
        <w:pStyle w:val="4"/>
        <w:jc w:val="center"/>
        <w:rPr>
          <w:rFonts w:hint="eastAsia" w:ascii="宋体" w:hAnsi="宋体" w:cs="宋体"/>
          <w:sz w:val="24"/>
          <w:szCs w:val="24"/>
        </w:rPr>
      </w:pPr>
      <w:r>
        <w:rPr>
          <w:rFonts w:hint="eastAsia" w:ascii="宋体" w:hAnsi="宋体" w:cs="宋体"/>
          <w:sz w:val="24"/>
          <w:szCs w:val="24"/>
        </w:rPr>
        <w:t xml:space="preserve"> 第八节 授予合同</w:t>
      </w:r>
      <w:bookmarkEnd w:id="60"/>
      <w:bookmarkEnd w:id="61"/>
    </w:p>
    <w:p w14:paraId="3F448586">
      <w:pPr>
        <w:pStyle w:val="5"/>
        <w:rPr>
          <w:rFonts w:hint="eastAsia" w:cs="宋体"/>
          <w:szCs w:val="24"/>
        </w:rPr>
      </w:pPr>
      <w:r>
        <w:rPr>
          <w:rFonts w:hint="eastAsia" w:cs="宋体"/>
          <w:szCs w:val="24"/>
        </w:rPr>
        <w:t>一、中标通知书</w:t>
      </w:r>
    </w:p>
    <w:p w14:paraId="40C26C91">
      <w:pPr>
        <w:ind w:firstLine="480"/>
        <w:rPr>
          <w:rFonts w:hint="eastAsia" w:cs="宋体"/>
        </w:rPr>
      </w:pPr>
      <w:r>
        <w:rPr>
          <w:rFonts w:hint="eastAsia" w:cs="宋体"/>
        </w:rPr>
        <w:t>1.确定中标供应商后，招标代理机构将以书面形式发出中标通知书，通知中标的供应商其投标被接受；</w:t>
      </w:r>
    </w:p>
    <w:p w14:paraId="55F5EC18">
      <w:pPr>
        <w:ind w:firstLine="480"/>
        <w:rPr>
          <w:rFonts w:hint="eastAsia" w:cs="宋体"/>
        </w:rPr>
      </w:pPr>
      <w:r>
        <w:rPr>
          <w:rFonts w:hint="eastAsia" w:cs="宋体"/>
        </w:rPr>
        <w:t>2.中标通知书为双方签订合同的依据；</w:t>
      </w:r>
    </w:p>
    <w:p w14:paraId="74888C09">
      <w:pPr>
        <w:ind w:firstLine="480"/>
        <w:rPr>
          <w:rFonts w:hint="eastAsia" w:cs="宋体"/>
        </w:rPr>
      </w:pPr>
      <w:r>
        <w:rPr>
          <w:rFonts w:hint="eastAsia" w:cs="宋体"/>
        </w:rPr>
        <w:t>3.中标供应商应根据中标通知书中规定的时间内，由法定代表人或其授权代理人与招标人签订合同。</w:t>
      </w:r>
    </w:p>
    <w:p w14:paraId="1AD1C835">
      <w:pPr>
        <w:pStyle w:val="5"/>
        <w:rPr>
          <w:rFonts w:hint="eastAsia" w:cs="宋体"/>
          <w:szCs w:val="24"/>
        </w:rPr>
      </w:pPr>
      <w:r>
        <w:rPr>
          <w:rFonts w:hint="eastAsia" w:cs="宋体"/>
          <w:szCs w:val="24"/>
        </w:rPr>
        <w:t>二、签订合同</w:t>
      </w:r>
    </w:p>
    <w:p w14:paraId="3E1FF17B">
      <w:pPr>
        <w:widowControl/>
        <w:ind w:firstLine="480"/>
        <w:jc w:val="left"/>
        <w:rPr>
          <w:rFonts w:hint="eastAsia" w:cs="宋体"/>
        </w:rPr>
      </w:pPr>
      <w:r>
        <w:rPr>
          <w:rFonts w:hint="eastAsia" w:cs="宋体"/>
          <w:color w:val="000000"/>
          <w:kern w:val="0"/>
          <w:lang w:bidi="ar"/>
        </w:rPr>
        <w:t xml:space="preserve">1.招标人与中标人应当在《中标通知书》发出之日起30日内签订正式合同，明确双方权利、义务和违约责任。 </w:t>
      </w:r>
    </w:p>
    <w:p w14:paraId="6BA4A52C">
      <w:pPr>
        <w:widowControl/>
        <w:ind w:firstLine="480"/>
        <w:jc w:val="left"/>
        <w:rPr>
          <w:rFonts w:hint="eastAsia" w:cs="宋体"/>
        </w:rPr>
      </w:pPr>
      <w:r>
        <w:rPr>
          <w:rFonts w:hint="eastAsia" w:cs="宋体"/>
          <w:color w:val="000000"/>
          <w:kern w:val="0"/>
          <w:lang w:bidi="ar"/>
        </w:rPr>
        <w:t xml:space="preserve">2.中标人接到中标通知书后，在规定时间内借故否认已经承诺的条件而拒签合同的， 以违约处理，其中标资格将被取消。 </w:t>
      </w:r>
    </w:p>
    <w:p w14:paraId="0F84172A">
      <w:pPr>
        <w:widowControl/>
        <w:ind w:firstLine="480"/>
        <w:jc w:val="left"/>
        <w:rPr>
          <w:rFonts w:hint="eastAsia" w:cs="宋体"/>
        </w:rPr>
      </w:pPr>
      <w:r>
        <w:rPr>
          <w:rFonts w:hint="eastAsia" w:cs="宋体"/>
          <w:color w:val="000000"/>
          <w:kern w:val="0"/>
          <w:lang w:bidi="ar"/>
        </w:rPr>
        <w:t xml:space="preserve">3.中标候选人放弃中标；因不可抗力提出不能履行合同；或者招标文件规定应当提交 </w:t>
      </w:r>
    </w:p>
    <w:p w14:paraId="47614D4B">
      <w:pPr>
        <w:widowControl/>
        <w:ind w:firstLine="0" w:firstLineChars="0"/>
        <w:jc w:val="left"/>
        <w:rPr>
          <w:rFonts w:hint="eastAsia" w:cs="宋体"/>
        </w:rPr>
      </w:pPr>
      <w:r>
        <w:rPr>
          <w:rFonts w:hint="eastAsia"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cs="宋体"/>
        </w:rPr>
        <w:t>招标</w:t>
      </w:r>
      <w:r>
        <w:rPr>
          <w:rFonts w:hint="eastAsia" w:cs="宋体"/>
          <w:color w:val="000000"/>
          <w:kern w:val="0"/>
          <w:lang w:bidi="ar"/>
        </w:rPr>
        <w:t>活动中存在违法违规行为或其他原因使质疑成立的，招标人可视情况确定是否由第二有效中标候选人替补，</w:t>
      </w:r>
      <w:r>
        <w:rPr>
          <w:rFonts w:hint="eastAsia" w:cs="宋体"/>
        </w:rPr>
        <w:t>也可以重新开展招标活动。</w:t>
      </w:r>
    </w:p>
    <w:p w14:paraId="18BC8DAB">
      <w:pPr>
        <w:widowControl/>
        <w:ind w:firstLine="480"/>
        <w:jc w:val="left"/>
        <w:rPr>
          <w:rFonts w:hint="eastAsia" w:cs="宋体"/>
        </w:rPr>
      </w:pPr>
      <w:r>
        <w:rPr>
          <w:rFonts w:hint="eastAsia" w:cs="宋体"/>
          <w:color w:val="000000"/>
          <w:kern w:val="0"/>
          <w:lang w:bidi="ar"/>
        </w:rPr>
        <w:t xml:space="preserve">4.招标文件、中标人的投标文件、投标修改文件、评标过程中有关澄清文件及经投标 </w:t>
      </w:r>
    </w:p>
    <w:p w14:paraId="04BED688">
      <w:pPr>
        <w:widowControl/>
        <w:ind w:firstLine="0" w:firstLineChars="0"/>
        <w:jc w:val="left"/>
        <w:rPr>
          <w:rFonts w:hint="eastAsia" w:cs="宋体"/>
          <w:color w:val="000000"/>
          <w:kern w:val="0"/>
          <w:lang w:bidi="ar"/>
        </w:rPr>
      </w:pPr>
      <w:r>
        <w:rPr>
          <w:rFonts w:hint="eastAsia" w:cs="宋体"/>
          <w:color w:val="000000"/>
          <w:kern w:val="0"/>
          <w:lang w:bidi="ar"/>
        </w:rPr>
        <w:t>人和评委双方签字的询标记录和中标通知书均作为签订合同依据。</w:t>
      </w:r>
    </w:p>
    <w:p w14:paraId="5FD5A5E3">
      <w:pPr>
        <w:pStyle w:val="4"/>
        <w:jc w:val="center"/>
        <w:rPr>
          <w:rFonts w:hint="eastAsia" w:ascii="宋体" w:hAnsi="宋体" w:cs="宋体"/>
          <w:sz w:val="24"/>
          <w:szCs w:val="24"/>
        </w:rPr>
      </w:pPr>
      <w:bookmarkStart w:id="62" w:name="_Toc12481"/>
      <w:bookmarkStart w:id="63" w:name="_Toc15220"/>
    </w:p>
    <w:p w14:paraId="04B49241">
      <w:pPr>
        <w:pStyle w:val="4"/>
        <w:jc w:val="center"/>
        <w:rPr>
          <w:rFonts w:hint="eastAsia" w:ascii="宋体" w:hAnsi="宋体" w:cs="宋体"/>
          <w:sz w:val="24"/>
          <w:szCs w:val="24"/>
        </w:rPr>
      </w:pPr>
      <w:r>
        <w:rPr>
          <w:rFonts w:hint="eastAsia" w:ascii="宋体" w:hAnsi="宋体" w:cs="宋体"/>
          <w:sz w:val="24"/>
          <w:szCs w:val="24"/>
        </w:rPr>
        <w:t xml:space="preserve">第九节 </w:t>
      </w:r>
      <w:bookmarkEnd w:id="62"/>
      <w:bookmarkEnd w:id="63"/>
      <w:r>
        <w:rPr>
          <w:rFonts w:hint="eastAsia" w:cs="宋体"/>
          <w:sz w:val="24"/>
          <w:szCs w:val="24"/>
        </w:rPr>
        <w:t>电子交易活动的中止</w:t>
      </w:r>
    </w:p>
    <w:p w14:paraId="6051197A">
      <w:pPr>
        <w:ind w:firstLine="0" w:firstLineChars="0"/>
        <w:rPr>
          <w:rFonts w:hint="eastAsia" w:cs="宋体"/>
          <w:b/>
          <w:bCs/>
        </w:rPr>
      </w:pPr>
      <w:r>
        <w:rPr>
          <w:rFonts w:hint="eastAsia" w:cs="宋体"/>
          <w:b/>
          <w:bCs/>
        </w:rPr>
        <w:t>一、例外处理</w:t>
      </w:r>
    </w:p>
    <w:p w14:paraId="38696B85">
      <w:pPr>
        <w:ind w:firstLine="480"/>
        <w:rPr>
          <w:rFonts w:hint="eastAsia" w:cs="宋体"/>
        </w:rPr>
      </w:pPr>
      <w:r>
        <w:rPr>
          <w:rFonts w:hint="eastAsia" w:cs="宋体"/>
        </w:rPr>
        <w:t>投标截止时间结束后或评审过程中参加标项投标的投标人不足三家的，除招标任务取消情形外，招标人可选择以下方式之一处理：</w:t>
      </w:r>
    </w:p>
    <w:p w14:paraId="7A1BDFA7">
      <w:pPr>
        <w:ind w:firstLine="480"/>
        <w:rPr>
          <w:rFonts w:hint="eastAsia" w:cs="宋体"/>
        </w:rPr>
      </w:pPr>
      <w:r>
        <w:rPr>
          <w:rFonts w:hint="eastAsia" w:cs="宋体"/>
        </w:rPr>
        <w:t>1.可将本标项作废标处理，重新组织招标；</w:t>
      </w:r>
    </w:p>
    <w:p w14:paraId="177B86C5">
      <w:pPr>
        <w:ind w:firstLine="480"/>
        <w:rPr>
          <w:rFonts w:hint="eastAsia" w:cs="宋体"/>
        </w:rPr>
      </w:pPr>
      <w:r>
        <w:rPr>
          <w:rFonts w:hint="eastAsia" w:cs="宋体"/>
        </w:rPr>
        <w:t>2.可按相关监督部门审批意见采用其他采购方式组织采购。</w:t>
      </w:r>
    </w:p>
    <w:p w14:paraId="33954527">
      <w:pPr>
        <w:pStyle w:val="6"/>
        <w:ind w:firstLine="0" w:firstLineChars="0"/>
        <w:rPr>
          <w:rFonts w:hint="eastAsia" w:cs="宋体"/>
        </w:rPr>
      </w:pPr>
      <w:r>
        <w:rPr>
          <w:rFonts w:hint="eastAsia" w:cs="宋体"/>
        </w:rPr>
        <w:t>二、电子交易活动的中止</w:t>
      </w:r>
    </w:p>
    <w:p w14:paraId="6296BCBC">
      <w:pPr>
        <w:pStyle w:val="144"/>
        <w:snapToGrid w:val="0"/>
        <w:spacing w:before="0"/>
        <w:ind w:firstLine="480"/>
        <w:rPr>
          <w:rFonts w:hint="eastAsia" w:ascii="宋体" w:hAnsi="宋体" w:cs="宋体"/>
        </w:rPr>
      </w:pPr>
      <w:r>
        <w:rPr>
          <w:rFonts w:hint="eastAsia" w:ascii="宋体" w:hAnsi="宋体" w:cs="宋体"/>
        </w:rPr>
        <w:t>采购过程中出现以下情形，导致电子交易平台无法正常运行，或者无法保证电子交易的公平、公正和安全时，招标代理机构可中止电子交易活动：</w:t>
      </w:r>
    </w:p>
    <w:p w14:paraId="43A89F98">
      <w:pPr>
        <w:pStyle w:val="144"/>
        <w:snapToGrid w:val="0"/>
        <w:spacing w:before="0"/>
        <w:ind w:firstLine="480"/>
        <w:rPr>
          <w:rFonts w:hint="eastAsia" w:ascii="宋体" w:hAnsi="宋体" w:cs="宋体"/>
        </w:rPr>
      </w:pPr>
      <w:r>
        <w:rPr>
          <w:rFonts w:hint="eastAsia" w:ascii="宋体" w:hAnsi="宋体" w:cs="宋体"/>
        </w:rPr>
        <w:t xml:space="preserve">1.电子交易平台发生故障而无法登录访问的； </w:t>
      </w:r>
    </w:p>
    <w:p w14:paraId="6F998F43">
      <w:pPr>
        <w:pStyle w:val="144"/>
        <w:snapToGrid w:val="0"/>
        <w:spacing w:before="0"/>
        <w:ind w:firstLine="480"/>
        <w:rPr>
          <w:rFonts w:hint="eastAsia" w:ascii="宋体" w:hAnsi="宋体" w:cs="宋体"/>
        </w:rPr>
      </w:pPr>
      <w:r>
        <w:rPr>
          <w:rFonts w:hint="eastAsia" w:ascii="宋体" w:hAnsi="宋体" w:cs="宋体"/>
        </w:rPr>
        <w:t>2.电子交易平台应用或数据库出现错误，不能进行正常操作的；</w:t>
      </w:r>
    </w:p>
    <w:p w14:paraId="49B692C2">
      <w:pPr>
        <w:pStyle w:val="144"/>
        <w:snapToGrid w:val="0"/>
        <w:spacing w:before="0"/>
        <w:ind w:firstLine="480"/>
        <w:rPr>
          <w:rFonts w:hint="eastAsia" w:ascii="宋体" w:hAnsi="宋体" w:cs="宋体"/>
        </w:rPr>
      </w:pPr>
      <w:r>
        <w:rPr>
          <w:rFonts w:hint="eastAsia" w:ascii="宋体" w:hAnsi="宋体" w:cs="宋体"/>
        </w:rPr>
        <w:t>3.电子交易平台发现严重安全漏洞，有潜在泄密危险的；</w:t>
      </w:r>
    </w:p>
    <w:p w14:paraId="25B9E9D1">
      <w:pPr>
        <w:pStyle w:val="144"/>
        <w:snapToGrid w:val="0"/>
        <w:spacing w:before="0"/>
        <w:ind w:firstLine="480"/>
        <w:rPr>
          <w:rFonts w:hint="eastAsia" w:ascii="宋体" w:hAnsi="宋体" w:cs="宋体"/>
        </w:rPr>
      </w:pPr>
      <w:r>
        <w:rPr>
          <w:rFonts w:hint="eastAsia" w:ascii="宋体" w:hAnsi="宋体" w:cs="宋体"/>
        </w:rPr>
        <w:t xml:space="preserve">4.病毒发作导致不能进行正常操作的； </w:t>
      </w:r>
    </w:p>
    <w:p w14:paraId="7A65154D">
      <w:pPr>
        <w:pStyle w:val="144"/>
        <w:snapToGrid w:val="0"/>
        <w:spacing w:before="0"/>
        <w:ind w:firstLine="480"/>
        <w:rPr>
          <w:rFonts w:hint="eastAsia" w:ascii="宋体" w:hAnsi="宋体" w:cs="宋体"/>
        </w:rPr>
      </w:pPr>
      <w:r>
        <w:rPr>
          <w:rFonts w:hint="eastAsia" w:ascii="宋体" w:hAnsi="宋体" w:cs="宋体"/>
        </w:rPr>
        <w:t>5.其他无法保证电子交易的公平、公正和安全的情况。</w:t>
      </w:r>
    </w:p>
    <w:p w14:paraId="6F4CB96D">
      <w:pPr>
        <w:pStyle w:val="144"/>
        <w:snapToGrid w:val="0"/>
        <w:spacing w:before="0"/>
        <w:ind w:firstLine="0" w:firstLineChars="0"/>
        <w:rPr>
          <w:rFonts w:hint="eastAsia" w:ascii="宋体" w:hAnsi="宋体" w:cs="宋体"/>
        </w:rPr>
      </w:pPr>
      <w:r>
        <w:rPr>
          <w:rFonts w:hint="eastAsia" w:ascii="宋体" w:hAnsi="宋体" w:cs="宋体"/>
        </w:rPr>
        <w:t xml:space="preserve">    6.出现以上情形，不影响采购公平、公正性的，采购组织机构可以待上述情形消除后继续组织电子交易活动，也可以决定某些环节以纸质形式进行；影响或可能影响采购公平、公正性的，应当重新组织采购。</w:t>
      </w:r>
    </w:p>
    <w:p w14:paraId="218E6AE0">
      <w:pPr>
        <w:numPr>
          <w:ilvl w:val="0"/>
          <w:numId w:val="9"/>
        </w:numPr>
        <w:ind w:firstLine="480"/>
        <w:rPr>
          <w:rFonts w:hint="eastAsia"/>
        </w:rPr>
        <w:sectPr>
          <w:pgSz w:w="11906" w:h="16838"/>
          <w:pgMar w:top="1247" w:right="1247" w:bottom="1247" w:left="1247" w:header="170" w:footer="567" w:gutter="0"/>
          <w:pgNumType w:fmt="decimal"/>
          <w:cols w:space="720" w:num="1"/>
          <w:docGrid w:linePitch="381" w:charSpace="0"/>
        </w:sectPr>
      </w:pPr>
    </w:p>
    <w:p w14:paraId="39BE6C5A">
      <w:pPr>
        <w:pStyle w:val="3"/>
        <w:rPr>
          <w:rFonts w:hint="eastAsia" w:cs="宋体"/>
          <w:szCs w:val="32"/>
        </w:rPr>
      </w:pPr>
      <w:bookmarkStart w:id="64" w:name="_Toc82873316"/>
      <w:bookmarkStart w:id="65" w:name="_Toc82338233"/>
      <w:bookmarkStart w:id="66" w:name="_Toc450840079"/>
      <w:bookmarkStart w:id="67" w:name="_Toc20600"/>
      <w:r>
        <w:rPr>
          <w:rFonts w:hint="eastAsia" w:cs="宋体"/>
          <w:szCs w:val="32"/>
        </w:rPr>
        <w:t xml:space="preserve">第四章 </w:t>
      </w:r>
      <w:bookmarkEnd w:id="64"/>
      <w:bookmarkEnd w:id="65"/>
      <w:bookmarkEnd w:id="66"/>
      <w:r>
        <w:rPr>
          <w:rFonts w:hint="eastAsia" w:cs="宋体"/>
          <w:szCs w:val="32"/>
        </w:rPr>
        <w:t>评标办法及评分标准</w:t>
      </w:r>
      <w:bookmarkEnd w:id="67"/>
    </w:p>
    <w:p w14:paraId="04872B23">
      <w:pPr>
        <w:pStyle w:val="4"/>
        <w:rPr>
          <w:rFonts w:hint="eastAsia" w:ascii="宋体" w:hAnsi="宋体" w:cs="宋体"/>
          <w:sz w:val="24"/>
          <w:szCs w:val="24"/>
        </w:rPr>
      </w:pPr>
      <w:bookmarkStart w:id="68" w:name="OLE_LINK3"/>
      <w:bookmarkStart w:id="69" w:name="_Toc3811"/>
      <w:bookmarkStart w:id="70" w:name="_Toc11391"/>
      <w:bookmarkStart w:id="71" w:name="_Toc3110"/>
      <w:r>
        <w:rPr>
          <w:rFonts w:hint="eastAsia" w:ascii="宋体" w:hAnsi="宋体" w:cs="宋体"/>
          <w:sz w:val="24"/>
          <w:szCs w:val="24"/>
        </w:rPr>
        <w:t>一、评分总则</w:t>
      </w:r>
    </w:p>
    <w:p w14:paraId="677A3B49">
      <w:pPr>
        <w:ind w:firstLine="480"/>
        <w:rPr>
          <w:rFonts w:hint="eastAsia" w:cs="宋体"/>
        </w:rPr>
      </w:pPr>
      <w:r>
        <w:rPr>
          <w:rFonts w:hint="eastAsia" w:cs="宋体"/>
        </w:rPr>
        <w:t>以招标文件要求为基础，考虑各项相关因素的影响，将相关因素以定量计算的办法转换成分数表示形式，以最高“评标分数”确定评标结果顺序。</w:t>
      </w:r>
    </w:p>
    <w:p w14:paraId="3F907974">
      <w:pPr>
        <w:ind w:firstLine="480"/>
        <w:rPr>
          <w:rFonts w:hint="eastAsia" w:cs="宋体"/>
        </w:rPr>
      </w:pPr>
      <w:r>
        <w:rPr>
          <w:rFonts w:hint="eastAsia" w:cs="宋体"/>
        </w:rPr>
        <w:t>本次招标的评标采用</w:t>
      </w:r>
      <w:r>
        <w:rPr>
          <w:rFonts w:hint="eastAsia" w:cs="宋体"/>
          <w:b/>
        </w:rPr>
        <w:t>综合评分法</w:t>
      </w:r>
      <w:r>
        <w:rPr>
          <w:rFonts w:hint="eastAsia" w:cs="宋体"/>
        </w:rPr>
        <w:t>。</w:t>
      </w:r>
    </w:p>
    <w:bookmarkEnd w:id="68"/>
    <w:bookmarkEnd w:id="69"/>
    <w:bookmarkEnd w:id="70"/>
    <w:bookmarkEnd w:id="71"/>
    <w:p w14:paraId="6DB8A405">
      <w:pPr>
        <w:ind w:firstLine="480"/>
        <w:rPr>
          <w:rFonts w:hint="eastAsia" w:cs="宋体"/>
        </w:rPr>
      </w:pPr>
      <w:bookmarkStart w:id="72" w:name="_Toc82338234"/>
      <w:bookmarkStart w:id="73" w:name="_Toc450840083"/>
      <w:bookmarkStart w:id="74" w:name="_Toc82873317"/>
      <w:r>
        <w:rPr>
          <w:rFonts w:hint="eastAsia" w:cs="宋体"/>
        </w:rPr>
        <w:t>评标总分为100分，合格投标人的评标得分为各项目汇总得分，中标候选资格按评标得分由高到低顺序排列，得分相同的，按投标报价由低到高顺序排列。得分且投标报价相同，按技术分由高到低顺序排列。报价、技术分以及总得分相同的，按现场随机抽取的形式确定第一中标候选人，投标文件满足招标文件全部实质性要求，且按照评审因素的量化指标评审得分最高的投标人为排名第一的中标候选人，得分次高的投标人为排名第二的中标候选人。</w:t>
      </w:r>
    </w:p>
    <w:p w14:paraId="7571D393">
      <w:pPr>
        <w:ind w:firstLine="480"/>
        <w:rPr>
          <w:rFonts w:hint="eastAsia" w:cs="宋体"/>
        </w:rPr>
      </w:pPr>
      <w:r>
        <w:rPr>
          <w:rFonts w:hint="eastAsia" w:cs="宋体"/>
        </w:rPr>
        <w:t>评分过程中采用四舍五入法，并保留小数2位</w:t>
      </w:r>
    </w:p>
    <w:p w14:paraId="4FD06A54">
      <w:pPr>
        <w:ind w:firstLine="480"/>
        <w:rPr>
          <w:rFonts w:hint="eastAsia" w:cs="宋体"/>
        </w:rPr>
      </w:pPr>
      <w:r>
        <w:rPr>
          <w:rFonts w:hint="eastAsia" w:cs="宋体"/>
        </w:rPr>
        <w:t>投标人评标综合得分=商务、技术及资信分+价格分</w:t>
      </w:r>
    </w:p>
    <w:p w14:paraId="7791147E">
      <w:pPr>
        <w:ind w:firstLine="480"/>
        <w:rPr>
          <w:rFonts w:hint="eastAsia" w:cs="宋体"/>
        </w:rPr>
      </w:pPr>
      <w:r>
        <w:rPr>
          <w:rFonts w:hint="eastAsia" w:cs="宋体"/>
        </w:rPr>
        <w:t>商务、技术及资信分按照评标委员会成员的独立评分结果的算术平均分计算，计算公式为：</w:t>
      </w:r>
    </w:p>
    <w:p w14:paraId="20C47230">
      <w:pPr>
        <w:ind w:firstLine="480"/>
        <w:rPr>
          <w:rFonts w:hint="eastAsia" w:cs="宋体"/>
        </w:rPr>
      </w:pPr>
      <w:r>
        <w:rPr>
          <w:rFonts w:hint="eastAsia" w:cs="宋体"/>
        </w:rPr>
        <w:t>商务、技术及资信分=（评标委员会所有成员评分合计数）/（评标委员会组成人员数）</w:t>
      </w:r>
    </w:p>
    <w:p w14:paraId="2F296FD2">
      <w:pPr>
        <w:pStyle w:val="4"/>
        <w:rPr>
          <w:rFonts w:hint="eastAsia" w:ascii="宋体" w:hAnsi="宋体" w:cs="宋体"/>
          <w:sz w:val="24"/>
          <w:szCs w:val="24"/>
        </w:rPr>
      </w:pPr>
      <w:bookmarkStart w:id="75" w:name="_Toc7789"/>
      <w:r>
        <w:rPr>
          <w:rFonts w:hint="eastAsia" w:ascii="宋体" w:hAnsi="宋体" w:cs="宋体"/>
          <w:sz w:val="24"/>
          <w:szCs w:val="24"/>
        </w:rPr>
        <w:t>二、评分内容及标准</w:t>
      </w:r>
      <w:bookmarkEnd w:id="75"/>
    </w:p>
    <w:p w14:paraId="34E71BB5">
      <w:pPr>
        <w:ind w:firstLine="480"/>
        <w:rPr>
          <w:rFonts w:hint="eastAsia" w:cs="宋体"/>
        </w:rPr>
      </w:pPr>
      <w:r>
        <w:rPr>
          <w:rFonts w:hint="eastAsia" w:cs="宋体"/>
        </w:rPr>
        <w:t>本评标标准是对“投标人须知”中“</w:t>
      </w:r>
      <w:r>
        <w:rPr>
          <w:rFonts w:hint="eastAsia" w:cs="宋体"/>
          <w:b/>
        </w:rPr>
        <w:t>第五节-开标</w:t>
      </w:r>
      <w:r>
        <w:rPr>
          <w:rFonts w:hint="eastAsia" w:cs="宋体"/>
        </w:rPr>
        <w:t>”、“</w:t>
      </w:r>
      <w:r>
        <w:rPr>
          <w:rFonts w:hint="eastAsia" w:cs="宋体"/>
          <w:b/>
        </w:rPr>
        <w:t>第六节-评标</w:t>
      </w:r>
      <w:r>
        <w:rPr>
          <w:rFonts w:hint="eastAsia" w:cs="宋体"/>
        </w:rPr>
        <w:t>”以及其他相关条款的具体补充，如有矛盾，以本评分标准为准：</w:t>
      </w:r>
    </w:p>
    <w:p w14:paraId="0AF1A5D7">
      <w:pPr>
        <w:autoSpaceDE w:val="0"/>
        <w:autoSpaceDN w:val="0"/>
        <w:adjustRightInd w:val="0"/>
        <w:ind w:firstLine="0" w:firstLineChars="0"/>
        <w:rPr>
          <w:rFonts w:hint="eastAsia" w:cs="宋体"/>
          <w:b/>
        </w:rPr>
      </w:pPr>
      <w:r>
        <w:rPr>
          <w:rFonts w:hint="eastAsia" w:cs="宋体"/>
          <w:b/>
        </w:rPr>
        <w:t>（一）价格分（30分）</w:t>
      </w:r>
    </w:p>
    <w:p w14:paraId="3C1C76F0">
      <w:pPr>
        <w:autoSpaceDE w:val="0"/>
        <w:autoSpaceDN w:val="0"/>
        <w:adjustRightInd w:val="0"/>
        <w:ind w:firstLine="482"/>
        <w:rPr>
          <w:rFonts w:hint="eastAsia" w:cs="宋体"/>
          <w:lang w:val="zh-CN"/>
        </w:rPr>
      </w:pPr>
      <w:r>
        <w:rPr>
          <w:rFonts w:hint="eastAsia" w:cs="宋体"/>
          <w:b/>
        </w:rPr>
        <w:t>投标价格的合理性</w:t>
      </w:r>
      <w:r>
        <w:rPr>
          <w:rFonts w:hint="eastAsia" w:cs="宋体"/>
        </w:rPr>
        <w:t>：</w:t>
      </w:r>
      <w:r>
        <w:rPr>
          <w:rFonts w:hint="eastAsia" w:cs="宋体"/>
          <w:lang w:val="zh-CN"/>
        </w:rPr>
        <w:t>分析总报价及各个分项报价是否合理，报价范围是否完整，有否重大错漏项。</w:t>
      </w:r>
      <w:r>
        <w:rPr>
          <w:rFonts w:hint="eastAsia"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3E7A77">
      <w:pPr>
        <w:widowControl/>
        <w:ind w:firstLine="482"/>
        <w:jc w:val="left"/>
        <w:rPr>
          <w:rFonts w:hint="eastAsia" w:cs="宋体"/>
          <w:kern w:val="0"/>
        </w:rPr>
      </w:pPr>
      <w:r>
        <w:rPr>
          <w:rFonts w:hint="eastAsia" w:cs="宋体"/>
          <w:b/>
          <w:bCs/>
          <w:lang w:val="zh-CN"/>
        </w:rPr>
        <w:t>价格分计算方法：</w:t>
      </w:r>
      <w:r>
        <w:rPr>
          <w:rFonts w:hint="eastAsia" w:cs="宋体"/>
          <w:kern w:val="0"/>
        </w:rPr>
        <w:t>有效投标报价的最低价作为评标基准价，其最低报价为满分；其他投标人的价格分按［投标报价得分=（评标基准价/投标报价）*30%*100］的计算公式计算。</w:t>
      </w:r>
    </w:p>
    <w:p w14:paraId="2D6D5E6D">
      <w:pPr>
        <w:widowControl/>
        <w:ind w:firstLine="480"/>
        <w:jc w:val="left"/>
        <w:rPr>
          <w:rFonts w:hint="eastAsia" w:cs="宋体"/>
          <w:kern w:val="0"/>
        </w:rPr>
      </w:pPr>
      <w:r>
        <w:rPr>
          <w:rFonts w:hint="eastAsia" w:cs="宋体"/>
          <w:kern w:val="0"/>
        </w:rPr>
        <w:t>评标过程中，不得去掉报价中的最高报价和最低报价。</w:t>
      </w:r>
    </w:p>
    <w:p w14:paraId="42B54DAF">
      <w:pPr>
        <w:pStyle w:val="6"/>
        <w:ind w:firstLine="480"/>
        <w:rPr>
          <w:rFonts w:hint="eastAsia"/>
          <w:b w:val="0"/>
          <w:bCs w:val="0"/>
        </w:rPr>
      </w:pPr>
      <w:r>
        <w:rPr>
          <w:rFonts w:hint="eastAsia" w:cs="宋体"/>
          <w:b w:val="0"/>
          <w:bCs w:val="0"/>
        </w:rPr>
        <w:t>投标报价超过预算金额或最高限价（不含本数）的为无效报价。</w:t>
      </w:r>
    </w:p>
    <w:p w14:paraId="4A591022">
      <w:pPr>
        <w:adjustRightInd w:val="0"/>
        <w:snapToGrid w:val="0"/>
        <w:ind w:firstLine="480"/>
        <w:rPr>
          <w:rFonts w:hint="eastAsia" w:cs="宋体"/>
          <w:u w:val="single"/>
        </w:rPr>
      </w:pPr>
      <w:r>
        <w:rPr>
          <w:rFonts w:hint="eastAsia" w:cs="宋体"/>
          <w:kern w:val="0"/>
        </w:rPr>
        <w:t>因落实促进中小企业采购政策需要进行价格调整的，以调整后的价格计算评标基准价和投标报价。</w:t>
      </w:r>
    </w:p>
    <w:p w14:paraId="7D6123AE">
      <w:pPr>
        <w:widowControl/>
        <w:snapToGrid w:val="0"/>
        <w:ind w:firstLine="0" w:firstLineChars="0"/>
        <w:jc w:val="left"/>
        <w:rPr>
          <w:rFonts w:hint="eastAsia" w:cs="宋体"/>
        </w:rPr>
      </w:pPr>
      <w:r>
        <w:rPr>
          <w:rFonts w:hint="eastAsia" w:cs="宋体"/>
          <w:b/>
          <w:position w:val="-30"/>
        </w:rPr>
        <w:t>（二）商务、技术及资信分（70分）</w:t>
      </w:r>
    </w:p>
    <w:tbl>
      <w:tblPr>
        <w:tblStyle w:val="43"/>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93"/>
        <w:gridCol w:w="7146"/>
        <w:gridCol w:w="779"/>
      </w:tblGrid>
      <w:tr w14:paraId="7FA4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dxa"/>
            <w:vAlign w:val="center"/>
          </w:tcPr>
          <w:p w14:paraId="4AA83F02">
            <w:pPr>
              <w:adjustRightInd w:val="0"/>
              <w:snapToGrid w:val="0"/>
              <w:spacing w:line="240" w:lineRule="auto"/>
              <w:ind w:firstLine="0" w:firstLineChars="0"/>
              <w:jc w:val="center"/>
              <w:rPr>
                <w:rFonts w:hint="eastAsia" w:cs="宋体"/>
                <w:b/>
                <w:bCs/>
                <w:szCs w:val="21"/>
              </w:rPr>
            </w:pPr>
            <w:r>
              <w:rPr>
                <w:rFonts w:hint="eastAsia" w:cs="宋体"/>
                <w:b/>
                <w:bCs/>
                <w:szCs w:val="21"/>
              </w:rPr>
              <w:t>序号</w:t>
            </w:r>
          </w:p>
        </w:tc>
        <w:tc>
          <w:tcPr>
            <w:tcW w:w="1293" w:type="dxa"/>
            <w:vAlign w:val="center"/>
          </w:tcPr>
          <w:p w14:paraId="665E3914">
            <w:pPr>
              <w:adjustRightInd w:val="0"/>
              <w:snapToGrid w:val="0"/>
              <w:spacing w:line="240" w:lineRule="auto"/>
              <w:ind w:firstLine="0" w:firstLineChars="0"/>
              <w:jc w:val="center"/>
              <w:rPr>
                <w:rFonts w:hint="eastAsia" w:cs="宋体"/>
                <w:b/>
                <w:bCs/>
                <w:szCs w:val="21"/>
              </w:rPr>
            </w:pPr>
            <w:r>
              <w:rPr>
                <w:rFonts w:hint="eastAsia" w:cs="宋体"/>
                <w:b/>
                <w:bCs/>
                <w:szCs w:val="21"/>
              </w:rPr>
              <w:t>评审因素</w:t>
            </w:r>
          </w:p>
        </w:tc>
        <w:tc>
          <w:tcPr>
            <w:tcW w:w="7146" w:type="dxa"/>
            <w:vAlign w:val="center"/>
          </w:tcPr>
          <w:p w14:paraId="7A209CED">
            <w:pPr>
              <w:adjustRightInd w:val="0"/>
              <w:snapToGrid w:val="0"/>
              <w:spacing w:line="240" w:lineRule="auto"/>
              <w:ind w:firstLine="0" w:firstLineChars="0"/>
              <w:jc w:val="center"/>
              <w:rPr>
                <w:rFonts w:hint="eastAsia" w:cs="宋体"/>
                <w:b/>
                <w:bCs/>
                <w:szCs w:val="21"/>
              </w:rPr>
            </w:pPr>
            <w:r>
              <w:rPr>
                <w:rFonts w:hint="eastAsia" w:cs="宋体"/>
                <w:b/>
                <w:bCs/>
                <w:szCs w:val="21"/>
              </w:rPr>
              <w:t>评分标准</w:t>
            </w:r>
          </w:p>
        </w:tc>
        <w:tc>
          <w:tcPr>
            <w:tcW w:w="779" w:type="dxa"/>
            <w:vAlign w:val="center"/>
          </w:tcPr>
          <w:p w14:paraId="393E137D">
            <w:pPr>
              <w:adjustRightInd w:val="0"/>
              <w:snapToGrid w:val="0"/>
              <w:spacing w:line="240" w:lineRule="auto"/>
              <w:ind w:firstLine="0" w:firstLineChars="0"/>
              <w:jc w:val="center"/>
              <w:rPr>
                <w:rFonts w:hint="eastAsia" w:cs="宋体"/>
                <w:b/>
                <w:bCs/>
                <w:szCs w:val="21"/>
              </w:rPr>
            </w:pPr>
            <w:r>
              <w:rPr>
                <w:rFonts w:hint="eastAsia" w:cs="宋体"/>
                <w:b/>
                <w:bCs/>
                <w:szCs w:val="21"/>
              </w:rPr>
              <w:t>分值</w:t>
            </w:r>
          </w:p>
        </w:tc>
      </w:tr>
      <w:tr w14:paraId="1C4C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46" w:type="dxa"/>
            <w:gridSpan w:val="4"/>
            <w:vAlign w:val="center"/>
          </w:tcPr>
          <w:p w14:paraId="0965DD13">
            <w:pPr>
              <w:adjustRightInd w:val="0"/>
              <w:snapToGrid w:val="0"/>
              <w:spacing w:line="240" w:lineRule="auto"/>
              <w:ind w:firstLine="0" w:firstLineChars="0"/>
              <w:jc w:val="center"/>
              <w:rPr>
                <w:rFonts w:hint="eastAsia" w:cs="宋体"/>
                <w:b/>
                <w:bCs/>
                <w:szCs w:val="21"/>
              </w:rPr>
            </w:pPr>
            <w:r>
              <w:rPr>
                <w:rFonts w:hint="eastAsia" w:cs="宋体"/>
                <w:b/>
                <w:bCs/>
                <w:szCs w:val="21"/>
              </w:rPr>
              <w:t>商务及资信分（8分）</w:t>
            </w:r>
          </w:p>
        </w:tc>
      </w:tr>
      <w:tr w14:paraId="6DF6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28" w:type="dxa"/>
            <w:vAlign w:val="center"/>
          </w:tcPr>
          <w:p w14:paraId="07A8B5CF">
            <w:pPr>
              <w:adjustRightInd w:val="0"/>
              <w:snapToGrid w:val="0"/>
              <w:spacing w:line="380" w:lineRule="exact"/>
              <w:ind w:firstLine="0" w:firstLineChars="0"/>
              <w:jc w:val="center"/>
              <w:rPr>
                <w:rFonts w:hint="eastAsia" w:cs="宋体"/>
                <w:b/>
                <w:bCs/>
                <w:szCs w:val="21"/>
              </w:rPr>
            </w:pPr>
            <w:r>
              <w:rPr>
                <w:rFonts w:hint="eastAsia" w:cs="宋体"/>
                <w:szCs w:val="21"/>
              </w:rPr>
              <w:t>1</w:t>
            </w:r>
          </w:p>
        </w:tc>
        <w:tc>
          <w:tcPr>
            <w:tcW w:w="1293" w:type="dxa"/>
            <w:vAlign w:val="center"/>
          </w:tcPr>
          <w:p w14:paraId="1B7B2490">
            <w:pPr>
              <w:adjustRightInd w:val="0"/>
              <w:snapToGrid w:val="0"/>
              <w:spacing w:line="380" w:lineRule="exact"/>
              <w:ind w:firstLine="0" w:firstLineChars="0"/>
              <w:jc w:val="center"/>
              <w:rPr>
                <w:rFonts w:hint="eastAsia" w:cs="宋体"/>
                <w:b/>
                <w:bCs/>
                <w:szCs w:val="21"/>
              </w:rPr>
            </w:pPr>
            <w:r>
              <w:rPr>
                <w:rFonts w:hint="eastAsia" w:cs="宋体"/>
                <w:b/>
                <w:bCs/>
                <w:szCs w:val="21"/>
              </w:rPr>
              <w:t>企业业绩</w:t>
            </w:r>
          </w:p>
        </w:tc>
        <w:tc>
          <w:tcPr>
            <w:tcW w:w="7146" w:type="dxa"/>
            <w:vAlign w:val="center"/>
          </w:tcPr>
          <w:p w14:paraId="69454D2D">
            <w:pPr>
              <w:spacing w:line="380" w:lineRule="exact"/>
              <w:ind w:firstLine="0" w:firstLineChars="0"/>
              <w:rPr>
                <w:rFonts w:hint="eastAsia" w:cs="宋体"/>
              </w:rPr>
            </w:pPr>
            <w:r>
              <w:rPr>
                <w:rFonts w:hint="eastAsia" w:cs="宋体"/>
              </w:rPr>
              <w:t>投标人/厂商自2022年1月1日（以合同签订时间为准）以来承接过同类项目业绩的，每提供一个有效业绩得1分，最高得3分。</w:t>
            </w:r>
          </w:p>
          <w:p w14:paraId="02202F8B">
            <w:pPr>
              <w:spacing w:line="380" w:lineRule="exact"/>
              <w:ind w:firstLine="0" w:firstLineChars="0"/>
              <w:rPr>
                <w:rFonts w:hint="eastAsia" w:cs="宋体"/>
                <w:szCs w:val="21"/>
              </w:rPr>
            </w:pPr>
            <w:r>
              <w:rPr>
                <w:rFonts w:hint="eastAsia" w:cs="宋体"/>
              </w:rPr>
              <w:t>注：须提供合同复印件（或扫描件）并加盖投标单位公章。</w:t>
            </w:r>
          </w:p>
        </w:tc>
        <w:tc>
          <w:tcPr>
            <w:tcW w:w="779" w:type="dxa"/>
            <w:vAlign w:val="center"/>
          </w:tcPr>
          <w:p w14:paraId="494B40BE">
            <w:pPr>
              <w:adjustRightInd w:val="0"/>
              <w:snapToGrid w:val="0"/>
              <w:spacing w:line="380" w:lineRule="exact"/>
              <w:ind w:firstLine="0" w:firstLineChars="0"/>
              <w:jc w:val="center"/>
              <w:rPr>
                <w:rFonts w:hint="eastAsia" w:cs="宋体"/>
                <w:szCs w:val="21"/>
              </w:rPr>
            </w:pPr>
            <w:r>
              <w:rPr>
                <w:rFonts w:hint="eastAsia" w:cs="宋体"/>
                <w:szCs w:val="21"/>
              </w:rPr>
              <w:t>3分</w:t>
            </w:r>
          </w:p>
        </w:tc>
      </w:tr>
      <w:tr w14:paraId="1C06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28" w:type="dxa"/>
            <w:vAlign w:val="center"/>
          </w:tcPr>
          <w:p w14:paraId="1D6F8645">
            <w:pPr>
              <w:adjustRightInd w:val="0"/>
              <w:snapToGrid w:val="0"/>
              <w:spacing w:line="380" w:lineRule="exact"/>
              <w:ind w:firstLine="0" w:firstLineChars="0"/>
              <w:jc w:val="center"/>
              <w:rPr>
                <w:rFonts w:hint="eastAsia" w:cs="宋体"/>
                <w:b/>
                <w:bCs/>
                <w:szCs w:val="21"/>
              </w:rPr>
            </w:pPr>
            <w:r>
              <w:rPr>
                <w:rFonts w:hint="eastAsia" w:cs="宋体"/>
                <w:szCs w:val="21"/>
              </w:rPr>
              <w:t>2</w:t>
            </w:r>
          </w:p>
        </w:tc>
        <w:tc>
          <w:tcPr>
            <w:tcW w:w="1293" w:type="dxa"/>
            <w:vAlign w:val="center"/>
          </w:tcPr>
          <w:p w14:paraId="27123ABE">
            <w:pPr>
              <w:adjustRightInd w:val="0"/>
              <w:snapToGrid w:val="0"/>
              <w:spacing w:line="380" w:lineRule="exact"/>
              <w:ind w:firstLine="0" w:firstLineChars="0"/>
              <w:jc w:val="center"/>
              <w:rPr>
                <w:rFonts w:hint="eastAsia" w:cs="宋体"/>
                <w:b/>
                <w:bCs/>
                <w:szCs w:val="21"/>
              </w:rPr>
            </w:pPr>
            <w:r>
              <w:rPr>
                <w:rFonts w:hint="eastAsia" w:cs="宋体"/>
                <w:b/>
                <w:bCs/>
                <w:szCs w:val="21"/>
              </w:rPr>
              <w:t>权威认证</w:t>
            </w:r>
          </w:p>
        </w:tc>
        <w:tc>
          <w:tcPr>
            <w:tcW w:w="7146" w:type="dxa"/>
            <w:vAlign w:val="center"/>
          </w:tcPr>
          <w:p w14:paraId="5F3D8A25">
            <w:pPr>
              <w:spacing w:line="380" w:lineRule="exact"/>
              <w:ind w:firstLine="0" w:firstLineChars="0"/>
              <w:rPr>
                <w:rFonts w:hint="eastAsia"/>
              </w:rPr>
            </w:pPr>
            <w:r>
              <w:rPr>
                <w:rFonts w:hint="eastAsia" w:cs="宋体"/>
                <w:bCs/>
              </w:rPr>
              <w:t>①</w:t>
            </w:r>
            <w:r>
              <w:rPr>
                <w:rFonts w:hint="eastAsia" w:cs="宋体"/>
              </w:rPr>
              <w:t>投标人/厂商</w:t>
            </w:r>
            <w:r>
              <w:rPr>
                <w:rFonts w:hint="eastAsia"/>
              </w:rPr>
              <w:t>具有有效ISO9001质量管理体系认证证书得1分；</w:t>
            </w:r>
          </w:p>
          <w:p w14:paraId="0ED12D7D">
            <w:pPr>
              <w:spacing w:line="380" w:lineRule="exact"/>
              <w:ind w:firstLine="0" w:firstLineChars="0"/>
              <w:rPr>
                <w:rFonts w:hint="eastAsia"/>
              </w:rPr>
            </w:pPr>
            <w:r>
              <w:rPr>
                <w:rFonts w:hint="eastAsia" w:cs="宋体"/>
                <w:bCs/>
              </w:rPr>
              <w:t>②</w:t>
            </w:r>
            <w:r>
              <w:rPr>
                <w:rFonts w:hint="eastAsia" w:cs="宋体"/>
              </w:rPr>
              <w:t>投标人/厂商</w:t>
            </w:r>
            <w:r>
              <w:rPr>
                <w:rFonts w:hint="eastAsia"/>
              </w:rPr>
              <w:t>具有有效ISO14001环境管理体系认证证书得1分；</w:t>
            </w:r>
          </w:p>
          <w:p w14:paraId="03F0B7E5">
            <w:pPr>
              <w:spacing w:line="380" w:lineRule="exact"/>
              <w:ind w:firstLine="0" w:firstLineChars="0"/>
              <w:rPr>
                <w:rFonts w:hint="eastAsia"/>
              </w:rPr>
            </w:pPr>
            <w:r>
              <w:rPr>
                <w:rFonts w:hint="eastAsia" w:cs="宋体"/>
              </w:rPr>
              <w:t>③投标人/厂商</w:t>
            </w:r>
            <w:r>
              <w:rPr>
                <w:rFonts w:hint="eastAsia"/>
              </w:rPr>
              <w:t>具有有效</w:t>
            </w:r>
            <w:r>
              <w:rPr>
                <w:rFonts w:hint="eastAsia" w:cs="宋体"/>
              </w:rPr>
              <w:t>ISO45001职业健康安全管理体系认证证书</w:t>
            </w:r>
            <w:r>
              <w:rPr>
                <w:rFonts w:hint="eastAsia"/>
              </w:rPr>
              <w:t>得1分。</w:t>
            </w:r>
          </w:p>
          <w:p w14:paraId="724B28B9">
            <w:pPr>
              <w:spacing w:line="380" w:lineRule="exact"/>
              <w:ind w:firstLine="0" w:firstLineChars="0"/>
              <w:rPr>
                <w:rFonts w:hint="eastAsia"/>
              </w:rPr>
            </w:pPr>
            <w:r>
              <w:rPr>
                <w:rFonts w:hint="eastAsia"/>
              </w:rPr>
              <w:t>注：以上相关证书须提供扫描件并加盖单位公章，未提供不得分。</w:t>
            </w:r>
          </w:p>
        </w:tc>
        <w:tc>
          <w:tcPr>
            <w:tcW w:w="779" w:type="dxa"/>
            <w:vAlign w:val="center"/>
          </w:tcPr>
          <w:p w14:paraId="76D35381">
            <w:pPr>
              <w:adjustRightInd w:val="0"/>
              <w:snapToGrid w:val="0"/>
              <w:spacing w:line="380" w:lineRule="exact"/>
              <w:ind w:firstLine="0" w:firstLineChars="0"/>
              <w:jc w:val="center"/>
              <w:rPr>
                <w:rFonts w:hint="eastAsia" w:cs="宋体"/>
                <w:szCs w:val="21"/>
              </w:rPr>
            </w:pPr>
            <w:r>
              <w:rPr>
                <w:rFonts w:hint="eastAsia" w:cs="宋体"/>
                <w:szCs w:val="21"/>
              </w:rPr>
              <w:t>3分</w:t>
            </w:r>
          </w:p>
        </w:tc>
      </w:tr>
      <w:tr w14:paraId="2BD5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8" w:type="dxa"/>
            <w:vAlign w:val="center"/>
          </w:tcPr>
          <w:p w14:paraId="1C610CAB">
            <w:pPr>
              <w:adjustRightInd w:val="0"/>
              <w:snapToGrid w:val="0"/>
              <w:spacing w:line="380" w:lineRule="exact"/>
              <w:ind w:firstLine="0" w:firstLineChars="0"/>
              <w:jc w:val="center"/>
              <w:rPr>
                <w:rFonts w:hint="eastAsia" w:cs="宋体"/>
                <w:b/>
                <w:bCs/>
                <w:szCs w:val="21"/>
              </w:rPr>
            </w:pPr>
            <w:r>
              <w:rPr>
                <w:rFonts w:hint="eastAsia" w:cs="宋体"/>
                <w:szCs w:val="21"/>
              </w:rPr>
              <w:t>3</w:t>
            </w:r>
          </w:p>
        </w:tc>
        <w:tc>
          <w:tcPr>
            <w:tcW w:w="1293" w:type="dxa"/>
            <w:vAlign w:val="center"/>
          </w:tcPr>
          <w:p w14:paraId="4BD49345">
            <w:pPr>
              <w:adjustRightInd w:val="0"/>
              <w:snapToGrid w:val="0"/>
              <w:spacing w:line="380" w:lineRule="exact"/>
              <w:ind w:firstLine="0" w:firstLineChars="0"/>
              <w:jc w:val="center"/>
              <w:rPr>
                <w:rFonts w:hint="eastAsia" w:cs="宋体"/>
                <w:b/>
                <w:bCs/>
                <w:szCs w:val="21"/>
              </w:rPr>
            </w:pPr>
            <w:r>
              <w:rPr>
                <w:rFonts w:hint="eastAsia" w:cs="宋体"/>
                <w:b/>
                <w:bCs/>
                <w:szCs w:val="21"/>
              </w:rPr>
              <w:t>政策分</w:t>
            </w:r>
          </w:p>
        </w:tc>
        <w:tc>
          <w:tcPr>
            <w:tcW w:w="7146" w:type="dxa"/>
            <w:vAlign w:val="center"/>
          </w:tcPr>
          <w:p w14:paraId="5781A523">
            <w:pPr>
              <w:spacing w:line="380" w:lineRule="exact"/>
              <w:ind w:firstLine="0" w:firstLineChars="0"/>
              <w:rPr>
                <w:rFonts w:hint="eastAsia"/>
              </w:rPr>
            </w:pPr>
            <w:r>
              <w:rPr>
                <w:rFonts w:hint="eastAsia" w:cs="宋体"/>
                <w:bCs/>
              </w:rPr>
              <w:t>①</w:t>
            </w:r>
            <w:r>
              <w:rPr>
                <w:rFonts w:hint="eastAsia"/>
              </w:rPr>
              <w:t>投标产品中有属于国家公布的节能产品品目清单范围的，得1分；</w:t>
            </w:r>
          </w:p>
          <w:p w14:paraId="231B759D">
            <w:pPr>
              <w:spacing w:line="380" w:lineRule="exact"/>
              <w:ind w:firstLine="0" w:firstLineChars="0"/>
              <w:rPr>
                <w:rFonts w:hint="eastAsia"/>
              </w:rPr>
            </w:pPr>
            <w:r>
              <w:rPr>
                <w:rFonts w:hint="eastAsia" w:cs="宋体"/>
                <w:bCs/>
              </w:rPr>
              <w:t>②</w:t>
            </w:r>
            <w:r>
              <w:rPr>
                <w:rFonts w:hint="eastAsia"/>
              </w:rPr>
              <w:t>投标产品中有属于国家公布的环保产品品目清单范围的，得1分；</w:t>
            </w:r>
          </w:p>
          <w:p w14:paraId="70A338CC">
            <w:pPr>
              <w:spacing w:line="380" w:lineRule="exact"/>
              <w:ind w:firstLine="0" w:firstLineChars="0"/>
              <w:rPr>
                <w:rFonts w:hint="eastAsia" w:cs="宋体"/>
                <w:szCs w:val="21"/>
              </w:rPr>
            </w:pPr>
            <w:r>
              <w:rPr>
                <w:rFonts w:hint="eastAsia"/>
              </w:rPr>
              <w:t>注：需提供品目清单证明及国家认定机构出具的、在有效期内的节能或环保产品认证证书等证明材料。证明资料复印件加盖公章。</w:t>
            </w:r>
          </w:p>
        </w:tc>
        <w:tc>
          <w:tcPr>
            <w:tcW w:w="779" w:type="dxa"/>
            <w:vAlign w:val="center"/>
          </w:tcPr>
          <w:p w14:paraId="1DF06E78">
            <w:pPr>
              <w:adjustRightInd w:val="0"/>
              <w:snapToGrid w:val="0"/>
              <w:spacing w:line="380" w:lineRule="exact"/>
              <w:ind w:firstLine="0" w:firstLineChars="0"/>
              <w:jc w:val="center"/>
              <w:rPr>
                <w:rFonts w:hint="eastAsia" w:cs="宋体"/>
                <w:szCs w:val="21"/>
              </w:rPr>
            </w:pPr>
            <w:r>
              <w:rPr>
                <w:rFonts w:hint="eastAsia" w:cs="宋体"/>
                <w:szCs w:val="21"/>
              </w:rPr>
              <w:t>2分</w:t>
            </w:r>
          </w:p>
        </w:tc>
      </w:tr>
      <w:tr w14:paraId="08C0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946" w:type="dxa"/>
            <w:gridSpan w:val="4"/>
            <w:vAlign w:val="center"/>
          </w:tcPr>
          <w:p w14:paraId="008DBF27">
            <w:pPr>
              <w:adjustRightInd w:val="0"/>
              <w:snapToGrid w:val="0"/>
              <w:spacing w:line="360" w:lineRule="exact"/>
              <w:ind w:firstLine="0" w:firstLineChars="0"/>
              <w:jc w:val="center"/>
              <w:rPr>
                <w:rFonts w:hint="eastAsia" w:cs="宋体"/>
                <w:b/>
                <w:bCs/>
                <w:szCs w:val="21"/>
              </w:rPr>
            </w:pPr>
            <w:r>
              <w:rPr>
                <w:rFonts w:hint="eastAsia" w:cs="宋体"/>
                <w:b/>
                <w:bCs/>
                <w:szCs w:val="21"/>
              </w:rPr>
              <w:t>技术分（62分）</w:t>
            </w:r>
          </w:p>
        </w:tc>
      </w:tr>
      <w:tr w14:paraId="47A6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728" w:type="dxa"/>
            <w:vAlign w:val="center"/>
          </w:tcPr>
          <w:p w14:paraId="33185BA1">
            <w:pPr>
              <w:adjustRightInd w:val="0"/>
              <w:snapToGrid w:val="0"/>
              <w:spacing w:line="380" w:lineRule="exact"/>
              <w:ind w:firstLine="0" w:firstLineChars="0"/>
              <w:jc w:val="center"/>
              <w:rPr>
                <w:rFonts w:hint="eastAsia" w:cs="宋体"/>
                <w:b/>
                <w:bCs/>
                <w:szCs w:val="21"/>
              </w:rPr>
            </w:pPr>
            <w:r>
              <w:rPr>
                <w:rFonts w:hint="eastAsia" w:cs="宋体"/>
                <w:szCs w:val="21"/>
              </w:rPr>
              <w:t>4</w:t>
            </w:r>
          </w:p>
        </w:tc>
        <w:tc>
          <w:tcPr>
            <w:tcW w:w="1293" w:type="dxa"/>
            <w:vAlign w:val="center"/>
          </w:tcPr>
          <w:p w14:paraId="776C9BC4">
            <w:pPr>
              <w:adjustRightInd w:val="0"/>
              <w:snapToGrid w:val="0"/>
              <w:spacing w:line="380" w:lineRule="exact"/>
              <w:ind w:firstLine="0" w:firstLineChars="0"/>
              <w:jc w:val="center"/>
              <w:rPr>
                <w:rFonts w:hint="eastAsia" w:cs="宋体"/>
                <w:b/>
                <w:bCs/>
                <w:szCs w:val="21"/>
              </w:rPr>
            </w:pPr>
            <w:r>
              <w:rPr>
                <w:rFonts w:hint="eastAsia" w:cs="宋体"/>
                <w:b/>
                <w:bCs/>
                <w:szCs w:val="21"/>
              </w:rPr>
              <w:t>产品性能及技术指标要求</w:t>
            </w:r>
          </w:p>
        </w:tc>
        <w:tc>
          <w:tcPr>
            <w:tcW w:w="7146" w:type="dxa"/>
            <w:vAlign w:val="center"/>
          </w:tcPr>
          <w:p w14:paraId="008CDC76">
            <w:pPr>
              <w:adjustRightInd w:val="0"/>
              <w:snapToGrid w:val="0"/>
              <w:spacing w:line="380" w:lineRule="exact"/>
              <w:ind w:firstLine="0" w:firstLineChars="0"/>
              <w:rPr>
                <w:rFonts w:hint="eastAsia" w:cs="宋体"/>
                <w:bCs/>
              </w:rPr>
            </w:pPr>
            <w:r>
              <w:rPr>
                <w:rFonts w:hint="eastAsia" w:cs="宋体"/>
                <w:bCs/>
              </w:rPr>
              <w:t>根据投标产品的性能、规格、技术参数等指标是否满足招标文件的要求进行打分（</w:t>
            </w:r>
            <w:r>
              <w:rPr>
                <w:rFonts w:hint="eastAsia" w:cs="宋体"/>
                <w:kern w:val="0"/>
              </w:rPr>
              <w:t>全部满足或明显优于招标文件要求的得满分30分</w:t>
            </w:r>
            <w:r>
              <w:rPr>
                <w:rFonts w:hint="eastAsia" w:cs="宋体"/>
                <w:bCs/>
              </w:rPr>
              <w:t>）：①标注“</w:t>
            </w:r>
            <w:r>
              <w:rPr>
                <w:rFonts w:hint="eastAsia" w:cs="宋体"/>
              </w:rPr>
              <w:t>▲</w:t>
            </w:r>
            <w:r>
              <w:rPr>
                <w:rFonts w:hint="eastAsia" w:cs="宋体"/>
                <w:bCs/>
              </w:rPr>
              <w:t>”项为实质性条款，不允许负偏离，否则投标无效；</w:t>
            </w:r>
          </w:p>
          <w:p w14:paraId="62023F44">
            <w:pPr>
              <w:adjustRightInd w:val="0"/>
              <w:snapToGrid w:val="0"/>
              <w:spacing w:line="380" w:lineRule="exact"/>
              <w:ind w:firstLine="0" w:firstLineChars="0"/>
              <w:rPr>
                <w:rFonts w:hint="eastAsia" w:cs="宋体"/>
                <w:bCs/>
              </w:rPr>
            </w:pPr>
            <w:r>
              <w:rPr>
                <w:rFonts w:hint="eastAsia" w:cs="宋体"/>
                <w:bCs/>
              </w:rPr>
              <w:t>②一般技术指标每负偏离或缺漏1项的扣1.5分；</w:t>
            </w:r>
          </w:p>
          <w:p w14:paraId="0E58EE41">
            <w:pPr>
              <w:spacing w:line="380" w:lineRule="exact"/>
              <w:ind w:firstLine="0" w:firstLineChars="0"/>
              <w:rPr>
                <w:rFonts w:hint="eastAsia"/>
              </w:rPr>
            </w:pPr>
            <w:r>
              <w:rPr>
                <w:rFonts w:hint="eastAsia" w:cs="宋体"/>
              </w:rPr>
              <w:t>③标注“★”项技术</w:t>
            </w:r>
            <w:r>
              <w:rPr>
                <w:rFonts w:hint="eastAsia"/>
              </w:rPr>
              <w:t>指标每负偏离或缺漏1项的扣3分，扣完为止。</w:t>
            </w:r>
          </w:p>
          <w:p w14:paraId="14E822AF">
            <w:pPr>
              <w:adjustRightInd w:val="0"/>
              <w:snapToGrid w:val="0"/>
              <w:spacing w:line="380" w:lineRule="exact"/>
              <w:ind w:firstLine="0" w:firstLineChars="0"/>
              <w:rPr>
                <w:rFonts w:hint="eastAsia" w:cs="宋体"/>
                <w:szCs w:val="21"/>
              </w:rPr>
            </w:pPr>
            <w:r>
              <w:rPr>
                <w:rFonts w:hint="eastAsia" w:cs="宋体"/>
                <w:bCs/>
              </w:rPr>
              <w:t>（根据投标人的技术规范偏离表和技术支持资料等有关证明资料进行打分）</w:t>
            </w:r>
          </w:p>
        </w:tc>
        <w:tc>
          <w:tcPr>
            <w:tcW w:w="779" w:type="dxa"/>
            <w:vAlign w:val="center"/>
          </w:tcPr>
          <w:p w14:paraId="4F57605E">
            <w:pPr>
              <w:adjustRightInd w:val="0"/>
              <w:snapToGrid w:val="0"/>
              <w:spacing w:line="380" w:lineRule="exact"/>
              <w:ind w:firstLine="0" w:firstLineChars="0"/>
              <w:jc w:val="center"/>
              <w:rPr>
                <w:rFonts w:hint="eastAsia" w:cs="宋体"/>
                <w:szCs w:val="21"/>
              </w:rPr>
            </w:pPr>
            <w:r>
              <w:rPr>
                <w:rFonts w:hint="eastAsia" w:cs="宋体"/>
                <w:szCs w:val="21"/>
              </w:rPr>
              <w:t>30分</w:t>
            </w:r>
          </w:p>
        </w:tc>
      </w:tr>
      <w:tr w14:paraId="4779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8" w:type="dxa"/>
            <w:vMerge w:val="restart"/>
            <w:vAlign w:val="center"/>
          </w:tcPr>
          <w:p w14:paraId="7D7D340B">
            <w:pPr>
              <w:adjustRightInd w:val="0"/>
              <w:snapToGrid w:val="0"/>
              <w:spacing w:line="380" w:lineRule="exact"/>
              <w:ind w:firstLine="0" w:firstLineChars="0"/>
              <w:jc w:val="center"/>
              <w:rPr>
                <w:rFonts w:hint="eastAsia" w:cs="宋体"/>
                <w:szCs w:val="21"/>
              </w:rPr>
            </w:pPr>
            <w:r>
              <w:rPr>
                <w:rFonts w:hint="eastAsia" w:cs="宋体"/>
                <w:szCs w:val="21"/>
              </w:rPr>
              <w:t>5</w:t>
            </w:r>
          </w:p>
        </w:tc>
        <w:tc>
          <w:tcPr>
            <w:tcW w:w="1293" w:type="dxa"/>
            <w:vMerge w:val="restart"/>
            <w:vAlign w:val="center"/>
          </w:tcPr>
          <w:p w14:paraId="07D511FD">
            <w:pPr>
              <w:adjustRightInd w:val="0"/>
              <w:snapToGrid w:val="0"/>
              <w:spacing w:line="380" w:lineRule="exact"/>
              <w:ind w:firstLine="0" w:firstLineChars="0"/>
              <w:jc w:val="center"/>
              <w:rPr>
                <w:rFonts w:hint="eastAsia" w:cs="宋体"/>
                <w:b/>
                <w:bCs/>
                <w:szCs w:val="21"/>
              </w:rPr>
            </w:pPr>
            <w:r>
              <w:rPr>
                <w:rFonts w:hint="eastAsia" w:cs="宋体"/>
                <w:b/>
                <w:bCs/>
                <w:szCs w:val="21"/>
              </w:rPr>
              <w:t>项目整体实施方案</w:t>
            </w:r>
          </w:p>
        </w:tc>
        <w:tc>
          <w:tcPr>
            <w:tcW w:w="7146" w:type="dxa"/>
            <w:vAlign w:val="center"/>
          </w:tcPr>
          <w:p w14:paraId="23498983">
            <w:pPr>
              <w:adjustRightInd w:val="0"/>
              <w:snapToGrid w:val="0"/>
              <w:spacing w:line="380" w:lineRule="exact"/>
              <w:ind w:firstLine="0" w:firstLineChars="0"/>
              <w:rPr>
                <w:rFonts w:hint="eastAsia" w:cs="宋体"/>
                <w:bCs/>
              </w:rPr>
            </w:pPr>
            <w:r>
              <w:rPr>
                <w:rFonts w:hint="eastAsia" w:cs="宋体"/>
              </w:rPr>
              <w:t>投标人针对本项目制定相应的组织实施方案（内容</w:t>
            </w:r>
            <w:r>
              <w:rPr>
                <w:rFonts w:hint="eastAsia"/>
              </w:rPr>
              <w:t>包括产品供货前准备工作、产品供货组织机构、管理和协调方法、关键步骤的思路和要点等</w:t>
            </w:r>
            <w:r>
              <w:rPr>
                <w:rFonts w:hint="eastAsia" w:cs="宋体"/>
              </w:rPr>
              <w:t>）：方案科学、合理、规范、可操作性强的得6分；存在欠缺或不合理处的，每项扣1分，扣完本项得分为止。</w:t>
            </w:r>
          </w:p>
        </w:tc>
        <w:tc>
          <w:tcPr>
            <w:tcW w:w="779" w:type="dxa"/>
            <w:vMerge w:val="restart"/>
            <w:vAlign w:val="center"/>
          </w:tcPr>
          <w:p w14:paraId="0AC86CA8">
            <w:pPr>
              <w:adjustRightInd w:val="0"/>
              <w:snapToGrid w:val="0"/>
              <w:spacing w:line="380" w:lineRule="exact"/>
              <w:ind w:firstLine="0" w:firstLineChars="0"/>
              <w:jc w:val="center"/>
              <w:rPr>
                <w:rFonts w:hint="eastAsia" w:cs="宋体"/>
                <w:szCs w:val="21"/>
              </w:rPr>
            </w:pPr>
            <w:r>
              <w:rPr>
                <w:rFonts w:hint="eastAsia" w:cs="宋体"/>
                <w:szCs w:val="21"/>
              </w:rPr>
              <w:t>14分</w:t>
            </w:r>
          </w:p>
        </w:tc>
      </w:tr>
      <w:tr w14:paraId="32D5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28" w:type="dxa"/>
            <w:vMerge w:val="continue"/>
            <w:vAlign w:val="center"/>
          </w:tcPr>
          <w:p w14:paraId="389443DF">
            <w:pPr>
              <w:adjustRightInd w:val="0"/>
              <w:snapToGrid w:val="0"/>
              <w:spacing w:line="380" w:lineRule="exact"/>
              <w:ind w:firstLine="0" w:firstLineChars="0"/>
              <w:jc w:val="center"/>
              <w:rPr>
                <w:rFonts w:hint="eastAsia" w:cs="宋体"/>
                <w:szCs w:val="21"/>
              </w:rPr>
            </w:pPr>
          </w:p>
        </w:tc>
        <w:tc>
          <w:tcPr>
            <w:tcW w:w="1293" w:type="dxa"/>
            <w:vMerge w:val="continue"/>
            <w:vAlign w:val="center"/>
          </w:tcPr>
          <w:p w14:paraId="271408C8">
            <w:pPr>
              <w:adjustRightInd w:val="0"/>
              <w:snapToGrid w:val="0"/>
              <w:spacing w:line="380" w:lineRule="exact"/>
              <w:ind w:firstLine="0" w:firstLineChars="0"/>
              <w:jc w:val="center"/>
              <w:rPr>
                <w:rFonts w:hint="eastAsia" w:cs="宋体"/>
                <w:b/>
                <w:bCs/>
                <w:szCs w:val="21"/>
              </w:rPr>
            </w:pPr>
          </w:p>
        </w:tc>
        <w:tc>
          <w:tcPr>
            <w:tcW w:w="7146" w:type="dxa"/>
            <w:vAlign w:val="center"/>
          </w:tcPr>
          <w:p w14:paraId="293DA511">
            <w:pPr>
              <w:adjustRightInd w:val="0"/>
              <w:snapToGrid w:val="0"/>
              <w:spacing w:line="380" w:lineRule="exact"/>
              <w:ind w:firstLine="0" w:firstLineChars="0"/>
              <w:rPr>
                <w:rFonts w:hint="eastAsia" w:cs="宋体"/>
              </w:rPr>
            </w:pPr>
            <w:r>
              <w:rPr>
                <w:rFonts w:hint="eastAsia" w:cs="宋体"/>
                <w:kern w:val="0"/>
                <w:szCs w:val="21"/>
              </w:rPr>
              <w:t>投标人有严密的质量控制措施和先进的质量检测设备，措施内容完整有效、合理可行，相关设备配置齐全的得3分，存在欠缺或不合理处的，每项扣1分，扣完本项得分为止。</w:t>
            </w:r>
          </w:p>
        </w:tc>
        <w:tc>
          <w:tcPr>
            <w:tcW w:w="779" w:type="dxa"/>
            <w:vMerge w:val="continue"/>
            <w:vAlign w:val="center"/>
          </w:tcPr>
          <w:p w14:paraId="0C69CF72">
            <w:pPr>
              <w:adjustRightInd w:val="0"/>
              <w:snapToGrid w:val="0"/>
              <w:spacing w:line="380" w:lineRule="exact"/>
              <w:ind w:firstLine="0" w:firstLineChars="0"/>
              <w:jc w:val="center"/>
              <w:rPr>
                <w:rFonts w:hint="eastAsia" w:cs="宋体"/>
                <w:szCs w:val="21"/>
              </w:rPr>
            </w:pPr>
          </w:p>
        </w:tc>
      </w:tr>
      <w:tr w14:paraId="76DA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28" w:type="dxa"/>
            <w:vMerge w:val="continue"/>
            <w:vAlign w:val="center"/>
          </w:tcPr>
          <w:p w14:paraId="4B853771">
            <w:pPr>
              <w:adjustRightInd w:val="0"/>
              <w:snapToGrid w:val="0"/>
              <w:spacing w:line="380" w:lineRule="exact"/>
              <w:ind w:firstLine="0" w:firstLineChars="0"/>
              <w:jc w:val="center"/>
              <w:rPr>
                <w:rFonts w:hint="eastAsia" w:cs="宋体"/>
                <w:szCs w:val="21"/>
              </w:rPr>
            </w:pPr>
          </w:p>
        </w:tc>
        <w:tc>
          <w:tcPr>
            <w:tcW w:w="1293" w:type="dxa"/>
            <w:vMerge w:val="continue"/>
            <w:vAlign w:val="center"/>
          </w:tcPr>
          <w:p w14:paraId="790926E8">
            <w:pPr>
              <w:adjustRightInd w:val="0"/>
              <w:snapToGrid w:val="0"/>
              <w:spacing w:line="380" w:lineRule="exact"/>
              <w:ind w:firstLine="0" w:firstLineChars="0"/>
              <w:jc w:val="center"/>
              <w:rPr>
                <w:rFonts w:hint="eastAsia" w:cs="宋体"/>
                <w:b/>
                <w:bCs/>
                <w:szCs w:val="21"/>
              </w:rPr>
            </w:pPr>
          </w:p>
        </w:tc>
        <w:tc>
          <w:tcPr>
            <w:tcW w:w="7146" w:type="dxa"/>
            <w:vAlign w:val="center"/>
          </w:tcPr>
          <w:p w14:paraId="6F772903">
            <w:pPr>
              <w:adjustRightInd w:val="0"/>
              <w:snapToGrid w:val="0"/>
              <w:spacing w:line="380" w:lineRule="exact"/>
              <w:ind w:firstLine="0" w:firstLineChars="0"/>
              <w:rPr>
                <w:rFonts w:hint="eastAsia" w:cs="宋体"/>
                <w:kern w:val="0"/>
                <w:szCs w:val="21"/>
              </w:rPr>
            </w:pPr>
            <w:r>
              <w:rPr>
                <w:rFonts w:hint="eastAsia" w:cs="宋体"/>
                <w:bCs/>
              </w:rPr>
              <w:t>投标人针对本项目制定相应的供货措施：措施完整、科学合理、针对性强、符合项目需求的，得3分；措施基本符合需求、针对性较强的，得2分；措施一般、针对性不强的，得1分；措施有明显缺陷、不符合需求或未提供相关内容的不得分。</w:t>
            </w:r>
          </w:p>
        </w:tc>
        <w:tc>
          <w:tcPr>
            <w:tcW w:w="779" w:type="dxa"/>
            <w:vMerge w:val="continue"/>
            <w:vAlign w:val="center"/>
          </w:tcPr>
          <w:p w14:paraId="440BD1D2">
            <w:pPr>
              <w:adjustRightInd w:val="0"/>
              <w:snapToGrid w:val="0"/>
              <w:spacing w:line="380" w:lineRule="exact"/>
              <w:ind w:firstLine="0" w:firstLineChars="0"/>
              <w:jc w:val="center"/>
              <w:rPr>
                <w:rFonts w:hint="eastAsia" w:cs="宋体"/>
                <w:szCs w:val="21"/>
              </w:rPr>
            </w:pPr>
          </w:p>
        </w:tc>
      </w:tr>
      <w:tr w14:paraId="56ED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continue"/>
            <w:vAlign w:val="center"/>
          </w:tcPr>
          <w:p w14:paraId="2E1BBF27">
            <w:pPr>
              <w:adjustRightInd w:val="0"/>
              <w:snapToGrid w:val="0"/>
              <w:spacing w:line="380" w:lineRule="exact"/>
              <w:ind w:firstLine="0" w:firstLineChars="0"/>
              <w:jc w:val="center"/>
              <w:rPr>
                <w:rFonts w:hint="eastAsia" w:cs="宋体"/>
                <w:szCs w:val="21"/>
              </w:rPr>
            </w:pPr>
          </w:p>
        </w:tc>
        <w:tc>
          <w:tcPr>
            <w:tcW w:w="1293" w:type="dxa"/>
            <w:vMerge w:val="continue"/>
            <w:vAlign w:val="center"/>
          </w:tcPr>
          <w:p w14:paraId="70D13CB8">
            <w:pPr>
              <w:adjustRightInd w:val="0"/>
              <w:snapToGrid w:val="0"/>
              <w:spacing w:line="380" w:lineRule="exact"/>
              <w:ind w:firstLine="0" w:firstLineChars="0"/>
              <w:jc w:val="center"/>
              <w:rPr>
                <w:rFonts w:hint="eastAsia" w:cs="宋体"/>
                <w:b/>
                <w:bCs/>
                <w:szCs w:val="21"/>
              </w:rPr>
            </w:pPr>
          </w:p>
        </w:tc>
        <w:tc>
          <w:tcPr>
            <w:tcW w:w="7146" w:type="dxa"/>
            <w:vAlign w:val="center"/>
          </w:tcPr>
          <w:p w14:paraId="5B5EACF5">
            <w:pPr>
              <w:adjustRightInd w:val="0"/>
              <w:snapToGrid w:val="0"/>
              <w:spacing w:line="380" w:lineRule="exact"/>
              <w:ind w:firstLine="0" w:firstLineChars="0"/>
              <w:rPr>
                <w:rFonts w:hint="eastAsia" w:cs="宋体"/>
                <w:bCs/>
              </w:rPr>
            </w:pPr>
            <w:r>
              <w:rPr>
                <w:rFonts w:hint="eastAsia"/>
              </w:rPr>
              <w:t>供货期少于招标文件规定期限的,每减少7天得0.5分，本项最高得2分。</w:t>
            </w:r>
          </w:p>
        </w:tc>
        <w:tc>
          <w:tcPr>
            <w:tcW w:w="779" w:type="dxa"/>
            <w:vMerge w:val="continue"/>
            <w:vAlign w:val="center"/>
          </w:tcPr>
          <w:p w14:paraId="137A72BD">
            <w:pPr>
              <w:adjustRightInd w:val="0"/>
              <w:snapToGrid w:val="0"/>
              <w:spacing w:line="380" w:lineRule="exact"/>
              <w:ind w:firstLine="0" w:firstLineChars="0"/>
              <w:jc w:val="center"/>
              <w:rPr>
                <w:rFonts w:hint="eastAsia" w:cs="宋体"/>
                <w:szCs w:val="21"/>
              </w:rPr>
            </w:pPr>
          </w:p>
        </w:tc>
      </w:tr>
      <w:tr w14:paraId="4C50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28" w:type="dxa"/>
            <w:vAlign w:val="center"/>
          </w:tcPr>
          <w:p w14:paraId="22AA8C65">
            <w:pPr>
              <w:adjustRightInd w:val="0"/>
              <w:snapToGrid w:val="0"/>
              <w:spacing w:line="380" w:lineRule="exact"/>
              <w:ind w:firstLine="0" w:firstLineChars="0"/>
              <w:jc w:val="center"/>
              <w:rPr>
                <w:rFonts w:hint="eastAsia" w:cs="宋体"/>
                <w:b/>
                <w:bCs/>
                <w:szCs w:val="21"/>
              </w:rPr>
            </w:pPr>
            <w:r>
              <w:rPr>
                <w:rFonts w:hint="eastAsia" w:cs="宋体"/>
                <w:szCs w:val="21"/>
              </w:rPr>
              <w:t>6</w:t>
            </w:r>
          </w:p>
        </w:tc>
        <w:tc>
          <w:tcPr>
            <w:tcW w:w="1293" w:type="dxa"/>
            <w:vAlign w:val="center"/>
          </w:tcPr>
          <w:p w14:paraId="2777FEE8">
            <w:pPr>
              <w:spacing w:line="380" w:lineRule="exact"/>
              <w:ind w:firstLine="0" w:firstLineChars="0"/>
              <w:jc w:val="center"/>
              <w:rPr>
                <w:rFonts w:hint="eastAsia" w:cs="宋体"/>
                <w:b/>
                <w:bCs/>
                <w:szCs w:val="21"/>
              </w:rPr>
            </w:pPr>
            <w:r>
              <w:rPr>
                <w:rFonts w:hint="eastAsia" w:cs="宋体"/>
                <w:b/>
                <w:bCs/>
                <w:szCs w:val="21"/>
              </w:rPr>
              <w:t>人员配备</w:t>
            </w:r>
          </w:p>
        </w:tc>
        <w:tc>
          <w:tcPr>
            <w:tcW w:w="7146" w:type="dxa"/>
            <w:vAlign w:val="center"/>
          </w:tcPr>
          <w:p w14:paraId="0EBDF7DA">
            <w:pPr>
              <w:spacing w:line="380" w:lineRule="exact"/>
              <w:ind w:firstLine="0" w:firstLineChars="0"/>
              <w:rPr>
                <w:rFonts w:hint="eastAsia"/>
              </w:rPr>
            </w:pPr>
            <w:r>
              <w:rPr>
                <w:rFonts w:hint="eastAsia"/>
              </w:rPr>
              <w:t>投标人安排参与本项目的负责人、专业技术人员、配送人员的配备情况：项目人员素质高、技术能力强、工作经验丰富、人数充足，能完全满足实际需求的，得4分；人员配备较齐全，能基本满足实际需求的，得2-3分；人员配备一般，能部分满足需求的，得1分；人员配备不足，不能满足需求的不得分。</w:t>
            </w:r>
          </w:p>
          <w:p w14:paraId="788D8E20">
            <w:pPr>
              <w:spacing w:line="380" w:lineRule="exact"/>
              <w:ind w:firstLine="0" w:firstLineChars="0"/>
              <w:rPr>
                <w:rFonts w:hint="eastAsia" w:cs="宋体"/>
                <w:szCs w:val="21"/>
              </w:rPr>
            </w:pPr>
            <w:r>
              <w:rPr>
                <w:rFonts w:hint="eastAsia"/>
              </w:rPr>
              <w:t>注：须提供在职服务人员相关履历和专业证书以及最近一个月的社保证明，需加盖公章，不提供不得分。</w:t>
            </w:r>
          </w:p>
        </w:tc>
        <w:tc>
          <w:tcPr>
            <w:tcW w:w="779" w:type="dxa"/>
            <w:vAlign w:val="center"/>
          </w:tcPr>
          <w:p w14:paraId="4116995C">
            <w:pPr>
              <w:adjustRightInd w:val="0"/>
              <w:snapToGrid w:val="0"/>
              <w:spacing w:line="380" w:lineRule="exact"/>
              <w:ind w:firstLine="0" w:firstLineChars="0"/>
              <w:jc w:val="center"/>
              <w:rPr>
                <w:rFonts w:hint="eastAsia" w:cs="宋体"/>
                <w:szCs w:val="21"/>
              </w:rPr>
            </w:pPr>
            <w:r>
              <w:rPr>
                <w:rFonts w:hint="eastAsia" w:cs="宋体"/>
                <w:szCs w:val="21"/>
              </w:rPr>
              <w:t>4分</w:t>
            </w:r>
          </w:p>
        </w:tc>
      </w:tr>
      <w:tr w14:paraId="5B0E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4DFBA6C3">
            <w:pPr>
              <w:adjustRightInd w:val="0"/>
              <w:snapToGrid w:val="0"/>
              <w:spacing w:line="380" w:lineRule="exact"/>
              <w:ind w:firstLine="0" w:firstLineChars="0"/>
              <w:jc w:val="center"/>
              <w:rPr>
                <w:rFonts w:hint="eastAsia" w:cs="宋体"/>
                <w:b/>
                <w:bCs/>
                <w:szCs w:val="21"/>
              </w:rPr>
            </w:pPr>
            <w:r>
              <w:rPr>
                <w:rFonts w:hint="eastAsia" w:cs="宋体"/>
                <w:szCs w:val="21"/>
              </w:rPr>
              <w:t>7</w:t>
            </w:r>
          </w:p>
        </w:tc>
        <w:tc>
          <w:tcPr>
            <w:tcW w:w="1293" w:type="dxa"/>
            <w:tcBorders>
              <w:top w:val="single" w:color="auto" w:sz="4" w:space="0"/>
              <w:left w:val="single" w:color="auto" w:sz="4" w:space="0"/>
              <w:bottom w:val="single" w:color="auto" w:sz="4" w:space="0"/>
              <w:right w:val="single" w:color="auto" w:sz="4" w:space="0"/>
            </w:tcBorders>
            <w:vAlign w:val="center"/>
          </w:tcPr>
          <w:p w14:paraId="2CDCD59D">
            <w:pPr>
              <w:adjustRightInd w:val="0"/>
              <w:snapToGrid w:val="0"/>
              <w:spacing w:line="380" w:lineRule="exact"/>
              <w:ind w:firstLine="0" w:firstLineChars="0"/>
              <w:jc w:val="center"/>
              <w:rPr>
                <w:rFonts w:hint="eastAsia" w:cs="宋体"/>
                <w:b/>
                <w:bCs/>
                <w:szCs w:val="21"/>
              </w:rPr>
            </w:pPr>
            <w:r>
              <w:rPr>
                <w:rFonts w:hint="eastAsia" w:cs="宋体"/>
                <w:b/>
                <w:bCs/>
                <w:szCs w:val="21"/>
              </w:rPr>
              <w:t>培训方案</w:t>
            </w:r>
          </w:p>
        </w:tc>
        <w:tc>
          <w:tcPr>
            <w:tcW w:w="7146" w:type="dxa"/>
            <w:tcBorders>
              <w:top w:val="single" w:color="auto" w:sz="4" w:space="0"/>
              <w:left w:val="single" w:color="auto" w:sz="4" w:space="0"/>
              <w:bottom w:val="single" w:color="auto" w:sz="4" w:space="0"/>
              <w:right w:val="single" w:color="auto" w:sz="4" w:space="0"/>
            </w:tcBorders>
            <w:vAlign w:val="center"/>
          </w:tcPr>
          <w:p w14:paraId="5A666DA4">
            <w:pPr>
              <w:spacing w:line="380" w:lineRule="exact"/>
              <w:ind w:firstLine="0" w:firstLineChars="0"/>
              <w:rPr>
                <w:rFonts w:hint="eastAsia"/>
              </w:rPr>
            </w:pPr>
            <w:r>
              <w:rPr>
                <w:rFonts w:hint="eastAsia"/>
              </w:rPr>
              <w:t>投标人针对本项目的培训方案（包括培训内容、人员、时间、目标等）：培训内容全面科学、目标明确、人员充足、时间安排合理的，得5分；存在欠缺或不合理处的，每项扣1分，扣完本项得分为止。</w:t>
            </w:r>
          </w:p>
        </w:tc>
        <w:tc>
          <w:tcPr>
            <w:tcW w:w="779" w:type="dxa"/>
            <w:tcBorders>
              <w:top w:val="single" w:color="auto" w:sz="4" w:space="0"/>
              <w:left w:val="single" w:color="auto" w:sz="4" w:space="0"/>
              <w:bottom w:val="single" w:color="auto" w:sz="4" w:space="0"/>
              <w:right w:val="single" w:color="auto" w:sz="4" w:space="0"/>
            </w:tcBorders>
            <w:vAlign w:val="center"/>
          </w:tcPr>
          <w:p w14:paraId="49DFE17E">
            <w:pPr>
              <w:adjustRightInd w:val="0"/>
              <w:snapToGrid w:val="0"/>
              <w:spacing w:line="380" w:lineRule="exact"/>
              <w:ind w:firstLine="0" w:firstLineChars="0"/>
              <w:jc w:val="center"/>
              <w:rPr>
                <w:rFonts w:hint="eastAsia" w:cs="宋体"/>
                <w:kern w:val="0"/>
                <w:szCs w:val="21"/>
                <w:lang w:bidi="ar"/>
              </w:rPr>
            </w:pPr>
            <w:r>
              <w:rPr>
                <w:rFonts w:hint="eastAsia" w:cs="宋体"/>
                <w:kern w:val="0"/>
                <w:szCs w:val="21"/>
                <w:lang w:bidi="ar"/>
              </w:rPr>
              <w:t>5分</w:t>
            </w:r>
          </w:p>
        </w:tc>
      </w:tr>
      <w:tr w14:paraId="772B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4FF33A3A">
            <w:pPr>
              <w:adjustRightInd w:val="0"/>
              <w:snapToGrid w:val="0"/>
              <w:spacing w:line="380" w:lineRule="exact"/>
              <w:ind w:firstLine="0" w:firstLineChars="0"/>
              <w:jc w:val="center"/>
              <w:rPr>
                <w:rFonts w:hint="eastAsia" w:cs="宋体"/>
                <w:b/>
                <w:bCs/>
                <w:szCs w:val="21"/>
              </w:rPr>
            </w:pPr>
            <w:r>
              <w:rPr>
                <w:rFonts w:hint="eastAsia" w:cs="宋体"/>
                <w:szCs w:val="21"/>
              </w:rPr>
              <w:t>8</w:t>
            </w:r>
          </w:p>
        </w:tc>
        <w:tc>
          <w:tcPr>
            <w:tcW w:w="1293" w:type="dxa"/>
            <w:tcBorders>
              <w:top w:val="single" w:color="auto" w:sz="4" w:space="0"/>
              <w:left w:val="single" w:color="auto" w:sz="4" w:space="0"/>
              <w:bottom w:val="single" w:color="auto" w:sz="4" w:space="0"/>
              <w:right w:val="single" w:color="auto" w:sz="4" w:space="0"/>
            </w:tcBorders>
            <w:vAlign w:val="center"/>
          </w:tcPr>
          <w:p w14:paraId="0A26D676">
            <w:pPr>
              <w:adjustRightInd w:val="0"/>
              <w:snapToGrid w:val="0"/>
              <w:spacing w:line="380" w:lineRule="exact"/>
              <w:ind w:firstLine="0" w:firstLineChars="0"/>
              <w:jc w:val="center"/>
              <w:rPr>
                <w:rFonts w:hint="eastAsia" w:cs="宋体"/>
                <w:b/>
                <w:bCs/>
                <w:szCs w:val="21"/>
              </w:rPr>
            </w:pPr>
            <w:r>
              <w:rPr>
                <w:rFonts w:hint="eastAsia" w:cs="宋体"/>
                <w:b/>
                <w:bCs/>
                <w:szCs w:val="21"/>
              </w:rPr>
              <w:t>售后服务保障及承诺</w:t>
            </w:r>
          </w:p>
        </w:tc>
        <w:tc>
          <w:tcPr>
            <w:tcW w:w="7146" w:type="dxa"/>
            <w:tcBorders>
              <w:top w:val="single" w:color="auto" w:sz="4" w:space="0"/>
              <w:left w:val="single" w:color="auto" w:sz="4" w:space="0"/>
              <w:bottom w:val="single" w:color="auto" w:sz="4" w:space="0"/>
              <w:right w:val="single" w:color="auto" w:sz="4" w:space="0"/>
            </w:tcBorders>
            <w:vAlign w:val="center"/>
          </w:tcPr>
          <w:p w14:paraId="629F34CB">
            <w:pPr>
              <w:spacing w:line="380" w:lineRule="exact"/>
              <w:ind w:firstLine="0" w:firstLineChars="0"/>
              <w:rPr>
                <w:rFonts w:hint="eastAsia"/>
              </w:rPr>
            </w:pPr>
            <w:r>
              <w:rPr>
                <w:rFonts w:hint="eastAsia" w:cs="宋体"/>
                <w:bCs/>
              </w:rPr>
              <w:t>①</w:t>
            </w:r>
            <w:r>
              <w:rPr>
                <w:rFonts w:hint="eastAsia"/>
              </w:rPr>
              <w:t>根据投标人提供的售后服务保障方案进行综合评定（方案内容包括但不限于投标人或原厂商的售后服务网点设置情况、投标人与原厂商的合作模式及内容、售后服务承诺等）酌情打分，最高得6分；</w:t>
            </w:r>
          </w:p>
          <w:p w14:paraId="56D95FAB">
            <w:pPr>
              <w:spacing w:line="380" w:lineRule="exact"/>
              <w:ind w:firstLine="0" w:firstLineChars="0"/>
              <w:rPr>
                <w:rFonts w:hint="eastAsia"/>
              </w:rPr>
            </w:pPr>
            <w:r>
              <w:rPr>
                <w:rFonts w:hint="eastAsia" w:cs="宋体"/>
                <w:bCs/>
              </w:rPr>
              <w:t>②</w:t>
            </w:r>
            <w:r>
              <w:rPr>
                <w:rFonts w:hint="eastAsia"/>
              </w:rPr>
              <w:t>质保期内售后服务响应时间：接到采购人通知（电话、电传等）后4小时内到达现场响应，在此基础上每减少1小时加1分，最高得3分。</w:t>
            </w:r>
          </w:p>
        </w:tc>
        <w:tc>
          <w:tcPr>
            <w:tcW w:w="779" w:type="dxa"/>
            <w:tcBorders>
              <w:top w:val="single" w:color="auto" w:sz="4" w:space="0"/>
              <w:left w:val="single" w:color="auto" w:sz="4" w:space="0"/>
              <w:bottom w:val="single" w:color="auto" w:sz="4" w:space="0"/>
              <w:right w:val="single" w:color="auto" w:sz="4" w:space="0"/>
            </w:tcBorders>
            <w:vAlign w:val="center"/>
          </w:tcPr>
          <w:p w14:paraId="535BCC55">
            <w:pPr>
              <w:adjustRightInd w:val="0"/>
              <w:snapToGrid w:val="0"/>
              <w:spacing w:line="380" w:lineRule="exact"/>
              <w:ind w:firstLine="0" w:firstLineChars="0"/>
              <w:jc w:val="center"/>
              <w:rPr>
                <w:rFonts w:hint="eastAsia" w:cs="宋体"/>
                <w:szCs w:val="21"/>
              </w:rPr>
            </w:pPr>
            <w:r>
              <w:rPr>
                <w:rFonts w:hint="eastAsia" w:cs="宋体"/>
                <w:szCs w:val="21"/>
              </w:rPr>
              <w:t>9分</w:t>
            </w:r>
          </w:p>
        </w:tc>
      </w:tr>
    </w:tbl>
    <w:p w14:paraId="2CAA3719">
      <w:pPr>
        <w:pStyle w:val="15"/>
        <w:ind w:firstLine="194"/>
        <w:rPr>
          <w:rFonts w:hint="eastAsia" w:ascii="宋体" w:hAnsi="宋体" w:eastAsia="宋体"/>
        </w:rPr>
        <w:sectPr>
          <w:pgSz w:w="11907" w:h="16840"/>
          <w:pgMar w:top="1247" w:right="1247" w:bottom="1021" w:left="1247" w:header="720" w:footer="720" w:gutter="0"/>
          <w:pgNumType w:fmt="decimal"/>
          <w:cols w:space="720" w:num="1"/>
          <w:docGrid w:linePitch="286" w:charSpace="0"/>
        </w:sectPr>
      </w:pPr>
    </w:p>
    <w:bookmarkEnd w:id="72"/>
    <w:bookmarkEnd w:id="73"/>
    <w:bookmarkEnd w:id="74"/>
    <w:p w14:paraId="7EE7A8DA">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 xml:space="preserve">第五章 </w:t>
      </w:r>
      <w:r>
        <w:rPr>
          <w:rStyle w:val="57"/>
          <w:rFonts w:hint="eastAsia" w:asciiTheme="minorEastAsia" w:hAnsiTheme="minorEastAsia" w:eastAsiaTheme="minorEastAsia" w:cstheme="minorEastAsia"/>
          <w:b/>
          <w:bCs/>
        </w:rPr>
        <w:t>合同主要格式及条款</w:t>
      </w:r>
    </w:p>
    <w:p w14:paraId="19605051">
      <w:pPr>
        <w:ind w:right="-211" w:rightChars="-88"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（本条款为买卖双方必须遵守的基本条款，买卖双方可根据实际情况签订合同文本；正式合同以双方签字盖章的文本为准）</w:t>
      </w:r>
    </w:p>
    <w:p w14:paraId="09EFB56D">
      <w:pPr>
        <w:adjustRightInd w:val="0"/>
        <w:snapToGrid w:val="0"/>
        <w:spacing w:before="40" w:after="40"/>
        <w:ind w:firstLine="482"/>
        <w:jc w:val="center"/>
        <w:rPr>
          <w:rFonts w:hint="eastAsia" w:asciiTheme="minorEastAsia" w:hAnsiTheme="minorEastAsia" w:eastAsiaTheme="minorEastAsia" w:cstheme="minorEastAsia"/>
          <w:kern w:val="0"/>
        </w:rPr>
      </w:pPr>
      <w:r>
        <w:rPr>
          <w:rFonts w:hint="eastAsia" w:cs="宋体"/>
          <w:b/>
          <w:bCs/>
          <w:shd w:val="clear" w:color="auto" w:fill="FFFFFF"/>
        </w:rPr>
        <w:t>湖州市公安局2025年度DNA实验室试剂耗材项目</w:t>
      </w:r>
    </w:p>
    <w:p w14:paraId="1EAA7EE1">
      <w:pPr>
        <w:adjustRightInd w:val="0"/>
        <w:snapToGrid w:val="0"/>
        <w:ind w:firstLine="0" w:firstLineChars="0"/>
        <w:rPr>
          <w:rFonts w:hint="eastAsia" w:cs="宋体"/>
        </w:rPr>
      </w:pPr>
      <w:bookmarkStart w:id="76" w:name="bodyStart"/>
      <w:bookmarkEnd w:id="76"/>
      <w:r>
        <w:rPr>
          <w:rFonts w:hint="eastAsia" w:cs="宋体"/>
        </w:rPr>
        <w:t>甲方：</w:t>
      </w:r>
      <w:r>
        <w:rPr>
          <w:rFonts w:hint="eastAsia" w:cs="宋体"/>
          <w:u w:val="single"/>
        </w:rPr>
        <w:t>湖州市公安局</w:t>
      </w:r>
      <w:r>
        <w:rPr>
          <w:rFonts w:hint="eastAsia" w:cs="宋体"/>
        </w:rPr>
        <w:t>（以下简称甲方）</w:t>
      </w:r>
    </w:p>
    <w:p w14:paraId="0C299637">
      <w:pPr>
        <w:adjustRightInd w:val="0"/>
        <w:snapToGrid w:val="0"/>
        <w:ind w:firstLine="0" w:firstLineChars="0"/>
        <w:jc w:val="left"/>
        <w:rPr>
          <w:rFonts w:hint="eastAsia" w:cs="宋体"/>
        </w:rPr>
      </w:pPr>
      <w:r>
        <w:rPr>
          <w:rFonts w:hint="eastAsia" w:cs="宋体"/>
        </w:rPr>
        <w:t>乙方：</w:t>
      </w:r>
      <w:r>
        <w:rPr>
          <w:rFonts w:hint="eastAsia" w:cs="宋体"/>
          <w:u w:val="single"/>
        </w:rPr>
        <w:t xml:space="preserve">             </w:t>
      </w:r>
      <w:r>
        <w:rPr>
          <w:rFonts w:hint="eastAsia" w:cs="宋体"/>
        </w:rPr>
        <w:t>(以下简称乙方）</w:t>
      </w:r>
    </w:p>
    <w:p w14:paraId="7F36DCF8">
      <w:pPr>
        <w:adjustRightInd w:val="0"/>
        <w:snapToGrid w:val="0"/>
        <w:spacing w:before="40" w:after="40"/>
        <w:ind w:firstLine="480"/>
        <w:rPr>
          <w:rFonts w:hint="eastAsia" w:cs="宋体"/>
          <w:u w:val="single"/>
        </w:rPr>
      </w:pPr>
      <w:r>
        <w:rPr>
          <w:rFonts w:hint="eastAsia" w:cs="宋体"/>
        </w:rPr>
        <w:t>甲、乙双方根据项目名称：</w:t>
      </w:r>
      <w:r>
        <w:rPr>
          <w:rFonts w:hint="eastAsia" w:cs="宋体"/>
          <w:u w:val="single"/>
        </w:rPr>
        <w:t>湖州市公安局2025年度DNA实验室试剂耗材</w:t>
      </w:r>
      <w:r>
        <w:rPr>
          <w:rFonts w:hint="eastAsia" w:cs="宋体"/>
          <w:u w:val="single"/>
          <w:shd w:val="clear" w:color="auto" w:fill="FFFFFF"/>
        </w:rPr>
        <w:t>项目</w:t>
      </w:r>
      <w:r>
        <w:rPr>
          <w:rFonts w:hint="eastAsia" w:cs="宋体"/>
          <w:bCs/>
          <w:kern w:val="0"/>
        </w:rPr>
        <w:t>；项目</w:t>
      </w:r>
      <w:r>
        <w:rPr>
          <w:rFonts w:hint="eastAsia" w:cs="宋体"/>
        </w:rPr>
        <w:t>编号：</w:t>
      </w:r>
      <w:r>
        <w:rPr>
          <w:rFonts w:hint="eastAsia" w:cs="宋体"/>
          <w:u w:val="single"/>
        </w:rPr>
        <w:t>ZJZX-HZGAJ-2025001G</w:t>
      </w:r>
      <w:r>
        <w:rPr>
          <w:rFonts w:hint="eastAsia" w:cs="宋体"/>
        </w:rPr>
        <w:t>公开招标结果和招标文件的要求，经双方平等协商，在真实、充分地表达各自意愿的基础上，根据《中华人民共和国政府采购法》、《中华人民共和国民法典》的规定，达成如下协议，并由双方共同遵守执行。</w:t>
      </w:r>
    </w:p>
    <w:p w14:paraId="3BD897F5">
      <w:pPr>
        <w:pStyle w:val="203"/>
        <w:adjustRightInd w:val="0"/>
        <w:snapToGrid w:val="0"/>
        <w:ind w:firstLine="0" w:firstLineChars="0"/>
        <w:rPr>
          <w:rFonts w:hint="eastAsia" w:cs="宋体"/>
        </w:rPr>
      </w:pPr>
      <w:r>
        <w:rPr>
          <w:rFonts w:hint="eastAsia" w:cs="宋体"/>
          <w:b/>
        </w:rPr>
        <w:t>一、采购目录清单</w:t>
      </w:r>
    </w:p>
    <w:tbl>
      <w:tblPr>
        <w:tblStyle w:val="43"/>
        <w:tblW w:w="9259" w:type="dxa"/>
        <w:tblInd w:w="9" w:type="dxa"/>
        <w:tblLayout w:type="fixed"/>
        <w:tblCellMar>
          <w:top w:w="15" w:type="dxa"/>
          <w:left w:w="15" w:type="dxa"/>
          <w:bottom w:w="15" w:type="dxa"/>
          <w:right w:w="15" w:type="dxa"/>
        </w:tblCellMar>
      </w:tblPr>
      <w:tblGrid>
        <w:gridCol w:w="940"/>
        <w:gridCol w:w="1937"/>
        <w:gridCol w:w="1936"/>
        <w:gridCol w:w="1050"/>
        <w:gridCol w:w="1105"/>
        <w:gridCol w:w="1144"/>
        <w:gridCol w:w="1147"/>
      </w:tblGrid>
      <w:tr w14:paraId="53743A87">
        <w:tblPrEx>
          <w:tblCellMar>
            <w:top w:w="15" w:type="dxa"/>
            <w:left w:w="15" w:type="dxa"/>
            <w:bottom w:w="15" w:type="dxa"/>
            <w:right w:w="15" w:type="dxa"/>
          </w:tblCellMar>
        </w:tblPrEx>
        <w:trPr>
          <w:trHeight w:val="52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A46F">
            <w:pPr>
              <w:spacing w:line="460" w:lineRule="exact"/>
              <w:ind w:firstLine="0" w:firstLineChars="0"/>
              <w:jc w:val="center"/>
              <w:rPr>
                <w:rFonts w:hint="eastAsia"/>
              </w:rPr>
            </w:pPr>
            <w:r>
              <w:rPr>
                <w:rFonts w:hint="eastAsia"/>
              </w:rPr>
              <w:t>序号</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145C">
            <w:pPr>
              <w:spacing w:line="460" w:lineRule="exact"/>
              <w:ind w:firstLine="0" w:firstLineChars="0"/>
              <w:jc w:val="center"/>
              <w:rPr>
                <w:rFonts w:hint="eastAsia"/>
              </w:rPr>
            </w:pPr>
            <w:r>
              <w:rPr>
                <w:rFonts w:hint="eastAsia"/>
              </w:rPr>
              <w:t>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BD0E">
            <w:pPr>
              <w:spacing w:line="460" w:lineRule="exact"/>
              <w:ind w:firstLine="0" w:firstLineChars="0"/>
              <w:jc w:val="center"/>
              <w:rPr>
                <w:rFonts w:hint="eastAsia"/>
              </w:rPr>
            </w:pPr>
            <w:r>
              <w:rPr>
                <w:rFonts w:hint="eastAsia"/>
              </w:rPr>
              <w:t>型号规格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26F">
            <w:pPr>
              <w:spacing w:line="460" w:lineRule="exact"/>
              <w:ind w:firstLine="0" w:firstLineChars="0"/>
              <w:jc w:val="center"/>
              <w:rPr>
                <w:rFonts w:hint="eastAsia"/>
              </w:rPr>
            </w:pPr>
            <w:r>
              <w:rPr>
                <w:rFonts w:hint="eastAsia"/>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28DC">
            <w:pPr>
              <w:spacing w:line="460" w:lineRule="exact"/>
              <w:ind w:firstLine="0" w:firstLineChars="0"/>
              <w:jc w:val="center"/>
              <w:rPr>
                <w:rFonts w:hint="eastAsia"/>
              </w:rPr>
            </w:pPr>
            <w:r>
              <w:rPr>
                <w:rFonts w:hint="eastAsia"/>
              </w:rPr>
              <w:t>单位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FACF">
            <w:pPr>
              <w:spacing w:line="460" w:lineRule="exact"/>
              <w:ind w:firstLine="0" w:firstLineChars="0"/>
              <w:jc w:val="center"/>
              <w:rPr>
                <w:rFonts w:hint="eastAsia"/>
              </w:rPr>
            </w:pPr>
            <w:r>
              <w:rPr>
                <w:rFonts w:hint="eastAsia"/>
              </w:rPr>
              <w:t>单价</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46FC">
            <w:pPr>
              <w:spacing w:line="460" w:lineRule="exact"/>
              <w:ind w:firstLine="0" w:firstLineChars="0"/>
              <w:jc w:val="center"/>
              <w:rPr>
                <w:rFonts w:hint="eastAsia"/>
              </w:rPr>
            </w:pPr>
            <w:r>
              <w:rPr>
                <w:rFonts w:hint="eastAsia"/>
              </w:rPr>
              <w:t>总价</w:t>
            </w:r>
          </w:p>
        </w:tc>
      </w:tr>
      <w:tr w14:paraId="737A8AAD">
        <w:tblPrEx>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8C29">
            <w:pPr>
              <w:spacing w:line="460" w:lineRule="exact"/>
              <w:ind w:firstLine="0" w:firstLineChars="0"/>
              <w:jc w:val="center"/>
              <w:rPr>
                <w:rFonts w:hint="eastAsia"/>
              </w:rPr>
            </w:pPr>
            <w:r>
              <w:rPr>
                <w:rFonts w:hint="eastAsia"/>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E0D0">
            <w:pPr>
              <w:spacing w:line="460" w:lineRule="exact"/>
              <w:ind w:firstLine="0" w:firstLineChars="0"/>
              <w:jc w:val="center"/>
              <w:rPr>
                <w:rFonts w:hint="eastAsia"/>
              </w:rPr>
            </w:pPr>
            <w:r>
              <w:rPr>
                <w:rFonts w:hint="eastAsia"/>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466B">
            <w:pPr>
              <w:spacing w:line="460" w:lineRule="exact"/>
              <w:ind w:firstLine="0" w:firstLineChars="0"/>
              <w:jc w:val="center"/>
              <w:rPr>
                <w:rFonts w:hint="eastAsia"/>
              </w:rPr>
            </w:pPr>
            <w:r>
              <w:rPr>
                <w:rFonts w:hint="eastAsi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7139">
            <w:pPr>
              <w:spacing w:line="460" w:lineRule="exact"/>
              <w:ind w:firstLine="0" w:firstLineChars="0"/>
              <w:jc w:val="center"/>
              <w:rPr>
                <w:rFonts w:hint="eastAsia"/>
              </w:rPr>
            </w:pPr>
            <w:r>
              <w:rPr>
                <w:rFonts w:hint="eastAsia"/>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47F1">
            <w:pPr>
              <w:spacing w:line="460" w:lineRule="exact"/>
              <w:ind w:firstLine="0" w:firstLineChars="0"/>
              <w:jc w:val="center"/>
              <w:rPr>
                <w:rFonts w:hint="eastAsia"/>
              </w:rPr>
            </w:pPr>
            <w:r>
              <w:rPr>
                <w:rFonts w:hint="eastAsia"/>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E906">
            <w:pPr>
              <w:spacing w:line="460" w:lineRule="exact"/>
              <w:ind w:firstLine="480"/>
              <w:jc w:val="center"/>
              <w:rPr>
                <w:rFonts w:hint="eastAsia"/>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C91">
            <w:pPr>
              <w:spacing w:line="460" w:lineRule="exact"/>
              <w:ind w:firstLine="480"/>
              <w:jc w:val="center"/>
              <w:rPr>
                <w:rFonts w:hint="eastAsia"/>
              </w:rPr>
            </w:pPr>
          </w:p>
        </w:tc>
      </w:tr>
      <w:tr w14:paraId="4B2D099B">
        <w:tblPrEx>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341D">
            <w:pPr>
              <w:spacing w:line="460" w:lineRule="exact"/>
              <w:ind w:firstLine="0" w:firstLineChars="0"/>
              <w:jc w:val="center"/>
              <w:rPr>
                <w:rFonts w:hint="eastAsia"/>
              </w:rPr>
            </w:pPr>
            <w:r>
              <w:rPr>
                <w:rFonts w:hint="eastAsia"/>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B75">
            <w:pPr>
              <w:spacing w:line="460" w:lineRule="exact"/>
              <w:ind w:firstLine="0" w:firstLineChars="0"/>
              <w:jc w:val="center"/>
              <w:rPr>
                <w:rFonts w:hint="eastAsia"/>
              </w:rPr>
            </w:pPr>
            <w:r>
              <w:rPr>
                <w:rFonts w:hint="eastAsia"/>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3713">
            <w:pPr>
              <w:spacing w:line="460" w:lineRule="exact"/>
              <w:ind w:firstLine="0" w:firstLineChars="0"/>
              <w:jc w:val="center"/>
              <w:rPr>
                <w:rFonts w:hint="eastAsia"/>
              </w:rPr>
            </w:pPr>
            <w:r>
              <w:rPr>
                <w:rFonts w:hint="eastAsi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1701">
            <w:pPr>
              <w:spacing w:line="460" w:lineRule="exact"/>
              <w:ind w:firstLine="0" w:firstLineChars="0"/>
              <w:jc w:val="center"/>
              <w:rPr>
                <w:rFonts w:hint="eastAsia"/>
              </w:rPr>
            </w:pPr>
            <w:r>
              <w:rPr>
                <w:rFonts w:hint="eastAsia"/>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202">
            <w:pPr>
              <w:spacing w:line="460" w:lineRule="exact"/>
              <w:ind w:firstLine="0" w:firstLineChars="0"/>
              <w:jc w:val="center"/>
              <w:rPr>
                <w:rFonts w:hint="eastAsia"/>
              </w:rPr>
            </w:pPr>
            <w:r>
              <w:rPr>
                <w:rFonts w:hint="eastAsia"/>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20D4">
            <w:pPr>
              <w:spacing w:line="460" w:lineRule="exact"/>
              <w:ind w:firstLine="480"/>
              <w:jc w:val="center"/>
              <w:rPr>
                <w:rFonts w:hint="eastAsia"/>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3C6B">
            <w:pPr>
              <w:spacing w:line="460" w:lineRule="exact"/>
              <w:ind w:firstLine="480"/>
              <w:jc w:val="center"/>
              <w:rPr>
                <w:rFonts w:hint="eastAsia"/>
              </w:rPr>
            </w:pPr>
          </w:p>
        </w:tc>
      </w:tr>
      <w:tr w14:paraId="0A88301F">
        <w:tblPrEx>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1FB4">
            <w:pPr>
              <w:spacing w:line="460" w:lineRule="exact"/>
              <w:ind w:firstLine="0" w:firstLineChars="0"/>
              <w:jc w:val="center"/>
              <w:rPr>
                <w:rFonts w:hint="eastAsia"/>
              </w:rPr>
            </w:pPr>
            <w:r>
              <w:rPr>
                <w:rFonts w:hint="eastAsia"/>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33B4">
            <w:pPr>
              <w:spacing w:line="460" w:lineRule="exact"/>
              <w:ind w:firstLine="0" w:firstLineChars="0"/>
              <w:jc w:val="center"/>
              <w:rPr>
                <w:rFonts w:hint="eastAsia"/>
              </w:rPr>
            </w:pPr>
            <w:r>
              <w:rPr>
                <w:rFonts w:hint="eastAsia"/>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2680">
            <w:pPr>
              <w:spacing w:line="460" w:lineRule="exact"/>
              <w:ind w:firstLine="0" w:firstLineChars="0"/>
              <w:jc w:val="center"/>
              <w:rPr>
                <w:rFonts w:hint="eastAsia"/>
              </w:rPr>
            </w:pPr>
            <w:r>
              <w:rPr>
                <w:rFonts w:hint="eastAsi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8CDD">
            <w:pPr>
              <w:spacing w:line="460" w:lineRule="exact"/>
              <w:ind w:firstLine="0" w:firstLineChars="0"/>
              <w:jc w:val="center"/>
              <w:rPr>
                <w:rFonts w:hint="eastAsia"/>
              </w:rPr>
            </w:pPr>
            <w:r>
              <w:rPr>
                <w:rFonts w:hint="eastAsia"/>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85D9">
            <w:pPr>
              <w:spacing w:line="460" w:lineRule="exact"/>
              <w:ind w:firstLine="0" w:firstLineChars="0"/>
              <w:jc w:val="center"/>
              <w:rPr>
                <w:rFonts w:hint="eastAsia"/>
              </w:rPr>
            </w:pPr>
            <w:r>
              <w:rPr>
                <w:rFonts w:hint="eastAsia"/>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3F6E">
            <w:pPr>
              <w:spacing w:line="460" w:lineRule="exact"/>
              <w:ind w:firstLine="480"/>
              <w:jc w:val="center"/>
              <w:rPr>
                <w:rFonts w:hint="eastAsia"/>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54F0">
            <w:pPr>
              <w:spacing w:line="460" w:lineRule="exact"/>
              <w:ind w:firstLine="480"/>
              <w:jc w:val="center"/>
              <w:rPr>
                <w:rFonts w:hint="eastAsia"/>
              </w:rPr>
            </w:pPr>
          </w:p>
        </w:tc>
      </w:tr>
      <w:tr w14:paraId="3BF0540C">
        <w:tblPrEx>
          <w:tblCellMar>
            <w:top w:w="15" w:type="dxa"/>
            <w:left w:w="15" w:type="dxa"/>
            <w:bottom w:w="15" w:type="dxa"/>
            <w:right w:w="15" w:type="dxa"/>
          </w:tblCellMar>
        </w:tblPrEx>
        <w:trPr>
          <w:trHeight w:val="55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97CB">
            <w:pPr>
              <w:spacing w:line="460" w:lineRule="exact"/>
              <w:ind w:firstLine="0" w:firstLineChars="0"/>
              <w:jc w:val="center"/>
              <w:rPr>
                <w:rFonts w:hint="eastAsia"/>
              </w:rPr>
            </w:pPr>
            <w:r>
              <w:rPr>
                <w:rFonts w:hint="eastAsia"/>
              </w:rPr>
              <w:t>...</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812D">
            <w:pPr>
              <w:spacing w:line="460" w:lineRule="exact"/>
              <w:ind w:firstLine="0" w:firstLineChars="0"/>
              <w:jc w:val="center"/>
              <w:rPr>
                <w:rFonts w:hint="eastAsia"/>
              </w:rPr>
            </w:pPr>
            <w:r>
              <w:rPr>
                <w:rFonts w:hint="eastAsia"/>
              </w:rPr>
              <w:t>...</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5CF1">
            <w:pPr>
              <w:spacing w:line="460" w:lineRule="exact"/>
              <w:ind w:firstLine="0" w:firstLineChars="0"/>
              <w:jc w:val="center"/>
              <w:rPr>
                <w:rFonts w:hint="eastAsia"/>
              </w:rPr>
            </w:pPr>
            <w:r>
              <w:rPr>
                <w:rFonts w:hint="eastAsi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2FE">
            <w:pPr>
              <w:spacing w:line="460" w:lineRule="exact"/>
              <w:ind w:firstLine="0" w:firstLineChars="0"/>
              <w:jc w:val="center"/>
              <w:rPr>
                <w:rFonts w:hint="eastAsia"/>
              </w:rPr>
            </w:pPr>
            <w:r>
              <w:rPr>
                <w:rFonts w:hint="eastAsia"/>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109B">
            <w:pPr>
              <w:spacing w:line="460" w:lineRule="exact"/>
              <w:ind w:firstLine="0" w:firstLineChars="0"/>
              <w:jc w:val="center"/>
              <w:rPr>
                <w:rFonts w:hint="eastAsia"/>
              </w:rPr>
            </w:pPr>
            <w:r>
              <w:rPr>
                <w:rFonts w:hint="eastAsia"/>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8072">
            <w:pPr>
              <w:spacing w:line="460" w:lineRule="exact"/>
              <w:ind w:firstLine="480"/>
              <w:jc w:val="center"/>
              <w:rPr>
                <w:rFonts w:hint="eastAsia"/>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5A9">
            <w:pPr>
              <w:spacing w:line="460" w:lineRule="exact"/>
              <w:ind w:firstLine="480"/>
              <w:jc w:val="center"/>
              <w:rPr>
                <w:rFonts w:hint="eastAsia"/>
              </w:rPr>
            </w:pPr>
          </w:p>
        </w:tc>
      </w:tr>
      <w:tr w14:paraId="119DBF82">
        <w:tblPrEx>
          <w:tblCellMar>
            <w:top w:w="15" w:type="dxa"/>
            <w:left w:w="15" w:type="dxa"/>
            <w:bottom w:w="15" w:type="dxa"/>
            <w:right w:w="15" w:type="dxa"/>
          </w:tblCellMar>
        </w:tblPrEx>
        <w:trPr>
          <w:trHeight w:val="530" w:hRule="atLeast"/>
        </w:trPr>
        <w:tc>
          <w:tcPr>
            <w:tcW w:w="92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6FF270">
            <w:pPr>
              <w:spacing w:line="460" w:lineRule="exact"/>
              <w:ind w:firstLine="0" w:firstLineChars="0"/>
              <w:rPr>
                <w:rFonts w:hint="eastAsia"/>
              </w:rPr>
            </w:pPr>
            <w:r>
              <w:rPr>
                <w:rFonts w:hint="eastAsia"/>
              </w:rPr>
              <w:t>总报价：</w:t>
            </w:r>
          </w:p>
        </w:tc>
      </w:tr>
    </w:tbl>
    <w:p w14:paraId="37C65F18">
      <w:pPr>
        <w:spacing w:before="40" w:after="40"/>
        <w:ind w:firstLine="0" w:firstLineChars="0"/>
        <w:rPr>
          <w:rFonts w:hint="eastAsia" w:cs="宋体"/>
          <w:b/>
          <w:color w:val="000000" w:themeColor="text1"/>
          <w14:textFill>
            <w14:solidFill>
              <w14:schemeClr w14:val="tx1"/>
            </w14:solidFill>
          </w14:textFill>
        </w:rPr>
      </w:pPr>
      <w:r>
        <w:rPr>
          <w:rFonts w:hint="eastAsia" w:cs="宋体"/>
          <w:b/>
        </w:rPr>
        <w:t>二、交货期限</w:t>
      </w:r>
    </w:p>
    <w:p w14:paraId="3FC4CD2B">
      <w:pPr>
        <w:spacing w:before="40" w:after="40"/>
        <w:ind w:firstLine="480"/>
        <w:rPr>
          <w:rFonts w:hint="eastAsia" w:cs="宋体"/>
          <w:color w:val="FF0000"/>
        </w:rPr>
      </w:pPr>
      <w:r>
        <w:rPr>
          <w:rFonts w:hint="eastAsia" w:cs="宋体"/>
          <w:color w:val="000000" w:themeColor="text1"/>
          <w14:textFill>
            <w14:solidFill>
              <w14:schemeClr w14:val="tx1"/>
            </w14:solidFill>
          </w14:textFill>
        </w:rPr>
        <w:t>自合同生效后2个月内履约完毕。</w:t>
      </w:r>
    </w:p>
    <w:p w14:paraId="6C26D3CB">
      <w:pPr>
        <w:spacing w:before="40" w:after="40"/>
        <w:ind w:firstLine="0" w:firstLineChars="0"/>
        <w:rPr>
          <w:rFonts w:hint="eastAsia" w:cs="宋体"/>
        </w:rPr>
      </w:pPr>
      <w:r>
        <w:rPr>
          <w:rFonts w:hint="eastAsia" w:cs="宋体"/>
          <w:b/>
          <w:bCs/>
        </w:rPr>
        <w:t>三、交货、服务地点</w:t>
      </w:r>
    </w:p>
    <w:p w14:paraId="5CA807A0">
      <w:pPr>
        <w:spacing w:before="40" w:after="40"/>
        <w:ind w:firstLine="480"/>
        <w:rPr>
          <w:rFonts w:hint="eastAsia" w:cs="宋体"/>
          <w:bCs/>
        </w:rPr>
      </w:pPr>
      <w:r>
        <w:rPr>
          <w:rFonts w:hint="eastAsia" w:cs="宋体"/>
          <w:bCs/>
        </w:rPr>
        <w:t>甲方指定地点。</w:t>
      </w:r>
    </w:p>
    <w:p w14:paraId="4BCBD013">
      <w:pPr>
        <w:spacing w:before="40" w:after="40"/>
        <w:ind w:firstLine="0" w:firstLineChars="0"/>
        <w:rPr>
          <w:rFonts w:hint="eastAsia" w:cs="宋体"/>
          <w:bCs/>
        </w:rPr>
      </w:pPr>
      <w:r>
        <w:rPr>
          <w:rFonts w:hint="eastAsia" w:cs="宋体"/>
          <w:b/>
        </w:rPr>
        <w:t>四、服务要求</w:t>
      </w:r>
    </w:p>
    <w:p w14:paraId="19310B20">
      <w:pPr>
        <w:ind w:firstLine="0" w:firstLineChars="0"/>
        <w:rPr>
          <w:rFonts w:hint="eastAsia"/>
          <w:b/>
          <w:bCs/>
        </w:rPr>
      </w:pPr>
      <w:r>
        <w:rPr>
          <w:rFonts w:hint="eastAsia"/>
          <w:b/>
          <w:bCs/>
        </w:rPr>
        <w:t>（一）送货调试</w:t>
      </w:r>
    </w:p>
    <w:p w14:paraId="30E824C9">
      <w:pPr>
        <w:ind w:firstLine="480"/>
        <w:rPr>
          <w:rFonts w:hint="eastAsia"/>
        </w:rPr>
      </w:pPr>
      <w:r>
        <w:rPr>
          <w:rFonts w:hint="eastAsia"/>
        </w:rPr>
        <w:t xml:space="preserve">1.送货地点：按甲方要求。 </w:t>
      </w:r>
    </w:p>
    <w:p w14:paraId="7036C0CE">
      <w:pPr>
        <w:ind w:firstLine="480"/>
        <w:rPr>
          <w:rFonts w:hint="eastAsia"/>
        </w:rPr>
      </w:pPr>
      <w:r>
        <w:rPr>
          <w:rFonts w:hint="eastAsia"/>
        </w:rPr>
        <w:t xml:space="preserve">2.质量标准：符合我国国家有关技术规范要求和技术标准。 </w:t>
      </w:r>
    </w:p>
    <w:p w14:paraId="75F6BC35">
      <w:pPr>
        <w:ind w:firstLine="480"/>
        <w:rPr>
          <w:rFonts w:hint="eastAsia"/>
        </w:rPr>
      </w:pPr>
      <w:r>
        <w:rPr>
          <w:rFonts w:hint="eastAsia"/>
        </w:rPr>
        <w:t xml:space="preserve">3.送货、调试过程中发生的费用由乙方负责。 </w:t>
      </w:r>
    </w:p>
    <w:p w14:paraId="01687640">
      <w:pPr>
        <w:ind w:firstLine="480"/>
        <w:rPr>
          <w:rFonts w:hint="eastAsia"/>
        </w:rPr>
      </w:pPr>
      <w:r>
        <w:rPr>
          <w:rFonts w:hint="eastAsia"/>
        </w:rPr>
        <w:t xml:space="preserve">4.乙方应在报价文件中提出其送货调试过程中需要甲方配合的内容。 </w:t>
      </w:r>
    </w:p>
    <w:p w14:paraId="529C4290">
      <w:pPr>
        <w:ind w:firstLine="480"/>
        <w:rPr>
          <w:rFonts w:hint="eastAsia"/>
        </w:rPr>
      </w:pPr>
      <w:r>
        <w:rPr>
          <w:rFonts w:hint="eastAsia"/>
        </w:rPr>
        <w:t>5.数量调整：甲方保留在合同履行过程中调整部分耗材数量、配套设备、备件和服务的权力，乙方应对投标文件中产品和服务的明细报价，按投标单价不变的前提下进行调整，双方不得拒绝，调整部分的金额不超过合同金额的10%。</w:t>
      </w:r>
    </w:p>
    <w:p w14:paraId="7269C147">
      <w:pPr>
        <w:ind w:firstLine="0" w:firstLineChars="0"/>
        <w:rPr>
          <w:rFonts w:hint="eastAsia"/>
          <w:b/>
          <w:bCs/>
        </w:rPr>
      </w:pPr>
      <w:r>
        <w:rPr>
          <w:rFonts w:hint="eastAsia"/>
          <w:b/>
          <w:bCs/>
        </w:rPr>
        <w:t>（二）工作范围</w:t>
      </w:r>
    </w:p>
    <w:p w14:paraId="51DE5AF7">
      <w:pPr>
        <w:ind w:firstLine="480"/>
        <w:rPr>
          <w:rFonts w:hint="eastAsia"/>
        </w:rPr>
      </w:pPr>
      <w:r>
        <w:rPr>
          <w:rFonts w:hint="eastAsia"/>
        </w:rPr>
        <w:t xml:space="preserve">根据采购文件，各供应商须按国家有关标准及规范完成下列工作： </w:t>
      </w:r>
    </w:p>
    <w:p w14:paraId="7E3D3659">
      <w:pPr>
        <w:ind w:firstLine="480"/>
        <w:rPr>
          <w:rFonts w:hint="eastAsia"/>
        </w:rPr>
      </w:pPr>
      <w:r>
        <w:rPr>
          <w:rFonts w:hint="eastAsia"/>
        </w:rPr>
        <w:t xml:space="preserve">1.提供完整成套的货物； </w:t>
      </w:r>
    </w:p>
    <w:p w14:paraId="053C0DA0">
      <w:pPr>
        <w:ind w:firstLine="480"/>
        <w:rPr>
          <w:rFonts w:hint="eastAsia"/>
        </w:rPr>
      </w:pPr>
      <w:r>
        <w:rPr>
          <w:rFonts w:hint="eastAsia"/>
        </w:rPr>
        <w:t xml:space="preserve">2.产品及相关附件的提供、运输、装卸、就位、安装、调试、检验、通过验收； </w:t>
      </w:r>
    </w:p>
    <w:p w14:paraId="745C16D8">
      <w:pPr>
        <w:ind w:firstLine="480"/>
        <w:rPr>
          <w:rFonts w:hint="eastAsia"/>
        </w:rPr>
      </w:pPr>
      <w:r>
        <w:rPr>
          <w:rFonts w:hint="eastAsia"/>
        </w:rPr>
        <w:t xml:space="preserve">3.完成各项调试、检验、测试工作，并在采购人的配合下通过的验收；提供各种数据资料；直至通过验收； </w:t>
      </w:r>
    </w:p>
    <w:p w14:paraId="6FB665F2">
      <w:pPr>
        <w:ind w:firstLine="480"/>
        <w:rPr>
          <w:rFonts w:hint="eastAsia"/>
        </w:rPr>
      </w:pPr>
      <w:r>
        <w:rPr>
          <w:rFonts w:hint="eastAsia"/>
        </w:rPr>
        <w:t xml:space="preserve">4.对最终使用单位的操作人员及维修人员进行技术培训； </w:t>
      </w:r>
    </w:p>
    <w:p w14:paraId="16A379EB">
      <w:pPr>
        <w:ind w:firstLine="480"/>
        <w:rPr>
          <w:rFonts w:hint="eastAsia"/>
        </w:rPr>
      </w:pPr>
      <w:r>
        <w:rPr>
          <w:rFonts w:hint="eastAsia"/>
        </w:rPr>
        <w:t xml:space="preserve">5.质保期内的维保及维修； </w:t>
      </w:r>
    </w:p>
    <w:p w14:paraId="73BC2DD3">
      <w:pPr>
        <w:ind w:firstLine="480"/>
        <w:rPr>
          <w:rFonts w:hint="eastAsia"/>
        </w:rPr>
      </w:pPr>
      <w:r>
        <w:rPr>
          <w:rFonts w:hint="eastAsia"/>
        </w:rPr>
        <w:t xml:space="preserve">6.售后服务的措施及承诺。 </w:t>
      </w:r>
    </w:p>
    <w:p w14:paraId="68583C5B">
      <w:pPr>
        <w:ind w:firstLine="480"/>
        <w:rPr>
          <w:rFonts w:hint="eastAsia" w:cs="宋体"/>
        </w:rPr>
      </w:pPr>
      <w:r>
        <w:rPr>
          <w:rFonts w:hint="eastAsia"/>
        </w:rPr>
        <w:t>以上工作内容的费用均包含在投标报价中。</w:t>
      </w:r>
    </w:p>
    <w:p w14:paraId="73E060A7">
      <w:pPr>
        <w:numPr>
          <w:ilvl w:val="0"/>
          <w:numId w:val="10"/>
        </w:numPr>
        <w:ind w:firstLine="0" w:firstLineChars="0"/>
        <w:rPr>
          <w:rFonts w:hint="eastAsia" w:cs="宋体"/>
          <w:b/>
          <w:bCs/>
        </w:rPr>
      </w:pPr>
      <w:r>
        <w:rPr>
          <w:rFonts w:hint="eastAsia" w:cs="宋体"/>
          <w:b/>
          <w:bCs/>
        </w:rPr>
        <w:t>付款方式</w:t>
      </w:r>
    </w:p>
    <w:p w14:paraId="08AA434E">
      <w:pPr>
        <w:ind w:firstLine="480"/>
        <w:rPr>
          <w:rFonts w:hint="eastAsia"/>
        </w:rPr>
      </w:pPr>
      <w:r>
        <w:rPr>
          <w:rFonts w:hint="eastAsia"/>
        </w:rPr>
        <w:t>1.合同生效并具备实施条件后的7个工作日内支付合同总价的40%作为预付款；</w:t>
      </w:r>
    </w:p>
    <w:p w14:paraId="5B8B2656">
      <w:pPr>
        <w:ind w:firstLine="480"/>
        <w:rPr>
          <w:rFonts w:hint="eastAsia"/>
          <w:highlight w:val="yellow"/>
        </w:rPr>
      </w:pPr>
      <w:r>
        <w:rPr>
          <w:rFonts w:hint="eastAsia"/>
        </w:rPr>
        <w:t>2.</w:t>
      </w:r>
      <w:r>
        <w:rPr>
          <w:rFonts w:hint="eastAsia"/>
          <w:lang w:val="zh-CN"/>
        </w:rPr>
        <w:t>全部货物（投标供应商需提供产品质量证书以及其他相关进口证书）供货完毕，经甲方验收合格并出具验收报告后的</w:t>
      </w:r>
      <w:r>
        <w:rPr>
          <w:rFonts w:hint="eastAsia"/>
        </w:rPr>
        <w:t>7个工作日内</w:t>
      </w:r>
      <w:r>
        <w:rPr>
          <w:rFonts w:hint="eastAsia"/>
          <w:lang w:val="zh-CN"/>
        </w:rPr>
        <w:t>支付至合同总价的100%；</w:t>
      </w:r>
    </w:p>
    <w:p w14:paraId="6DA29CBF">
      <w:pPr>
        <w:ind w:firstLine="480"/>
        <w:rPr>
          <w:rFonts w:hint="eastAsia" w:cs="宋体"/>
          <w:bCs/>
          <w:kern w:val="0"/>
          <w:szCs w:val="21"/>
          <w:lang w:bidi="zh-CN"/>
        </w:rPr>
      </w:pPr>
      <w:r>
        <w:rPr>
          <w:rFonts w:hint="eastAsia"/>
        </w:rPr>
        <w:t>3.若乙方明确表示无需预付款或者主动要求降低预付款比例的，甲方可不适用上述规定。</w:t>
      </w:r>
    </w:p>
    <w:p w14:paraId="66C0BE6C">
      <w:pPr>
        <w:ind w:firstLine="0" w:firstLineChars="0"/>
        <w:rPr>
          <w:rFonts w:hint="eastAsia" w:cs="宋体"/>
          <w:b/>
          <w:bCs/>
          <w:color w:val="000000" w:themeColor="text1"/>
          <w14:textFill>
            <w14:solidFill>
              <w14:schemeClr w14:val="tx1"/>
            </w14:solidFill>
          </w14:textFill>
        </w:rPr>
      </w:pPr>
      <w:r>
        <w:rPr>
          <w:rFonts w:hint="eastAsia" w:cs="宋体"/>
          <w:b/>
          <w:bCs/>
        </w:rPr>
        <w:t>六、履约保证</w:t>
      </w:r>
      <w:r>
        <w:rPr>
          <w:rFonts w:hint="eastAsia" w:cs="宋体"/>
          <w:b/>
          <w:bCs/>
          <w:color w:val="000000" w:themeColor="text1"/>
          <w14:textFill>
            <w14:solidFill>
              <w14:schemeClr w14:val="tx1"/>
            </w14:solidFill>
          </w14:textFill>
        </w:rPr>
        <w:t>金</w:t>
      </w:r>
    </w:p>
    <w:p w14:paraId="133751DC">
      <w:pPr>
        <w:ind w:firstLine="480"/>
        <w:rPr>
          <w:rFonts w:hint="eastAsia"/>
        </w:rPr>
      </w:pPr>
      <w:r>
        <w:rPr>
          <w:rFonts w:hint="eastAsia"/>
        </w:rPr>
        <w:t>本项目不收取履约保证金。</w:t>
      </w:r>
    </w:p>
    <w:p w14:paraId="72E0E62B">
      <w:pPr>
        <w:adjustRightInd w:val="0"/>
        <w:snapToGrid w:val="0"/>
        <w:spacing w:before="40" w:after="40"/>
        <w:ind w:firstLine="0" w:firstLineChars="0"/>
        <w:jc w:val="left"/>
        <w:rPr>
          <w:rFonts w:hint="eastAsia" w:cs="宋体"/>
          <w:b/>
        </w:rPr>
      </w:pPr>
      <w:r>
        <w:rPr>
          <w:rFonts w:hint="eastAsia" w:cs="宋体"/>
          <w:b/>
        </w:rPr>
        <w:t>七、质保期</w:t>
      </w:r>
    </w:p>
    <w:p w14:paraId="0368DCF9">
      <w:pPr>
        <w:ind w:firstLine="480"/>
        <w:rPr>
          <w:rFonts w:hint="eastAsia"/>
        </w:rPr>
      </w:pPr>
      <w:r>
        <w:rPr>
          <w:rFonts w:hint="eastAsia"/>
        </w:rPr>
        <w:t>产品质保期为验收合格后1年，所有产品在使用期限内因产品质量问题，乙方须免费予以更换。</w:t>
      </w:r>
    </w:p>
    <w:p w14:paraId="792B9B58">
      <w:pPr>
        <w:adjustRightInd w:val="0"/>
        <w:snapToGrid w:val="0"/>
        <w:spacing w:before="40" w:after="40"/>
        <w:ind w:firstLine="0" w:firstLineChars="0"/>
        <w:jc w:val="left"/>
        <w:rPr>
          <w:rFonts w:hint="eastAsia" w:cs="宋体"/>
          <w:b/>
        </w:rPr>
      </w:pPr>
      <w:r>
        <w:rPr>
          <w:rFonts w:hint="eastAsia" w:cs="宋体"/>
          <w:b/>
        </w:rPr>
        <w:t>八、验收</w:t>
      </w:r>
    </w:p>
    <w:p w14:paraId="72538075">
      <w:pPr>
        <w:ind w:firstLine="480"/>
        <w:rPr>
          <w:rFonts w:hint="eastAsia"/>
          <w:highlight w:val="none"/>
        </w:rPr>
      </w:pPr>
      <w:r>
        <w:rPr>
          <w:rFonts w:hint="eastAsia"/>
        </w:rPr>
        <w:t>1.本项目由</w:t>
      </w:r>
      <w:r>
        <w:rPr>
          <w:rFonts w:hint="eastAsia"/>
          <w:lang w:eastAsia="zh-CN"/>
        </w:rPr>
        <w:t>乙方</w:t>
      </w:r>
      <w:r>
        <w:rPr>
          <w:rFonts w:hint="eastAsia"/>
        </w:rPr>
        <w:t>负责所有试剂耗材的供货、运输、装卸直至所有项目通过验收为止</w:t>
      </w:r>
      <w:r>
        <w:rPr>
          <w:rFonts w:hint="eastAsia"/>
          <w:lang w:eastAsia="zh-CN"/>
        </w:rPr>
        <w:t>。甲方</w:t>
      </w:r>
      <w:r>
        <w:rPr>
          <w:rFonts w:hint="eastAsia"/>
          <w:highlight w:val="none"/>
          <w:lang w:eastAsia="zh-CN"/>
        </w:rPr>
        <w:t>自收到货物之日起</w:t>
      </w:r>
      <w:r>
        <w:rPr>
          <w:rFonts w:hint="eastAsia"/>
          <w:highlight w:val="none"/>
          <w:lang w:val="en-US" w:eastAsia="zh-CN"/>
        </w:rPr>
        <w:t>15个工作日内完成验收，</w:t>
      </w:r>
      <w:r>
        <w:rPr>
          <w:rFonts w:hint="eastAsia" w:ascii="宋体" w:hAnsi="宋体"/>
          <w:sz w:val="24"/>
          <w:highlight w:val="none"/>
        </w:rPr>
        <w:t>验收过程中产生的费用由</w:t>
      </w:r>
      <w:r>
        <w:rPr>
          <w:rFonts w:hint="eastAsia" w:ascii="宋体" w:hAnsi="宋体"/>
          <w:sz w:val="24"/>
          <w:highlight w:val="none"/>
          <w:lang w:eastAsia="zh-CN"/>
        </w:rPr>
        <w:t>甲方</w:t>
      </w:r>
      <w:r>
        <w:rPr>
          <w:rFonts w:hint="eastAsia" w:ascii="宋体" w:hAnsi="宋体"/>
          <w:sz w:val="24"/>
          <w:highlight w:val="none"/>
        </w:rPr>
        <w:t>承担</w:t>
      </w:r>
      <w:r>
        <w:rPr>
          <w:rFonts w:hint="eastAsia"/>
          <w:highlight w:val="none"/>
        </w:rPr>
        <w:t>。</w:t>
      </w:r>
    </w:p>
    <w:p w14:paraId="350935DC">
      <w:pPr>
        <w:ind w:firstLine="480"/>
        <w:rPr>
          <w:rFonts w:hint="eastAsia"/>
        </w:rPr>
      </w:pPr>
      <w:r>
        <w:rPr>
          <w:rFonts w:hint="eastAsia"/>
        </w:rPr>
        <w:t>2.供应的货物交货时，应附有原厂产品合格证书、质量检测报告、装箱单等。包装箱外</w:t>
      </w:r>
      <w:r>
        <w:rPr>
          <w:rFonts w:hint="eastAsia"/>
          <w:sz w:val="24"/>
          <w:szCs w:val="24"/>
        </w:rPr>
        <w:t>面应注明数量、名称、厂家及</w:t>
      </w:r>
      <w:r>
        <w:rPr>
          <w:rFonts w:hint="eastAsia" w:cs="宋体"/>
          <w:color w:val="000000"/>
          <w:kern w:val="0"/>
          <w:sz w:val="24"/>
          <w:szCs w:val="24"/>
          <w:lang w:bidi="ar"/>
        </w:rPr>
        <w:t>男性个体识别试剂盒</w:t>
      </w:r>
      <w:r>
        <w:rPr>
          <w:rFonts w:hint="eastAsia"/>
          <w:sz w:val="24"/>
          <w:szCs w:val="24"/>
        </w:rPr>
        <w:t>品牌等。</w:t>
      </w:r>
    </w:p>
    <w:p w14:paraId="20E19784">
      <w:pPr>
        <w:ind w:firstLine="480"/>
        <w:rPr>
          <w:rFonts w:hint="eastAsia"/>
        </w:rPr>
      </w:pPr>
      <w:r>
        <w:rPr>
          <w:rFonts w:hint="eastAsia"/>
        </w:rPr>
        <w:t>3.乙方应对整个交货过程负责，包括运输、装卸及安全措施。</w:t>
      </w:r>
    </w:p>
    <w:p w14:paraId="02C3C076">
      <w:pPr>
        <w:ind w:firstLine="480"/>
        <w:rPr>
          <w:rFonts w:hint="eastAsia"/>
        </w:rPr>
      </w:pPr>
      <w:r>
        <w:rPr>
          <w:rFonts w:hint="eastAsia"/>
        </w:rPr>
        <w:t>4.货物到达指定地点后，由双方指定联系人点箱点件进行数量统计，乙方对原包装箱内的数量负责。</w:t>
      </w:r>
    </w:p>
    <w:p w14:paraId="04C49C65">
      <w:pPr>
        <w:ind w:firstLine="480"/>
        <w:rPr>
          <w:rFonts w:hint="eastAsia"/>
        </w:rPr>
      </w:pPr>
      <w:r>
        <w:rPr>
          <w:rFonts w:hint="eastAsia"/>
        </w:rPr>
        <w:t>5.货物交货时，甲方应严格按产品验收制度验收，检查报验手续，查验产品出厂合格证、产品质量检测报告和装箱单等。</w:t>
      </w:r>
    </w:p>
    <w:p w14:paraId="545CA1CC">
      <w:pPr>
        <w:ind w:firstLine="480"/>
        <w:rPr>
          <w:rFonts w:hint="eastAsia"/>
        </w:rPr>
      </w:pPr>
      <w:r>
        <w:rPr>
          <w:rFonts w:hint="eastAsia"/>
        </w:rPr>
        <w:t>6.若因质量问题等导致货物验收不合格，乙方应及时予以处理，直至验收合格，期间发生的一切费用由乙方承担，甲方保留向乙方索赔的权利。</w:t>
      </w:r>
    </w:p>
    <w:p w14:paraId="77E7105F">
      <w:pPr>
        <w:ind w:firstLine="480"/>
        <w:rPr>
          <w:rFonts w:hint="eastAsia"/>
        </w:rPr>
      </w:pPr>
      <w:r>
        <w:rPr>
          <w:rFonts w:hint="eastAsia"/>
        </w:rPr>
        <w:t>7.验收标准按照国家标准及招标文件规定的要求执行。验收时双方对供应货物的质量有争议时，可委托第三方权威机构对该批次货物进行随机抽检，根据抽检结果判断是否合格。检测费用由责任方承担。</w:t>
      </w:r>
    </w:p>
    <w:p w14:paraId="12EDE96A">
      <w:pPr>
        <w:ind w:firstLine="480"/>
        <w:rPr>
          <w:rFonts w:hint="eastAsia"/>
        </w:rPr>
      </w:pPr>
      <w:r>
        <w:rPr>
          <w:rFonts w:hint="eastAsia"/>
        </w:rPr>
        <w:t>8.按规定必须进行复检的产品需复检，经复检存在质量问题的，甲方应出具权威部门的检测报告，乙方负责更换同时承担由此造成的损失，对于不合格产品应在技术监督部门和有关部门监督下进行处理，不得以任何形式转移和继续销售。</w:t>
      </w:r>
    </w:p>
    <w:p w14:paraId="2781658E">
      <w:pPr>
        <w:ind w:firstLine="480"/>
        <w:rPr>
          <w:rFonts w:hint="eastAsia" w:cs="宋体"/>
          <w:bCs/>
          <w:lang w:bidi="ar"/>
        </w:rPr>
      </w:pPr>
      <w:r>
        <w:rPr>
          <w:rFonts w:hint="eastAsia"/>
        </w:rPr>
        <w:t>9.如乙方提供的产品与投标承诺不符或在质保期内证明产品质量是有缺陷的（包括潜在缺陷和使用不合格的原材料等），甲方应报第三方权威机构进行检测，检测费用由责任方承担。</w:t>
      </w:r>
    </w:p>
    <w:p w14:paraId="0B779D29">
      <w:pPr>
        <w:adjustRightInd w:val="0"/>
        <w:snapToGrid w:val="0"/>
        <w:spacing w:before="40" w:after="40"/>
        <w:ind w:firstLine="0" w:firstLineChars="0"/>
        <w:jc w:val="left"/>
        <w:rPr>
          <w:rFonts w:hint="eastAsia" w:cs="宋体"/>
          <w:b/>
        </w:rPr>
      </w:pPr>
      <w:r>
        <w:rPr>
          <w:rFonts w:hint="eastAsia" w:cs="宋体"/>
          <w:b/>
        </w:rPr>
        <w:t>九、货物包装及运输</w:t>
      </w:r>
    </w:p>
    <w:p w14:paraId="171A7F96">
      <w:pPr>
        <w:tabs>
          <w:tab w:val="left" w:pos="0"/>
          <w:tab w:val="left" w:pos="840"/>
        </w:tabs>
        <w:snapToGrid w:val="0"/>
        <w:ind w:firstLine="480"/>
        <w:rPr>
          <w:rFonts w:hint="eastAsia" w:cs="宋体"/>
          <w:szCs w:val="21"/>
        </w:rPr>
      </w:pPr>
      <w:r>
        <w:rPr>
          <w:rFonts w:hint="eastAsia" w:cs="宋体"/>
          <w:szCs w:val="21"/>
        </w:rPr>
        <w:t>1.乙方应在货物发运前对其进行满足运输距离、防潮、防震、防锈和防破损装卸等要求包装，以保证货物安全运达甲方指定地点。</w:t>
      </w:r>
    </w:p>
    <w:p w14:paraId="34261487">
      <w:pPr>
        <w:tabs>
          <w:tab w:val="left" w:pos="0"/>
          <w:tab w:val="left" w:pos="840"/>
        </w:tabs>
        <w:snapToGrid w:val="0"/>
        <w:ind w:firstLine="480"/>
        <w:rPr>
          <w:rFonts w:hint="eastAsia" w:cs="宋体"/>
          <w:szCs w:val="21"/>
        </w:rPr>
      </w:pPr>
      <w:r>
        <w:rPr>
          <w:rFonts w:hint="eastAsia" w:cs="宋体"/>
          <w:szCs w:val="21"/>
        </w:rPr>
        <w:t>2.使用说明书、质量检验证明书、随配附件和工具以及清单一并附于货物内。</w:t>
      </w:r>
    </w:p>
    <w:p w14:paraId="1A542492">
      <w:pPr>
        <w:tabs>
          <w:tab w:val="left" w:pos="0"/>
          <w:tab w:val="left" w:pos="840"/>
        </w:tabs>
        <w:snapToGrid w:val="0"/>
        <w:ind w:firstLine="480"/>
        <w:rPr>
          <w:rFonts w:hint="eastAsia" w:cs="宋体"/>
          <w:szCs w:val="21"/>
        </w:rPr>
      </w:pPr>
      <w:r>
        <w:rPr>
          <w:rFonts w:hint="eastAsia" w:cs="宋体"/>
          <w:szCs w:val="21"/>
        </w:rPr>
        <w:t>3.乙方在货物发运手续办理完毕后24小时内或货到甲方指定地点48小时前通知甲方，以准备接货。</w:t>
      </w:r>
    </w:p>
    <w:p w14:paraId="4C287A8B">
      <w:pPr>
        <w:tabs>
          <w:tab w:val="left" w:pos="0"/>
          <w:tab w:val="left" w:pos="840"/>
        </w:tabs>
        <w:snapToGrid w:val="0"/>
        <w:ind w:firstLine="480"/>
        <w:rPr>
          <w:rFonts w:hint="eastAsia" w:cs="宋体"/>
          <w:szCs w:val="21"/>
        </w:rPr>
      </w:pPr>
      <w:r>
        <w:rPr>
          <w:rFonts w:hint="eastAsia" w:cs="宋体"/>
          <w:szCs w:val="21"/>
        </w:rPr>
        <w:t>4.货物在交付甲方前发生的风险均由乙方负责。</w:t>
      </w:r>
    </w:p>
    <w:p w14:paraId="2007C9BB">
      <w:pPr>
        <w:tabs>
          <w:tab w:val="left" w:pos="0"/>
          <w:tab w:val="left" w:pos="840"/>
        </w:tabs>
        <w:snapToGrid w:val="0"/>
        <w:ind w:firstLine="480"/>
        <w:rPr>
          <w:rFonts w:hint="eastAsia" w:cs="宋体"/>
          <w:szCs w:val="21"/>
        </w:rPr>
      </w:pPr>
      <w:r>
        <w:rPr>
          <w:rFonts w:hint="eastAsia" w:cs="宋体"/>
          <w:szCs w:val="21"/>
        </w:rPr>
        <w:t>5.货物在规定的交付期限内由乙方送达甲方指定的地点视为交付，乙方同时需通知甲方货物已送达。</w:t>
      </w:r>
    </w:p>
    <w:p w14:paraId="5F0A1920">
      <w:pPr>
        <w:adjustRightInd w:val="0"/>
        <w:snapToGrid w:val="0"/>
        <w:spacing w:before="40" w:after="40"/>
        <w:ind w:firstLine="0" w:firstLineChars="0"/>
        <w:jc w:val="left"/>
        <w:rPr>
          <w:rFonts w:hint="eastAsia" w:cs="宋体"/>
          <w:b/>
        </w:rPr>
      </w:pPr>
      <w:r>
        <w:rPr>
          <w:rFonts w:hint="eastAsia" w:cs="宋体"/>
          <w:b/>
        </w:rPr>
        <w:t>十、售后服务</w:t>
      </w:r>
    </w:p>
    <w:p w14:paraId="1CB84EA2">
      <w:pPr>
        <w:ind w:firstLine="480"/>
        <w:rPr>
          <w:rFonts w:hint="eastAsia"/>
        </w:rPr>
      </w:pPr>
      <w:r>
        <w:rPr>
          <w:rFonts w:hint="eastAsia"/>
        </w:rPr>
        <w:t>1.质保期内乙方提供免费现场服务。</w:t>
      </w:r>
    </w:p>
    <w:p w14:paraId="5963340B">
      <w:pPr>
        <w:ind w:firstLine="480"/>
        <w:rPr>
          <w:rFonts w:hint="eastAsia"/>
        </w:rPr>
      </w:pPr>
      <w:r>
        <w:rPr>
          <w:rFonts w:hint="eastAsia"/>
        </w:rPr>
        <w:t>2.在质保期内，因产品工艺、材料的缺陷等本身缺陷（非人为因素）而造成的任何产品质量问题应由乙方免费更换。</w:t>
      </w:r>
    </w:p>
    <w:p w14:paraId="32513208">
      <w:pPr>
        <w:ind w:firstLine="480"/>
        <w:rPr>
          <w:rFonts w:hint="eastAsia"/>
        </w:rPr>
      </w:pPr>
      <w:r>
        <w:rPr>
          <w:rFonts w:hint="eastAsia"/>
        </w:rPr>
        <w:t>3.乙方对于产品的售后服务请求，必须承诺在2小时电话服务响应，4小时上门技术服务，3天内完成维保或更换。</w:t>
      </w:r>
    </w:p>
    <w:p w14:paraId="19C0763F">
      <w:pPr>
        <w:ind w:firstLine="480"/>
        <w:rPr>
          <w:rFonts w:hint="eastAsia"/>
        </w:rPr>
      </w:pPr>
      <w:r>
        <w:rPr>
          <w:rFonts w:hint="eastAsia"/>
        </w:rPr>
        <w:t>4.乙方有其它服务承诺的，一并履行。</w:t>
      </w:r>
    </w:p>
    <w:p w14:paraId="15C32796">
      <w:pPr>
        <w:adjustRightInd w:val="0"/>
        <w:snapToGrid w:val="0"/>
        <w:spacing w:before="40" w:after="40"/>
        <w:ind w:firstLine="0" w:firstLineChars="0"/>
        <w:jc w:val="left"/>
        <w:rPr>
          <w:rFonts w:hint="eastAsia" w:cs="宋体"/>
          <w:b/>
        </w:rPr>
      </w:pPr>
      <w:r>
        <w:rPr>
          <w:rFonts w:hint="eastAsia" w:cs="宋体"/>
          <w:b/>
        </w:rPr>
        <w:t>十一、不可抗力</w:t>
      </w:r>
    </w:p>
    <w:p w14:paraId="3BE8CAB0">
      <w:pPr>
        <w:tabs>
          <w:tab w:val="left" w:pos="0"/>
          <w:tab w:val="left" w:pos="840"/>
        </w:tabs>
        <w:snapToGrid w:val="0"/>
        <w:ind w:firstLine="480"/>
        <w:rPr>
          <w:rFonts w:hint="eastAsia" w:cs="宋体"/>
          <w:szCs w:val="21"/>
        </w:rPr>
      </w:pPr>
      <w:r>
        <w:rPr>
          <w:rFonts w:hint="eastAsia" w:cs="宋体"/>
          <w:szCs w:val="21"/>
        </w:rPr>
        <w:t>1.在合同有效期内，任何一方因不可抗力事件导致不能履行合同，则合同履行期可延长，其延长期与不可抗力影响期相同。</w:t>
      </w:r>
    </w:p>
    <w:p w14:paraId="648485CC">
      <w:pPr>
        <w:tabs>
          <w:tab w:val="left" w:pos="0"/>
          <w:tab w:val="left" w:pos="840"/>
        </w:tabs>
        <w:snapToGrid w:val="0"/>
        <w:ind w:firstLine="480"/>
        <w:rPr>
          <w:rFonts w:hint="eastAsia" w:cs="宋体"/>
          <w:szCs w:val="21"/>
        </w:rPr>
      </w:pPr>
      <w:r>
        <w:rPr>
          <w:rFonts w:hint="eastAsia" w:cs="宋体"/>
          <w:szCs w:val="21"/>
        </w:rPr>
        <w:t>2.不可抗力事件发生后，应立即通知对方，并寄送有关权威机构出具的证明。</w:t>
      </w:r>
    </w:p>
    <w:p w14:paraId="1D4E90C9">
      <w:pPr>
        <w:adjustRightInd w:val="0"/>
        <w:snapToGrid w:val="0"/>
        <w:spacing w:before="40" w:after="40"/>
        <w:ind w:firstLine="480"/>
        <w:jc w:val="left"/>
        <w:rPr>
          <w:rFonts w:hint="eastAsia" w:cs="宋体"/>
          <w:b/>
        </w:rPr>
      </w:pPr>
      <w:r>
        <w:rPr>
          <w:rFonts w:hint="eastAsia" w:cs="宋体"/>
          <w:szCs w:val="21"/>
        </w:rPr>
        <w:t>3.不可抗力事件延续120天以上，双方应通过友好协商，确定是否继续履行合同。</w:t>
      </w:r>
    </w:p>
    <w:p w14:paraId="05901704">
      <w:pPr>
        <w:adjustRightInd w:val="0"/>
        <w:snapToGrid w:val="0"/>
        <w:spacing w:before="40" w:after="40"/>
        <w:ind w:firstLine="0" w:firstLineChars="0"/>
        <w:jc w:val="left"/>
        <w:rPr>
          <w:rFonts w:hint="eastAsia" w:cs="宋体"/>
          <w:b/>
        </w:rPr>
      </w:pPr>
      <w:r>
        <w:rPr>
          <w:rFonts w:hint="eastAsia" w:cs="宋体"/>
          <w:b/>
        </w:rPr>
        <w:t>十二、违约责任</w:t>
      </w:r>
    </w:p>
    <w:p w14:paraId="3D7596FC">
      <w:pPr>
        <w:tabs>
          <w:tab w:val="left" w:pos="0"/>
          <w:tab w:val="left" w:pos="840"/>
        </w:tabs>
        <w:snapToGrid w:val="0"/>
        <w:ind w:firstLine="480"/>
        <w:rPr>
          <w:rFonts w:hint="eastAsia" w:cs="宋体"/>
          <w:szCs w:val="21"/>
        </w:rPr>
      </w:pPr>
      <w:r>
        <w:rPr>
          <w:rFonts w:hint="eastAsia" w:cs="宋体"/>
          <w:szCs w:val="21"/>
        </w:rPr>
        <w:t>1.除不可抗力外，如果乙方没有按照本合同约定的期限、地点和方式交付货物，那么甲方可要求乙方支付违约金，违约金按每迟延交付货物一日的应交付而未交付货物价格的  0.05%计算，最高限额为本合同总价的20%；迟延交付货物的违约金计算数额达到前述最高限额之日起，甲方有权在要求乙方支付违约金的同时，书面通知乙方解除本合同；</w:t>
      </w:r>
    </w:p>
    <w:p w14:paraId="28FAB548">
      <w:pPr>
        <w:tabs>
          <w:tab w:val="left" w:pos="0"/>
          <w:tab w:val="left" w:pos="840"/>
        </w:tabs>
        <w:snapToGrid w:val="0"/>
        <w:ind w:firstLine="480"/>
        <w:rPr>
          <w:rFonts w:hint="eastAsia" w:cs="宋体"/>
          <w:szCs w:val="21"/>
        </w:rPr>
      </w:pPr>
      <w:r>
        <w:rPr>
          <w:rFonts w:hint="eastAsia" w:cs="宋体"/>
          <w:szCs w:val="21"/>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6BB00BBC">
      <w:pPr>
        <w:tabs>
          <w:tab w:val="left" w:pos="0"/>
          <w:tab w:val="left" w:pos="840"/>
        </w:tabs>
        <w:snapToGrid w:val="0"/>
        <w:ind w:firstLine="480"/>
        <w:rPr>
          <w:rFonts w:hint="eastAsia" w:cs="宋体"/>
          <w:szCs w:val="21"/>
        </w:rPr>
      </w:pPr>
      <w:r>
        <w:rPr>
          <w:rFonts w:hint="eastAsia" w:cs="宋体"/>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101556">
      <w:pPr>
        <w:tabs>
          <w:tab w:val="left" w:pos="0"/>
          <w:tab w:val="left" w:pos="840"/>
        </w:tabs>
        <w:snapToGrid w:val="0"/>
        <w:ind w:firstLine="480"/>
        <w:rPr>
          <w:rFonts w:hint="eastAsia" w:cs="宋体"/>
          <w:szCs w:val="21"/>
        </w:rPr>
      </w:pPr>
      <w:r>
        <w:rPr>
          <w:rFonts w:hint="eastAsia" w:cs="宋体"/>
          <w:szCs w:val="21"/>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B77C4E">
      <w:pPr>
        <w:tabs>
          <w:tab w:val="left" w:pos="0"/>
          <w:tab w:val="left" w:pos="840"/>
        </w:tabs>
        <w:snapToGrid w:val="0"/>
        <w:ind w:firstLine="480"/>
        <w:rPr>
          <w:rFonts w:hint="eastAsia" w:cs="宋体"/>
          <w:szCs w:val="21"/>
        </w:rPr>
      </w:pPr>
      <w:r>
        <w:rPr>
          <w:rFonts w:hint="eastAsia" w:cs="宋体"/>
          <w:szCs w:val="21"/>
        </w:rPr>
        <w:t>5.如果出现政府采购监督管理部门在处理投诉事项期间，书面通知甲方暂停采购活动的情形，或者询问或质疑事项可能影响中标或者成交结果的，导致甲方中止履行合同的情形，均不视为甲方违约。</w:t>
      </w:r>
    </w:p>
    <w:p w14:paraId="76912168">
      <w:pPr>
        <w:tabs>
          <w:tab w:val="left" w:pos="3420"/>
          <w:tab w:val="left" w:pos="9180"/>
        </w:tabs>
        <w:adjustRightInd w:val="0"/>
        <w:snapToGrid w:val="0"/>
        <w:spacing w:before="40" w:after="40"/>
        <w:ind w:firstLine="0" w:firstLineChars="0"/>
        <w:rPr>
          <w:rFonts w:hint="eastAsia" w:cs="宋体"/>
          <w:b/>
        </w:rPr>
      </w:pPr>
      <w:r>
        <w:rPr>
          <w:rFonts w:hint="eastAsia" w:cs="宋体"/>
          <w:b/>
        </w:rPr>
        <w:t>十三、争议的解决方式</w:t>
      </w:r>
    </w:p>
    <w:p w14:paraId="45D6B2C8">
      <w:pPr>
        <w:pStyle w:val="203"/>
        <w:adjustRightInd w:val="0"/>
        <w:snapToGrid w:val="0"/>
        <w:spacing w:before="40" w:after="40"/>
        <w:ind w:firstLine="470" w:firstLineChars="196"/>
        <w:rPr>
          <w:rFonts w:hint="eastAsia" w:cs="宋体"/>
          <w:bCs/>
        </w:rPr>
      </w:pPr>
      <w:r>
        <w:rPr>
          <w:rFonts w:hint="eastAsia" w:cs="宋体"/>
          <w:bCs/>
        </w:rPr>
        <w:t>甲乙双方应通过友好协商，解决在执行合同中所发生的或与本合同有关的一切争端。如从协商开始十五天内仍不能解决，双方可向甲方所在地的人民法院提起诉讼。</w:t>
      </w:r>
    </w:p>
    <w:p w14:paraId="6FDA8E92">
      <w:pPr>
        <w:pStyle w:val="203"/>
        <w:adjustRightInd w:val="0"/>
        <w:snapToGrid w:val="0"/>
        <w:spacing w:before="40" w:after="40"/>
        <w:ind w:firstLine="0" w:firstLineChars="0"/>
        <w:rPr>
          <w:rFonts w:hint="eastAsia" w:cs="宋体"/>
          <w:bCs/>
        </w:rPr>
      </w:pPr>
      <w:r>
        <w:rPr>
          <w:rFonts w:hint="eastAsia" w:cs="宋体"/>
          <w:b/>
        </w:rPr>
        <w:t>十四、转让和分包</w:t>
      </w:r>
    </w:p>
    <w:p w14:paraId="27E3AD95">
      <w:pPr>
        <w:pStyle w:val="203"/>
        <w:adjustRightInd w:val="0"/>
        <w:snapToGrid w:val="0"/>
        <w:spacing w:before="40" w:after="40"/>
        <w:ind w:firstLine="470" w:firstLineChars="196"/>
        <w:rPr>
          <w:rFonts w:hint="eastAsia" w:cs="宋体"/>
          <w:bCs/>
        </w:rPr>
      </w:pPr>
      <w:r>
        <w:rPr>
          <w:rFonts w:hint="eastAsia" w:cs="宋体"/>
          <w:bCs/>
        </w:rPr>
        <w:t>乙方不得部分转让或全部转让其应履行的合同义务。如有转让和未经甲方同意的分包行为，甲方有权解除合同并追究乙方的违约责任。</w:t>
      </w:r>
    </w:p>
    <w:p w14:paraId="616434FB">
      <w:pPr>
        <w:pStyle w:val="203"/>
        <w:adjustRightInd w:val="0"/>
        <w:snapToGrid w:val="0"/>
        <w:spacing w:before="40" w:after="40"/>
        <w:ind w:firstLine="0" w:firstLineChars="0"/>
        <w:rPr>
          <w:rFonts w:hint="eastAsia" w:cs="宋体"/>
          <w:b/>
        </w:rPr>
      </w:pPr>
    </w:p>
    <w:p w14:paraId="6082516C">
      <w:pPr>
        <w:pStyle w:val="203"/>
        <w:adjustRightInd w:val="0"/>
        <w:snapToGrid w:val="0"/>
        <w:spacing w:before="40" w:after="40"/>
        <w:ind w:firstLine="0" w:firstLineChars="0"/>
        <w:rPr>
          <w:rFonts w:hint="eastAsia" w:cs="宋体"/>
          <w:b/>
        </w:rPr>
      </w:pPr>
      <w:r>
        <w:rPr>
          <w:rFonts w:hint="eastAsia" w:cs="宋体"/>
          <w:b/>
        </w:rPr>
        <w:t>十五、其它</w:t>
      </w:r>
    </w:p>
    <w:p w14:paraId="1DA1E261">
      <w:pPr>
        <w:pStyle w:val="203"/>
        <w:adjustRightInd w:val="0"/>
        <w:snapToGrid w:val="0"/>
        <w:spacing w:before="40" w:after="40"/>
        <w:ind w:firstLine="470" w:firstLineChars="196"/>
        <w:rPr>
          <w:rFonts w:hint="eastAsia" w:cs="宋体"/>
          <w:bCs/>
        </w:rPr>
      </w:pPr>
      <w:r>
        <w:rPr>
          <w:rFonts w:hint="eastAsia" w:cs="宋体"/>
          <w:bCs/>
        </w:rPr>
        <w:t>1.乙方应保证所提供的服务不会侵犯任何第三方的知识产权。</w:t>
      </w:r>
    </w:p>
    <w:p w14:paraId="5AE7EA42">
      <w:pPr>
        <w:pStyle w:val="203"/>
        <w:adjustRightInd w:val="0"/>
        <w:snapToGrid w:val="0"/>
        <w:spacing w:before="40" w:after="40"/>
        <w:ind w:firstLine="470" w:firstLineChars="196"/>
        <w:rPr>
          <w:rFonts w:hint="eastAsia" w:cs="宋体"/>
          <w:bCs/>
        </w:rPr>
      </w:pPr>
      <w:r>
        <w:rPr>
          <w:rFonts w:hint="eastAsia" w:cs="宋体"/>
          <w:bCs/>
        </w:rPr>
        <w:t>2.采购文件、响应文件、补充协议、询标答复纪要及合同谈判纪要作为本合同的附件，与本合同具有同等法律效力。</w:t>
      </w:r>
    </w:p>
    <w:p w14:paraId="4A23D348">
      <w:pPr>
        <w:pStyle w:val="203"/>
        <w:adjustRightInd w:val="0"/>
        <w:snapToGrid w:val="0"/>
        <w:spacing w:before="40" w:after="40"/>
        <w:ind w:firstLine="470" w:firstLineChars="196"/>
        <w:rPr>
          <w:rFonts w:hint="eastAsia" w:cs="宋体"/>
          <w:bCs/>
        </w:rPr>
      </w:pPr>
      <w:r>
        <w:rPr>
          <w:rFonts w:hint="eastAsia" w:cs="宋体"/>
          <w:bCs/>
        </w:rPr>
        <w:t>3.本合同未尽事宜，遵照《民法典》有关条文执行。</w:t>
      </w:r>
    </w:p>
    <w:p w14:paraId="5A14B101">
      <w:pPr>
        <w:pStyle w:val="203"/>
        <w:adjustRightInd w:val="0"/>
        <w:snapToGrid w:val="0"/>
        <w:spacing w:before="40" w:after="40"/>
        <w:ind w:firstLine="0" w:firstLineChars="0"/>
        <w:rPr>
          <w:rFonts w:hint="eastAsia" w:cs="宋体"/>
          <w:b/>
        </w:rPr>
      </w:pPr>
      <w:r>
        <w:rPr>
          <w:rFonts w:hint="eastAsia" w:cs="宋体"/>
          <w:b/>
        </w:rPr>
        <w:t>十六、合同份数</w:t>
      </w:r>
    </w:p>
    <w:p w14:paraId="6B014BF5">
      <w:pPr>
        <w:pStyle w:val="203"/>
        <w:adjustRightInd w:val="0"/>
        <w:snapToGrid w:val="0"/>
        <w:spacing w:before="40" w:after="40"/>
        <w:ind w:firstLine="480"/>
        <w:rPr>
          <w:rFonts w:hint="eastAsia" w:cs="宋体"/>
        </w:rPr>
      </w:pPr>
      <w:r>
        <w:rPr>
          <w:rFonts w:hint="eastAsia" w:cs="宋体"/>
          <w:color w:val="000000" w:themeColor="text1"/>
          <w14:textFill>
            <w14:solidFill>
              <w14:schemeClr w14:val="tx1"/>
            </w14:solidFill>
          </w14:textFill>
        </w:rPr>
        <w:t>本合同一式陆份，甲方执肆份，乙方执两份。都具有同等法律效力。双方签字盖</w:t>
      </w:r>
      <w:r>
        <w:rPr>
          <w:rFonts w:hint="eastAsia" w:cs="宋体"/>
        </w:rPr>
        <w:t>章生效。</w:t>
      </w:r>
    </w:p>
    <w:p w14:paraId="10975C99">
      <w:pPr>
        <w:pStyle w:val="203"/>
        <w:adjustRightInd w:val="0"/>
        <w:snapToGrid w:val="0"/>
        <w:ind w:firstLine="480"/>
        <w:rPr>
          <w:rFonts w:hint="eastAsia" w:asciiTheme="minorEastAsia" w:hAnsiTheme="minorEastAsia" w:eastAsiaTheme="minorEastAsia" w:cstheme="minorEastAsia"/>
          <w:bCs/>
        </w:rPr>
      </w:pPr>
    </w:p>
    <w:p w14:paraId="0317B847">
      <w:pPr>
        <w:pStyle w:val="203"/>
        <w:adjustRightInd w:val="0"/>
        <w:snapToGrid w:val="0"/>
        <w:ind w:firstLine="470" w:firstLineChars="196"/>
        <w:rPr>
          <w:rFonts w:hint="eastAsia" w:asciiTheme="minorEastAsia" w:hAnsiTheme="minorEastAsia" w:eastAsiaTheme="minorEastAsia" w:cstheme="minorEastAsia"/>
          <w:bCs/>
        </w:rPr>
      </w:pPr>
    </w:p>
    <w:p w14:paraId="3B650833">
      <w:pPr>
        <w:pStyle w:val="203"/>
        <w:adjustRightInd w:val="0"/>
        <w:snapToGrid w:val="0"/>
        <w:ind w:firstLine="470" w:firstLineChars="196"/>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甲方（盖章）：                               乙方（盖章）：</w:t>
      </w:r>
    </w:p>
    <w:p w14:paraId="51564B9D">
      <w:pPr>
        <w:pStyle w:val="203"/>
        <w:adjustRightInd w:val="0"/>
        <w:snapToGrid w:val="0"/>
        <w:ind w:firstLine="470" w:firstLineChars="196"/>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法定代表人或委托代理人（签字）                法定代表人或委托代理人（签字）                                </w:t>
      </w:r>
    </w:p>
    <w:p w14:paraId="095AD889">
      <w:pPr>
        <w:pStyle w:val="203"/>
        <w:adjustRightInd w:val="0"/>
        <w:snapToGrid w:val="0"/>
        <w:ind w:firstLine="470" w:firstLineChars="196"/>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电话：                                       电话：</w:t>
      </w:r>
    </w:p>
    <w:p w14:paraId="1F86547B">
      <w:pPr>
        <w:pStyle w:val="203"/>
        <w:adjustRightInd w:val="0"/>
        <w:snapToGrid w:val="0"/>
        <w:ind w:firstLine="470" w:firstLineChars="196"/>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日期：年  月   日                            日期：年  月  日</w:t>
      </w:r>
    </w:p>
    <w:p w14:paraId="3FC76ED7">
      <w:pPr>
        <w:ind w:firstLine="0" w:firstLineChars="0"/>
        <w:rPr>
          <w:rFonts w:hint="eastAsia" w:cs="宋体"/>
          <w:b/>
          <w:bCs/>
        </w:rPr>
      </w:pPr>
    </w:p>
    <w:p w14:paraId="1D0083BD">
      <w:pPr>
        <w:ind w:firstLine="482"/>
        <w:rPr>
          <w:rFonts w:hint="eastAsia" w:cs="宋体"/>
        </w:rPr>
      </w:pPr>
      <w:r>
        <w:rPr>
          <w:rFonts w:hint="eastAsia" w:cs="宋体"/>
          <w:b/>
          <w:bCs/>
        </w:rPr>
        <w:t>附件（请严格按照招投标文件和询标纪要填写配置清单和服务承诺）</w:t>
      </w:r>
      <w:r>
        <w:rPr>
          <w:rFonts w:hint="eastAsia" w:cs="宋体"/>
        </w:rPr>
        <w:t>（如有）</w:t>
      </w:r>
    </w:p>
    <w:p w14:paraId="614EDA97">
      <w:pPr>
        <w:pStyle w:val="77"/>
        <w:rPr>
          <w:rFonts w:hint="eastAsia" w:ascii="宋体" w:hAnsi="宋体" w:eastAsia="宋体" w:cs="宋体"/>
          <w:color w:val="auto"/>
        </w:rPr>
        <w:sectPr>
          <w:pgSz w:w="11907" w:h="16840"/>
          <w:pgMar w:top="1247" w:right="1304" w:bottom="1021" w:left="1304" w:header="720" w:footer="720" w:gutter="0"/>
          <w:pgNumType w:fmt="decimal"/>
          <w:cols w:space="720" w:num="1"/>
          <w:docGrid w:linePitch="286" w:charSpace="0"/>
        </w:sectPr>
      </w:pPr>
    </w:p>
    <w:p w14:paraId="21CE608B">
      <w:pPr>
        <w:pStyle w:val="3"/>
        <w:rPr>
          <w:rFonts w:hint="eastAsia" w:cs="宋体"/>
          <w:szCs w:val="32"/>
        </w:rPr>
      </w:pPr>
      <w:bookmarkStart w:id="77" w:name="_Toc450840088"/>
      <w:bookmarkStart w:id="78" w:name="_Toc27145"/>
      <w:r>
        <w:rPr>
          <w:rFonts w:hint="eastAsia" w:cs="宋体"/>
          <w:szCs w:val="32"/>
        </w:rPr>
        <w:t>第六章 投标文件格式</w:t>
      </w:r>
      <w:bookmarkEnd w:id="77"/>
      <w:bookmarkEnd w:id="78"/>
    </w:p>
    <w:p w14:paraId="3FE85580">
      <w:pPr>
        <w:pStyle w:val="22"/>
        <w:spacing w:line="360" w:lineRule="auto"/>
        <w:ind w:firstLine="420"/>
        <w:jc w:val="center"/>
        <w:rPr>
          <w:rFonts w:hint="eastAsia" w:hAnsi="宋体" w:cs="宋体"/>
          <w:sz w:val="24"/>
          <w:szCs w:val="24"/>
        </w:rPr>
      </w:pPr>
      <w:r>
        <w:rPr>
          <w:rFonts w:hint="eastAsia" w:hAnsi="宋体" w:cs="宋体"/>
          <w:sz w:val="24"/>
          <w:szCs w:val="24"/>
        </w:rPr>
        <w:t>（要求提供但未提供格式的文件由投标人自行编制）</w:t>
      </w:r>
    </w:p>
    <w:p w14:paraId="4CA0805C">
      <w:pPr>
        <w:pStyle w:val="5"/>
        <w:rPr>
          <w:rFonts w:hint="eastAsia" w:cs="宋体"/>
          <w:szCs w:val="24"/>
        </w:rPr>
      </w:pPr>
      <w:r>
        <w:rPr>
          <w:rFonts w:hint="eastAsia" w:cs="宋体"/>
          <w:szCs w:val="24"/>
        </w:rPr>
        <w:t>外层包装</w:t>
      </w:r>
    </w:p>
    <w:p w14:paraId="6FC57008">
      <w:pPr>
        <w:ind w:firstLine="456"/>
        <w:rPr>
          <w:rFonts w:hint="eastAsia" w:cs="宋体"/>
          <w:spacing w:val="-6"/>
        </w:rPr>
      </w:pPr>
    </w:p>
    <w:p w14:paraId="24746490">
      <w:pPr>
        <w:ind w:firstLine="456"/>
        <w:rPr>
          <w:rFonts w:hint="eastAsia" w:cs="宋体"/>
          <w:spacing w:val="-6"/>
        </w:rPr>
      </w:pPr>
    </w:p>
    <w:p w14:paraId="00567476">
      <w:pPr>
        <w:ind w:firstLine="4020" w:firstLineChars="1300"/>
        <w:rPr>
          <w:rFonts w:hint="eastAsia" w:cs="宋体"/>
          <w:b/>
          <w:bCs/>
          <w:spacing w:val="-6"/>
          <w:sz w:val="32"/>
          <w:szCs w:val="32"/>
        </w:rPr>
      </w:pPr>
      <w:r>
        <w:rPr>
          <w:rFonts w:hint="eastAsia" w:cs="宋体"/>
          <w:b/>
          <w:bCs/>
          <w:spacing w:val="-6"/>
          <w:sz w:val="32"/>
          <w:szCs w:val="32"/>
        </w:rPr>
        <w:t>投 标 文 件</w:t>
      </w:r>
    </w:p>
    <w:p w14:paraId="16694870">
      <w:pPr>
        <w:ind w:firstLine="456"/>
        <w:rPr>
          <w:rFonts w:hint="eastAsia" w:cs="宋体"/>
          <w:bCs/>
          <w:spacing w:val="-6"/>
        </w:rPr>
      </w:pPr>
    </w:p>
    <w:p w14:paraId="29B14CC5">
      <w:pPr>
        <w:pStyle w:val="16"/>
        <w:rPr>
          <w:rFonts w:hint="eastAsia" w:hAnsi="宋体" w:cs="宋体"/>
          <w:bCs/>
          <w:spacing w:val="-6"/>
        </w:rPr>
      </w:pPr>
    </w:p>
    <w:p w14:paraId="47802FD0">
      <w:pPr>
        <w:ind w:firstLine="480"/>
        <w:rPr>
          <w:rFonts w:hint="eastAsia"/>
        </w:rPr>
      </w:pPr>
    </w:p>
    <w:p w14:paraId="09E786FA">
      <w:pPr>
        <w:spacing w:line="480" w:lineRule="auto"/>
        <w:ind w:firstLine="576"/>
        <w:rPr>
          <w:rFonts w:hint="eastAsia" w:cs="宋体"/>
          <w:bCs/>
          <w:spacing w:val="-6"/>
          <w:sz w:val="30"/>
          <w:szCs w:val="30"/>
        </w:rPr>
      </w:pPr>
      <w:r>
        <w:rPr>
          <w:rFonts w:hint="eastAsia" w:cs="宋体"/>
          <w:bCs/>
          <w:spacing w:val="-6"/>
          <w:sz w:val="30"/>
          <w:szCs w:val="30"/>
        </w:rPr>
        <w:t>招 标 人：</w:t>
      </w:r>
    </w:p>
    <w:p w14:paraId="6064FB80">
      <w:pPr>
        <w:spacing w:line="480" w:lineRule="auto"/>
        <w:ind w:firstLine="576"/>
        <w:rPr>
          <w:rFonts w:hint="eastAsia" w:cs="宋体"/>
          <w:bCs/>
          <w:spacing w:val="-6"/>
          <w:sz w:val="30"/>
          <w:szCs w:val="30"/>
        </w:rPr>
      </w:pPr>
      <w:r>
        <w:rPr>
          <w:rFonts w:hint="eastAsia" w:cs="宋体"/>
          <w:bCs/>
          <w:spacing w:val="-6"/>
          <w:sz w:val="30"/>
          <w:szCs w:val="30"/>
        </w:rPr>
        <w:t>项目名称：</w:t>
      </w:r>
    </w:p>
    <w:p w14:paraId="3D5A80BA">
      <w:pPr>
        <w:spacing w:line="480" w:lineRule="auto"/>
        <w:ind w:firstLine="576"/>
        <w:rPr>
          <w:rFonts w:hint="eastAsia" w:cs="宋体"/>
          <w:bCs/>
          <w:spacing w:val="-6"/>
          <w:sz w:val="30"/>
          <w:szCs w:val="30"/>
        </w:rPr>
      </w:pPr>
      <w:r>
        <w:rPr>
          <w:rFonts w:hint="eastAsia" w:cs="宋体"/>
          <w:bCs/>
          <w:spacing w:val="-6"/>
          <w:sz w:val="30"/>
          <w:szCs w:val="30"/>
        </w:rPr>
        <w:t>项目编号：</w:t>
      </w:r>
    </w:p>
    <w:p w14:paraId="6EC656FA">
      <w:pPr>
        <w:spacing w:line="480" w:lineRule="auto"/>
        <w:ind w:firstLine="576"/>
        <w:rPr>
          <w:rFonts w:hint="eastAsia" w:cs="宋体"/>
          <w:bCs/>
          <w:spacing w:val="-6"/>
          <w:sz w:val="30"/>
          <w:szCs w:val="30"/>
        </w:rPr>
      </w:pPr>
      <w:r>
        <w:rPr>
          <w:rFonts w:hint="eastAsia" w:cs="宋体"/>
          <w:bCs/>
          <w:spacing w:val="-6"/>
          <w:sz w:val="30"/>
          <w:szCs w:val="30"/>
        </w:rPr>
        <w:t>投标文件名称：资格证明文件/商务技术文件/报价文件</w:t>
      </w:r>
    </w:p>
    <w:p w14:paraId="5641E10B">
      <w:pPr>
        <w:spacing w:line="480" w:lineRule="auto"/>
        <w:ind w:firstLine="576"/>
        <w:rPr>
          <w:rFonts w:hint="eastAsia" w:cs="宋体"/>
          <w:bCs/>
          <w:spacing w:val="-6"/>
          <w:sz w:val="30"/>
          <w:szCs w:val="30"/>
        </w:rPr>
      </w:pPr>
      <w:r>
        <w:rPr>
          <w:rFonts w:hint="eastAsia" w:cs="宋体"/>
          <w:bCs/>
          <w:spacing w:val="-6"/>
          <w:sz w:val="30"/>
          <w:szCs w:val="30"/>
        </w:rPr>
        <w:t>投标人名称（盖章）：</w:t>
      </w:r>
    </w:p>
    <w:p w14:paraId="461C6550">
      <w:pPr>
        <w:spacing w:line="480" w:lineRule="auto"/>
        <w:ind w:firstLine="576"/>
        <w:rPr>
          <w:rFonts w:hint="eastAsia" w:cs="宋体"/>
          <w:bCs/>
          <w:spacing w:val="-6"/>
          <w:sz w:val="30"/>
          <w:szCs w:val="30"/>
        </w:rPr>
      </w:pPr>
      <w:r>
        <w:rPr>
          <w:rFonts w:hint="eastAsia" w:cs="宋体"/>
          <w:bCs/>
          <w:spacing w:val="-6"/>
          <w:sz w:val="30"/>
          <w:szCs w:val="30"/>
        </w:rPr>
        <w:t>投标人地址：</w:t>
      </w:r>
    </w:p>
    <w:p w14:paraId="0EA6ECFB">
      <w:pPr>
        <w:spacing w:line="480" w:lineRule="auto"/>
        <w:ind w:firstLine="576"/>
        <w:rPr>
          <w:rFonts w:hint="eastAsia" w:cs="宋体"/>
          <w:bCs/>
          <w:spacing w:val="-6"/>
          <w:sz w:val="30"/>
          <w:szCs w:val="30"/>
        </w:rPr>
      </w:pPr>
      <w:r>
        <w:rPr>
          <w:rFonts w:hint="eastAsia" w:cs="宋体"/>
          <w:bCs/>
          <w:spacing w:val="-6"/>
          <w:sz w:val="30"/>
          <w:szCs w:val="30"/>
        </w:rPr>
        <w:t>在    年  月  日  时  分之前不得启封</w:t>
      </w:r>
    </w:p>
    <w:p w14:paraId="490E41EF">
      <w:pPr>
        <w:ind w:firstLine="576"/>
        <w:rPr>
          <w:rFonts w:hint="eastAsia" w:cs="宋体"/>
          <w:bCs/>
          <w:spacing w:val="-6"/>
          <w:sz w:val="30"/>
          <w:szCs w:val="30"/>
        </w:rPr>
      </w:pPr>
    </w:p>
    <w:p w14:paraId="72F49987">
      <w:pPr>
        <w:spacing w:line="480" w:lineRule="auto"/>
        <w:ind w:firstLine="576"/>
        <w:rPr>
          <w:rFonts w:hint="eastAsia"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14:paraId="4D945102">
      <w:pPr>
        <w:spacing w:line="480" w:lineRule="auto"/>
        <w:ind w:firstLine="576"/>
        <w:rPr>
          <w:rFonts w:hint="eastAsia" w:cs="宋体"/>
          <w:bCs/>
          <w:spacing w:val="-6"/>
        </w:rPr>
      </w:pPr>
      <w:r>
        <w:rPr>
          <w:rFonts w:hint="eastAsia" w:cs="宋体"/>
          <w:bCs/>
          <w:spacing w:val="-6"/>
          <w:sz w:val="30"/>
          <w:szCs w:val="30"/>
        </w:rPr>
        <w:t>日期：    年  月  日</w:t>
      </w:r>
    </w:p>
    <w:p w14:paraId="7D872016">
      <w:pPr>
        <w:pStyle w:val="22"/>
        <w:spacing w:line="360" w:lineRule="auto"/>
        <w:rPr>
          <w:rFonts w:hint="eastAsia" w:hAnsi="宋体" w:cs="宋体"/>
          <w:szCs w:val="24"/>
        </w:rPr>
      </w:pPr>
      <w:r>
        <w:rPr>
          <w:rFonts w:hint="eastAsia" w:hAnsi="宋体" w:cs="宋体"/>
          <w:bCs/>
          <w:spacing w:val="-6"/>
          <w:sz w:val="24"/>
          <w:szCs w:val="24"/>
        </w:rPr>
        <w:br w:type="page"/>
      </w:r>
      <w:r>
        <w:rPr>
          <w:rFonts w:hint="eastAsia" w:hAnsi="宋体" w:cs="宋体"/>
          <w:b/>
          <w:bCs/>
          <w:sz w:val="24"/>
          <w:szCs w:val="24"/>
        </w:rPr>
        <mc:AlternateContent>
          <mc:Choice Requires="wps">
            <w:drawing>
              <wp:anchor distT="0" distB="0" distL="114300" distR="114300" simplePos="0" relativeHeight="251662336" behindDoc="1" locked="0" layoutInCell="1" allowOverlap="1">
                <wp:simplePos x="0" y="0"/>
                <wp:positionH relativeFrom="column">
                  <wp:posOffset>4923155</wp:posOffset>
                </wp:positionH>
                <wp:positionV relativeFrom="paragraph">
                  <wp:posOffset>21590</wp:posOffset>
                </wp:positionV>
                <wp:extent cx="971550" cy="273685"/>
                <wp:effectExtent l="4445" t="4445" r="14605" b="7620"/>
                <wp:wrapNone/>
                <wp:docPr id="1" name="文本框 4"/>
                <wp:cNvGraphicFramePr/>
                <a:graphic xmlns:a="http://schemas.openxmlformats.org/drawingml/2006/main">
                  <a:graphicData uri="http://schemas.microsoft.com/office/word/2010/wordprocessingShape">
                    <wps:wsp>
                      <wps:cNvSpPr txBox="1"/>
                      <wps:spPr>
                        <a:xfrm>
                          <a:off x="0" y="0"/>
                          <a:ext cx="971550"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9B4DAD">
                            <w:pPr>
                              <w:ind w:firstLine="0" w:firstLineChars="0"/>
                              <w:rPr>
                                <w:rFonts w:hint="eastAsia"/>
                                <w:sz w:val="32"/>
                                <w:szCs w:val="32"/>
                              </w:rPr>
                            </w:pPr>
                            <w:r>
                              <w:rPr>
                                <w:rFonts w:hint="eastAsia"/>
                                <w:b/>
                                <w:bCs/>
                              </w:rPr>
                              <w:t>正本（</w:t>
                            </w:r>
                            <w:r>
                              <w:rPr>
                                <w:b/>
                                <w:bCs/>
                              </w:rPr>
                              <w:t>副本）</w:t>
                            </w:r>
                          </w:p>
                        </w:txbxContent>
                      </wps:txbx>
                      <wps:bodyPr vert="horz" wrap="square" anchor="t" anchorCtr="0" upright="1"/>
                    </wps:wsp>
                  </a:graphicData>
                </a:graphic>
              </wp:anchor>
            </w:drawing>
          </mc:Choice>
          <mc:Fallback>
            <w:pict>
              <v:shape id="文本框 4" o:spid="_x0000_s1026" o:spt="202" type="#_x0000_t202" style="position:absolute;left:0pt;margin-left:387.65pt;margin-top:1.7pt;height:21.55pt;width:76.5pt;z-index:-251654144;mso-width-relative:page;mso-height-relative:page;" fillcolor="#FFFFFF" filled="t" stroked="t" coordsize="21600,21600" o:gfxdata="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O5bh2AAAAAgBAAAPAAAAAAAAAAEAIAAAACIAAABkcnMvZG93bnJldi54bWxQSwEC&#10;FAAUAAAACACHTuJAjXvKpS0CAAB2BAAADgAAAAAAAAABACAAAAAnAQAAZHJzL2Uyb0RvYy54bWxQ&#10;SwUGAAAAAAYABgBZAQAAxgUAAAAA&#10;">
                <v:fill on="t" focussize="0,0"/>
                <v:stroke color="#000000" joinstyle="miter"/>
                <v:imagedata o:title=""/>
                <o:lock v:ext="edit" aspectratio="f"/>
                <v:textbox>
                  <w:txbxContent>
                    <w:p w14:paraId="239B4DAD">
                      <w:pPr>
                        <w:ind w:firstLine="0" w:firstLineChars="0"/>
                        <w:rPr>
                          <w:rFonts w:hint="eastAsia"/>
                          <w:sz w:val="32"/>
                          <w:szCs w:val="32"/>
                        </w:rPr>
                      </w:pPr>
                      <w:r>
                        <w:rPr>
                          <w:rFonts w:hint="eastAsia"/>
                          <w:b/>
                          <w:bCs/>
                        </w:rPr>
                        <w:t>正本（</w:t>
                      </w:r>
                      <w:r>
                        <w:rPr>
                          <w:b/>
                          <w:bCs/>
                        </w:rPr>
                        <w:t>副本）</w:t>
                      </w:r>
                    </w:p>
                  </w:txbxContent>
                </v:textbox>
              </v:shape>
            </w:pict>
          </mc:Fallback>
        </mc:AlternateContent>
      </w:r>
      <w:r>
        <w:rPr>
          <w:rFonts w:hint="eastAsia" w:hAnsi="宋体" w:cs="宋体"/>
          <w:b/>
          <w:bCs/>
          <w:sz w:val="24"/>
          <w:szCs w:val="24"/>
        </w:rPr>
        <w:t>资格证明文件封面</w:t>
      </w:r>
    </w:p>
    <w:p w14:paraId="2B41DC22">
      <w:pPr>
        <w:ind w:firstLine="480"/>
        <w:rPr>
          <w:rFonts w:hint="eastAsia" w:cs="宋体"/>
        </w:rPr>
      </w:pPr>
    </w:p>
    <w:p w14:paraId="77376597">
      <w:pPr>
        <w:ind w:firstLine="0" w:firstLineChars="0"/>
        <w:jc w:val="center"/>
        <w:rPr>
          <w:rFonts w:hint="eastAsia" w:cs="宋体"/>
          <w:b/>
          <w:bCs/>
          <w:sz w:val="32"/>
          <w:szCs w:val="32"/>
        </w:rPr>
      </w:pPr>
      <w:r>
        <w:rPr>
          <w:rFonts w:hint="eastAsia" w:cs="宋体"/>
          <w:b/>
          <w:bCs/>
          <w:sz w:val="32"/>
          <w:szCs w:val="32"/>
        </w:rPr>
        <w:t>资格证明文件</w:t>
      </w:r>
    </w:p>
    <w:p w14:paraId="1F4CA936">
      <w:pPr>
        <w:pStyle w:val="16"/>
        <w:rPr>
          <w:rFonts w:hint="eastAsia" w:hAnsi="宋体" w:cs="宋体"/>
          <w:b/>
          <w:bCs/>
          <w:szCs w:val="24"/>
        </w:rPr>
      </w:pPr>
    </w:p>
    <w:p w14:paraId="56F6C3DC">
      <w:pPr>
        <w:ind w:firstLine="482"/>
        <w:rPr>
          <w:rFonts w:hint="eastAsia" w:cs="宋体"/>
          <w:b/>
          <w:bCs/>
        </w:rPr>
      </w:pPr>
    </w:p>
    <w:p w14:paraId="6A11E476">
      <w:pPr>
        <w:pStyle w:val="16"/>
        <w:rPr>
          <w:rFonts w:hint="eastAsia" w:hAnsi="宋体" w:cs="宋体"/>
          <w:b/>
          <w:bCs/>
          <w:szCs w:val="24"/>
        </w:rPr>
      </w:pPr>
    </w:p>
    <w:p w14:paraId="2C8B3183">
      <w:pPr>
        <w:spacing w:line="480" w:lineRule="auto"/>
        <w:ind w:firstLine="576"/>
        <w:rPr>
          <w:rFonts w:hint="eastAsia" w:cs="宋体"/>
          <w:bCs/>
          <w:spacing w:val="-6"/>
          <w:sz w:val="30"/>
          <w:szCs w:val="30"/>
        </w:rPr>
      </w:pPr>
      <w:r>
        <w:rPr>
          <w:rFonts w:hint="eastAsia" w:cs="宋体"/>
          <w:bCs/>
          <w:spacing w:val="-6"/>
          <w:sz w:val="30"/>
          <w:szCs w:val="30"/>
        </w:rPr>
        <w:t>招 标 人：</w:t>
      </w:r>
    </w:p>
    <w:p w14:paraId="13C77C93">
      <w:pPr>
        <w:spacing w:line="480" w:lineRule="auto"/>
        <w:ind w:firstLine="576"/>
        <w:rPr>
          <w:rFonts w:hint="eastAsia" w:cs="宋体"/>
          <w:bCs/>
          <w:spacing w:val="-6"/>
          <w:sz w:val="30"/>
          <w:szCs w:val="30"/>
        </w:rPr>
      </w:pPr>
      <w:r>
        <w:rPr>
          <w:rFonts w:hint="eastAsia" w:cs="宋体"/>
          <w:bCs/>
          <w:spacing w:val="-6"/>
          <w:sz w:val="30"/>
          <w:szCs w:val="30"/>
        </w:rPr>
        <w:t>项目名称：</w:t>
      </w:r>
    </w:p>
    <w:p w14:paraId="4DF44BA1">
      <w:pPr>
        <w:spacing w:line="480" w:lineRule="auto"/>
        <w:ind w:firstLine="576"/>
        <w:rPr>
          <w:rFonts w:hint="eastAsia" w:cs="宋体"/>
          <w:bCs/>
          <w:spacing w:val="-6"/>
          <w:sz w:val="30"/>
          <w:szCs w:val="30"/>
        </w:rPr>
      </w:pPr>
      <w:r>
        <w:rPr>
          <w:rFonts w:hint="eastAsia" w:cs="宋体"/>
          <w:bCs/>
          <w:spacing w:val="-6"/>
          <w:sz w:val="30"/>
          <w:szCs w:val="30"/>
        </w:rPr>
        <w:t>项目编号：</w:t>
      </w:r>
    </w:p>
    <w:p w14:paraId="3309C891">
      <w:pPr>
        <w:spacing w:line="480" w:lineRule="auto"/>
        <w:ind w:firstLine="576"/>
        <w:rPr>
          <w:rFonts w:hint="eastAsia" w:cs="宋体"/>
          <w:bCs/>
          <w:spacing w:val="-6"/>
          <w:sz w:val="30"/>
          <w:szCs w:val="30"/>
        </w:rPr>
      </w:pPr>
      <w:r>
        <w:rPr>
          <w:rFonts w:hint="eastAsia" w:cs="宋体"/>
          <w:bCs/>
          <w:spacing w:val="-6"/>
          <w:sz w:val="30"/>
          <w:szCs w:val="30"/>
        </w:rPr>
        <w:t>标项：</w:t>
      </w:r>
    </w:p>
    <w:p w14:paraId="41A45FE8">
      <w:pPr>
        <w:spacing w:line="480" w:lineRule="auto"/>
        <w:ind w:firstLine="576"/>
        <w:rPr>
          <w:rFonts w:hint="eastAsia" w:cs="宋体"/>
          <w:bCs/>
          <w:spacing w:val="-6"/>
          <w:sz w:val="30"/>
          <w:szCs w:val="30"/>
        </w:rPr>
      </w:pPr>
      <w:r>
        <w:rPr>
          <w:rFonts w:hint="eastAsia" w:cs="宋体"/>
          <w:bCs/>
          <w:spacing w:val="-6"/>
          <w:sz w:val="30"/>
          <w:szCs w:val="30"/>
        </w:rPr>
        <w:t>投标人名称（盖章）：</w:t>
      </w:r>
    </w:p>
    <w:p w14:paraId="1E120BD7">
      <w:pPr>
        <w:spacing w:line="480" w:lineRule="auto"/>
        <w:ind w:firstLine="576"/>
        <w:rPr>
          <w:rFonts w:hint="eastAsia" w:cs="宋体"/>
          <w:bCs/>
          <w:spacing w:val="-6"/>
          <w:sz w:val="30"/>
          <w:szCs w:val="30"/>
        </w:rPr>
      </w:pPr>
      <w:r>
        <w:rPr>
          <w:rFonts w:hint="eastAsia" w:cs="宋体"/>
          <w:bCs/>
          <w:spacing w:val="-6"/>
          <w:sz w:val="30"/>
          <w:szCs w:val="30"/>
        </w:rPr>
        <w:t>投标人地址：</w:t>
      </w:r>
    </w:p>
    <w:p w14:paraId="4D24D126">
      <w:pPr>
        <w:spacing w:line="480" w:lineRule="auto"/>
        <w:ind w:firstLine="576"/>
        <w:rPr>
          <w:rFonts w:hint="eastAsia" w:cs="宋体"/>
          <w:bCs/>
          <w:spacing w:val="-6"/>
          <w:sz w:val="30"/>
          <w:szCs w:val="30"/>
        </w:rPr>
      </w:pPr>
      <w:r>
        <w:rPr>
          <w:rFonts w:hint="eastAsia" w:cs="宋体"/>
          <w:bCs/>
          <w:spacing w:val="-6"/>
          <w:sz w:val="30"/>
          <w:szCs w:val="30"/>
        </w:rPr>
        <w:t>在    年  月  日  时  分之前不得启封</w:t>
      </w:r>
    </w:p>
    <w:p w14:paraId="0031DB5B">
      <w:pPr>
        <w:ind w:firstLine="576"/>
        <w:rPr>
          <w:rFonts w:hint="eastAsia" w:cs="宋体"/>
          <w:bCs/>
          <w:spacing w:val="-6"/>
          <w:sz w:val="30"/>
          <w:szCs w:val="30"/>
        </w:rPr>
      </w:pPr>
    </w:p>
    <w:p w14:paraId="2B2CC11F">
      <w:pPr>
        <w:spacing w:line="480" w:lineRule="auto"/>
        <w:ind w:firstLine="576"/>
        <w:rPr>
          <w:rFonts w:hint="eastAsia"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14:paraId="14E82032">
      <w:pPr>
        <w:spacing w:line="480" w:lineRule="auto"/>
        <w:ind w:firstLine="576"/>
        <w:rPr>
          <w:rFonts w:hint="eastAsia" w:cs="宋体"/>
        </w:rPr>
      </w:pPr>
      <w:r>
        <w:rPr>
          <w:rFonts w:hint="eastAsia" w:cs="宋体"/>
          <w:bCs/>
          <w:spacing w:val="-6"/>
          <w:sz w:val="30"/>
          <w:szCs w:val="30"/>
        </w:rPr>
        <w:t>日期：    年  月  日</w:t>
      </w:r>
    </w:p>
    <w:p w14:paraId="124B3CF0">
      <w:pPr>
        <w:pStyle w:val="77"/>
        <w:rPr>
          <w:rFonts w:hint="eastAsia" w:ascii="宋体" w:hAnsi="宋体" w:eastAsia="宋体" w:cs="宋体"/>
          <w:color w:val="auto"/>
        </w:rPr>
      </w:pPr>
    </w:p>
    <w:p w14:paraId="20E0690F">
      <w:pPr>
        <w:pStyle w:val="77"/>
        <w:rPr>
          <w:rFonts w:hint="eastAsia" w:ascii="宋体" w:hAnsi="宋体" w:eastAsia="宋体" w:cs="宋体"/>
          <w:color w:val="auto"/>
        </w:rPr>
      </w:pPr>
    </w:p>
    <w:p w14:paraId="09E0E46F">
      <w:pPr>
        <w:pStyle w:val="77"/>
        <w:rPr>
          <w:rFonts w:hint="eastAsia" w:ascii="宋体" w:hAnsi="宋体" w:eastAsia="宋体" w:cs="宋体"/>
          <w:color w:val="auto"/>
        </w:rPr>
      </w:pPr>
    </w:p>
    <w:p w14:paraId="6A9F9EA8">
      <w:pPr>
        <w:pStyle w:val="77"/>
        <w:rPr>
          <w:rFonts w:hint="eastAsia" w:ascii="宋体" w:hAnsi="宋体" w:eastAsia="宋体" w:cs="宋体"/>
          <w:color w:val="auto"/>
        </w:rPr>
      </w:pPr>
    </w:p>
    <w:p w14:paraId="4F811316">
      <w:pPr>
        <w:pStyle w:val="77"/>
        <w:rPr>
          <w:rFonts w:hint="eastAsia" w:ascii="宋体" w:hAnsi="宋体" w:eastAsia="宋体" w:cs="宋体"/>
          <w:color w:val="auto"/>
        </w:rPr>
      </w:pPr>
    </w:p>
    <w:p w14:paraId="33CC5571">
      <w:pPr>
        <w:pStyle w:val="77"/>
        <w:rPr>
          <w:rFonts w:hint="eastAsia" w:ascii="宋体" w:hAnsi="宋体" w:eastAsia="宋体" w:cs="宋体"/>
          <w:color w:val="auto"/>
        </w:rPr>
      </w:pPr>
    </w:p>
    <w:p w14:paraId="0316D0AE">
      <w:pPr>
        <w:pStyle w:val="77"/>
        <w:rPr>
          <w:rFonts w:hint="eastAsia" w:ascii="宋体" w:hAnsi="宋体" w:eastAsia="宋体" w:cs="宋体"/>
          <w:color w:val="auto"/>
        </w:rPr>
      </w:pPr>
    </w:p>
    <w:p w14:paraId="657BA4C8">
      <w:pPr>
        <w:pStyle w:val="77"/>
        <w:rPr>
          <w:rFonts w:hint="eastAsia" w:ascii="宋体" w:hAnsi="宋体" w:eastAsia="宋体" w:cs="宋体"/>
          <w:color w:val="auto"/>
        </w:rPr>
      </w:pPr>
    </w:p>
    <w:p w14:paraId="2BF5F98F">
      <w:pPr>
        <w:pStyle w:val="77"/>
        <w:rPr>
          <w:rFonts w:hint="eastAsia" w:ascii="宋体" w:hAnsi="宋体" w:eastAsia="宋体" w:cs="宋体"/>
          <w:color w:val="auto"/>
        </w:rPr>
      </w:pPr>
    </w:p>
    <w:p w14:paraId="12288471">
      <w:pPr>
        <w:pStyle w:val="77"/>
        <w:rPr>
          <w:rFonts w:hint="eastAsia" w:ascii="宋体" w:hAnsi="宋体" w:eastAsia="宋体" w:cs="宋体"/>
          <w:color w:val="auto"/>
        </w:rPr>
      </w:pPr>
    </w:p>
    <w:p w14:paraId="13DB2168">
      <w:pPr>
        <w:pStyle w:val="77"/>
        <w:rPr>
          <w:rFonts w:hint="eastAsia" w:ascii="宋体" w:hAnsi="宋体" w:eastAsia="宋体" w:cs="宋体"/>
          <w:color w:val="auto"/>
        </w:rPr>
      </w:pPr>
    </w:p>
    <w:p w14:paraId="64251378">
      <w:pPr>
        <w:pStyle w:val="77"/>
        <w:rPr>
          <w:rFonts w:hint="eastAsia" w:ascii="宋体" w:hAnsi="宋体" w:eastAsia="宋体" w:cs="宋体"/>
          <w:color w:val="auto"/>
        </w:rPr>
      </w:pPr>
    </w:p>
    <w:p w14:paraId="31030BE7">
      <w:pPr>
        <w:spacing w:line="480" w:lineRule="auto"/>
        <w:ind w:firstLine="480"/>
        <w:outlineLvl w:val="0"/>
        <w:rPr>
          <w:rFonts w:hint="eastAsia" w:cs="宋体"/>
          <w:b/>
          <w:kern w:val="0"/>
        </w:rPr>
      </w:pPr>
      <w:r>
        <w:rPr>
          <w:rFonts w:hint="eastAsia" w:cs="宋体"/>
        </w:rPr>
        <w:br w:type="page"/>
      </w:r>
      <w:r>
        <w:rPr>
          <w:rFonts w:hint="eastAsia" w:cs="宋体"/>
        </w:rPr>
        <w:t xml:space="preserve">                         </w:t>
      </w:r>
      <w:r>
        <w:rPr>
          <w:rFonts w:hint="eastAsia" w:cs="宋体"/>
          <w:b/>
          <w:kern w:val="0"/>
          <w:sz w:val="28"/>
          <w:szCs w:val="28"/>
        </w:rPr>
        <w:t>资格证明文件目录</w:t>
      </w:r>
    </w:p>
    <w:p w14:paraId="4BDCAAF3">
      <w:pPr>
        <w:spacing w:line="500" w:lineRule="exact"/>
        <w:ind w:firstLine="480"/>
        <w:rPr>
          <w:rFonts w:hint="eastAsia" w:cs="宋体"/>
        </w:rPr>
      </w:pPr>
      <w:r>
        <w:rPr>
          <w:rFonts w:hint="eastAsia" w:cs="宋体"/>
        </w:rPr>
        <w:t>1.投标声明书；（附件一）</w:t>
      </w:r>
    </w:p>
    <w:p w14:paraId="6FB19894">
      <w:pPr>
        <w:spacing w:line="500" w:lineRule="exact"/>
        <w:ind w:firstLine="480"/>
        <w:rPr>
          <w:rFonts w:hint="eastAsia" w:cs="宋体"/>
        </w:rPr>
      </w:pPr>
      <w:r>
        <w:rPr>
          <w:rFonts w:hint="eastAsia" w:cs="宋体"/>
        </w:rPr>
        <w:t>2.有效的营业执照副本扫描件；</w:t>
      </w:r>
    </w:p>
    <w:p w14:paraId="3CA8637D">
      <w:pPr>
        <w:spacing w:line="500" w:lineRule="exact"/>
        <w:ind w:firstLine="480"/>
        <w:rPr>
          <w:rFonts w:hint="eastAsia" w:cs="宋体"/>
        </w:rPr>
      </w:pPr>
      <w:r>
        <w:rPr>
          <w:rFonts w:hint="eastAsia" w:cs="宋体"/>
        </w:rPr>
        <w:t>3.符合参加政府采购活动应当具备的一般条件的承诺函；（附件二）</w:t>
      </w:r>
    </w:p>
    <w:p w14:paraId="036E8B83">
      <w:pPr>
        <w:spacing w:line="500" w:lineRule="exact"/>
        <w:ind w:firstLine="480"/>
        <w:rPr>
          <w:rFonts w:hint="eastAsia" w:cs="宋体"/>
        </w:rPr>
      </w:pPr>
      <w:r>
        <w:rPr>
          <w:rFonts w:hint="eastAsia" w:cs="宋体"/>
        </w:rPr>
        <w:t>4.</w:t>
      </w:r>
      <w:r>
        <w:rPr>
          <w:rFonts w:hint="eastAsia"/>
        </w:rPr>
        <w:t>投标人股权信息表；（附件三）</w:t>
      </w:r>
    </w:p>
    <w:p w14:paraId="30FEBB6E">
      <w:pPr>
        <w:spacing w:line="500" w:lineRule="exact"/>
        <w:ind w:firstLine="480"/>
        <w:rPr>
          <w:rFonts w:hint="eastAsia" w:cs="宋体"/>
        </w:rPr>
      </w:pPr>
      <w:r>
        <w:rPr>
          <w:rFonts w:hint="eastAsia"/>
        </w:rPr>
        <w:t>5.</w:t>
      </w:r>
      <w:r>
        <w:rPr>
          <w:rFonts w:hint="eastAsia" w:cs="宋体"/>
        </w:rPr>
        <w:t>法定代表人有效身份证明书和法定代表人授权委托书（投标人的代表若为非法定代表人的，必须提交法定代表人授权委托书、授权代表身份证复印件、授权代表社保证明（提供近三个月任意一个月的社保缴纳证明）；（附件四）</w:t>
      </w:r>
    </w:p>
    <w:p w14:paraId="5C4DD8BD">
      <w:pPr>
        <w:spacing w:line="500" w:lineRule="exact"/>
        <w:ind w:left="480" w:leftChars="200" w:firstLine="0" w:firstLineChars="0"/>
        <w:rPr>
          <w:rFonts w:hint="eastAsia"/>
        </w:rPr>
      </w:pPr>
      <w:r>
        <w:rPr>
          <w:rFonts w:hint="eastAsia"/>
        </w:rPr>
        <w:t>6.中小企业声明函、监狱企业、</w:t>
      </w:r>
      <w:r>
        <w:rPr>
          <w:rFonts w:hint="eastAsia" w:cs="宋体"/>
        </w:rPr>
        <w:t>残疾人福利性单位声明函；（如有）（附件五）</w:t>
      </w:r>
    </w:p>
    <w:p w14:paraId="4AB65A46">
      <w:pPr>
        <w:spacing w:line="500" w:lineRule="exact"/>
        <w:ind w:firstLine="480"/>
        <w:rPr>
          <w:rFonts w:hint="eastAsia" w:cs="宋体"/>
        </w:rPr>
      </w:pPr>
      <w:r>
        <w:rPr>
          <w:rFonts w:hint="eastAsia" w:cs="宋体"/>
        </w:rPr>
        <w:t xml:space="preserve">7.联合体协议、分包意向协议。（如有）（附件六）    </w:t>
      </w:r>
    </w:p>
    <w:p w14:paraId="61BC3C28">
      <w:pPr>
        <w:pStyle w:val="80"/>
        <w:spacing w:line="480" w:lineRule="auto"/>
        <w:rPr>
          <w:rFonts w:hint="eastAsia" w:ascii="宋体" w:hAnsi="宋体" w:cs="宋体"/>
          <w:sz w:val="24"/>
          <w:szCs w:val="24"/>
        </w:rPr>
        <w:sectPr>
          <w:headerReference r:id="rId15" w:type="default"/>
          <w:pgSz w:w="11907" w:h="16840"/>
          <w:pgMar w:top="1247" w:right="1304" w:bottom="1021" w:left="1304" w:header="720" w:footer="720" w:gutter="0"/>
          <w:pgNumType w:fmt="decimal"/>
          <w:cols w:space="720" w:num="1"/>
          <w:docGrid w:linePitch="286" w:charSpace="0"/>
        </w:sectPr>
      </w:pPr>
    </w:p>
    <w:p w14:paraId="39178DCB">
      <w:pPr>
        <w:snapToGrid w:val="0"/>
        <w:ind w:right="480" w:firstLine="0" w:firstLineChars="0"/>
        <w:jc w:val="left"/>
        <w:rPr>
          <w:rStyle w:val="57"/>
          <w:rFonts w:hint="eastAsia"/>
          <w:sz w:val="24"/>
          <w:szCs w:val="24"/>
        </w:rPr>
      </w:pPr>
      <w:r>
        <w:rPr>
          <w:rStyle w:val="57"/>
          <w:rFonts w:hint="eastAsia"/>
          <w:sz w:val="24"/>
          <w:szCs w:val="24"/>
        </w:rPr>
        <w:t>附件一</w:t>
      </w:r>
    </w:p>
    <w:p w14:paraId="6763598A">
      <w:pPr>
        <w:spacing w:line="480" w:lineRule="auto"/>
        <w:ind w:firstLine="0" w:firstLineChars="0"/>
        <w:jc w:val="center"/>
        <w:rPr>
          <w:rFonts w:hint="eastAsia"/>
        </w:rPr>
      </w:pPr>
      <w:r>
        <w:rPr>
          <w:rFonts w:hint="eastAsia"/>
          <w:b/>
          <w:bCs/>
          <w:sz w:val="28"/>
          <w:szCs w:val="28"/>
        </w:rPr>
        <w:t>投标声明书</w:t>
      </w:r>
    </w:p>
    <w:p w14:paraId="7448A0F6">
      <w:pPr>
        <w:snapToGrid w:val="0"/>
        <w:spacing w:line="480" w:lineRule="auto"/>
        <w:ind w:firstLine="0" w:firstLineChars="0"/>
        <w:rPr>
          <w:rFonts w:hint="eastAsia" w:cs="宋体"/>
        </w:rPr>
      </w:pPr>
      <w:r>
        <w:rPr>
          <w:rFonts w:hint="eastAsia" w:cs="宋体"/>
          <w:u w:val="single"/>
        </w:rPr>
        <w:t>（招标人）（代理机构）</w:t>
      </w:r>
      <w:r>
        <w:rPr>
          <w:rFonts w:hint="eastAsia" w:cs="宋体"/>
        </w:rPr>
        <w:t>：</w:t>
      </w:r>
    </w:p>
    <w:p w14:paraId="0D24A3DB">
      <w:pPr>
        <w:spacing w:line="480" w:lineRule="auto"/>
        <w:ind w:firstLine="480"/>
        <w:rPr>
          <w:rFonts w:hint="eastAsia" w:cs="宋体"/>
        </w:rPr>
      </w:pPr>
      <w:r>
        <w:rPr>
          <w:rFonts w:hint="eastAsia" w:cs="宋体"/>
          <w:kern w:val="0"/>
          <w:lang w:val="zh-CN"/>
        </w:rPr>
        <w:t>我公司</w:t>
      </w:r>
      <w:r>
        <w:rPr>
          <w:rFonts w:hint="eastAsia" w:cs="宋体"/>
        </w:rPr>
        <w:t>声明截止投标时间近三年以来，在招标</w:t>
      </w:r>
      <w:r>
        <w:rPr>
          <w:rFonts w:hint="eastAsia" w:cs="宋体"/>
          <w:kern w:val="0"/>
        </w:rPr>
        <w:t>领域中</w:t>
      </w:r>
      <w:r>
        <w:rPr>
          <w:rFonts w:hint="eastAsia" w:cs="宋体"/>
        </w:rPr>
        <w:t>，在项目招标、投标和合同履约期间无任何不良行为记录和违法、违规行为</w:t>
      </w:r>
      <w:r>
        <w:rPr>
          <w:rFonts w:hint="eastAsia" w:cs="宋体"/>
          <w:kern w:val="0"/>
          <w:lang w:val="zh-CN"/>
        </w:rPr>
        <w:t>。</w:t>
      </w:r>
    </w:p>
    <w:p w14:paraId="5DB3EEE7">
      <w:pPr>
        <w:spacing w:line="480" w:lineRule="auto"/>
        <w:ind w:firstLine="480"/>
        <w:rPr>
          <w:rFonts w:hint="eastAsia" w:cs="宋体"/>
        </w:rPr>
      </w:pPr>
      <w:r>
        <w:rPr>
          <w:rFonts w:hint="eastAsia" w:cs="宋体"/>
        </w:rPr>
        <w:t xml:space="preserve">我公司自愿参加 </w:t>
      </w:r>
      <w:r>
        <w:rPr>
          <w:rFonts w:hint="eastAsia" w:cs="宋体"/>
          <w:u w:val="single"/>
        </w:rPr>
        <w:t xml:space="preserve">       </w:t>
      </w:r>
      <w:r>
        <w:rPr>
          <w:rFonts w:hint="eastAsia" w:cs="宋体"/>
        </w:rPr>
        <w:t>项目[招标编号：</w:t>
      </w:r>
      <w:r>
        <w:rPr>
          <w:rFonts w:hint="eastAsia" w:cs="宋体"/>
          <w:u w:val="single"/>
        </w:rPr>
        <w:t xml:space="preserve">              </w:t>
      </w:r>
      <w:r>
        <w:rPr>
          <w:rFonts w:hint="eastAsia" w:cs="宋体"/>
        </w:rPr>
        <w:t>]的投标，并保证投标文件中所列举的投标报价文件及相关资料和公司基本情况资料是真实的、合法的。</w:t>
      </w:r>
    </w:p>
    <w:p w14:paraId="76F44496">
      <w:pPr>
        <w:spacing w:line="480" w:lineRule="auto"/>
        <w:ind w:firstLine="480"/>
        <w:rPr>
          <w:rFonts w:hint="eastAsia" w:cs="宋体"/>
          <w:kern w:val="0"/>
          <w:lang w:val="zh-CN"/>
        </w:rPr>
      </w:pPr>
      <w:r>
        <w:rPr>
          <w:rFonts w:hint="eastAsia" w:cs="宋体"/>
          <w:kern w:val="0"/>
          <w:lang w:val="zh-CN"/>
        </w:rPr>
        <w:t>我公司已详细阅读全部“招标文件”，包括修改文件（如果有）以及全部招标资料和相关附件，并已了解我公司在招投标过程中的权利和义务。</w:t>
      </w:r>
    </w:p>
    <w:p w14:paraId="03DF5E11">
      <w:pPr>
        <w:spacing w:line="480" w:lineRule="auto"/>
        <w:ind w:firstLine="480"/>
        <w:rPr>
          <w:rFonts w:hint="eastAsia" w:cs="宋体"/>
        </w:rPr>
      </w:pPr>
      <w:r>
        <w:rPr>
          <w:rFonts w:hint="eastAsia" w:cs="宋体"/>
          <w:kern w:val="0"/>
          <w:lang w:val="zh-CN"/>
        </w:rPr>
        <w:t>我公司理解并接受招标文件的各项规定和要求，同意此次招标文件中的各项内容，</w:t>
      </w:r>
      <w:r>
        <w:rPr>
          <w:rFonts w:hint="eastAsia" w:cs="宋体"/>
          <w:kern w:val="0"/>
        </w:rPr>
        <w:t>并</w:t>
      </w:r>
      <w:r>
        <w:rPr>
          <w:rFonts w:hint="eastAsia" w:cs="宋体"/>
          <w:kern w:val="0"/>
          <w:lang w:val="zh-CN"/>
        </w:rPr>
        <w:t>同意提供按照贵方可能要求的与投标有关的一切数据或资料等。</w:t>
      </w:r>
    </w:p>
    <w:p w14:paraId="28536203">
      <w:pPr>
        <w:spacing w:line="480" w:lineRule="auto"/>
        <w:ind w:firstLine="480"/>
        <w:rPr>
          <w:rFonts w:hint="eastAsia" w:cs="宋体"/>
          <w:kern w:val="0"/>
          <w:lang w:val="zh-CN"/>
        </w:rPr>
      </w:pPr>
      <w:r>
        <w:rPr>
          <w:rFonts w:hint="eastAsia" w:cs="宋体"/>
          <w:kern w:val="0"/>
          <w:lang w:val="zh-CN"/>
        </w:rPr>
        <w:t>本公司如中标，保证按照投标文件的承诺与贵方签订合同，保证履行合同条款并缴纳履约保证金。</w:t>
      </w:r>
    </w:p>
    <w:p w14:paraId="042FC18A">
      <w:pPr>
        <w:pStyle w:val="77"/>
        <w:rPr>
          <w:rFonts w:hint="eastAsia" w:ascii="宋体" w:hAnsi="宋体" w:eastAsia="宋体" w:cs="宋体"/>
          <w:color w:val="auto"/>
          <w:lang w:val="zh-CN"/>
        </w:rPr>
      </w:pPr>
    </w:p>
    <w:p w14:paraId="381BB407">
      <w:pPr>
        <w:pStyle w:val="77"/>
        <w:rPr>
          <w:rFonts w:hint="eastAsia" w:ascii="宋体" w:hAnsi="宋体" w:eastAsia="宋体" w:cs="宋体"/>
          <w:color w:val="auto"/>
          <w:lang w:val="zh-CN"/>
        </w:rPr>
      </w:pPr>
    </w:p>
    <w:p w14:paraId="0843A3E9">
      <w:pPr>
        <w:pStyle w:val="79"/>
        <w:rPr>
          <w:rFonts w:hint="eastAsia" w:ascii="宋体" w:hAnsi="宋体" w:cs="宋体"/>
          <w:sz w:val="24"/>
          <w:szCs w:val="24"/>
          <w:lang w:val="zh-CN"/>
        </w:rPr>
      </w:pPr>
    </w:p>
    <w:p w14:paraId="5CD176E8">
      <w:pPr>
        <w:ind w:firstLine="480"/>
        <w:rPr>
          <w:rFonts w:hint="eastAsia" w:cs="宋体"/>
          <w:lang w:val="zh-CN"/>
        </w:rPr>
      </w:pPr>
    </w:p>
    <w:p w14:paraId="01E8C685">
      <w:pPr>
        <w:pStyle w:val="77"/>
        <w:rPr>
          <w:rFonts w:hint="eastAsia" w:ascii="宋体" w:hAnsi="宋体" w:eastAsia="宋体" w:cs="宋体"/>
          <w:color w:val="auto"/>
          <w:lang w:val="zh-CN"/>
        </w:rPr>
      </w:pPr>
    </w:p>
    <w:p w14:paraId="6F755F44">
      <w:pPr>
        <w:spacing w:line="480" w:lineRule="auto"/>
        <w:ind w:firstLine="480"/>
        <w:rPr>
          <w:rFonts w:hint="eastAsia" w:cs="宋体"/>
        </w:rPr>
      </w:pPr>
      <w:r>
        <w:rPr>
          <w:rFonts w:hint="eastAsia" w:cs="宋体"/>
        </w:rPr>
        <w:t>投标人名称（公章）：</w:t>
      </w:r>
    </w:p>
    <w:p w14:paraId="6A448C9C">
      <w:pPr>
        <w:spacing w:line="480" w:lineRule="auto"/>
        <w:ind w:firstLine="480"/>
        <w:rPr>
          <w:rFonts w:hint="eastAsia" w:cs="宋体"/>
        </w:rPr>
      </w:pPr>
      <w:r>
        <w:rPr>
          <w:rFonts w:hint="eastAsia" w:cs="宋体"/>
        </w:rPr>
        <w:t>法定代表人或其授权代表（签字）：</w:t>
      </w:r>
    </w:p>
    <w:p w14:paraId="4461A05C">
      <w:pPr>
        <w:ind w:firstLine="480"/>
        <w:jc w:val="left"/>
        <w:rPr>
          <w:rFonts w:hint="eastAsia"/>
        </w:rPr>
        <w:sectPr>
          <w:pgSz w:w="11907" w:h="16840"/>
          <w:pgMar w:top="1247" w:right="1304" w:bottom="1021" w:left="1304" w:header="720" w:footer="720" w:gutter="0"/>
          <w:pgNumType w:fmt="decimal"/>
          <w:cols w:space="720" w:num="1"/>
          <w:rtlGutter w:val="1"/>
          <w:docGrid w:linePitch="286" w:charSpace="0"/>
        </w:sectPr>
      </w:pPr>
      <w:r>
        <w:rPr>
          <w:rFonts w:hint="eastAsia" w:cs="宋体"/>
        </w:rPr>
        <w:t>日期：  年   月   日</w:t>
      </w:r>
    </w:p>
    <w:p w14:paraId="5CB02573">
      <w:pPr>
        <w:snapToGrid w:val="0"/>
        <w:ind w:right="480" w:firstLine="0" w:firstLineChars="0"/>
        <w:jc w:val="left"/>
        <w:rPr>
          <w:rStyle w:val="57"/>
          <w:rFonts w:hint="eastAsia"/>
          <w:sz w:val="24"/>
          <w:szCs w:val="24"/>
        </w:rPr>
      </w:pPr>
      <w:r>
        <w:rPr>
          <w:rStyle w:val="57"/>
          <w:rFonts w:hint="eastAsia"/>
          <w:sz w:val="24"/>
          <w:szCs w:val="24"/>
        </w:rPr>
        <w:t>附件二</w:t>
      </w:r>
    </w:p>
    <w:p w14:paraId="6C14ECC8">
      <w:pPr>
        <w:snapToGrid w:val="0"/>
        <w:spacing w:line="480" w:lineRule="auto"/>
        <w:ind w:right="480" w:firstLine="0" w:firstLineChars="0"/>
        <w:jc w:val="center"/>
        <w:rPr>
          <w:rFonts w:hint="eastAsia" w:cs="宋体"/>
          <w:b/>
          <w:kern w:val="0"/>
          <w:sz w:val="28"/>
          <w:szCs w:val="28"/>
        </w:rPr>
      </w:pPr>
      <w:r>
        <w:rPr>
          <w:rFonts w:hint="eastAsia" w:cs="宋体"/>
          <w:b/>
          <w:kern w:val="0"/>
          <w:sz w:val="28"/>
          <w:szCs w:val="28"/>
        </w:rPr>
        <w:t>符合参加政府采购活动应当具备的一般条件的承诺函</w:t>
      </w:r>
    </w:p>
    <w:p w14:paraId="3240F79F">
      <w:pPr>
        <w:snapToGrid w:val="0"/>
        <w:spacing w:line="480" w:lineRule="auto"/>
        <w:ind w:firstLine="0" w:firstLineChars="0"/>
        <w:rPr>
          <w:rFonts w:hint="eastAsia" w:cs="宋体"/>
        </w:rPr>
      </w:pPr>
      <w:r>
        <w:rPr>
          <w:rFonts w:hint="eastAsia" w:cs="宋体"/>
          <w:u w:val="single"/>
        </w:rPr>
        <w:t>（招标人）、（招标代理机构）</w:t>
      </w:r>
      <w:r>
        <w:rPr>
          <w:rFonts w:hint="eastAsia" w:cs="宋体"/>
        </w:rPr>
        <w:t>：</w:t>
      </w:r>
    </w:p>
    <w:p w14:paraId="7DB144E5">
      <w:pPr>
        <w:snapToGrid w:val="0"/>
        <w:spacing w:line="480" w:lineRule="auto"/>
        <w:ind w:firstLine="480"/>
        <w:rPr>
          <w:rFonts w:hint="eastAsia" w:cs="宋体"/>
        </w:rPr>
      </w:pPr>
      <w:r>
        <w:rPr>
          <w:rFonts w:hint="eastAsia" w:cs="宋体"/>
        </w:rPr>
        <w:t>我方参与</w:t>
      </w:r>
      <w:r>
        <w:rPr>
          <w:rFonts w:hint="eastAsia" w:cs="宋体"/>
          <w:u w:val="single"/>
        </w:rPr>
        <w:t>（项目名称）（项目编号：）</w:t>
      </w:r>
      <w:r>
        <w:rPr>
          <w:rFonts w:hint="eastAsia" w:cs="宋体"/>
        </w:rPr>
        <w:t>的招标活动，郑重承诺：</w:t>
      </w:r>
    </w:p>
    <w:p w14:paraId="3649E9F9">
      <w:pPr>
        <w:snapToGrid w:val="0"/>
        <w:spacing w:line="480" w:lineRule="auto"/>
        <w:ind w:firstLine="0" w:firstLineChars="0"/>
        <w:rPr>
          <w:rFonts w:hint="eastAsia" w:cs="宋体"/>
        </w:rPr>
      </w:pPr>
      <w:r>
        <w:rPr>
          <w:rFonts w:hint="eastAsia" w:cs="宋体"/>
        </w:rPr>
        <w:t>（一）具备《中华人民共和国政府采购法》第二十二条第一款规定的条件：</w:t>
      </w:r>
    </w:p>
    <w:p w14:paraId="469107AE">
      <w:pPr>
        <w:snapToGrid w:val="0"/>
        <w:spacing w:line="480" w:lineRule="auto"/>
        <w:ind w:firstLine="480"/>
        <w:rPr>
          <w:rFonts w:hint="eastAsia" w:cs="宋体"/>
        </w:rPr>
      </w:pPr>
      <w:r>
        <w:rPr>
          <w:rFonts w:hint="eastAsia" w:cs="宋体"/>
        </w:rPr>
        <w:t>1.具有独立承担民事责任的能力；</w:t>
      </w:r>
    </w:p>
    <w:p w14:paraId="2CF9F46C">
      <w:pPr>
        <w:snapToGrid w:val="0"/>
        <w:spacing w:line="480" w:lineRule="auto"/>
        <w:ind w:firstLine="480"/>
        <w:rPr>
          <w:rFonts w:hint="eastAsia" w:cs="宋体"/>
        </w:rPr>
      </w:pPr>
      <w:r>
        <w:rPr>
          <w:rFonts w:hint="eastAsia" w:cs="宋体"/>
        </w:rPr>
        <w:t xml:space="preserve">2.具有良好的商业信誉和健全的财务会计制度； </w:t>
      </w:r>
    </w:p>
    <w:p w14:paraId="49EDEB1C">
      <w:pPr>
        <w:snapToGrid w:val="0"/>
        <w:spacing w:line="480" w:lineRule="auto"/>
        <w:ind w:firstLine="480"/>
        <w:rPr>
          <w:rFonts w:hint="eastAsia" w:cs="宋体"/>
        </w:rPr>
      </w:pPr>
      <w:r>
        <w:rPr>
          <w:rFonts w:hint="eastAsia" w:cs="宋体"/>
        </w:rPr>
        <w:t>3.具有履行合同所必需的设备和专业技术能力；</w:t>
      </w:r>
    </w:p>
    <w:p w14:paraId="667FF34E">
      <w:pPr>
        <w:snapToGrid w:val="0"/>
        <w:spacing w:line="480" w:lineRule="auto"/>
        <w:ind w:firstLine="480"/>
        <w:rPr>
          <w:rFonts w:hint="eastAsia" w:cs="宋体"/>
        </w:rPr>
      </w:pPr>
      <w:r>
        <w:rPr>
          <w:rFonts w:hint="eastAsia" w:cs="宋体"/>
        </w:rPr>
        <w:t>4.有依法缴纳税收和社会保障资金的良好记录；</w:t>
      </w:r>
    </w:p>
    <w:p w14:paraId="03014C53">
      <w:pPr>
        <w:snapToGrid w:val="0"/>
        <w:spacing w:line="480" w:lineRule="auto"/>
        <w:ind w:firstLine="480"/>
        <w:rPr>
          <w:rFonts w:hint="eastAsia" w:cs="宋体"/>
        </w:rPr>
      </w:pPr>
      <w:r>
        <w:rPr>
          <w:rFonts w:hint="eastAsia" w:cs="宋体"/>
        </w:rPr>
        <w:t>5.参加招标活动前三年内，在经营活动中没有重大违法记录；</w:t>
      </w:r>
    </w:p>
    <w:p w14:paraId="68C49C0D">
      <w:pPr>
        <w:snapToGrid w:val="0"/>
        <w:spacing w:line="480" w:lineRule="auto"/>
        <w:ind w:firstLine="480"/>
        <w:rPr>
          <w:rFonts w:hint="eastAsia" w:cs="宋体"/>
        </w:rPr>
      </w:pPr>
      <w:r>
        <w:rPr>
          <w:rFonts w:hint="eastAsia" w:cs="宋体"/>
        </w:rPr>
        <w:t>6.具有法律、行政法规规定的其他条件。</w:t>
      </w:r>
    </w:p>
    <w:p w14:paraId="7B961978">
      <w:pPr>
        <w:snapToGrid w:val="0"/>
        <w:spacing w:line="480" w:lineRule="auto"/>
        <w:ind w:firstLine="0" w:firstLineChars="0"/>
        <w:rPr>
          <w:rFonts w:hint="eastAsia" w:cs="宋体"/>
        </w:rPr>
      </w:pPr>
      <w:r>
        <w:rPr>
          <w:rFonts w:hint="eastAsia" w:cs="宋体"/>
        </w:rPr>
        <w:t>（二）未被信用中国（www.creditchina.gov.cn)、中国政府采购网（www.ccgp.gov.cn）列入失信被执行人、重大税收违法案件当事人名单、政府采购严重违法失信行为记录名单。</w:t>
      </w:r>
    </w:p>
    <w:p w14:paraId="6A4E7F59">
      <w:pPr>
        <w:snapToGrid w:val="0"/>
        <w:spacing w:line="480" w:lineRule="auto"/>
        <w:ind w:firstLine="0" w:firstLineChars="0"/>
        <w:rPr>
          <w:rFonts w:hint="eastAsia" w:cs="宋体"/>
        </w:rPr>
      </w:pPr>
      <w:r>
        <w:rPr>
          <w:rFonts w:hint="eastAsia" w:cs="宋体"/>
        </w:rPr>
        <w:t>（三）不存在以下情况：</w:t>
      </w:r>
    </w:p>
    <w:p w14:paraId="418066EB">
      <w:pPr>
        <w:snapToGrid w:val="0"/>
        <w:spacing w:line="480" w:lineRule="auto"/>
        <w:ind w:firstLine="480"/>
        <w:rPr>
          <w:rFonts w:hint="eastAsia" w:cs="宋体"/>
        </w:rPr>
      </w:pPr>
      <w:r>
        <w:rPr>
          <w:rFonts w:hint="eastAsia" w:cs="宋体"/>
        </w:rPr>
        <w:t>1.单位负责人为同一人或者存在直接控股、管理关系的不同投标人参加同一合同项下的招标活动的；</w:t>
      </w:r>
    </w:p>
    <w:p w14:paraId="6B9237B4">
      <w:pPr>
        <w:snapToGrid w:val="0"/>
        <w:spacing w:line="480" w:lineRule="auto"/>
        <w:ind w:firstLine="480"/>
        <w:rPr>
          <w:rFonts w:hint="eastAsia" w:cs="宋体"/>
        </w:rPr>
      </w:pPr>
      <w:r>
        <w:rPr>
          <w:rFonts w:hint="eastAsia" w:cs="宋体"/>
        </w:rPr>
        <w:t>2.为招标项目提供整体设计、规范编制或者项目管理、监理、检测等服务后再参加该招标项目的其他招标活动的。</w:t>
      </w:r>
    </w:p>
    <w:p w14:paraId="3AB48EF8">
      <w:pPr>
        <w:ind w:firstLine="480"/>
        <w:rPr>
          <w:rFonts w:hint="eastAsia"/>
        </w:rPr>
      </w:pPr>
    </w:p>
    <w:p w14:paraId="7AE81E25">
      <w:pPr>
        <w:spacing w:line="480" w:lineRule="auto"/>
        <w:ind w:firstLine="0" w:firstLineChars="0"/>
        <w:rPr>
          <w:rFonts w:hint="eastAsia" w:cs="宋体"/>
        </w:rPr>
      </w:pPr>
      <w:r>
        <w:rPr>
          <w:rFonts w:hint="eastAsia" w:cs="宋体"/>
        </w:rPr>
        <w:t>投标人名称（公章）：</w:t>
      </w:r>
    </w:p>
    <w:p w14:paraId="1F989C9D">
      <w:pPr>
        <w:spacing w:line="480" w:lineRule="auto"/>
        <w:ind w:firstLine="0" w:firstLineChars="0"/>
        <w:rPr>
          <w:rFonts w:hint="eastAsia" w:cs="宋体"/>
        </w:rPr>
      </w:pPr>
      <w:r>
        <w:rPr>
          <w:rFonts w:hint="eastAsia" w:cs="宋体"/>
        </w:rPr>
        <w:t>法定代表人或其授权代表（签字）：</w:t>
      </w:r>
    </w:p>
    <w:p w14:paraId="02500815">
      <w:pPr>
        <w:spacing w:line="480" w:lineRule="auto"/>
        <w:ind w:firstLine="0" w:firstLineChars="0"/>
        <w:jc w:val="left"/>
        <w:rPr>
          <w:rFonts w:hint="eastAsia" w:cs="宋体"/>
        </w:rPr>
      </w:pPr>
      <w:r>
        <w:rPr>
          <w:rFonts w:hint="eastAsia" w:cs="宋体"/>
        </w:rPr>
        <w:t>日期：  年   月   日</w:t>
      </w:r>
    </w:p>
    <w:p w14:paraId="4D4C0A46">
      <w:pPr>
        <w:pStyle w:val="77"/>
        <w:rPr>
          <w:rFonts w:hint="eastAsia" w:ascii="宋体" w:hAnsi="宋体" w:eastAsia="宋体" w:cs="宋体"/>
        </w:rPr>
      </w:pPr>
    </w:p>
    <w:p w14:paraId="1B774C01">
      <w:pPr>
        <w:pStyle w:val="77"/>
        <w:rPr>
          <w:rFonts w:hint="eastAsia" w:ascii="宋体" w:hAnsi="宋体" w:eastAsia="宋体" w:cs="宋体"/>
          <w:color w:val="auto"/>
        </w:rPr>
      </w:pPr>
    </w:p>
    <w:p w14:paraId="6503E4BD">
      <w:pPr>
        <w:pStyle w:val="77"/>
        <w:rPr>
          <w:rFonts w:hint="eastAsia" w:ascii="宋体" w:hAnsi="宋体" w:eastAsia="宋体" w:cs="宋体"/>
          <w:color w:val="auto"/>
        </w:rPr>
      </w:pPr>
    </w:p>
    <w:p w14:paraId="16237C9A">
      <w:pPr>
        <w:pStyle w:val="3"/>
        <w:jc w:val="left"/>
        <w:rPr>
          <w:rFonts w:hint="eastAsia" w:cs="宋体"/>
          <w:sz w:val="24"/>
          <w:szCs w:val="24"/>
        </w:rPr>
        <w:sectPr>
          <w:pgSz w:w="11907" w:h="16840"/>
          <w:pgMar w:top="1247" w:right="1304" w:bottom="1021" w:left="1304" w:header="720" w:footer="720" w:gutter="0"/>
          <w:pgNumType w:fmt="decimal"/>
          <w:cols w:space="720" w:num="1"/>
          <w:rtlGutter w:val="1"/>
          <w:docGrid w:linePitch="286" w:charSpace="0"/>
        </w:sectPr>
      </w:pPr>
    </w:p>
    <w:p w14:paraId="4D5922F8">
      <w:pPr>
        <w:pStyle w:val="3"/>
        <w:jc w:val="left"/>
        <w:rPr>
          <w:rFonts w:hint="eastAsia" w:cs="宋体"/>
          <w:sz w:val="24"/>
          <w:szCs w:val="24"/>
        </w:rPr>
      </w:pPr>
      <w:r>
        <w:rPr>
          <w:rFonts w:hint="eastAsia" w:cs="宋体"/>
          <w:sz w:val="24"/>
          <w:szCs w:val="24"/>
        </w:rPr>
        <w:t>附件三</w:t>
      </w:r>
    </w:p>
    <w:p w14:paraId="5A1C4D89">
      <w:pPr>
        <w:ind w:firstLine="0" w:firstLineChars="0"/>
        <w:jc w:val="center"/>
        <w:rPr>
          <w:rFonts w:hint="eastAsia"/>
        </w:rPr>
      </w:pPr>
      <w:r>
        <w:rPr>
          <w:rFonts w:hint="eastAsia"/>
          <w:b/>
          <w:bCs/>
          <w:sz w:val="28"/>
          <w:szCs w:val="28"/>
        </w:rPr>
        <w:t>投标人股权信息表</w:t>
      </w:r>
    </w:p>
    <w:tbl>
      <w:tblPr>
        <w:tblStyle w:val="43"/>
        <w:tblW w:w="9532" w:type="dxa"/>
        <w:tblInd w:w="93" w:type="dxa"/>
        <w:tblLayout w:type="fixed"/>
        <w:tblCellMar>
          <w:top w:w="0" w:type="dxa"/>
          <w:left w:w="108" w:type="dxa"/>
          <w:bottom w:w="0" w:type="dxa"/>
          <w:right w:w="108" w:type="dxa"/>
        </w:tblCellMar>
      </w:tblPr>
      <w:tblGrid>
        <w:gridCol w:w="711"/>
        <w:gridCol w:w="1541"/>
        <w:gridCol w:w="1514"/>
        <w:gridCol w:w="2018"/>
        <w:gridCol w:w="1171"/>
        <w:gridCol w:w="1227"/>
        <w:gridCol w:w="1350"/>
      </w:tblGrid>
      <w:tr w14:paraId="697185AE">
        <w:tblPrEx>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920DBF">
            <w:pPr>
              <w:widowControl/>
              <w:adjustRightInd w:val="0"/>
              <w:snapToGrid w:val="0"/>
              <w:spacing w:line="440" w:lineRule="exact"/>
              <w:ind w:firstLine="0" w:firstLineChars="0"/>
              <w:jc w:val="center"/>
              <w:textAlignment w:val="center"/>
              <w:rPr>
                <w:rFonts w:hint="eastAsia" w:cs="宋体"/>
                <w:b/>
                <w:bCs/>
                <w:color w:val="000000"/>
              </w:rPr>
            </w:pPr>
            <w:r>
              <w:rPr>
                <w:rFonts w:hint="eastAsia" w:cs="宋体"/>
                <w:b/>
                <w:bCs/>
                <w:color w:val="000000"/>
                <w:kern w:val="0"/>
                <w:lang w:bidi="ar"/>
              </w:rPr>
              <w:t>投标人股权信息表</w:t>
            </w:r>
          </w:p>
        </w:tc>
      </w:tr>
      <w:tr w14:paraId="18E1DEEE">
        <w:tblPrEx>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243839">
            <w:pPr>
              <w:widowControl/>
              <w:adjustRightInd w:val="0"/>
              <w:snapToGrid w:val="0"/>
              <w:spacing w:line="440" w:lineRule="exact"/>
              <w:ind w:firstLine="0" w:firstLineChars="0"/>
              <w:jc w:val="left"/>
              <w:textAlignment w:val="center"/>
              <w:rPr>
                <w:rFonts w:hint="eastAsia" w:cs="宋体"/>
                <w:color w:val="000000"/>
              </w:rPr>
            </w:pPr>
            <w:r>
              <w:rPr>
                <w:rFonts w:hint="eastAsia" w:cs="宋体"/>
                <w:color w:val="000000"/>
                <w:kern w:val="0"/>
                <w:lang w:bidi="ar"/>
              </w:rPr>
              <w:t>项目编号：</w:t>
            </w:r>
          </w:p>
        </w:tc>
      </w:tr>
      <w:tr w14:paraId="6050C159">
        <w:tblPrEx>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CCC9A7">
            <w:pPr>
              <w:adjustRightInd w:val="0"/>
              <w:snapToGrid w:val="0"/>
              <w:spacing w:line="440" w:lineRule="exact"/>
              <w:ind w:firstLine="0" w:firstLineChars="0"/>
              <w:jc w:val="left"/>
              <w:rPr>
                <w:rFonts w:hint="eastAsia" w:cs="宋体"/>
                <w:color w:val="000000"/>
              </w:rPr>
            </w:pPr>
            <w:r>
              <w:rPr>
                <w:rFonts w:hint="eastAsia" w:cs="宋体"/>
                <w:color w:val="000000"/>
                <w:kern w:val="0"/>
                <w:lang w:bidi="ar"/>
              </w:rPr>
              <w:t>项目名称：</w:t>
            </w:r>
          </w:p>
        </w:tc>
      </w:tr>
      <w:tr w14:paraId="1FB0463F">
        <w:tblPrEx>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61B2">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B592">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A9D9">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C61">
            <w:pPr>
              <w:widowControl/>
              <w:adjustRightInd w:val="0"/>
              <w:snapToGrid w:val="0"/>
              <w:spacing w:line="440" w:lineRule="exact"/>
              <w:ind w:firstLine="0" w:firstLineChars="0"/>
              <w:textAlignment w:val="center"/>
              <w:rPr>
                <w:rFonts w:hint="eastAsia" w:cs="宋体"/>
                <w:color w:val="000000"/>
              </w:rPr>
            </w:pPr>
            <w:r>
              <w:rPr>
                <w:rFonts w:hint="eastAsia" w:cs="宋体"/>
                <w:color w:val="000000"/>
                <w:kern w:val="0"/>
                <w:lang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C48F">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684">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5CD0">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授权代表</w:t>
            </w:r>
          </w:p>
        </w:tc>
      </w:tr>
      <w:tr w14:paraId="2AEB5FE9">
        <w:tblPrEx>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EA60">
            <w:pPr>
              <w:widowControl/>
              <w:adjustRightInd w:val="0"/>
              <w:snapToGrid w:val="0"/>
              <w:spacing w:line="440" w:lineRule="exact"/>
              <w:ind w:firstLine="0" w:firstLineChars="0"/>
              <w:jc w:val="center"/>
              <w:textAlignment w:val="center"/>
              <w:rPr>
                <w:rFonts w:hint="eastAsia" w:cs="宋体"/>
                <w:color w:val="000000"/>
              </w:rPr>
            </w:pPr>
            <w:r>
              <w:rPr>
                <w:rFonts w:hint="eastAsia" w:cs="宋体"/>
                <w:color w:val="000000"/>
                <w:kern w:val="0"/>
                <w:lang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2DD1">
            <w:pPr>
              <w:adjustRightInd w:val="0"/>
              <w:snapToGrid w:val="0"/>
              <w:spacing w:line="440" w:lineRule="exact"/>
              <w:ind w:firstLine="480"/>
              <w:jc w:val="center"/>
              <w:rPr>
                <w:rFonts w:hint="eastAsia" w:cs="宋体"/>
                <w:color w:val="000000"/>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CB0D">
            <w:pPr>
              <w:adjustRightInd w:val="0"/>
              <w:snapToGrid w:val="0"/>
              <w:spacing w:line="440" w:lineRule="exact"/>
              <w:ind w:firstLine="480"/>
              <w:jc w:val="center"/>
              <w:rPr>
                <w:rFonts w:hint="eastAsia" w:cs="宋体"/>
                <w:color w:val="000000"/>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BB5D">
            <w:pPr>
              <w:adjustRightInd w:val="0"/>
              <w:snapToGrid w:val="0"/>
              <w:spacing w:line="440" w:lineRule="exact"/>
              <w:ind w:firstLine="480"/>
              <w:jc w:val="center"/>
              <w:rPr>
                <w:rFonts w:hint="eastAsia" w:cs="宋体"/>
                <w:color w:val="000000"/>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49D0">
            <w:pPr>
              <w:adjustRightInd w:val="0"/>
              <w:snapToGrid w:val="0"/>
              <w:spacing w:line="440" w:lineRule="exact"/>
              <w:ind w:firstLine="480"/>
              <w:jc w:val="center"/>
              <w:rPr>
                <w:rFonts w:hint="eastAsia" w:cs="宋体"/>
                <w:color w:val="00000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0568">
            <w:pPr>
              <w:adjustRightInd w:val="0"/>
              <w:snapToGrid w:val="0"/>
              <w:spacing w:line="440" w:lineRule="exact"/>
              <w:ind w:firstLine="480"/>
              <w:jc w:val="center"/>
              <w:rPr>
                <w:rFonts w:hint="eastAsia" w:cs="宋体"/>
                <w:color w:val="00000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6CE">
            <w:pPr>
              <w:adjustRightInd w:val="0"/>
              <w:snapToGrid w:val="0"/>
              <w:spacing w:line="440" w:lineRule="exact"/>
              <w:ind w:firstLine="480"/>
              <w:jc w:val="center"/>
              <w:rPr>
                <w:rFonts w:hint="eastAsia" w:cs="宋体"/>
                <w:color w:val="000000"/>
              </w:rPr>
            </w:pPr>
          </w:p>
        </w:tc>
      </w:tr>
      <w:tr w14:paraId="0DD6BC0D">
        <w:tblPrEx>
          <w:tblCellMar>
            <w:top w:w="0" w:type="dxa"/>
            <w:left w:w="108" w:type="dxa"/>
            <w:bottom w:w="0" w:type="dxa"/>
            <w:right w:w="108" w:type="dxa"/>
          </w:tblCellMar>
        </w:tblPrEx>
        <w:trPr>
          <w:trHeight w:val="1016"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8DA530">
            <w:pPr>
              <w:widowControl/>
              <w:adjustRightInd w:val="0"/>
              <w:snapToGrid w:val="0"/>
              <w:spacing w:line="440" w:lineRule="exact"/>
              <w:ind w:firstLine="0" w:firstLineChars="0"/>
              <w:jc w:val="left"/>
              <w:textAlignment w:val="center"/>
              <w:rPr>
                <w:rFonts w:hint="eastAsia" w:cs="宋体"/>
                <w:color w:val="000000"/>
              </w:rPr>
            </w:pPr>
            <w:r>
              <w:rPr>
                <w:rFonts w:hint="eastAsia" w:cs="宋体"/>
                <w:color w:val="000000"/>
                <w:kern w:val="0"/>
                <w:lang w:bidi="ar"/>
              </w:rPr>
              <w:t>投标人全称（盖章）：</w:t>
            </w:r>
          </w:p>
        </w:tc>
      </w:tr>
      <w:tr w14:paraId="2F731D45">
        <w:tblPrEx>
          <w:tblCellMar>
            <w:top w:w="0" w:type="dxa"/>
            <w:left w:w="108" w:type="dxa"/>
            <w:bottom w:w="0" w:type="dxa"/>
            <w:right w:w="108" w:type="dxa"/>
          </w:tblCellMar>
        </w:tblPrEx>
        <w:trPr>
          <w:trHeight w:val="1047"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14C6E4">
            <w:pPr>
              <w:widowControl/>
              <w:adjustRightInd w:val="0"/>
              <w:snapToGrid w:val="0"/>
              <w:spacing w:line="440" w:lineRule="exact"/>
              <w:ind w:firstLine="0" w:firstLineChars="0"/>
              <w:jc w:val="left"/>
              <w:textAlignment w:val="center"/>
              <w:rPr>
                <w:rFonts w:hint="eastAsia" w:cs="宋体"/>
                <w:color w:val="000000"/>
              </w:rPr>
            </w:pPr>
            <w:r>
              <w:rPr>
                <w:rFonts w:hint="eastAsia" w:cs="宋体"/>
                <w:color w:val="000000"/>
                <w:kern w:val="0"/>
                <w:lang w:bidi="ar"/>
              </w:rPr>
              <w:t xml:space="preserve">法定代表人或其授权代表（签字）：                                            </w:t>
            </w:r>
          </w:p>
        </w:tc>
      </w:tr>
    </w:tbl>
    <w:p w14:paraId="33604451">
      <w:pPr>
        <w:ind w:firstLine="480"/>
        <w:jc w:val="left"/>
        <w:rPr>
          <w:rFonts w:hint="eastAsia"/>
        </w:rPr>
        <w:sectPr>
          <w:pgSz w:w="11907" w:h="16840"/>
          <w:pgMar w:top="1247" w:right="1304" w:bottom="1021" w:left="1304" w:header="720" w:footer="720" w:gutter="0"/>
          <w:pgNumType w:fmt="decimal"/>
          <w:cols w:space="720" w:num="1"/>
          <w:rtlGutter w:val="1"/>
          <w:docGrid w:linePitch="286" w:charSpace="0"/>
        </w:sectPr>
      </w:pPr>
    </w:p>
    <w:p w14:paraId="4EACD6C6">
      <w:pPr>
        <w:pStyle w:val="3"/>
        <w:jc w:val="left"/>
        <w:rPr>
          <w:rFonts w:hint="eastAsia" w:cs="宋体"/>
          <w:sz w:val="24"/>
          <w:szCs w:val="24"/>
        </w:rPr>
      </w:pPr>
      <w:r>
        <w:rPr>
          <w:rFonts w:hint="eastAsia" w:cs="宋体"/>
          <w:sz w:val="24"/>
          <w:szCs w:val="24"/>
        </w:rPr>
        <w:t>附件四、法定代表人有效身份证明书和法定代表人授权委托书</w:t>
      </w:r>
    </w:p>
    <w:p w14:paraId="1018748B">
      <w:pPr>
        <w:ind w:firstLine="480"/>
        <w:rPr>
          <w:rFonts w:hint="eastAsia"/>
        </w:rPr>
      </w:pPr>
    </w:p>
    <w:p w14:paraId="36C1CD4C">
      <w:pPr>
        <w:spacing w:line="480" w:lineRule="auto"/>
        <w:ind w:firstLine="0" w:firstLineChars="0"/>
        <w:jc w:val="center"/>
        <w:rPr>
          <w:rFonts w:hint="eastAsia"/>
        </w:rPr>
      </w:pPr>
      <w:r>
        <w:rPr>
          <w:rFonts w:hint="eastAsia"/>
        </w:rPr>
        <w:tab/>
      </w:r>
      <w:r>
        <w:rPr>
          <w:rFonts w:hint="eastAsia" w:cs="宋体"/>
          <w:b/>
          <w:bCs/>
          <w:sz w:val="28"/>
          <w:szCs w:val="28"/>
        </w:rPr>
        <w:t>法定代表人有效身份证明书</w:t>
      </w:r>
    </w:p>
    <w:p w14:paraId="712E30B2">
      <w:pPr>
        <w:spacing w:line="480" w:lineRule="auto"/>
        <w:ind w:firstLine="0" w:firstLineChars="0"/>
        <w:rPr>
          <w:rFonts w:hint="eastAsia" w:cs="宋体"/>
          <w:bCs/>
          <w:spacing w:val="-6"/>
        </w:rPr>
      </w:pPr>
      <w:r>
        <w:rPr>
          <w:rFonts w:hint="eastAsia" w:cs="宋体"/>
          <w:bCs/>
          <w:spacing w:val="-6"/>
        </w:rPr>
        <w:t>致：</w:t>
      </w:r>
      <w:r>
        <w:rPr>
          <w:rFonts w:hint="eastAsia" w:cs="宋体"/>
          <w:bCs/>
          <w:spacing w:val="-6"/>
          <w:u w:val="single"/>
        </w:rPr>
        <w:t>（招标人）（代理机构）</w:t>
      </w:r>
    </w:p>
    <w:p w14:paraId="6E715428">
      <w:pPr>
        <w:spacing w:line="480" w:lineRule="auto"/>
        <w:ind w:firstLine="456"/>
        <w:rPr>
          <w:rFonts w:hint="eastAsia" w:cs="宋体"/>
          <w:bCs/>
          <w:spacing w:val="-6"/>
        </w:rPr>
      </w:pPr>
      <w:r>
        <w:rPr>
          <w:rFonts w:hint="eastAsia" w:cs="宋体"/>
          <w:bCs/>
          <w:spacing w:val="-6"/>
        </w:rPr>
        <w:t>我</w:t>
      </w:r>
      <w:r>
        <w:rPr>
          <w:rFonts w:hint="eastAsia" w:cs="宋体"/>
          <w:spacing w:val="-6"/>
        </w:rPr>
        <w:t>____________</w:t>
      </w:r>
      <w:r>
        <w:rPr>
          <w:rFonts w:hint="eastAsia" w:cs="宋体"/>
          <w:bCs/>
          <w:spacing w:val="-6"/>
        </w:rPr>
        <w:t>（姓名）系_______________________（单位名称）的法定代表人，身份证号码：_________________________________。</w:t>
      </w:r>
    </w:p>
    <w:p w14:paraId="757B682C">
      <w:pPr>
        <w:spacing w:line="480" w:lineRule="auto"/>
        <w:ind w:firstLine="456"/>
        <w:rPr>
          <w:rFonts w:hint="eastAsia" w:cs="宋体"/>
          <w:bCs/>
          <w:spacing w:val="-6"/>
        </w:rPr>
      </w:pPr>
      <w:r>
        <w:rPr>
          <w:rFonts w:hint="eastAsia" w:cs="宋体"/>
          <w:bCs/>
          <w:spacing w:val="-6"/>
        </w:rPr>
        <w:t>特此证明。</w:t>
      </w:r>
    </w:p>
    <w:p w14:paraId="4845C2C4">
      <w:pPr>
        <w:ind w:firstLine="456"/>
        <w:rPr>
          <w:rFonts w:hint="eastAsia" w:cs="宋体"/>
          <w:bCs/>
          <w:spacing w:val="-6"/>
        </w:rPr>
      </w:pPr>
    </w:p>
    <w:tbl>
      <w:tblPr>
        <w:tblStyle w:val="4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6E32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tcPr>
          <w:p w14:paraId="56E9C106">
            <w:pPr>
              <w:ind w:firstLine="480"/>
              <w:rPr>
                <w:rFonts w:hint="eastAsia" w:cs="宋体"/>
              </w:rPr>
            </w:pPr>
          </w:p>
          <w:p w14:paraId="177D279A">
            <w:pPr>
              <w:ind w:firstLine="480"/>
              <w:rPr>
                <w:rFonts w:hint="eastAsia" w:cs="宋体"/>
              </w:rPr>
            </w:pPr>
          </w:p>
          <w:p w14:paraId="763C0CD4">
            <w:pPr>
              <w:ind w:firstLine="480"/>
              <w:rPr>
                <w:rFonts w:hint="eastAsia" w:cs="宋体"/>
              </w:rPr>
            </w:pPr>
          </w:p>
          <w:p w14:paraId="051F3D45">
            <w:pPr>
              <w:ind w:firstLine="2409" w:firstLineChars="1000"/>
              <w:rPr>
                <w:rFonts w:hint="eastAsia" w:cs="宋体"/>
                <w:b/>
                <w:bCs/>
              </w:rPr>
            </w:pPr>
            <w:r>
              <w:rPr>
                <w:rFonts w:hint="eastAsia" w:cs="宋体"/>
                <w:b/>
                <w:bCs/>
              </w:rPr>
              <w:t>法定代表人有效身份证明复印件粘贴处</w:t>
            </w:r>
          </w:p>
          <w:p w14:paraId="0859EF02">
            <w:pPr>
              <w:ind w:firstLine="480"/>
              <w:rPr>
                <w:rFonts w:hint="eastAsia" w:cs="宋体"/>
              </w:rPr>
            </w:pPr>
          </w:p>
          <w:p w14:paraId="1C98F1F6">
            <w:pPr>
              <w:ind w:firstLine="480"/>
              <w:rPr>
                <w:rFonts w:hint="eastAsia" w:cs="宋体"/>
              </w:rPr>
            </w:pPr>
          </w:p>
          <w:p w14:paraId="47A51BCB">
            <w:pPr>
              <w:ind w:firstLine="456"/>
              <w:rPr>
                <w:rFonts w:hint="eastAsia" w:cs="宋体"/>
                <w:bCs/>
                <w:spacing w:val="-6"/>
              </w:rPr>
            </w:pPr>
          </w:p>
        </w:tc>
      </w:tr>
    </w:tbl>
    <w:p w14:paraId="41B3917F">
      <w:pPr>
        <w:ind w:firstLine="456"/>
        <w:rPr>
          <w:rFonts w:hint="eastAsia" w:cs="宋体"/>
          <w:bCs/>
          <w:spacing w:val="-6"/>
        </w:rPr>
      </w:pPr>
    </w:p>
    <w:p w14:paraId="7F6F6F38">
      <w:pPr>
        <w:ind w:right="456" w:firstLine="458"/>
        <w:rPr>
          <w:rFonts w:hint="eastAsia" w:cs="宋体"/>
          <w:b/>
          <w:bCs/>
          <w:spacing w:val="-6"/>
        </w:rPr>
      </w:pPr>
    </w:p>
    <w:p w14:paraId="361E691B">
      <w:pPr>
        <w:ind w:right="456" w:firstLine="458"/>
        <w:rPr>
          <w:rFonts w:hint="eastAsia" w:cs="宋体"/>
          <w:b/>
          <w:bCs/>
          <w:spacing w:val="-6"/>
        </w:rPr>
      </w:pPr>
    </w:p>
    <w:p w14:paraId="21110652">
      <w:pPr>
        <w:ind w:right="456" w:firstLine="458"/>
        <w:rPr>
          <w:rFonts w:hint="eastAsia" w:cs="宋体"/>
          <w:b/>
          <w:bCs/>
          <w:spacing w:val="-6"/>
        </w:rPr>
      </w:pPr>
    </w:p>
    <w:p w14:paraId="6FB4CF7E">
      <w:pPr>
        <w:spacing w:line="480" w:lineRule="auto"/>
        <w:ind w:firstLine="480"/>
        <w:rPr>
          <w:rFonts w:hint="eastAsia" w:cs="宋体"/>
        </w:rPr>
      </w:pPr>
      <w:r>
        <w:rPr>
          <w:rFonts w:hint="eastAsia" w:cs="宋体"/>
        </w:rPr>
        <w:t>投标人名称（公章）：</w:t>
      </w:r>
    </w:p>
    <w:p w14:paraId="14015B22">
      <w:pPr>
        <w:spacing w:line="480" w:lineRule="auto"/>
        <w:ind w:firstLine="480"/>
        <w:rPr>
          <w:rFonts w:hint="eastAsia" w:cs="宋体"/>
        </w:rPr>
      </w:pPr>
      <w:r>
        <w:rPr>
          <w:rFonts w:hint="eastAsia" w:cs="宋体"/>
        </w:rPr>
        <w:t>法定代表人或其授权代表（签字）：</w:t>
      </w:r>
    </w:p>
    <w:p w14:paraId="70E0E68A">
      <w:pPr>
        <w:tabs>
          <w:tab w:val="left" w:pos="367"/>
        </w:tabs>
        <w:ind w:firstLine="480"/>
        <w:jc w:val="left"/>
        <w:rPr>
          <w:rFonts w:hint="eastAsia"/>
        </w:rPr>
        <w:sectPr>
          <w:pgSz w:w="11907" w:h="16840"/>
          <w:pgMar w:top="1247" w:right="1304" w:bottom="1021" w:left="1304" w:header="720" w:footer="720" w:gutter="0"/>
          <w:pgNumType w:fmt="decimal"/>
          <w:cols w:space="720" w:num="1"/>
          <w:rtlGutter w:val="1"/>
          <w:docGrid w:linePitch="286" w:charSpace="0"/>
        </w:sectPr>
      </w:pPr>
      <w:r>
        <w:rPr>
          <w:rFonts w:hint="eastAsia" w:cs="宋体"/>
        </w:rPr>
        <w:t>日期：  年   月   日</w:t>
      </w:r>
    </w:p>
    <w:p w14:paraId="0DD15F75">
      <w:pPr>
        <w:spacing w:line="480" w:lineRule="auto"/>
        <w:ind w:firstLine="0" w:firstLineChars="0"/>
        <w:jc w:val="center"/>
        <w:rPr>
          <w:rFonts w:hint="eastAsia"/>
        </w:rPr>
      </w:pPr>
      <w:r>
        <w:rPr>
          <w:rFonts w:hint="eastAsia" w:cs="宋体"/>
          <w:b/>
          <w:bCs/>
          <w:sz w:val="28"/>
          <w:szCs w:val="28"/>
        </w:rPr>
        <w:t>法定代表人授权委托书</w:t>
      </w:r>
    </w:p>
    <w:p w14:paraId="30A942E1">
      <w:pPr>
        <w:spacing w:line="480" w:lineRule="auto"/>
        <w:ind w:firstLine="480"/>
        <w:rPr>
          <w:rFonts w:hint="eastAsia" w:cs="宋体"/>
        </w:rPr>
      </w:pPr>
      <w:r>
        <w:rPr>
          <w:rFonts w:hint="eastAsia" w:cs="宋体"/>
        </w:rPr>
        <w:t>本授权委托书声明，我</w:t>
      </w:r>
      <w:r>
        <w:rPr>
          <w:rFonts w:hint="eastAsia" w:cs="宋体"/>
          <w:u w:val="single"/>
        </w:rPr>
        <w:t xml:space="preserve">        </w:t>
      </w:r>
      <w:r>
        <w:rPr>
          <w:rFonts w:hint="eastAsia" w:cs="宋体"/>
        </w:rPr>
        <w:t>（姓名）系</w:t>
      </w:r>
      <w:r>
        <w:rPr>
          <w:rFonts w:hint="eastAsia" w:cs="宋体"/>
          <w:u w:val="single"/>
        </w:rPr>
        <w:t xml:space="preserve">        </w:t>
      </w:r>
      <w:r>
        <w:rPr>
          <w:rFonts w:hint="eastAsia" w:cs="宋体"/>
        </w:rPr>
        <w:t>（投标人名称）的法定代表人，现授权委托</w:t>
      </w:r>
      <w:r>
        <w:rPr>
          <w:rFonts w:hint="eastAsia" w:cs="宋体"/>
          <w:u w:val="single"/>
        </w:rPr>
        <w:t xml:space="preserve">        </w:t>
      </w:r>
      <w:r>
        <w:rPr>
          <w:rFonts w:hint="eastAsia" w:cs="宋体"/>
        </w:rPr>
        <w:t>（姓名）为我单位授权代表，以本单位的名义参加</w:t>
      </w:r>
      <w:r>
        <w:rPr>
          <w:rFonts w:hint="eastAsia" w:cs="宋体"/>
          <w:u w:val="single"/>
        </w:rPr>
        <w:t xml:space="preserve">           </w:t>
      </w:r>
      <w:r>
        <w:rPr>
          <w:rFonts w:hint="eastAsia" w:cs="宋体"/>
        </w:rPr>
        <w:t>（招标人）的</w:t>
      </w:r>
      <w:r>
        <w:rPr>
          <w:rFonts w:hint="eastAsia" w:cs="宋体"/>
          <w:u w:val="single"/>
        </w:rPr>
        <w:t xml:space="preserve">                        </w:t>
      </w:r>
      <w:r>
        <w:rPr>
          <w:rFonts w:hint="eastAsia" w:cs="宋体"/>
        </w:rPr>
        <w:t>项目的投标活动。授权代表在投标、开标、评标、合同谈判过程中所签署的一切文件和处理与之有关的一切事务，我均予以承认。</w:t>
      </w:r>
    </w:p>
    <w:p w14:paraId="58A2789C">
      <w:pPr>
        <w:spacing w:line="480" w:lineRule="auto"/>
        <w:ind w:firstLine="480"/>
        <w:rPr>
          <w:rFonts w:hint="eastAsia" w:cs="宋体"/>
        </w:rPr>
      </w:pPr>
      <w:r>
        <w:rPr>
          <w:rFonts w:hint="eastAsia" w:cs="宋体"/>
        </w:rPr>
        <w:t>被授权人无转委托权，特此委托。</w:t>
      </w:r>
    </w:p>
    <w:p w14:paraId="3B464528">
      <w:pPr>
        <w:spacing w:after="156" w:line="480" w:lineRule="auto"/>
        <w:ind w:firstLine="482"/>
        <w:rPr>
          <w:rFonts w:hint="eastAsia" w:cs="宋体"/>
          <w:b/>
        </w:rPr>
      </w:pPr>
    </w:p>
    <w:p w14:paraId="62492118">
      <w:pPr>
        <w:spacing w:line="480" w:lineRule="auto"/>
        <w:ind w:firstLine="480"/>
        <w:rPr>
          <w:rFonts w:hint="eastAsia" w:cs="宋体"/>
          <w:u w:val="single"/>
        </w:rPr>
      </w:pPr>
      <w:r>
        <w:rPr>
          <w:rFonts w:hint="eastAsia" w:cs="宋体"/>
        </w:rPr>
        <w:t>授权代表：</w:t>
      </w:r>
      <w:r>
        <w:rPr>
          <w:rFonts w:hint="eastAsia" w:cs="宋体"/>
          <w:u w:val="single"/>
        </w:rPr>
        <w:t xml:space="preserve">   （签字）    </w:t>
      </w:r>
    </w:p>
    <w:p w14:paraId="1BB5DDFA">
      <w:pPr>
        <w:spacing w:line="480" w:lineRule="auto"/>
        <w:ind w:firstLine="480"/>
        <w:rPr>
          <w:rFonts w:hint="eastAsia"/>
        </w:rPr>
      </w:pPr>
      <w:r>
        <w:rPr>
          <w:rFonts w:hint="eastAsia"/>
        </w:rPr>
        <w:t>身份证号码：</w:t>
      </w:r>
      <w:r>
        <w:rPr>
          <w:rFonts w:hint="eastAsia"/>
          <w:u w:val="single"/>
        </w:rPr>
        <w:t xml:space="preserve">      </w:t>
      </w:r>
      <w:r>
        <w:rPr>
          <w:rFonts w:hint="eastAsia"/>
        </w:rPr>
        <w:t xml:space="preserve">                                        </w:t>
      </w:r>
    </w:p>
    <w:p w14:paraId="03E27B7A">
      <w:pPr>
        <w:spacing w:line="480" w:lineRule="auto"/>
        <w:ind w:firstLine="480"/>
        <w:rPr>
          <w:rFonts w:hint="eastAsia" w:cs="宋体"/>
          <w:u w:val="single"/>
        </w:rPr>
      </w:pPr>
      <w:r>
        <w:rPr>
          <w:rFonts w:hint="eastAsia" w:cs="宋体"/>
        </w:rPr>
        <w:t>职务：</w:t>
      </w:r>
      <w:r>
        <w:rPr>
          <w:rFonts w:hint="eastAsia" w:cs="宋体"/>
          <w:u w:val="single"/>
        </w:rPr>
        <w:t xml:space="preserve">                    </w:t>
      </w:r>
    </w:p>
    <w:p w14:paraId="018C128D">
      <w:pPr>
        <w:spacing w:line="480" w:lineRule="auto"/>
        <w:ind w:firstLine="480"/>
        <w:rPr>
          <w:rFonts w:hint="eastAsia" w:cs="宋体"/>
        </w:rPr>
      </w:pPr>
      <w:r>
        <w:rPr>
          <w:rFonts w:hint="eastAsia" w:cs="宋体"/>
        </w:rPr>
        <w:t>投标人名称：</w:t>
      </w:r>
      <w:r>
        <w:rPr>
          <w:rFonts w:hint="eastAsia" w:cs="宋体"/>
          <w:u w:val="single"/>
        </w:rPr>
        <w:t xml:space="preserve">                 （盖章）</w:t>
      </w:r>
    </w:p>
    <w:p w14:paraId="554136A6">
      <w:pPr>
        <w:spacing w:line="480" w:lineRule="auto"/>
        <w:ind w:firstLine="480"/>
        <w:rPr>
          <w:rFonts w:hint="eastAsia" w:cs="宋体"/>
        </w:rPr>
      </w:pPr>
      <w:r>
        <w:rPr>
          <w:rFonts w:hint="eastAsia" w:cs="宋体"/>
        </w:rPr>
        <w:t>法定代表人：</w:t>
      </w:r>
      <w:r>
        <w:rPr>
          <w:rFonts w:hint="eastAsia" w:cs="宋体"/>
          <w:u w:val="single"/>
        </w:rPr>
        <w:t xml:space="preserve">                （签名或盖章）</w:t>
      </w:r>
    </w:p>
    <w:p w14:paraId="41F45C53">
      <w:pPr>
        <w:pStyle w:val="8"/>
        <w:spacing w:after="156" w:line="480" w:lineRule="auto"/>
        <w:ind w:firstLine="480" w:firstLineChars="200"/>
        <w:rPr>
          <w:rFonts w:cs="宋体"/>
          <w:sz w:val="24"/>
        </w:rPr>
      </w:pPr>
      <w:r>
        <w:rPr>
          <w:rFonts w:hint="eastAsia" w:cs="宋体"/>
          <w:sz w:val="24"/>
        </w:rPr>
        <w:t>日期：    年   月   日</w:t>
      </w:r>
    </w:p>
    <w:p w14:paraId="099EA5D5">
      <w:pPr>
        <w:pStyle w:val="8"/>
        <w:spacing w:after="156" w:line="480" w:lineRule="exact"/>
        <w:ind w:firstLine="0"/>
        <w:rPr>
          <w:rFonts w:cs="宋体"/>
          <w:sz w:val="24"/>
        </w:rPr>
      </w:pPr>
    </w:p>
    <w:p w14:paraId="209C436C">
      <w:pPr>
        <w:pStyle w:val="8"/>
        <w:spacing w:after="156" w:line="480" w:lineRule="exact"/>
        <w:ind w:firstLine="0"/>
        <w:rPr>
          <w:rFonts w:cs="宋体"/>
          <w:sz w:val="24"/>
        </w:rPr>
      </w:pPr>
      <w:r>
        <w:rPr>
          <w:rFonts w:hint="eastAsia" w:cs="宋体"/>
          <w:sz w:val="24"/>
        </w:rPr>
        <w:t>—————————————————————————————————————</w:t>
      </w:r>
    </w:p>
    <w:p w14:paraId="5D55384B">
      <w:pPr>
        <w:pStyle w:val="8"/>
        <w:spacing w:after="156" w:line="480" w:lineRule="exact"/>
        <w:ind w:firstLine="0"/>
        <w:rPr>
          <w:rFonts w:cs="宋体"/>
          <w:sz w:val="24"/>
        </w:rPr>
      </w:pPr>
    </w:p>
    <w:p w14:paraId="249F28BE">
      <w:pPr>
        <w:pStyle w:val="8"/>
        <w:spacing w:after="156" w:line="480" w:lineRule="exact"/>
        <w:ind w:firstLine="0"/>
        <w:jc w:val="center"/>
        <w:rPr>
          <w:rFonts w:cs="宋体"/>
          <w:b/>
          <w:bCs/>
          <w:sz w:val="24"/>
        </w:rPr>
      </w:pPr>
    </w:p>
    <w:p w14:paraId="0AD66E06">
      <w:pPr>
        <w:pStyle w:val="8"/>
        <w:spacing w:after="156" w:line="480" w:lineRule="exact"/>
        <w:ind w:firstLine="0"/>
        <w:jc w:val="center"/>
        <w:rPr>
          <w:rFonts w:cs="宋体"/>
          <w:b/>
          <w:bCs/>
          <w:sz w:val="24"/>
        </w:rPr>
      </w:pPr>
      <w:r>
        <w:rPr>
          <w:rFonts w:hint="eastAsia" w:cs="宋体"/>
          <w:b/>
          <w:bCs/>
          <w:sz w:val="24"/>
        </w:rPr>
        <w:t>授权代表有效身份证明复印件粘贴处</w:t>
      </w:r>
    </w:p>
    <w:p w14:paraId="14EF353C">
      <w:pPr>
        <w:ind w:firstLine="480"/>
        <w:rPr>
          <w:rFonts w:hint="eastAsia"/>
        </w:rPr>
      </w:pPr>
    </w:p>
    <w:p w14:paraId="5A129279">
      <w:pPr>
        <w:pStyle w:val="16"/>
      </w:pPr>
    </w:p>
    <w:p w14:paraId="349264AB">
      <w:pPr>
        <w:ind w:firstLine="0" w:firstLineChars="0"/>
        <w:jc w:val="center"/>
        <w:rPr>
          <w:rFonts w:hint="eastAsia" w:cs="宋体"/>
        </w:rPr>
        <w:sectPr>
          <w:pgSz w:w="11907" w:h="16840"/>
          <w:pgMar w:top="1247" w:right="1304" w:bottom="1021" w:left="1304" w:header="720" w:footer="720" w:gutter="0"/>
          <w:pgNumType w:fmt="decimal"/>
          <w:cols w:space="720" w:num="1"/>
          <w:rtlGutter w:val="1"/>
          <w:docGrid w:linePitch="286" w:charSpace="0"/>
        </w:sectPr>
      </w:pPr>
      <w:bookmarkStart w:id="79" w:name="_Toc23078"/>
      <w:r>
        <w:rPr>
          <w:rFonts w:hint="eastAsia"/>
          <w:b/>
          <w:bCs/>
        </w:rPr>
        <w:t>（提供授权代表近三个月任意一个月的社保缴纳证明）</w:t>
      </w:r>
      <w:bookmarkEnd w:id="79"/>
    </w:p>
    <w:p w14:paraId="49D6D761">
      <w:pPr>
        <w:pStyle w:val="3"/>
        <w:jc w:val="left"/>
        <w:rPr>
          <w:rFonts w:hint="eastAsia" w:cs="宋体"/>
          <w:sz w:val="24"/>
          <w:szCs w:val="24"/>
        </w:rPr>
      </w:pPr>
      <w:r>
        <w:rPr>
          <w:rFonts w:hint="eastAsia" w:cs="宋体"/>
          <w:sz w:val="24"/>
          <w:szCs w:val="24"/>
        </w:rPr>
        <w:t>附件五</w:t>
      </w:r>
    </w:p>
    <w:p w14:paraId="4E3C9E86">
      <w:pPr>
        <w:pStyle w:val="5"/>
        <w:jc w:val="center"/>
        <w:rPr>
          <w:rFonts w:hint="eastAsia" w:cs="宋体"/>
          <w:color w:val="000000"/>
          <w:spacing w:val="-6"/>
          <w:sz w:val="32"/>
        </w:rPr>
      </w:pPr>
      <w:r>
        <w:rPr>
          <w:rFonts w:hint="eastAsia" w:cs="宋体"/>
          <w:color w:val="000000"/>
          <w:spacing w:val="-6"/>
          <w:sz w:val="28"/>
          <w:szCs w:val="28"/>
        </w:rPr>
        <w:t xml:space="preserve"> 中小企业声明函（货物）</w:t>
      </w:r>
    </w:p>
    <w:p w14:paraId="402C6871">
      <w:pPr>
        <w:ind w:left="482" w:firstLine="480"/>
        <w:rPr>
          <w:rFonts w:hint="eastAsia" w:cs="宋体"/>
        </w:rPr>
      </w:pPr>
    </w:p>
    <w:p w14:paraId="502EE4EE">
      <w:pPr>
        <w:ind w:firstLine="480"/>
        <w:rPr>
          <w:rFonts w:hint="eastAsia" w:cs="宋体"/>
        </w:rPr>
      </w:pPr>
      <w:r>
        <w:rPr>
          <w:rFonts w:hint="eastAsia" w:cs="宋体"/>
        </w:rPr>
        <w:t>本公司（联合体）郑重声明，根据《政府采购促进中小企业发展管理办法》（财库﹝2020﹞46 号）的规定，本公司（联合体）参加</w:t>
      </w:r>
      <w:r>
        <w:rPr>
          <w:rFonts w:hint="eastAsia" w:cs="宋体"/>
          <w:u w:val="single"/>
        </w:rPr>
        <w:t xml:space="preserve"> （招标人名称） </w:t>
      </w:r>
      <w:r>
        <w:rPr>
          <w:rFonts w:hint="eastAsia" w:cs="宋体"/>
        </w:rPr>
        <w:t>的</w:t>
      </w:r>
      <w:r>
        <w:rPr>
          <w:rFonts w:hint="eastAsia" w:cs="宋体"/>
          <w:u w:val="single"/>
        </w:rPr>
        <w:t xml:space="preserve"> （项目名称）</w:t>
      </w:r>
      <w:r>
        <w:rPr>
          <w:rFonts w:hint="eastAsia" w:cs="宋体"/>
        </w:rPr>
        <w:t>采购活动，提供的货物全部由符合政策要求的中小企业制造。相关企业（含联合体中的中小企业、签订分包意向协议的中小企业）的具体情况如下：</w:t>
      </w:r>
    </w:p>
    <w:p w14:paraId="46F5920F">
      <w:pPr>
        <w:ind w:firstLine="480"/>
        <w:rPr>
          <w:rFonts w:hint="eastAsia" w:cs="宋体"/>
        </w:rPr>
      </w:pPr>
      <w:r>
        <w:rPr>
          <w:rFonts w:hint="eastAsia" w:cs="宋体"/>
        </w:rPr>
        <w:t xml:space="preserve">1. </w:t>
      </w:r>
      <w:r>
        <w:rPr>
          <w:rFonts w:hint="eastAsia" w:cs="宋体"/>
          <w:u w:val="single"/>
        </w:rPr>
        <w:t>（标的名称）</w:t>
      </w:r>
      <w:r>
        <w:rPr>
          <w:rFonts w:hint="eastAsia" w:cs="宋体"/>
        </w:rPr>
        <w:t xml:space="preserve"> ，属于 </w:t>
      </w:r>
      <w:r>
        <w:rPr>
          <w:rFonts w:hint="eastAsia" w:cs="宋体"/>
          <w:u w:val="single"/>
        </w:rPr>
        <w:t>（采购文件中明确的所属行业）</w:t>
      </w:r>
      <w:r>
        <w:rPr>
          <w:rFonts w:hint="eastAsia" w:cs="宋体"/>
        </w:rPr>
        <w:t>行业 ；制造商为</w:t>
      </w:r>
      <w:r>
        <w:rPr>
          <w:rFonts w:hint="eastAsia" w:cs="宋体"/>
          <w:u w:val="single"/>
        </w:rPr>
        <w:t>（企业名称）</w:t>
      </w:r>
      <w:r>
        <w:rPr>
          <w:rFonts w:hint="eastAsia" w:cs="宋体"/>
        </w:rPr>
        <w:t xml:space="preserve"> ，从业人员</w:t>
      </w:r>
      <w:r>
        <w:rPr>
          <w:rFonts w:hint="eastAsia" w:cs="宋体"/>
          <w:u w:val="single"/>
        </w:rPr>
        <w:t xml:space="preserve">   </w:t>
      </w:r>
      <w:r>
        <w:rPr>
          <w:rFonts w:hint="eastAsia" w:cs="宋体"/>
        </w:rPr>
        <w:t>人，营业收入为</w:t>
      </w:r>
      <w:r>
        <w:rPr>
          <w:rFonts w:hint="eastAsia" w:cs="宋体"/>
          <w:u w:val="single"/>
        </w:rPr>
        <w:t xml:space="preserve">   </w:t>
      </w:r>
      <w:r>
        <w:rPr>
          <w:rFonts w:hint="eastAsia" w:cs="宋体"/>
        </w:rPr>
        <w:t>万元，资产总额为</w:t>
      </w:r>
      <w:r>
        <w:rPr>
          <w:rFonts w:hint="eastAsia" w:cs="宋体"/>
          <w:u w:val="single"/>
        </w:rPr>
        <w:t xml:space="preserve">   </w:t>
      </w:r>
      <w:r>
        <w:rPr>
          <w:rFonts w:hint="eastAsia" w:cs="宋体"/>
        </w:rPr>
        <w:t>万元，属于</w:t>
      </w:r>
      <w:r>
        <w:rPr>
          <w:rFonts w:hint="eastAsia" w:cs="宋体"/>
          <w:u w:val="single"/>
        </w:rPr>
        <w:t>（中型企业、小型企业、微型企业）</w:t>
      </w:r>
      <w:r>
        <w:rPr>
          <w:rFonts w:hint="eastAsia" w:cs="宋体"/>
        </w:rPr>
        <w:t xml:space="preserve"> ；</w:t>
      </w:r>
    </w:p>
    <w:p w14:paraId="4F33883C">
      <w:pPr>
        <w:ind w:firstLine="480"/>
        <w:rPr>
          <w:rFonts w:hint="eastAsia" w:cs="宋体"/>
        </w:rPr>
      </w:pPr>
      <w:r>
        <w:rPr>
          <w:rFonts w:hint="eastAsia" w:cs="宋体"/>
        </w:rPr>
        <w:t xml:space="preserve">2. </w:t>
      </w:r>
      <w:r>
        <w:rPr>
          <w:rFonts w:hint="eastAsia" w:cs="宋体"/>
          <w:u w:val="single"/>
        </w:rPr>
        <w:t>（标的名称）</w:t>
      </w:r>
      <w:r>
        <w:rPr>
          <w:rFonts w:hint="eastAsia" w:cs="宋体"/>
        </w:rPr>
        <w:t xml:space="preserve"> ，属于 </w:t>
      </w:r>
      <w:r>
        <w:rPr>
          <w:rFonts w:hint="eastAsia" w:cs="宋体"/>
          <w:u w:val="single"/>
        </w:rPr>
        <w:t>（采购文件中明确的所属行业）</w:t>
      </w:r>
      <w:r>
        <w:rPr>
          <w:rFonts w:hint="eastAsia" w:cs="宋体"/>
        </w:rPr>
        <w:t>行业 ；制造商为</w:t>
      </w:r>
      <w:r>
        <w:rPr>
          <w:rFonts w:hint="eastAsia" w:cs="宋体"/>
          <w:u w:val="single"/>
        </w:rPr>
        <w:t>（企业名称）</w:t>
      </w:r>
      <w:r>
        <w:rPr>
          <w:rFonts w:hint="eastAsia" w:cs="宋体"/>
        </w:rPr>
        <w:t xml:space="preserve"> ，从业人员</w:t>
      </w:r>
      <w:r>
        <w:rPr>
          <w:rFonts w:hint="eastAsia" w:cs="宋体"/>
          <w:u w:val="single"/>
        </w:rPr>
        <w:t xml:space="preserve">   </w:t>
      </w:r>
      <w:r>
        <w:rPr>
          <w:rFonts w:hint="eastAsia" w:cs="宋体"/>
        </w:rPr>
        <w:t>人，营业收入为</w:t>
      </w:r>
      <w:r>
        <w:rPr>
          <w:rFonts w:hint="eastAsia" w:cs="宋体"/>
          <w:u w:val="single"/>
        </w:rPr>
        <w:t xml:space="preserve">   </w:t>
      </w:r>
      <w:r>
        <w:rPr>
          <w:rFonts w:hint="eastAsia" w:cs="宋体"/>
        </w:rPr>
        <w:t>万元，资产总额为</w:t>
      </w:r>
      <w:r>
        <w:rPr>
          <w:rFonts w:hint="eastAsia" w:cs="宋体"/>
          <w:u w:val="single"/>
        </w:rPr>
        <w:t xml:space="preserve">   </w:t>
      </w:r>
      <w:r>
        <w:rPr>
          <w:rFonts w:hint="eastAsia" w:cs="宋体"/>
        </w:rPr>
        <w:t>万元，属于</w:t>
      </w:r>
      <w:r>
        <w:rPr>
          <w:rFonts w:hint="eastAsia" w:cs="宋体"/>
          <w:u w:val="single"/>
        </w:rPr>
        <w:t>（中型企业、小型企业、微型企业）</w:t>
      </w:r>
      <w:r>
        <w:rPr>
          <w:rFonts w:hint="eastAsia" w:cs="宋体"/>
        </w:rPr>
        <w:t xml:space="preserve"> ；</w:t>
      </w:r>
    </w:p>
    <w:p w14:paraId="332F6A56">
      <w:pPr>
        <w:ind w:firstLine="480"/>
        <w:rPr>
          <w:rFonts w:hint="eastAsia" w:cs="宋体"/>
        </w:rPr>
      </w:pPr>
      <w:r>
        <w:rPr>
          <w:rFonts w:hint="eastAsia" w:cs="宋体"/>
        </w:rPr>
        <w:t>……</w:t>
      </w:r>
    </w:p>
    <w:p w14:paraId="48A83A03">
      <w:pPr>
        <w:ind w:firstLine="480"/>
        <w:rPr>
          <w:rFonts w:hint="eastAsia" w:cs="宋体"/>
        </w:rPr>
      </w:pPr>
      <w:r>
        <w:rPr>
          <w:rFonts w:hint="eastAsia" w:cs="宋体"/>
        </w:rPr>
        <w:t>以上企业，不属于大企业的分支机构，不存在控股股东为大企业的情形，也不存在与大企业的负责人为同一人的情形。</w:t>
      </w:r>
    </w:p>
    <w:p w14:paraId="0FEF9128">
      <w:pPr>
        <w:ind w:firstLine="480"/>
        <w:rPr>
          <w:rFonts w:hint="eastAsia" w:cs="宋体"/>
          <w:color w:val="000000"/>
        </w:rPr>
      </w:pPr>
      <w:r>
        <w:rPr>
          <w:rFonts w:hint="eastAsia" w:cs="宋体"/>
        </w:rPr>
        <w:t>本企业对上述声明内容的真实性负责。如有虚假，将依法承担相应责任。</w:t>
      </w:r>
      <w:r>
        <w:rPr>
          <w:rFonts w:hint="eastAsia" w:cs="宋体"/>
          <w:color w:val="000000"/>
        </w:rPr>
        <w:t xml:space="preserve"> </w:t>
      </w:r>
    </w:p>
    <w:p w14:paraId="397544CB">
      <w:pPr>
        <w:pStyle w:val="16"/>
        <w:spacing w:line="360" w:lineRule="auto"/>
        <w:rPr>
          <w:rFonts w:hint="eastAsia" w:hAnsi="宋体" w:cs="宋体"/>
          <w:color w:val="000000"/>
        </w:rPr>
      </w:pPr>
    </w:p>
    <w:p w14:paraId="2A5072DD">
      <w:pPr>
        <w:ind w:firstLine="480"/>
        <w:rPr>
          <w:rFonts w:hint="eastAsia" w:cs="宋体"/>
          <w:color w:val="000000"/>
        </w:rPr>
      </w:pPr>
    </w:p>
    <w:p w14:paraId="08FA5844">
      <w:pPr>
        <w:ind w:firstLine="480"/>
        <w:jc w:val="center"/>
        <w:rPr>
          <w:rFonts w:hint="eastAsia" w:cs="宋体"/>
          <w:color w:val="000000"/>
        </w:rPr>
      </w:pPr>
      <w:r>
        <w:rPr>
          <w:rFonts w:hint="eastAsia" w:cs="宋体"/>
          <w:color w:val="000000"/>
        </w:rPr>
        <w:t xml:space="preserve">                                         投标人名称（盖章）：</w:t>
      </w:r>
    </w:p>
    <w:p w14:paraId="3B0D8D1F">
      <w:pPr>
        <w:ind w:firstLine="480"/>
        <w:jc w:val="center"/>
        <w:rPr>
          <w:rFonts w:hint="eastAsia" w:cs="宋体"/>
          <w:color w:val="000000"/>
        </w:rPr>
      </w:pPr>
      <w:r>
        <w:rPr>
          <w:rFonts w:hint="eastAsia" w:cs="宋体"/>
          <w:color w:val="000000"/>
        </w:rPr>
        <w:t xml:space="preserve">                                          日期：   年   月   日 </w:t>
      </w:r>
    </w:p>
    <w:p w14:paraId="08C118F4">
      <w:pPr>
        <w:pStyle w:val="16"/>
        <w:rPr>
          <w:rFonts w:hint="eastAsia" w:hAnsi="宋体" w:cs="宋体"/>
          <w:color w:val="000000"/>
          <w:szCs w:val="24"/>
        </w:rPr>
      </w:pPr>
    </w:p>
    <w:p w14:paraId="538B7A5B">
      <w:pPr>
        <w:ind w:firstLine="422"/>
        <w:rPr>
          <w:rFonts w:hint="eastAsia" w:cs="宋体"/>
          <w:b/>
          <w:bCs/>
          <w:color w:val="000000"/>
          <w:sz w:val="21"/>
          <w:szCs w:val="21"/>
        </w:rPr>
      </w:pPr>
    </w:p>
    <w:p w14:paraId="4BA546BF">
      <w:pPr>
        <w:ind w:firstLine="422"/>
        <w:rPr>
          <w:rFonts w:hint="eastAsia" w:cs="宋体"/>
          <w:b/>
          <w:bCs/>
          <w:color w:val="000000"/>
          <w:sz w:val="21"/>
          <w:szCs w:val="21"/>
        </w:rPr>
      </w:pPr>
      <w:r>
        <w:rPr>
          <w:rFonts w:hint="eastAsia" w:cs="宋体"/>
          <w:b/>
          <w:bCs/>
          <w:color w:val="000000"/>
          <w:sz w:val="21"/>
          <w:szCs w:val="21"/>
        </w:rPr>
        <w:t>说明：</w:t>
      </w:r>
    </w:p>
    <w:p w14:paraId="38484ABE">
      <w:pPr>
        <w:ind w:firstLine="422"/>
        <w:jc w:val="left"/>
        <w:rPr>
          <w:rFonts w:hint="eastAsia" w:cs="宋体"/>
          <w:b/>
          <w:color w:val="000000"/>
          <w:sz w:val="21"/>
          <w:szCs w:val="21"/>
        </w:rPr>
      </w:pPr>
      <w:r>
        <w:rPr>
          <w:rFonts w:hint="eastAsia" w:cs="宋体"/>
          <w:b/>
          <w:color w:val="000000"/>
          <w:sz w:val="21"/>
          <w:szCs w:val="21"/>
        </w:rPr>
        <w:t>1.从业人员、营业收入、资产总额填报上一年度数据，数据未填写的视为未提供《中小企业声明函》。</w:t>
      </w:r>
    </w:p>
    <w:p w14:paraId="4EC0E3C2">
      <w:pPr>
        <w:ind w:firstLine="480"/>
        <w:rPr>
          <w:rFonts w:hint="eastAsia" w:cs="宋体"/>
          <w:color w:val="000000"/>
        </w:rPr>
      </w:pPr>
    </w:p>
    <w:p w14:paraId="75671458">
      <w:pPr>
        <w:pStyle w:val="16"/>
        <w:rPr>
          <w:rFonts w:hint="eastAsia" w:hAnsi="宋体" w:cs="宋体"/>
          <w:color w:val="000000"/>
        </w:rPr>
      </w:pPr>
    </w:p>
    <w:p w14:paraId="5B6210DB">
      <w:pPr>
        <w:ind w:firstLine="480"/>
        <w:jc w:val="right"/>
        <w:rPr>
          <w:rFonts w:hint="eastAsia"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3"/>
        <w:tblW w:w="14720" w:type="dxa"/>
        <w:tblInd w:w="0" w:type="dxa"/>
        <w:tblLayout w:type="fixed"/>
        <w:tblCellMar>
          <w:top w:w="0" w:type="dxa"/>
          <w:left w:w="108" w:type="dxa"/>
          <w:bottom w:w="0" w:type="dxa"/>
          <w:right w:w="108" w:type="dxa"/>
        </w:tblCellMar>
      </w:tblPr>
      <w:tblGrid>
        <w:gridCol w:w="2012"/>
        <w:gridCol w:w="1431"/>
        <w:gridCol w:w="1605"/>
        <w:gridCol w:w="1505"/>
        <w:gridCol w:w="1297"/>
        <w:gridCol w:w="1501"/>
        <w:gridCol w:w="1539"/>
        <w:gridCol w:w="1268"/>
        <w:gridCol w:w="1259"/>
        <w:gridCol w:w="1165"/>
        <w:gridCol w:w="138"/>
      </w:tblGrid>
      <w:tr w14:paraId="6B7FAC76">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03823A39">
            <w:pPr>
              <w:ind w:firstLine="0" w:firstLineChars="0"/>
              <w:jc w:val="center"/>
              <w:rPr>
                <w:rFonts w:hint="eastAsia" w:cs="宋体"/>
                <w:b/>
                <w:bCs/>
                <w:color w:val="000000"/>
                <w:sz w:val="15"/>
                <w:szCs w:val="15"/>
              </w:rPr>
            </w:pPr>
            <w:r>
              <w:rPr>
                <w:rFonts w:hint="eastAsia" w:cs="宋体"/>
                <w:b/>
                <w:bCs/>
                <w:color w:val="000000"/>
                <w:sz w:val="15"/>
                <w:szCs w:val="15"/>
              </w:rPr>
              <w:t>中小微行业划型标准规定（根据工信部联企业〔2011〕300号制定）</w:t>
            </w:r>
          </w:p>
        </w:tc>
      </w:tr>
      <w:tr w14:paraId="2CFA74DE">
        <w:tblPrEx>
          <w:tblCellMar>
            <w:top w:w="0" w:type="dxa"/>
            <w:left w:w="108" w:type="dxa"/>
            <w:bottom w:w="0" w:type="dxa"/>
            <w:right w:w="108" w:type="dxa"/>
          </w:tblCellMar>
        </w:tblPrEx>
        <w:trPr>
          <w:trHeight w:val="497" w:hRule="atLeast"/>
        </w:trPr>
        <w:tc>
          <w:tcPr>
            <w:tcW w:w="2012" w:type="dxa"/>
            <w:vMerge w:val="restart"/>
            <w:tcBorders>
              <w:top w:val="single" w:color="auto" w:sz="8" w:space="0"/>
              <w:left w:val="single" w:color="auto" w:sz="8" w:space="0"/>
              <w:bottom w:val="single" w:color="000000" w:sz="4" w:space="0"/>
              <w:right w:val="single" w:color="auto" w:sz="8" w:space="0"/>
            </w:tcBorders>
            <w:vAlign w:val="center"/>
          </w:tcPr>
          <w:p w14:paraId="6073DCED">
            <w:pPr>
              <w:spacing w:line="240" w:lineRule="auto"/>
              <w:ind w:firstLine="0" w:firstLineChars="0"/>
              <w:jc w:val="center"/>
              <w:rPr>
                <w:rFonts w:hint="eastAsia" w:cs="宋体"/>
                <w:b/>
                <w:bCs/>
                <w:color w:val="000000"/>
                <w:sz w:val="15"/>
                <w:szCs w:val="15"/>
              </w:rPr>
            </w:pPr>
            <w:r>
              <w:rPr>
                <w:rFonts w:hint="eastAsia" w:cs="宋体"/>
                <w:b/>
                <w:bCs/>
                <w:color w:val="000000"/>
                <w:sz w:val="15"/>
                <w:szCs w:val="15"/>
              </w:rPr>
              <w:t>行业</w:t>
            </w:r>
          </w:p>
        </w:tc>
        <w:tc>
          <w:tcPr>
            <w:tcW w:w="4541" w:type="dxa"/>
            <w:gridSpan w:val="3"/>
            <w:tcBorders>
              <w:top w:val="single" w:color="auto" w:sz="8" w:space="0"/>
              <w:left w:val="nil"/>
              <w:bottom w:val="single" w:color="auto" w:sz="4" w:space="0"/>
              <w:right w:val="single" w:color="000000" w:sz="8" w:space="0"/>
            </w:tcBorders>
            <w:vAlign w:val="bottom"/>
          </w:tcPr>
          <w:p w14:paraId="79E252DE">
            <w:pPr>
              <w:spacing w:line="240" w:lineRule="auto"/>
              <w:ind w:firstLine="0" w:firstLineChars="0"/>
              <w:jc w:val="center"/>
              <w:rPr>
                <w:rFonts w:hint="eastAsia" w:cs="宋体"/>
                <w:b/>
                <w:bCs/>
                <w:color w:val="000000"/>
                <w:sz w:val="15"/>
                <w:szCs w:val="15"/>
              </w:rPr>
            </w:pPr>
            <w:r>
              <w:rPr>
                <w:rFonts w:hint="eastAsia" w:cs="宋体"/>
                <w:b/>
                <w:bCs/>
                <w:color w:val="000000"/>
                <w:sz w:val="15"/>
                <w:szCs w:val="15"/>
              </w:rPr>
              <w:t>中型企业</w:t>
            </w:r>
          </w:p>
        </w:tc>
        <w:tc>
          <w:tcPr>
            <w:tcW w:w="4337" w:type="dxa"/>
            <w:gridSpan w:val="3"/>
            <w:tcBorders>
              <w:top w:val="single" w:color="auto" w:sz="8" w:space="0"/>
              <w:left w:val="nil"/>
              <w:bottom w:val="single" w:color="auto" w:sz="4" w:space="0"/>
              <w:right w:val="single" w:color="000000" w:sz="8" w:space="0"/>
            </w:tcBorders>
            <w:vAlign w:val="bottom"/>
          </w:tcPr>
          <w:p w14:paraId="1DC1E256">
            <w:pPr>
              <w:spacing w:line="240" w:lineRule="auto"/>
              <w:ind w:firstLine="0" w:firstLineChars="0"/>
              <w:jc w:val="center"/>
              <w:rPr>
                <w:rFonts w:hint="eastAsia" w:cs="宋体"/>
                <w:b/>
                <w:bCs/>
                <w:color w:val="000000"/>
                <w:sz w:val="15"/>
                <w:szCs w:val="15"/>
              </w:rPr>
            </w:pPr>
            <w:r>
              <w:rPr>
                <w:rFonts w:hint="eastAsia"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005C0F82">
            <w:pPr>
              <w:spacing w:line="240" w:lineRule="auto"/>
              <w:ind w:firstLine="0" w:firstLineChars="0"/>
              <w:jc w:val="center"/>
              <w:rPr>
                <w:rFonts w:hint="eastAsia" w:cs="宋体"/>
                <w:b/>
                <w:bCs/>
                <w:color w:val="000000"/>
                <w:sz w:val="15"/>
                <w:szCs w:val="15"/>
              </w:rPr>
            </w:pPr>
            <w:r>
              <w:rPr>
                <w:rFonts w:hint="eastAsia" w:cs="宋体"/>
                <w:b/>
                <w:bCs/>
                <w:color w:val="000000"/>
                <w:sz w:val="15"/>
                <w:szCs w:val="15"/>
              </w:rPr>
              <w:t>微型企业</w:t>
            </w:r>
          </w:p>
        </w:tc>
      </w:tr>
      <w:tr w14:paraId="10BC5B51">
        <w:tblPrEx>
          <w:tblCellMar>
            <w:top w:w="0" w:type="dxa"/>
            <w:left w:w="108" w:type="dxa"/>
            <w:bottom w:w="0" w:type="dxa"/>
            <w:right w:w="108" w:type="dxa"/>
          </w:tblCellMar>
        </w:tblPrEx>
        <w:trPr>
          <w:trHeight w:val="558" w:hRule="atLeast"/>
        </w:trPr>
        <w:tc>
          <w:tcPr>
            <w:tcW w:w="2012" w:type="dxa"/>
            <w:vMerge w:val="continue"/>
            <w:tcBorders>
              <w:top w:val="single" w:color="auto" w:sz="8" w:space="0"/>
              <w:left w:val="single" w:color="auto" w:sz="8" w:space="0"/>
              <w:bottom w:val="single" w:color="000000" w:sz="4" w:space="0"/>
              <w:right w:val="single" w:color="auto" w:sz="8" w:space="0"/>
            </w:tcBorders>
            <w:vAlign w:val="center"/>
          </w:tcPr>
          <w:p w14:paraId="6E776DD5">
            <w:pPr>
              <w:spacing w:line="240" w:lineRule="auto"/>
              <w:ind w:firstLine="301"/>
              <w:rPr>
                <w:rFonts w:hint="eastAsia" w:cs="宋体"/>
                <w:b/>
                <w:bCs/>
                <w:color w:val="000000"/>
                <w:sz w:val="15"/>
                <w:szCs w:val="15"/>
              </w:rPr>
            </w:pPr>
          </w:p>
        </w:tc>
        <w:tc>
          <w:tcPr>
            <w:tcW w:w="1431" w:type="dxa"/>
            <w:tcBorders>
              <w:top w:val="nil"/>
              <w:left w:val="nil"/>
              <w:bottom w:val="single" w:color="auto" w:sz="4" w:space="0"/>
              <w:right w:val="single" w:color="auto" w:sz="4" w:space="0"/>
            </w:tcBorders>
            <w:vAlign w:val="bottom"/>
          </w:tcPr>
          <w:p w14:paraId="0B365E23">
            <w:pPr>
              <w:spacing w:line="240" w:lineRule="auto"/>
              <w:ind w:firstLine="0" w:firstLineChars="0"/>
              <w:rPr>
                <w:rFonts w:hint="eastAsia" w:cs="宋体"/>
                <w:color w:val="000000"/>
                <w:sz w:val="15"/>
                <w:szCs w:val="15"/>
              </w:rPr>
            </w:pPr>
            <w:r>
              <w:rPr>
                <w:rFonts w:hint="eastAsia" w:cs="宋体"/>
                <w:color w:val="000000"/>
                <w:sz w:val="15"/>
                <w:szCs w:val="15"/>
              </w:rPr>
              <w:t>从业人员X（人）</w:t>
            </w:r>
          </w:p>
        </w:tc>
        <w:tc>
          <w:tcPr>
            <w:tcW w:w="1605" w:type="dxa"/>
            <w:tcBorders>
              <w:top w:val="nil"/>
              <w:left w:val="nil"/>
              <w:bottom w:val="single" w:color="auto" w:sz="4" w:space="0"/>
              <w:right w:val="single" w:color="auto" w:sz="4" w:space="0"/>
            </w:tcBorders>
            <w:vAlign w:val="bottom"/>
          </w:tcPr>
          <w:p w14:paraId="015D6297">
            <w:pPr>
              <w:spacing w:line="240" w:lineRule="auto"/>
              <w:ind w:firstLine="300"/>
              <w:rPr>
                <w:rFonts w:hint="eastAsia" w:cs="宋体"/>
                <w:color w:val="000000"/>
                <w:sz w:val="15"/>
                <w:szCs w:val="15"/>
              </w:rPr>
            </w:pPr>
            <w:r>
              <w:rPr>
                <w:rFonts w:hint="eastAsia" w:cs="宋体"/>
                <w:color w:val="000000"/>
                <w:sz w:val="15"/>
                <w:szCs w:val="15"/>
              </w:rPr>
              <w:t>营业收入Y</w:t>
            </w:r>
          </w:p>
          <w:p w14:paraId="35252F08">
            <w:pPr>
              <w:spacing w:line="240" w:lineRule="auto"/>
              <w:ind w:firstLine="300"/>
              <w:rPr>
                <w:rFonts w:hint="eastAsia" w:cs="宋体"/>
                <w:color w:val="000000"/>
                <w:sz w:val="15"/>
                <w:szCs w:val="15"/>
              </w:rPr>
            </w:pPr>
            <w:r>
              <w:rPr>
                <w:rFonts w:hint="eastAsia" w:cs="宋体"/>
                <w:color w:val="000000"/>
                <w:sz w:val="15"/>
                <w:szCs w:val="15"/>
              </w:rPr>
              <w:t>（万元）</w:t>
            </w:r>
          </w:p>
        </w:tc>
        <w:tc>
          <w:tcPr>
            <w:tcW w:w="1505" w:type="dxa"/>
            <w:tcBorders>
              <w:top w:val="nil"/>
              <w:left w:val="nil"/>
              <w:bottom w:val="single" w:color="auto" w:sz="4" w:space="0"/>
              <w:right w:val="single" w:color="auto" w:sz="8" w:space="0"/>
            </w:tcBorders>
            <w:vAlign w:val="bottom"/>
          </w:tcPr>
          <w:p w14:paraId="4EC1E39B">
            <w:pPr>
              <w:spacing w:line="240" w:lineRule="auto"/>
              <w:ind w:firstLine="300"/>
              <w:rPr>
                <w:rFonts w:hint="eastAsia" w:cs="宋体"/>
                <w:color w:val="000000"/>
                <w:sz w:val="15"/>
                <w:szCs w:val="15"/>
              </w:rPr>
            </w:pPr>
            <w:r>
              <w:rPr>
                <w:rFonts w:hint="eastAsia" w:cs="宋体"/>
                <w:color w:val="000000"/>
                <w:sz w:val="15"/>
                <w:szCs w:val="15"/>
              </w:rPr>
              <w:t>资产总额Z</w:t>
            </w:r>
          </w:p>
          <w:p w14:paraId="67AA6081">
            <w:pPr>
              <w:spacing w:line="240" w:lineRule="auto"/>
              <w:ind w:firstLine="300"/>
              <w:rPr>
                <w:rFonts w:hint="eastAsia" w:cs="宋体"/>
                <w:color w:val="000000"/>
                <w:sz w:val="15"/>
                <w:szCs w:val="15"/>
              </w:rPr>
            </w:pPr>
            <w:r>
              <w:rPr>
                <w:rFonts w:hint="eastAsia" w:cs="宋体"/>
                <w:color w:val="000000"/>
                <w:sz w:val="15"/>
                <w:szCs w:val="15"/>
              </w:rPr>
              <w:t>（万元）</w:t>
            </w:r>
          </w:p>
        </w:tc>
        <w:tc>
          <w:tcPr>
            <w:tcW w:w="1297" w:type="dxa"/>
            <w:tcBorders>
              <w:top w:val="nil"/>
              <w:left w:val="nil"/>
              <w:bottom w:val="single" w:color="auto" w:sz="4" w:space="0"/>
              <w:right w:val="single" w:color="auto" w:sz="4" w:space="0"/>
            </w:tcBorders>
            <w:vAlign w:val="bottom"/>
          </w:tcPr>
          <w:p w14:paraId="7BA92777">
            <w:pPr>
              <w:spacing w:line="240" w:lineRule="auto"/>
              <w:ind w:firstLine="0" w:firstLineChars="0"/>
              <w:rPr>
                <w:rFonts w:hint="eastAsia" w:cs="宋体"/>
                <w:color w:val="000000"/>
                <w:sz w:val="15"/>
                <w:szCs w:val="15"/>
              </w:rPr>
            </w:pPr>
            <w:r>
              <w:rPr>
                <w:rFonts w:hint="eastAsia"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3CAC2B9D">
            <w:pPr>
              <w:spacing w:line="240" w:lineRule="auto"/>
              <w:ind w:firstLine="0" w:firstLineChars="0"/>
              <w:rPr>
                <w:rFonts w:hint="eastAsia" w:cs="宋体"/>
                <w:color w:val="000000"/>
                <w:sz w:val="15"/>
                <w:szCs w:val="15"/>
              </w:rPr>
            </w:pPr>
            <w:r>
              <w:rPr>
                <w:rFonts w:hint="eastAsia" w:cs="宋体"/>
                <w:color w:val="000000"/>
                <w:sz w:val="15"/>
                <w:szCs w:val="15"/>
              </w:rPr>
              <w:t>营业收入Y（万元）</w:t>
            </w:r>
          </w:p>
        </w:tc>
        <w:tc>
          <w:tcPr>
            <w:tcW w:w="1539" w:type="dxa"/>
            <w:tcBorders>
              <w:top w:val="nil"/>
              <w:left w:val="nil"/>
              <w:bottom w:val="single" w:color="auto" w:sz="4" w:space="0"/>
              <w:right w:val="single" w:color="auto" w:sz="8" w:space="0"/>
            </w:tcBorders>
            <w:vAlign w:val="bottom"/>
          </w:tcPr>
          <w:p w14:paraId="5EBF585C">
            <w:pPr>
              <w:spacing w:line="240" w:lineRule="auto"/>
              <w:ind w:firstLine="0" w:firstLineChars="0"/>
              <w:rPr>
                <w:rFonts w:hint="eastAsia" w:cs="宋体"/>
                <w:color w:val="000000"/>
                <w:sz w:val="15"/>
                <w:szCs w:val="15"/>
              </w:rPr>
            </w:pPr>
            <w:r>
              <w:rPr>
                <w:rFonts w:hint="eastAsia" w:cs="宋体"/>
                <w:color w:val="000000"/>
                <w:sz w:val="15"/>
                <w:szCs w:val="15"/>
              </w:rPr>
              <w:t>资产总额Z（万元）</w:t>
            </w:r>
          </w:p>
        </w:tc>
        <w:tc>
          <w:tcPr>
            <w:tcW w:w="1268" w:type="dxa"/>
            <w:tcBorders>
              <w:top w:val="nil"/>
              <w:left w:val="nil"/>
              <w:bottom w:val="single" w:color="auto" w:sz="4" w:space="0"/>
              <w:right w:val="single" w:color="auto" w:sz="4" w:space="0"/>
            </w:tcBorders>
            <w:vAlign w:val="bottom"/>
          </w:tcPr>
          <w:p w14:paraId="1D1F8DAD">
            <w:pPr>
              <w:spacing w:line="240" w:lineRule="auto"/>
              <w:ind w:firstLine="0" w:firstLineChars="0"/>
              <w:rPr>
                <w:rFonts w:hint="eastAsia" w:cs="宋体"/>
                <w:color w:val="000000"/>
                <w:sz w:val="15"/>
                <w:szCs w:val="15"/>
              </w:rPr>
            </w:pPr>
            <w:r>
              <w:rPr>
                <w:rFonts w:hint="eastAsia"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580736CE">
            <w:pPr>
              <w:spacing w:line="240" w:lineRule="auto"/>
              <w:ind w:firstLine="0" w:firstLineChars="0"/>
              <w:rPr>
                <w:rFonts w:hint="eastAsia" w:cs="宋体"/>
                <w:color w:val="000000"/>
                <w:sz w:val="15"/>
                <w:szCs w:val="15"/>
              </w:rPr>
            </w:pPr>
            <w:r>
              <w:rPr>
                <w:rFonts w:hint="eastAsia"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336A423C">
            <w:pPr>
              <w:spacing w:line="240" w:lineRule="auto"/>
              <w:ind w:firstLine="0" w:firstLineChars="0"/>
              <w:jc w:val="center"/>
              <w:rPr>
                <w:rFonts w:hint="eastAsia" w:cs="宋体"/>
                <w:color w:val="000000"/>
                <w:sz w:val="15"/>
                <w:szCs w:val="15"/>
              </w:rPr>
            </w:pPr>
            <w:r>
              <w:rPr>
                <w:rFonts w:hint="eastAsia" w:cs="宋体"/>
                <w:color w:val="000000"/>
                <w:sz w:val="15"/>
                <w:szCs w:val="15"/>
              </w:rPr>
              <w:t>资产总额Z（万元）</w:t>
            </w:r>
          </w:p>
        </w:tc>
      </w:tr>
      <w:tr w14:paraId="2E96AF06">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379A15B3">
            <w:pPr>
              <w:spacing w:line="240" w:lineRule="auto"/>
              <w:ind w:firstLine="300"/>
              <w:rPr>
                <w:rFonts w:hint="eastAsia" w:cs="宋体"/>
                <w:color w:val="000000"/>
                <w:sz w:val="15"/>
                <w:szCs w:val="15"/>
              </w:rPr>
            </w:pPr>
            <w:r>
              <w:rPr>
                <w:rFonts w:hint="eastAsia" w:cs="宋体"/>
                <w:color w:val="000000"/>
                <w:sz w:val="15"/>
                <w:szCs w:val="15"/>
              </w:rPr>
              <w:t xml:space="preserve"> 1、农林牧渔业</w:t>
            </w:r>
          </w:p>
        </w:tc>
        <w:tc>
          <w:tcPr>
            <w:tcW w:w="1431" w:type="dxa"/>
            <w:tcBorders>
              <w:top w:val="nil"/>
              <w:left w:val="nil"/>
              <w:bottom w:val="single" w:color="auto" w:sz="4" w:space="0"/>
              <w:right w:val="single" w:color="auto" w:sz="4" w:space="0"/>
            </w:tcBorders>
            <w:vAlign w:val="bottom"/>
          </w:tcPr>
          <w:p w14:paraId="450D80A7">
            <w:pPr>
              <w:spacing w:line="240" w:lineRule="auto"/>
              <w:ind w:firstLine="300"/>
              <w:jc w:val="center"/>
              <w:rPr>
                <w:rFonts w:hint="eastAsia" w:cs="宋体"/>
                <w:color w:val="000000"/>
                <w:sz w:val="15"/>
                <w:szCs w:val="15"/>
              </w:rPr>
            </w:pPr>
          </w:p>
        </w:tc>
        <w:tc>
          <w:tcPr>
            <w:tcW w:w="1605" w:type="dxa"/>
            <w:tcBorders>
              <w:top w:val="nil"/>
              <w:left w:val="nil"/>
              <w:bottom w:val="single" w:color="auto" w:sz="4" w:space="0"/>
              <w:right w:val="single" w:color="auto" w:sz="4" w:space="0"/>
            </w:tcBorders>
            <w:vAlign w:val="bottom"/>
          </w:tcPr>
          <w:p w14:paraId="1DD519EE">
            <w:pPr>
              <w:spacing w:line="240" w:lineRule="auto"/>
              <w:ind w:firstLine="0" w:firstLineChars="0"/>
              <w:jc w:val="center"/>
              <w:rPr>
                <w:rFonts w:hint="eastAsia" w:cs="宋体"/>
                <w:color w:val="000000"/>
                <w:sz w:val="15"/>
                <w:szCs w:val="15"/>
              </w:rPr>
            </w:pPr>
            <w:r>
              <w:rPr>
                <w:rFonts w:hint="eastAsia" w:cs="宋体"/>
                <w:color w:val="000000"/>
                <w:sz w:val="15"/>
                <w:szCs w:val="15"/>
              </w:rPr>
              <w:t>500≤Y＜20000</w:t>
            </w:r>
          </w:p>
        </w:tc>
        <w:tc>
          <w:tcPr>
            <w:tcW w:w="1505" w:type="dxa"/>
            <w:tcBorders>
              <w:top w:val="nil"/>
              <w:left w:val="nil"/>
              <w:bottom w:val="single" w:color="auto" w:sz="4" w:space="0"/>
              <w:right w:val="single" w:color="auto" w:sz="8" w:space="0"/>
            </w:tcBorders>
            <w:vAlign w:val="bottom"/>
          </w:tcPr>
          <w:p w14:paraId="66389962">
            <w:pPr>
              <w:spacing w:line="240" w:lineRule="auto"/>
              <w:ind w:firstLine="300"/>
              <w:rPr>
                <w:rFonts w:hint="eastAsia" w:cs="宋体"/>
                <w:color w:val="000000"/>
                <w:sz w:val="15"/>
                <w:szCs w:val="15"/>
              </w:rPr>
            </w:pPr>
            <w:r>
              <w:rPr>
                <w:rFonts w:hint="eastAsia" w:cs="宋体"/>
                <w:color w:val="000000"/>
                <w:sz w:val="15"/>
                <w:szCs w:val="15"/>
              </w:rPr>
              <w:t>　</w:t>
            </w:r>
          </w:p>
        </w:tc>
        <w:tc>
          <w:tcPr>
            <w:tcW w:w="1297" w:type="dxa"/>
            <w:tcBorders>
              <w:top w:val="nil"/>
              <w:left w:val="nil"/>
              <w:bottom w:val="single" w:color="auto" w:sz="4" w:space="0"/>
              <w:right w:val="single" w:color="auto" w:sz="4" w:space="0"/>
            </w:tcBorders>
            <w:vAlign w:val="bottom"/>
          </w:tcPr>
          <w:p w14:paraId="3F88643E">
            <w:pPr>
              <w:spacing w:line="240" w:lineRule="auto"/>
              <w:ind w:firstLine="300"/>
              <w:jc w:val="center"/>
              <w:rPr>
                <w:rFonts w:hint="eastAsia" w:cs="宋体"/>
                <w:color w:val="000000"/>
                <w:sz w:val="15"/>
                <w:szCs w:val="15"/>
              </w:rPr>
            </w:pPr>
          </w:p>
        </w:tc>
        <w:tc>
          <w:tcPr>
            <w:tcW w:w="1501" w:type="dxa"/>
            <w:tcBorders>
              <w:top w:val="nil"/>
              <w:left w:val="nil"/>
              <w:bottom w:val="single" w:color="auto" w:sz="4" w:space="0"/>
              <w:right w:val="single" w:color="auto" w:sz="4" w:space="0"/>
            </w:tcBorders>
            <w:vAlign w:val="bottom"/>
          </w:tcPr>
          <w:p w14:paraId="2C77A2CA">
            <w:pPr>
              <w:spacing w:line="240" w:lineRule="auto"/>
              <w:ind w:firstLine="0" w:firstLineChars="0"/>
              <w:jc w:val="center"/>
              <w:rPr>
                <w:rFonts w:hint="eastAsia" w:cs="宋体"/>
                <w:color w:val="000000"/>
                <w:sz w:val="15"/>
                <w:szCs w:val="15"/>
              </w:rPr>
            </w:pPr>
            <w:r>
              <w:rPr>
                <w:rFonts w:hint="eastAsia" w:cs="宋体"/>
                <w:color w:val="000000"/>
                <w:sz w:val="15"/>
                <w:szCs w:val="15"/>
              </w:rPr>
              <w:t>50≤Y＜500</w:t>
            </w:r>
          </w:p>
        </w:tc>
        <w:tc>
          <w:tcPr>
            <w:tcW w:w="1539" w:type="dxa"/>
            <w:tcBorders>
              <w:top w:val="nil"/>
              <w:left w:val="nil"/>
              <w:bottom w:val="single" w:color="auto" w:sz="4" w:space="0"/>
              <w:right w:val="single" w:color="auto" w:sz="8" w:space="0"/>
            </w:tcBorders>
            <w:vAlign w:val="bottom"/>
          </w:tcPr>
          <w:p w14:paraId="45D22DD7">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45D1A9F7">
            <w:pPr>
              <w:spacing w:line="240" w:lineRule="auto"/>
              <w:ind w:firstLine="300"/>
              <w:rPr>
                <w:rFonts w:hint="eastAsia" w:cs="宋体"/>
                <w:color w:val="000000"/>
                <w:sz w:val="15"/>
                <w:szCs w:val="15"/>
              </w:rPr>
            </w:pPr>
            <w:r>
              <w:rPr>
                <w:rFonts w:hint="eastAsia" w:cs="宋体"/>
                <w:color w:val="000000"/>
                <w:sz w:val="15"/>
                <w:szCs w:val="15"/>
              </w:rPr>
              <w:t>　</w:t>
            </w:r>
          </w:p>
        </w:tc>
        <w:tc>
          <w:tcPr>
            <w:tcW w:w="1259" w:type="dxa"/>
            <w:tcBorders>
              <w:top w:val="nil"/>
              <w:left w:val="nil"/>
              <w:bottom w:val="single" w:color="auto" w:sz="4" w:space="0"/>
              <w:right w:val="single" w:color="auto" w:sz="4" w:space="0"/>
            </w:tcBorders>
            <w:vAlign w:val="bottom"/>
          </w:tcPr>
          <w:p w14:paraId="40AEA6E9">
            <w:pPr>
              <w:spacing w:line="240" w:lineRule="auto"/>
              <w:ind w:firstLine="0" w:firstLineChars="0"/>
              <w:jc w:val="center"/>
              <w:rPr>
                <w:rFonts w:hint="eastAsia" w:cs="宋体"/>
                <w:color w:val="000000"/>
                <w:sz w:val="15"/>
                <w:szCs w:val="15"/>
              </w:rPr>
            </w:pPr>
            <w:r>
              <w:rPr>
                <w:rFonts w:hint="eastAsia"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14F15071">
            <w:pPr>
              <w:spacing w:line="240" w:lineRule="auto"/>
              <w:ind w:firstLine="300"/>
              <w:rPr>
                <w:rFonts w:hint="eastAsia" w:cs="宋体"/>
                <w:color w:val="000000"/>
                <w:sz w:val="15"/>
                <w:szCs w:val="15"/>
              </w:rPr>
            </w:pPr>
            <w:r>
              <w:rPr>
                <w:rFonts w:hint="eastAsia" w:cs="宋体"/>
                <w:color w:val="000000"/>
                <w:sz w:val="15"/>
                <w:szCs w:val="15"/>
              </w:rPr>
              <w:t>　</w:t>
            </w:r>
          </w:p>
        </w:tc>
      </w:tr>
      <w:tr w14:paraId="6FEFC4A3">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633E5324">
            <w:pPr>
              <w:spacing w:line="240" w:lineRule="auto"/>
              <w:ind w:firstLine="300"/>
              <w:rPr>
                <w:rFonts w:hint="eastAsia" w:cs="宋体"/>
                <w:color w:val="000000"/>
                <w:sz w:val="15"/>
                <w:szCs w:val="15"/>
              </w:rPr>
            </w:pPr>
            <w:r>
              <w:rPr>
                <w:rFonts w:hint="eastAsia" w:cs="宋体"/>
                <w:color w:val="000000"/>
                <w:sz w:val="15"/>
                <w:szCs w:val="15"/>
              </w:rPr>
              <w:t xml:space="preserve"> 2、工业</w:t>
            </w:r>
          </w:p>
        </w:tc>
        <w:tc>
          <w:tcPr>
            <w:tcW w:w="1431" w:type="dxa"/>
            <w:tcBorders>
              <w:top w:val="nil"/>
              <w:left w:val="nil"/>
              <w:bottom w:val="single" w:color="auto" w:sz="4" w:space="0"/>
              <w:right w:val="single" w:color="auto" w:sz="4" w:space="0"/>
            </w:tcBorders>
            <w:vAlign w:val="bottom"/>
          </w:tcPr>
          <w:p w14:paraId="77985CD4">
            <w:pPr>
              <w:spacing w:line="240" w:lineRule="auto"/>
              <w:ind w:firstLine="0" w:firstLineChars="0"/>
              <w:jc w:val="center"/>
              <w:rPr>
                <w:rFonts w:hint="eastAsia" w:cs="宋体"/>
                <w:color w:val="000000"/>
                <w:sz w:val="15"/>
                <w:szCs w:val="15"/>
              </w:rPr>
            </w:pPr>
            <w:r>
              <w:rPr>
                <w:rFonts w:hint="eastAsia" w:cs="宋体"/>
                <w:color w:val="000000"/>
                <w:sz w:val="15"/>
                <w:szCs w:val="15"/>
              </w:rPr>
              <w:t>300≤X＜1000</w:t>
            </w:r>
          </w:p>
        </w:tc>
        <w:tc>
          <w:tcPr>
            <w:tcW w:w="1605" w:type="dxa"/>
            <w:tcBorders>
              <w:top w:val="nil"/>
              <w:left w:val="nil"/>
              <w:bottom w:val="single" w:color="auto" w:sz="4" w:space="0"/>
              <w:right w:val="single" w:color="auto" w:sz="4" w:space="0"/>
            </w:tcBorders>
            <w:vAlign w:val="bottom"/>
          </w:tcPr>
          <w:p w14:paraId="0FEB168D">
            <w:pPr>
              <w:spacing w:line="240" w:lineRule="auto"/>
              <w:ind w:firstLine="0" w:firstLineChars="0"/>
              <w:jc w:val="center"/>
              <w:rPr>
                <w:rFonts w:hint="eastAsia" w:cs="宋体"/>
                <w:color w:val="000000"/>
                <w:sz w:val="15"/>
                <w:szCs w:val="15"/>
              </w:rPr>
            </w:pPr>
            <w:r>
              <w:rPr>
                <w:rFonts w:hint="eastAsia" w:cs="宋体"/>
                <w:color w:val="000000"/>
                <w:sz w:val="15"/>
                <w:szCs w:val="15"/>
              </w:rPr>
              <w:t>2000≤Y＜40000</w:t>
            </w:r>
          </w:p>
        </w:tc>
        <w:tc>
          <w:tcPr>
            <w:tcW w:w="1505" w:type="dxa"/>
            <w:tcBorders>
              <w:top w:val="nil"/>
              <w:left w:val="nil"/>
              <w:bottom w:val="single" w:color="auto" w:sz="4" w:space="0"/>
              <w:right w:val="single" w:color="auto" w:sz="8" w:space="0"/>
            </w:tcBorders>
            <w:vAlign w:val="bottom"/>
          </w:tcPr>
          <w:p w14:paraId="46000200">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6AFE38E1">
            <w:pPr>
              <w:spacing w:line="240" w:lineRule="auto"/>
              <w:ind w:firstLine="0" w:firstLineChars="0"/>
              <w:jc w:val="center"/>
              <w:rPr>
                <w:rFonts w:hint="eastAsia" w:cs="宋体"/>
                <w:color w:val="000000"/>
                <w:sz w:val="15"/>
                <w:szCs w:val="15"/>
              </w:rPr>
            </w:pPr>
            <w:r>
              <w:rPr>
                <w:rFonts w:hint="eastAsia"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69BA0FCC">
            <w:pPr>
              <w:spacing w:line="240" w:lineRule="auto"/>
              <w:ind w:firstLine="0" w:firstLineChars="0"/>
              <w:jc w:val="center"/>
              <w:rPr>
                <w:rFonts w:hint="eastAsia" w:cs="宋体"/>
                <w:color w:val="000000"/>
                <w:sz w:val="15"/>
                <w:szCs w:val="15"/>
              </w:rPr>
            </w:pPr>
            <w:r>
              <w:rPr>
                <w:rFonts w:hint="eastAsia"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610FA0B0">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30AD8DA9">
            <w:pPr>
              <w:spacing w:line="240" w:lineRule="auto"/>
              <w:ind w:firstLine="0" w:firstLineChars="0"/>
              <w:jc w:val="center"/>
              <w:rPr>
                <w:rFonts w:hint="eastAsia" w:cs="宋体"/>
                <w:color w:val="000000"/>
                <w:sz w:val="15"/>
                <w:szCs w:val="15"/>
              </w:rPr>
            </w:pPr>
            <w:r>
              <w:rPr>
                <w:rFonts w:hint="eastAsia" w:cs="宋体"/>
                <w:color w:val="000000"/>
                <w:sz w:val="15"/>
                <w:szCs w:val="15"/>
              </w:rPr>
              <w:t>X＜20</w:t>
            </w:r>
          </w:p>
        </w:tc>
        <w:tc>
          <w:tcPr>
            <w:tcW w:w="1259" w:type="dxa"/>
            <w:tcBorders>
              <w:top w:val="nil"/>
              <w:left w:val="nil"/>
              <w:bottom w:val="single" w:color="auto" w:sz="4" w:space="0"/>
              <w:right w:val="single" w:color="auto" w:sz="4" w:space="0"/>
            </w:tcBorders>
            <w:vAlign w:val="bottom"/>
          </w:tcPr>
          <w:p w14:paraId="2AA19B62">
            <w:pPr>
              <w:spacing w:line="240" w:lineRule="auto"/>
              <w:ind w:firstLine="0" w:firstLineChars="0"/>
              <w:jc w:val="center"/>
              <w:rPr>
                <w:rFonts w:hint="eastAsia" w:cs="宋体"/>
                <w:color w:val="000000"/>
                <w:sz w:val="15"/>
                <w:szCs w:val="15"/>
              </w:rPr>
            </w:pPr>
            <w:r>
              <w:rPr>
                <w:rFonts w:hint="eastAsia"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67AB10B4">
            <w:pPr>
              <w:spacing w:line="240" w:lineRule="auto"/>
              <w:ind w:firstLine="300"/>
              <w:rPr>
                <w:rFonts w:hint="eastAsia" w:cs="宋体"/>
                <w:color w:val="000000"/>
                <w:sz w:val="15"/>
                <w:szCs w:val="15"/>
              </w:rPr>
            </w:pPr>
            <w:r>
              <w:rPr>
                <w:rFonts w:hint="eastAsia" w:cs="宋体"/>
                <w:color w:val="000000"/>
                <w:sz w:val="15"/>
                <w:szCs w:val="15"/>
              </w:rPr>
              <w:t>　</w:t>
            </w:r>
          </w:p>
        </w:tc>
      </w:tr>
      <w:tr w14:paraId="068999B6">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7763413D">
            <w:pPr>
              <w:spacing w:line="240" w:lineRule="auto"/>
              <w:ind w:firstLine="300"/>
              <w:rPr>
                <w:rFonts w:hint="eastAsia" w:cs="宋体"/>
                <w:color w:val="000000"/>
                <w:sz w:val="15"/>
                <w:szCs w:val="15"/>
              </w:rPr>
            </w:pPr>
            <w:r>
              <w:rPr>
                <w:rFonts w:hint="eastAsia" w:cs="宋体"/>
                <w:color w:val="000000"/>
                <w:sz w:val="15"/>
                <w:szCs w:val="15"/>
              </w:rPr>
              <w:t xml:space="preserve"> 3、建筑业</w:t>
            </w:r>
          </w:p>
        </w:tc>
        <w:tc>
          <w:tcPr>
            <w:tcW w:w="1431" w:type="dxa"/>
            <w:tcBorders>
              <w:top w:val="nil"/>
              <w:left w:val="nil"/>
              <w:bottom w:val="single" w:color="auto" w:sz="4" w:space="0"/>
              <w:right w:val="single" w:color="auto" w:sz="4" w:space="0"/>
            </w:tcBorders>
            <w:vAlign w:val="bottom"/>
          </w:tcPr>
          <w:p w14:paraId="2FEB6D77">
            <w:pPr>
              <w:spacing w:line="240" w:lineRule="auto"/>
              <w:ind w:firstLine="300"/>
              <w:jc w:val="center"/>
              <w:rPr>
                <w:rFonts w:hint="eastAsia" w:cs="宋体"/>
                <w:color w:val="000000"/>
                <w:sz w:val="15"/>
                <w:szCs w:val="15"/>
              </w:rPr>
            </w:pPr>
          </w:p>
        </w:tc>
        <w:tc>
          <w:tcPr>
            <w:tcW w:w="1605" w:type="dxa"/>
            <w:tcBorders>
              <w:top w:val="nil"/>
              <w:left w:val="nil"/>
              <w:bottom w:val="single" w:color="auto" w:sz="4" w:space="0"/>
              <w:right w:val="single" w:color="auto" w:sz="4" w:space="0"/>
            </w:tcBorders>
            <w:vAlign w:val="bottom"/>
          </w:tcPr>
          <w:p w14:paraId="3B30E0F6">
            <w:pPr>
              <w:spacing w:line="240" w:lineRule="auto"/>
              <w:ind w:firstLine="0" w:firstLineChars="0"/>
              <w:jc w:val="center"/>
              <w:rPr>
                <w:rFonts w:hint="eastAsia" w:cs="宋体"/>
                <w:color w:val="000000"/>
                <w:sz w:val="15"/>
                <w:szCs w:val="15"/>
              </w:rPr>
            </w:pPr>
            <w:r>
              <w:rPr>
                <w:rFonts w:hint="eastAsia" w:cs="宋体"/>
                <w:color w:val="000000"/>
                <w:sz w:val="15"/>
                <w:szCs w:val="15"/>
              </w:rPr>
              <w:t>6000≤Y＜80000</w:t>
            </w:r>
          </w:p>
        </w:tc>
        <w:tc>
          <w:tcPr>
            <w:tcW w:w="1505" w:type="dxa"/>
            <w:tcBorders>
              <w:top w:val="nil"/>
              <w:left w:val="nil"/>
              <w:bottom w:val="single" w:color="auto" w:sz="4" w:space="0"/>
              <w:right w:val="single" w:color="auto" w:sz="8" w:space="0"/>
            </w:tcBorders>
            <w:vAlign w:val="bottom"/>
          </w:tcPr>
          <w:p w14:paraId="7A4B6854">
            <w:pPr>
              <w:spacing w:line="240" w:lineRule="auto"/>
              <w:ind w:firstLine="0" w:firstLineChars="0"/>
              <w:jc w:val="center"/>
              <w:rPr>
                <w:rFonts w:hint="eastAsia" w:cs="宋体"/>
                <w:color w:val="000000"/>
                <w:sz w:val="15"/>
                <w:szCs w:val="15"/>
              </w:rPr>
            </w:pPr>
            <w:r>
              <w:rPr>
                <w:rFonts w:hint="eastAsia" w:cs="宋体"/>
                <w:color w:val="000000"/>
                <w:sz w:val="15"/>
                <w:szCs w:val="15"/>
              </w:rPr>
              <w:t>5000≤Z＜80000</w:t>
            </w:r>
          </w:p>
        </w:tc>
        <w:tc>
          <w:tcPr>
            <w:tcW w:w="1297" w:type="dxa"/>
            <w:tcBorders>
              <w:top w:val="nil"/>
              <w:left w:val="nil"/>
              <w:bottom w:val="single" w:color="auto" w:sz="4" w:space="0"/>
              <w:right w:val="single" w:color="auto" w:sz="4" w:space="0"/>
            </w:tcBorders>
            <w:vAlign w:val="bottom"/>
          </w:tcPr>
          <w:p w14:paraId="22E3DC71">
            <w:pPr>
              <w:spacing w:line="240" w:lineRule="auto"/>
              <w:ind w:firstLine="300"/>
              <w:jc w:val="center"/>
              <w:rPr>
                <w:rFonts w:hint="eastAsia" w:cs="宋体"/>
                <w:color w:val="000000"/>
                <w:sz w:val="15"/>
                <w:szCs w:val="15"/>
              </w:rPr>
            </w:pPr>
          </w:p>
        </w:tc>
        <w:tc>
          <w:tcPr>
            <w:tcW w:w="1501" w:type="dxa"/>
            <w:tcBorders>
              <w:top w:val="nil"/>
              <w:left w:val="nil"/>
              <w:bottom w:val="single" w:color="auto" w:sz="4" w:space="0"/>
              <w:right w:val="single" w:color="auto" w:sz="4" w:space="0"/>
            </w:tcBorders>
            <w:vAlign w:val="bottom"/>
          </w:tcPr>
          <w:p w14:paraId="3805DBAF">
            <w:pPr>
              <w:spacing w:line="240" w:lineRule="auto"/>
              <w:ind w:firstLine="0" w:firstLineChars="0"/>
              <w:jc w:val="center"/>
              <w:rPr>
                <w:rFonts w:hint="eastAsia" w:cs="宋体"/>
                <w:color w:val="000000"/>
                <w:sz w:val="15"/>
                <w:szCs w:val="15"/>
              </w:rPr>
            </w:pPr>
            <w:r>
              <w:rPr>
                <w:rFonts w:hint="eastAsia"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135CA3DF">
            <w:pPr>
              <w:spacing w:line="240" w:lineRule="auto"/>
              <w:ind w:firstLine="0" w:firstLineChars="0"/>
              <w:jc w:val="center"/>
              <w:rPr>
                <w:rFonts w:hint="eastAsia" w:cs="宋体"/>
                <w:color w:val="000000"/>
                <w:sz w:val="15"/>
                <w:szCs w:val="15"/>
              </w:rPr>
            </w:pPr>
            <w:r>
              <w:rPr>
                <w:rFonts w:hint="eastAsia" w:cs="宋体"/>
                <w:color w:val="000000"/>
                <w:sz w:val="15"/>
                <w:szCs w:val="15"/>
              </w:rPr>
              <w:t>300≤Z＜5000</w:t>
            </w:r>
          </w:p>
        </w:tc>
        <w:tc>
          <w:tcPr>
            <w:tcW w:w="1268" w:type="dxa"/>
            <w:tcBorders>
              <w:top w:val="nil"/>
              <w:left w:val="nil"/>
              <w:bottom w:val="single" w:color="auto" w:sz="4" w:space="0"/>
              <w:right w:val="single" w:color="auto" w:sz="4" w:space="0"/>
            </w:tcBorders>
            <w:vAlign w:val="bottom"/>
          </w:tcPr>
          <w:p w14:paraId="591D23B4">
            <w:pPr>
              <w:spacing w:line="240" w:lineRule="auto"/>
              <w:ind w:firstLine="300"/>
              <w:jc w:val="center"/>
              <w:rPr>
                <w:rFonts w:hint="eastAsia" w:cs="宋体"/>
                <w:color w:val="000000"/>
                <w:sz w:val="15"/>
                <w:szCs w:val="15"/>
              </w:rPr>
            </w:pPr>
          </w:p>
        </w:tc>
        <w:tc>
          <w:tcPr>
            <w:tcW w:w="1259" w:type="dxa"/>
            <w:tcBorders>
              <w:top w:val="nil"/>
              <w:left w:val="nil"/>
              <w:bottom w:val="single" w:color="auto" w:sz="4" w:space="0"/>
              <w:right w:val="single" w:color="auto" w:sz="4" w:space="0"/>
            </w:tcBorders>
            <w:vAlign w:val="bottom"/>
          </w:tcPr>
          <w:p w14:paraId="3FB53397">
            <w:pPr>
              <w:spacing w:line="240" w:lineRule="auto"/>
              <w:ind w:firstLine="0" w:firstLineChars="0"/>
              <w:jc w:val="center"/>
              <w:rPr>
                <w:rFonts w:hint="eastAsia" w:cs="宋体"/>
                <w:color w:val="000000"/>
                <w:sz w:val="15"/>
                <w:szCs w:val="15"/>
              </w:rPr>
            </w:pPr>
            <w:r>
              <w:rPr>
                <w:rFonts w:hint="eastAsia"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3970EE2A">
            <w:pPr>
              <w:spacing w:line="240" w:lineRule="auto"/>
              <w:ind w:firstLine="0" w:firstLineChars="0"/>
              <w:jc w:val="center"/>
              <w:rPr>
                <w:rFonts w:hint="eastAsia" w:cs="宋体"/>
                <w:color w:val="000000"/>
                <w:sz w:val="15"/>
                <w:szCs w:val="15"/>
              </w:rPr>
            </w:pPr>
            <w:r>
              <w:rPr>
                <w:rFonts w:hint="eastAsia" w:cs="宋体"/>
                <w:color w:val="000000"/>
                <w:sz w:val="15"/>
                <w:szCs w:val="15"/>
              </w:rPr>
              <w:t>Z＜300</w:t>
            </w:r>
          </w:p>
        </w:tc>
      </w:tr>
      <w:tr w14:paraId="625FD86D">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48E12BAC">
            <w:pPr>
              <w:spacing w:line="240" w:lineRule="auto"/>
              <w:ind w:firstLine="300"/>
              <w:rPr>
                <w:rFonts w:hint="eastAsia" w:cs="宋体"/>
                <w:color w:val="000000"/>
                <w:sz w:val="15"/>
                <w:szCs w:val="15"/>
              </w:rPr>
            </w:pPr>
            <w:r>
              <w:rPr>
                <w:rFonts w:hint="eastAsia" w:cs="宋体"/>
                <w:color w:val="000000"/>
                <w:sz w:val="15"/>
                <w:szCs w:val="15"/>
              </w:rPr>
              <w:t xml:space="preserve"> 4、批发业</w:t>
            </w:r>
          </w:p>
        </w:tc>
        <w:tc>
          <w:tcPr>
            <w:tcW w:w="1431" w:type="dxa"/>
            <w:tcBorders>
              <w:top w:val="nil"/>
              <w:left w:val="nil"/>
              <w:bottom w:val="single" w:color="auto" w:sz="4" w:space="0"/>
              <w:right w:val="single" w:color="auto" w:sz="4" w:space="0"/>
            </w:tcBorders>
            <w:vAlign w:val="bottom"/>
          </w:tcPr>
          <w:p w14:paraId="5ED115DD">
            <w:pPr>
              <w:spacing w:line="240" w:lineRule="auto"/>
              <w:ind w:firstLine="0" w:firstLineChars="0"/>
              <w:jc w:val="center"/>
              <w:rPr>
                <w:rFonts w:hint="eastAsia" w:cs="宋体"/>
                <w:color w:val="000000"/>
                <w:sz w:val="15"/>
                <w:szCs w:val="15"/>
              </w:rPr>
            </w:pPr>
            <w:r>
              <w:rPr>
                <w:rFonts w:hint="eastAsia" w:cs="宋体"/>
                <w:color w:val="000000"/>
                <w:sz w:val="15"/>
                <w:szCs w:val="15"/>
              </w:rPr>
              <w:t>20≤X＜200</w:t>
            </w:r>
          </w:p>
        </w:tc>
        <w:tc>
          <w:tcPr>
            <w:tcW w:w="1605" w:type="dxa"/>
            <w:tcBorders>
              <w:top w:val="nil"/>
              <w:left w:val="nil"/>
              <w:bottom w:val="single" w:color="auto" w:sz="4" w:space="0"/>
              <w:right w:val="single" w:color="auto" w:sz="4" w:space="0"/>
            </w:tcBorders>
            <w:vAlign w:val="bottom"/>
          </w:tcPr>
          <w:p w14:paraId="4680B5E8">
            <w:pPr>
              <w:spacing w:line="240" w:lineRule="auto"/>
              <w:ind w:firstLine="0" w:firstLineChars="0"/>
              <w:jc w:val="center"/>
              <w:rPr>
                <w:rFonts w:hint="eastAsia" w:cs="宋体"/>
                <w:color w:val="000000"/>
                <w:sz w:val="15"/>
                <w:szCs w:val="15"/>
              </w:rPr>
            </w:pPr>
            <w:r>
              <w:rPr>
                <w:rFonts w:hint="eastAsia" w:cs="宋体"/>
                <w:color w:val="000000"/>
                <w:sz w:val="15"/>
                <w:szCs w:val="15"/>
              </w:rPr>
              <w:t>5000≤Y＜40000</w:t>
            </w:r>
          </w:p>
        </w:tc>
        <w:tc>
          <w:tcPr>
            <w:tcW w:w="1505" w:type="dxa"/>
            <w:tcBorders>
              <w:top w:val="nil"/>
              <w:left w:val="nil"/>
              <w:bottom w:val="single" w:color="auto" w:sz="4" w:space="0"/>
              <w:right w:val="single" w:color="auto" w:sz="8" w:space="0"/>
            </w:tcBorders>
            <w:vAlign w:val="bottom"/>
          </w:tcPr>
          <w:p w14:paraId="46375D20">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1B6789A4">
            <w:pPr>
              <w:spacing w:line="240" w:lineRule="auto"/>
              <w:ind w:firstLine="0" w:firstLineChars="0"/>
              <w:jc w:val="center"/>
              <w:rPr>
                <w:rFonts w:hint="eastAsia" w:cs="宋体"/>
                <w:color w:val="000000"/>
                <w:sz w:val="15"/>
                <w:szCs w:val="15"/>
              </w:rPr>
            </w:pPr>
            <w:r>
              <w:rPr>
                <w:rFonts w:hint="eastAsia" w:cs="宋体"/>
                <w:color w:val="000000"/>
                <w:sz w:val="15"/>
                <w:szCs w:val="15"/>
              </w:rPr>
              <w:t>5≤X＜20</w:t>
            </w:r>
          </w:p>
        </w:tc>
        <w:tc>
          <w:tcPr>
            <w:tcW w:w="1501" w:type="dxa"/>
            <w:tcBorders>
              <w:top w:val="nil"/>
              <w:left w:val="nil"/>
              <w:bottom w:val="single" w:color="auto" w:sz="4" w:space="0"/>
              <w:right w:val="single" w:color="auto" w:sz="4" w:space="0"/>
            </w:tcBorders>
            <w:vAlign w:val="bottom"/>
          </w:tcPr>
          <w:p w14:paraId="0B62E7D6">
            <w:pPr>
              <w:spacing w:line="240" w:lineRule="auto"/>
              <w:ind w:firstLine="0" w:firstLineChars="0"/>
              <w:jc w:val="center"/>
              <w:rPr>
                <w:rFonts w:hint="eastAsia" w:cs="宋体"/>
                <w:color w:val="000000"/>
                <w:sz w:val="15"/>
                <w:szCs w:val="15"/>
              </w:rPr>
            </w:pPr>
            <w:r>
              <w:rPr>
                <w:rFonts w:hint="eastAsia"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5A8BF7FD">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1404BF86">
            <w:pPr>
              <w:spacing w:line="240" w:lineRule="auto"/>
              <w:ind w:firstLine="0" w:firstLineChars="0"/>
              <w:jc w:val="center"/>
              <w:rPr>
                <w:rFonts w:hint="eastAsia" w:cs="宋体"/>
                <w:color w:val="000000"/>
                <w:sz w:val="15"/>
                <w:szCs w:val="15"/>
              </w:rPr>
            </w:pPr>
            <w:r>
              <w:rPr>
                <w:rFonts w:hint="eastAsia" w:cs="宋体"/>
                <w:color w:val="000000"/>
                <w:sz w:val="15"/>
                <w:szCs w:val="15"/>
              </w:rPr>
              <w:t>X＜5</w:t>
            </w:r>
          </w:p>
        </w:tc>
        <w:tc>
          <w:tcPr>
            <w:tcW w:w="1259" w:type="dxa"/>
            <w:tcBorders>
              <w:top w:val="nil"/>
              <w:left w:val="nil"/>
              <w:bottom w:val="single" w:color="auto" w:sz="4" w:space="0"/>
              <w:right w:val="single" w:color="auto" w:sz="4" w:space="0"/>
            </w:tcBorders>
            <w:vAlign w:val="bottom"/>
          </w:tcPr>
          <w:p w14:paraId="7E5AABAC">
            <w:pPr>
              <w:spacing w:line="240" w:lineRule="auto"/>
              <w:ind w:firstLine="0" w:firstLineChars="0"/>
              <w:jc w:val="center"/>
              <w:rPr>
                <w:rFonts w:hint="eastAsia" w:cs="宋体"/>
                <w:color w:val="000000"/>
                <w:sz w:val="15"/>
                <w:szCs w:val="15"/>
              </w:rPr>
            </w:pPr>
            <w:r>
              <w:rPr>
                <w:rFonts w:hint="eastAsia"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38915340">
            <w:pPr>
              <w:spacing w:line="240" w:lineRule="auto"/>
              <w:ind w:firstLine="300"/>
              <w:jc w:val="center"/>
              <w:rPr>
                <w:rFonts w:hint="eastAsia" w:cs="宋体"/>
                <w:color w:val="000000"/>
                <w:sz w:val="15"/>
                <w:szCs w:val="15"/>
              </w:rPr>
            </w:pPr>
          </w:p>
        </w:tc>
      </w:tr>
      <w:tr w14:paraId="46BAFC50">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21BD4060">
            <w:pPr>
              <w:spacing w:line="240" w:lineRule="auto"/>
              <w:ind w:firstLine="300"/>
              <w:rPr>
                <w:rFonts w:hint="eastAsia" w:cs="宋体"/>
                <w:color w:val="000000"/>
                <w:sz w:val="15"/>
                <w:szCs w:val="15"/>
              </w:rPr>
            </w:pPr>
            <w:r>
              <w:rPr>
                <w:rFonts w:hint="eastAsia" w:cs="宋体"/>
                <w:color w:val="000000"/>
                <w:sz w:val="15"/>
                <w:szCs w:val="15"/>
              </w:rPr>
              <w:t xml:space="preserve"> 5、零售业</w:t>
            </w:r>
          </w:p>
        </w:tc>
        <w:tc>
          <w:tcPr>
            <w:tcW w:w="1431" w:type="dxa"/>
            <w:tcBorders>
              <w:top w:val="nil"/>
              <w:left w:val="nil"/>
              <w:bottom w:val="single" w:color="auto" w:sz="4" w:space="0"/>
              <w:right w:val="single" w:color="auto" w:sz="4" w:space="0"/>
            </w:tcBorders>
            <w:vAlign w:val="bottom"/>
          </w:tcPr>
          <w:p w14:paraId="22C0970E">
            <w:pPr>
              <w:spacing w:line="240" w:lineRule="auto"/>
              <w:ind w:firstLine="0" w:firstLineChars="0"/>
              <w:jc w:val="center"/>
              <w:rPr>
                <w:rFonts w:hint="eastAsia" w:cs="宋体"/>
                <w:color w:val="000000"/>
                <w:sz w:val="15"/>
                <w:szCs w:val="15"/>
              </w:rPr>
            </w:pPr>
            <w:r>
              <w:rPr>
                <w:rFonts w:hint="eastAsia" w:cs="宋体"/>
                <w:color w:val="000000"/>
                <w:sz w:val="15"/>
                <w:szCs w:val="15"/>
              </w:rPr>
              <w:t>50≤X＜300</w:t>
            </w:r>
          </w:p>
        </w:tc>
        <w:tc>
          <w:tcPr>
            <w:tcW w:w="1605" w:type="dxa"/>
            <w:tcBorders>
              <w:top w:val="nil"/>
              <w:left w:val="nil"/>
              <w:bottom w:val="single" w:color="auto" w:sz="4" w:space="0"/>
              <w:right w:val="single" w:color="auto" w:sz="4" w:space="0"/>
            </w:tcBorders>
            <w:vAlign w:val="bottom"/>
          </w:tcPr>
          <w:p w14:paraId="2A27CECE">
            <w:pPr>
              <w:spacing w:line="240" w:lineRule="auto"/>
              <w:ind w:firstLine="0" w:firstLineChars="0"/>
              <w:jc w:val="center"/>
              <w:rPr>
                <w:rFonts w:hint="eastAsia" w:cs="宋体"/>
                <w:color w:val="000000"/>
                <w:sz w:val="15"/>
                <w:szCs w:val="15"/>
              </w:rPr>
            </w:pPr>
            <w:r>
              <w:rPr>
                <w:rFonts w:hint="eastAsia" w:cs="宋体"/>
                <w:color w:val="000000"/>
                <w:sz w:val="15"/>
                <w:szCs w:val="15"/>
              </w:rPr>
              <w:t>500≤Y＜20000</w:t>
            </w:r>
          </w:p>
        </w:tc>
        <w:tc>
          <w:tcPr>
            <w:tcW w:w="1505" w:type="dxa"/>
            <w:tcBorders>
              <w:top w:val="nil"/>
              <w:left w:val="nil"/>
              <w:bottom w:val="single" w:color="auto" w:sz="4" w:space="0"/>
              <w:right w:val="single" w:color="auto" w:sz="8" w:space="0"/>
            </w:tcBorders>
            <w:vAlign w:val="bottom"/>
          </w:tcPr>
          <w:p w14:paraId="7307E21E">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0ECB002B">
            <w:pPr>
              <w:spacing w:line="240" w:lineRule="auto"/>
              <w:ind w:firstLine="0" w:firstLineChars="0"/>
              <w:jc w:val="center"/>
              <w:rPr>
                <w:rFonts w:hint="eastAsia" w:cs="宋体"/>
                <w:color w:val="000000"/>
                <w:sz w:val="15"/>
                <w:szCs w:val="15"/>
              </w:rPr>
            </w:pPr>
            <w:r>
              <w:rPr>
                <w:rFonts w:hint="eastAsia"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0919A101">
            <w:pPr>
              <w:spacing w:line="240" w:lineRule="auto"/>
              <w:ind w:firstLine="0" w:firstLineChars="0"/>
              <w:jc w:val="center"/>
              <w:rPr>
                <w:rFonts w:hint="eastAsia" w:cs="宋体"/>
                <w:color w:val="000000"/>
                <w:sz w:val="15"/>
                <w:szCs w:val="15"/>
              </w:rPr>
            </w:pPr>
            <w:r>
              <w:rPr>
                <w:rFonts w:hint="eastAsia"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5150652C">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6CC0C8B4">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4" w:space="0"/>
              <w:right w:val="single" w:color="auto" w:sz="4" w:space="0"/>
            </w:tcBorders>
            <w:vAlign w:val="bottom"/>
          </w:tcPr>
          <w:p w14:paraId="71381041">
            <w:pPr>
              <w:spacing w:line="240" w:lineRule="auto"/>
              <w:ind w:firstLine="0" w:firstLineChars="0"/>
              <w:jc w:val="center"/>
              <w:rPr>
                <w:rFonts w:hint="eastAsia" w:cs="宋体"/>
                <w:color w:val="000000"/>
                <w:sz w:val="15"/>
                <w:szCs w:val="15"/>
              </w:rPr>
            </w:pPr>
            <w:r>
              <w:rPr>
                <w:rFonts w:hint="eastAsia"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4A00932A">
            <w:pPr>
              <w:spacing w:line="240" w:lineRule="auto"/>
              <w:ind w:firstLine="300"/>
              <w:jc w:val="center"/>
              <w:rPr>
                <w:rFonts w:hint="eastAsia" w:cs="宋体"/>
                <w:color w:val="000000"/>
                <w:sz w:val="15"/>
                <w:szCs w:val="15"/>
              </w:rPr>
            </w:pPr>
          </w:p>
        </w:tc>
      </w:tr>
      <w:tr w14:paraId="1A706A13">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2488CD64">
            <w:pPr>
              <w:spacing w:line="240" w:lineRule="auto"/>
              <w:ind w:firstLine="300"/>
              <w:rPr>
                <w:rFonts w:hint="eastAsia" w:cs="宋体"/>
                <w:color w:val="000000"/>
                <w:sz w:val="15"/>
                <w:szCs w:val="15"/>
              </w:rPr>
            </w:pPr>
            <w:r>
              <w:rPr>
                <w:rFonts w:hint="eastAsia" w:cs="宋体"/>
                <w:color w:val="000000"/>
                <w:sz w:val="15"/>
                <w:szCs w:val="15"/>
              </w:rPr>
              <w:t xml:space="preserve"> 6、交通运输业</w:t>
            </w:r>
          </w:p>
        </w:tc>
        <w:tc>
          <w:tcPr>
            <w:tcW w:w="1431" w:type="dxa"/>
            <w:tcBorders>
              <w:top w:val="nil"/>
              <w:left w:val="nil"/>
              <w:bottom w:val="single" w:color="auto" w:sz="4" w:space="0"/>
              <w:right w:val="single" w:color="auto" w:sz="4" w:space="0"/>
            </w:tcBorders>
            <w:vAlign w:val="bottom"/>
          </w:tcPr>
          <w:p w14:paraId="14626152">
            <w:pPr>
              <w:spacing w:line="240" w:lineRule="auto"/>
              <w:ind w:firstLine="0" w:firstLineChars="0"/>
              <w:jc w:val="center"/>
              <w:rPr>
                <w:rFonts w:hint="eastAsia" w:cs="宋体"/>
                <w:color w:val="000000"/>
                <w:sz w:val="15"/>
                <w:szCs w:val="15"/>
              </w:rPr>
            </w:pPr>
            <w:r>
              <w:rPr>
                <w:rFonts w:hint="eastAsia" w:cs="宋体"/>
                <w:color w:val="000000"/>
                <w:sz w:val="15"/>
                <w:szCs w:val="15"/>
              </w:rPr>
              <w:t>300≤X＜1000</w:t>
            </w:r>
          </w:p>
        </w:tc>
        <w:tc>
          <w:tcPr>
            <w:tcW w:w="1605" w:type="dxa"/>
            <w:tcBorders>
              <w:top w:val="nil"/>
              <w:left w:val="nil"/>
              <w:bottom w:val="single" w:color="auto" w:sz="4" w:space="0"/>
              <w:right w:val="single" w:color="auto" w:sz="4" w:space="0"/>
            </w:tcBorders>
            <w:vAlign w:val="bottom"/>
          </w:tcPr>
          <w:p w14:paraId="4B143E6C">
            <w:pPr>
              <w:spacing w:line="240" w:lineRule="auto"/>
              <w:ind w:firstLine="0" w:firstLineChars="0"/>
              <w:jc w:val="center"/>
              <w:rPr>
                <w:rFonts w:hint="eastAsia" w:cs="宋体"/>
                <w:color w:val="000000"/>
                <w:sz w:val="15"/>
                <w:szCs w:val="15"/>
              </w:rPr>
            </w:pPr>
            <w:r>
              <w:rPr>
                <w:rFonts w:hint="eastAsia" w:cs="宋体"/>
                <w:color w:val="000000"/>
                <w:sz w:val="15"/>
                <w:szCs w:val="15"/>
              </w:rPr>
              <w:t>3000≤Y＜30000</w:t>
            </w:r>
          </w:p>
        </w:tc>
        <w:tc>
          <w:tcPr>
            <w:tcW w:w="1505" w:type="dxa"/>
            <w:tcBorders>
              <w:top w:val="nil"/>
              <w:left w:val="nil"/>
              <w:bottom w:val="single" w:color="auto" w:sz="4" w:space="0"/>
              <w:right w:val="single" w:color="auto" w:sz="8" w:space="0"/>
            </w:tcBorders>
            <w:vAlign w:val="bottom"/>
          </w:tcPr>
          <w:p w14:paraId="34A3CCD9">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2C3A22B5">
            <w:pPr>
              <w:spacing w:line="240" w:lineRule="auto"/>
              <w:ind w:firstLine="0" w:firstLineChars="0"/>
              <w:jc w:val="center"/>
              <w:rPr>
                <w:rFonts w:hint="eastAsia" w:cs="宋体"/>
                <w:color w:val="000000"/>
                <w:sz w:val="15"/>
                <w:szCs w:val="15"/>
              </w:rPr>
            </w:pPr>
            <w:r>
              <w:rPr>
                <w:rFonts w:hint="eastAsia"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221257C6">
            <w:pPr>
              <w:spacing w:line="240" w:lineRule="auto"/>
              <w:ind w:firstLine="0" w:firstLineChars="0"/>
              <w:jc w:val="center"/>
              <w:rPr>
                <w:rFonts w:hint="eastAsia" w:cs="宋体"/>
                <w:color w:val="000000"/>
                <w:sz w:val="15"/>
                <w:szCs w:val="15"/>
              </w:rPr>
            </w:pPr>
            <w:r>
              <w:rPr>
                <w:rFonts w:hint="eastAsia"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32ADC449">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71EE5318">
            <w:pPr>
              <w:spacing w:line="240" w:lineRule="auto"/>
              <w:ind w:firstLine="0" w:firstLineChars="0"/>
              <w:jc w:val="center"/>
              <w:rPr>
                <w:rFonts w:hint="eastAsia" w:cs="宋体"/>
                <w:color w:val="000000"/>
                <w:sz w:val="15"/>
                <w:szCs w:val="15"/>
              </w:rPr>
            </w:pPr>
            <w:r>
              <w:rPr>
                <w:rFonts w:hint="eastAsia" w:cs="宋体"/>
                <w:color w:val="000000"/>
                <w:sz w:val="15"/>
                <w:szCs w:val="15"/>
              </w:rPr>
              <w:t>X＜20</w:t>
            </w:r>
          </w:p>
        </w:tc>
        <w:tc>
          <w:tcPr>
            <w:tcW w:w="1259" w:type="dxa"/>
            <w:tcBorders>
              <w:top w:val="nil"/>
              <w:left w:val="nil"/>
              <w:bottom w:val="single" w:color="auto" w:sz="4" w:space="0"/>
              <w:right w:val="single" w:color="auto" w:sz="4" w:space="0"/>
            </w:tcBorders>
            <w:vAlign w:val="bottom"/>
          </w:tcPr>
          <w:p w14:paraId="4A879895">
            <w:pPr>
              <w:spacing w:line="240" w:lineRule="auto"/>
              <w:ind w:firstLine="0" w:firstLineChars="0"/>
              <w:jc w:val="center"/>
              <w:rPr>
                <w:rFonts w:hint="eastAsia" w:cs="宋体"/>
                <w:color w:val="000000"/>
                <w:sz w:val="15"/>
                <w:szCs w:val="15"/>
              </w:rPr>
            </w:pPr>
            <w:r>
              <w:rPr>
                <w:rFonts w:hint="eastAsia"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30553C44">
            <w:pPr>
              <w:spacing w:line="240" w:lineRule="auto"/>
              <w:ind w:firstLine="300"/>
              <w:jc w:val="center"/>
              <w:rPr>
                <w:rFonts w:hint="eastAsia" w:cs="宋体"/>
                <w:color w:val="000000"/>
                <w:sz w:val="15"/>
                <w:szCs w:val="15"/>
              </w:rPr>
            </w:pPr>
          </w:p>
        </w:tc>
      </w:tr>
      <w:tr w14:paraId="3399724E">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59F00324">
            <w:pPr>
              <w:spacing w:line="240" w:lineRule="auto"/>
              <w:ind w:firstLine="300"/>
              <w:rPr>
                <w:rFonts w:hint="eastAsia" w:cs="宋体"/>
                <w:color w:val="000000"/>
                <w:sz w:val="15"/>
                <w:szCs w:val="15"/>
              </w:rPr>
            </w:pPr>
            <w:r>
              <w:rPr>
                <w:rFonts w:hint="eastAsia" w:cs="宋体"/>
                <w:color w:val="000000"/>
                <w:sz w:val="15"/>
                <w:szCs w:val="15"/>
              </w:rPr>
              <w:t xml:space="preserve"> 7、仓储业</w:t>
            </w:r>
          </w:p>
        </w:tc>
        <w:tc>
          <w:tcPr>
            <w:tcW w:w="1431" w:type="dxa"/>
            <w:tcBorders>
              <w:top w:val="nil"/>
              <w:left w:val="nil"/>
              <w:bottom w:val="single" w:color="auto" w:sz="4" w:space="0"/>
              <w:right w:val="single" w:color="auto" w:sz="4" w:space="0"/>
            </w:tcBorders>
            <w:vAlign w:val="bottom"/>
          </w:tcPr>
          <w:p w14:paraId="624D11C1">
            <w:pPr>
              <w:spacing w:line="240" w:lineRule="auto"/>
              <w:ind w:firstLine="0" w:firstLineChars="0"/>
              <w:jc w:val="center"/>
              <w:rPr>
                <w:rFonts w:hint="eastAsia" w:cs="宋体"/>
                <w:color w:val="000000"/>
                <w:sz w:val="15"/>
                <w:szCs w:val="15"/>
              </w:rPr>
            </w:pPr>
            <w:r>
              <w:rPr>
                <w:rFonts w:hint="eastAsia" w:cs="宋体"/>
                <w:color w:val="000000"/>
                <w:sz w:val="15"/>
                <w:szCs w:val="15"/>
              </w:rPr>
              <w:t>100≤X＜200</w:t>
            </w:r>
          </w:p>
        </w:tc>
        <w:tc>
          <w:tcPr>
            <w:tcW w:w="1605" w:type="dxa"/>
            <w:tcBorders>
              <w:top w:val="nil"/>
              <w:left w:val="nil"/>
              <w:bottom w:val="single" w:color="auto" w:sz="4" w:space="0"/>
              <w:right w:val="single" w:color="auto" w:sz="4" w:space="0"/>
            </w:tcBorders>
            <w:vAlign w:val="bottom"/>
          </w:tcPr>
          <w:p w14:paraId="7DACDB15">
            <w:pPr>
              <w:spacing w:line="240" w:lineRule="auto"/>
              <w:ind w:firstLine="0" w:firstLineChars="0"/>
              <w:jc w:val="center"/>
              <w:rPr>
                <w:rFonts w:hint="eastAsia" w:cs="宋体"/>
                <w:color w:val="000000"/>
                <w:sz w:val="15"/>
                <w:szCs w:val="15"/>
              </w:rPr>
            </w:pPr>
            <w:r>
              <w:rPr>
                <w:rFonts w:hint="eastAsia" w:cs="宋体"/>
                <w:color w:val="000000"/>
                <w:sz w:val="15"/>
                <w:szCs w:val="15"/>
              </w:rPr>
              <w:t>1000≤Y＜30000</w:t>
            </w:r>
          </w:p>
        </w:tc>
        <w:tc>
          <w:tcPr>
            <w:tcW w:w="1505" w:type="dxa"/>
            <w:tcBorders>
              <w:top w:val="nil"/>
              <w:left w:val="nil"/>
              <w:bottom w:val="single" w:color="auto" w:sz="4" w:space="0"/>
              <w:right w:val="single" w:color="auto" w:sz="8" w:space="0"/>
            </w:tcBorders>
            <w:vAlign w:val="bottom"/>
          </w:tcPr>
          <w:p w14:paraId="1B95A84F">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5C3656DB">
            <w:pPr>
              <w:spacing w:line="240" w:lineRule="auto"/>
              <w:ind w:firstLine="0" w:firstLineChars="0"/>
              <w:jc w:val="center"/>
              <w:rPr>
                <w:rFonts w:hint="eastAsia" w:cs="宋体"/>
                <w:color w:val="000000"/>
                <w:sz w:val="15"/>
                <w:szCs w:val="15"/>
              </w:rPr>
            </w:pPr>
            <w:r>
              <w:rPr>
                <w:rFonts w:hint="eastAsia"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28067D81">
            <w:pPr>
              <w:spacing w:line="240" w:lineRule="auto"/>
              <w:ind w:firstLine="0" w:firstLineChars="0"/>
              <w:jc w:val="center"/>
              <w:rPr>
                <w:rFonts w:hint="eastAsia" w:cs="宋体"/>
                <w:color w:val="000000"/>
                <w:sz w:val="15"/>
                <w:szCs w:val="15"/>
              </w:rPr>
            </w:pPr>
            <w:r>
              <w:rPr>
                <w:rFonts w:hint="eastAsia"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3557D1E7">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47478534">
            <w:pPr>
              <w:spacing w:line="240" w:lineRule="auto"/>
              <w:ind w:firstLine="0" w:firstLineChars="0"/>
              <w:jc w:val="center"/>
              <w:rPr>
                <w:rFonts w:hint="eastAsia" w:cs="宋体"/>
                <w:color w:val="000000"/>
                <w:sz w:val="15"/>
                <w:szCs w:val="15"/>
              </w:rPr>
            </w:pPr>
            <w:r>
              <w:rPr>
                <w:rFonts w:hint="eastAsia" w:cs="宋体"/>
                <w:color w:val="000000"/>
                <w:sz w:val="15"/>
                <w:szCs w:val="15"/>
              </w:rPr>
              <w:t>X＜20</w:t>
            </w:r>
          </w:p>
        </w:tc>
        <w:tc>
          <w:tcPr>
            <w:tcW w:w="1259" w:type="dxa"/>
            <w:tcBorders>
              <w:top w:val="nil"/>
              <w:left w:val="nil"/>
              <w:bottom w:val="single" w:color="auto" w:sz="4" w:space="0"/>
              <w:right w:val="single" w:color="auto" w:sz="4" w:space="0"/>
            </w:tcBorders>
            <w:vAlign w:val="bottom"/>
          </w:tcPr>
          <w:p w14:paraId="7D00E7BD">
            <w:pPr>
              <w:spacing w:line="240" w:lineRule="auto"/>
              <w:ind w:firstLine="0" w:firstLineChars="0"/>
              <w:jc w:val="center"/>
              <w:rPr>
                <w:rFonts w:hint="eastAsia" w:cs="宋体"/>
                <w:color w:val="000000"/>
                <w:sz w:val="15"/>
                <w:szCs w:val="15"/>
              </w:rPr>
            </w:pPr>
            <w:r>
              <w:rPr>
                <w:rFonts w:hint="eastAsia"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4ED289D8">
            <w:pPr>
              <w:spacing w:line="240" w:lineRule="auto"/>
              <w:ind w:firstLine="300"/>
              <w:jc w:val="center"/>
              <w:rPr>
                <w:rFonts w:hint="eastAsia" w:cs="宋体"/>
                <w:color w:val="000000"/>
                <w:sz w:val="15"/>
                <w:szCs w:val="15"/>
              </w:rPr>
            </w:pPr>
          </w:p>
        </w:tc>
      </w:tr>
      <w:tr w14:paraId="21184526">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6A025B35">
            <w:pPr>
              <w:spacing w:line="240" w:lineRule="auto"/>
              <w:ind w:firstLine="300"/>
              <w:rPr>
                <w:rFonts w:hint="eastAsia" w:cs="宋体"/>
                <w:color w:val="000000"/>
                <w:sz w:val="15"/>
                <w:szCs w:val="15"/>
              </w:rPr>
            </w:pPr>
            <w:r>
              <w:rPr>
                <w:rFonts w:hint="eastAsia" w:cs="宋体"/>
                <w:color w:val="000000"/>
                <w:sz w:val="15"/>
                <w:szCs w:val="15"/>
              </w:rPr>
              <w:t xml:space="preserve"> 8、邮政业</w:t>
            </w:r>
          </w:p>
        </w:tc>
        <w:tc>
          <w:tcPr>
            <w:tcW w:w="1431" w:type="dxa"/>
            <w:tcBorders>
              <w:top w:val="nil"/>
              <w:left w:val="nil"/>
              <w:bottom w:val="single" w:color="auto" w:sz="4" w:space="0"/>
              <w:right w:val="single" w:color="auto" w:sz="4" w:space="0"/>
            </w:tcBorders>
            <w:vAlign w:val="bottom"/>
          </w:tcPr>
          <w:p w14:paraId="3878A9E8">
            <w:pPr>
              <w:spacing w:line="240" w:lineRule="auto"/>
              <w:ind w:firstLine="0" w:firstLineChars="0"/>
              <w:jc w:val="center"/>
              <w:rPr>
                <w:rFonts w:hint="eastAsia" w:cs="宋体"/>
                <w:color w:val="000000"/>
                <w:sz w:val="15"/>
                <w:szCs w:val="15"/>
              </w:rPr>
            </w:pPr>
            <w:r>
              <w:rPr>
                <w:rFonts w:hint="eastAsia" w:cs="宋体"/>
                <w:color w:val="000000"/>
                <w:sz w:val="15"/>
                <w:szCs w:val="15"/>
              </w:rPr>
              <w:t>300≤X＜1000</w:t>
            </w:r>
          </w:p>
        </w:tc>
        <w:tc>
          <w:tcPr>
            <w:tcW w:w="1605" w:type="dxa"/>
            <w:tcBorders>
              <w:top w:val="nil"/>
              <w:left w:val="nil"/>
              <w:bottom w:val="single" w:color="auto" w:sz="4" w:space="0"/>
              <w:right w:val="single" w:color="auto" w:sz="4" w:space="0"/>
            </w:tcBorders>
            <w:vAlign w:val="bottom"/>
          </w:tcPr>
          <w:p w14:paraId="3D7C2370">
            <w:pPr>
              <w:spacing w:line="240" w:lineRule="auto"/>
              <w:ind w:firstLine="0" w:firstLineChars="0"/>
              <w:jc w:val="center"/>
              <w:rPr>
                <w:rFonts w:hint="eastAsia" w:cs="宋体"/>
                <w:color w:val="000000"/>
                <w:sz w:val="15"/>
                <w:szCs w:val="15"/>
              </w:rPr>
            </w:pPr>
            <w:r>
              <w:rPr>
                <w:rFonts w:hint="eastAsia" w:cs="宋体"/>
                <w:color w:val="000000"/>
                <w:sz w:val="15"/>
                <w:szCs w:val="15"/>
              </w:rPr>
              <w:t>2000≤Y＜30000</w:t>
            </w:r>
          </w:p>
        </w:tc>
        <w:tc>
          <w:tcPr>
            <w:tcW w:w="1505" w:type="dxa"/>
            <w:tcBorders>
              <w:top w:val="nil"/>
              <w:left w:val="nil"/>
              <w:bottom w:val="single" w:color="auto" w:sz="4" w:space="0"/>
              <w:right w:val="single" w:color="auto" w:sz="8" w:space="0"/>
            </w:tcBorders>
            <w:vAlign w:val="bottom"/>
          </w:tcPr>
          <w:p w14:paraId="799D873A">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3CA56659">
            <w:pPr>
              <w:spacing w:line="240" w:lineRule="auto"/>
              <w:ind w:firstLine="0" w:firstLineChars="0"/>
              <w:jc w:val="center"/>
              <w:rPr>
                <w:rFonts w:hint="eastAsia" w:cs="宋体"/>
                <w:color w:val="000000"/>
                <w:sz w:val="15"/>
                <w:szCs w:val="15"/>
              </w:rPr>
            </w:pPr>
            <w:r>
              <w:rPr>
                <w:rFonts w:hint="eastAsia"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184D89A3">
            <w:pPr>
              <w:spacing w:line="240" w:lineRule="auto"/>
              <w:ind w:firstLine="0" w:firstLineChars="0"/>
              <w:jc w:val="center"/>
              <w:rPr>
                <w:rFonts w:hint="eastAsia" w:cs="宋体"/>
                <w:color w:val="000000"/>
                <w:sz w:val="15"/>
                <w:szCs w:val="15"/>
              </w:rPr>
            </w:pPr>
            <w:r>
              <w:rPr>
                <w:rFonts w:hint="eastAsia"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561CE30E">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3814CD0E">
            <w:pPr>
              <w:spacing w:line="240" w:lineRule="auto"/>
              <w:ind w:firstLine="0" w:firstLineChars="0"/>
              <w:jc w:val="center"/>
              <w:rPr>
                <w:rFonts w:hint="eastAsia" w:cs="宋体"/>
                <w:color w:val="000000"/>
                <w:sz w:val="15"/>
                <w:szCs w:val="15"/>
              </w:rPr>
            </w:pPr>
            <w:r>
              <w:rPr>
                <w:rFonts w:hint="eastAsia" w:cs="宋体"/>
                <w:color w:val="000000"/>
                <w:sz w:val="15"/>
                <w:szCs w:val="15"/>
              </w:rPr>
              <w:t>X＜20</w:t>
            </w:r>
          </w:p>
        </w:tc>
        <w:tc>
          <w:tcPr>
            <w:tcW w:w="1259" w:type="dxa"/>
            <w:tcBorders>
              <w:top w:val="nil"/>
              <w:left w:val="nil"/>
              <w:bottom w:val="single" w:color="auto" w:sz="4" w:space="0"/>
              <w:right w:val="single" w:color="auto" w:sz="4" w:space="0"/>
            </w:tcBorders>
            <w:vAlign w:val="bottom"/>
          </w:tcPr>
          <w:p w14:paraId="7353BAE7">
            <w:pPr>
              <w:spacing w:line="240" w:lineRule="auto"/>
              <w:ind w:firstLine="0" w:firstLineChars="0"/>
              <w:jc w:val="center"/>
              <w:rPr>
                <w:rFonts w:hint="eastAsia" w:cs="宋体"/>
                <w:color w:val="000000"/>
                <w:sz w:val="15"/>
                <w:szCs w:val="15"/>
              </w:rPr>
            </w:pPr>
            <w:r>
              <w:rPr>
                <w:rFonts w:hint="eastAsia"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06B881A6">
            <w:pPr>
              <w:spacing w:line="240" w:lineRule="auto"/>
              <w:ind w:firstLine="300"/>
              <w:jc w:val="center"/>
              <w:rPr>
                <w:rFonts w:hint="eastAsia" w:cs="宋体"/>
                <w:color w:val="000000"/>
                <w:sz w:val="15"/>
                <w:szCs w:val="15"/>
              </w:rPr>
            </w:pPr>
          </w:p>
        </w:tc>
      </w:tr>
      <w:tr w14:paraId="74AB05DF">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16443490">
            <w:pPr>
              <w:spacing w:line="240" w:lineRule="auto"/>
              <w:ind w:firstLine="300"/>
              <w:rPr>
                <w:rFonts w:hint="eastAsia" w:cs="宋体"/>
                <w:color w:val="000000"/>
                <w:sz w:val="15"/>
                <w:szCs w:val="15"/>
              </w:rPr>
            </w:pPr>
            <w:r>
              <w:rPr>
                <w:rFonts w:hint="eastAsia" w:cs="宋体"/>
                <w:color w:val="000000"/>
                <w:sz w:val="15"/>
                <w:szCs w:val="15"/>
              </w:rPr>
              <w:t xml:space="preserve"> 9、住宿业</w:t>
            </w:r>
          </w:p>
        </w:tc>
        <w:tc>
          <w:tcPr>
            <w:tcW w:w="1431" w:type="dxa"/>
            <w:tcBorders>
              <w:top w:val="nil"/>
              <w:left w:val="nil"/>
              <w:bottom w:val="single" w:color="auto" w:sz="4" w:space="0"/>
              <w:right w:val="single" w:color="auto" w:sz="4" w:space="0"/>
            </w:tcBorders>
            <w:vAlign w:val="bottom"/>
          </w:tcPr>
          <w:p w14:paraId="0A046F88">
            <w:pPr>
              <w:spacing w:line="240" w:lineRule="auto"/>
              <w:ind w:firstLine="0" w:firstLineChars="0"/>
              <w:jc w:val="center"/>
              <w:rPr>
                <w:rFonts w:hint="eastAsia" w:cs="宋体"/>
                <w:color w:val="000000"/>
                <w:sz w:val="15"/>
                <w:szCs w:val="15"/>
              </w:rPr>
            </w:pPr>
            <w:r>
              <w:rPr>
                <w:rFonts w:hint="eastAsia" w:cs="宋体"/>
                <w:color w:val="000000"/>
                <w:sz w:val="15"/>
                <w:szCs w:val="15"/>
              </w:rPr>
              <w:t>100≤X＜300</w:t>
            </w:r>
          </w:p>
        </w:tc>
        <w:tc>
          <w:tcPr>
            <w:tcW w:w="1605" w:type="dxa"/>
            <w:tcBorders>
              <w:top w:val="nil"/>
              <w:left w:val="nil"/>
              <w:bottom w:val="single" w:color="auto" w:sz="4" w:space="0"/>
              <w:right w:val="single" w:color="auto" w:sz="4" w:space="0"/>
            </w:tcBorders>
            <w:vAlign w:val="bottom"/>
          </w:tcPr>
          <w:p w14:paraId="2A80EA92">
            <w:pPr>
              <w:spacing w:line="240" w:lineRule="auto"/>
              <w:ind w:firstLine="0" w:firstLineChars="0"/>
              <w:jc w:val="center"/>
              <w:rPr>
                <w:rFonts w:hint="eastAsia" w:cs="宋体"/>
                <w:color w:val="000000"/>
                <w:sz w:val="15"/>
                <w:szCs w:val="15"/>
              </w:rPr>
            </w:pPr>
            <w:r>
              <w:rPr>
                <w:rFonts w:hint="eastAsia" w:cs="宋体"/>
                <w:color w:val="000000"/>
                <w:sz w:val="15"/>
                <w:szCs w:val="15"/>
              </w:rPr>
              <w:t>2000≤Y＜10000</w:t>
            </w:r>
          </w:p>
        </w:tc>
        <w:tc>
          <w:tcPr>
            <w:tcW w:w="1505" w:type="dxa"/>
            <w:tcBorders>
              <w:top w:val="nil"/>
              <w:left w:val="nil"/>
              <w:bottom w:val="single" w:color="auto" w:sz="4" w:space="0"/>
              <w:right w:val="single" w:color="auto" w:sz="8" w:space="0"/>
            </w:tcBorders>
            <w:vAlign w:val="bottom"/>
          </w:tcPr>
          <w:p w14:paraId="6E8FB4DC">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7A76299D">
            <w:pPr>
              <w:spacing w:line="240" w:lineRule="auto"/>
              <w:ind w:firstLine="0" w:firstLineChars="0"/>
              <w:jc w:val="center"/>
              <w:rPr>
                <w:rFonts w:hint="eastAsia" w:cs="宋体"/>
                <w:color w:val="000000"/>
                <w:sz w:val="15"/>
                <w:szCs w:val="15"/>
              </w:rPr>
            </w:pPr>
            <w:r>
              <w:rPr>
                <w:rFonts w:hint="eastAsia"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22F49C65">
            <w:pPr>
              <w:spacing w:line="240" w:lineRule="auto"/>
              <w:ind w:firstLine="0" w:firstLineChars="0"/>
              <w:jc w:val="center"/>
              <w:rPr>
                <w:rFonts w:hint="eastAsia" w:cs="宋体"/>
                <w:color w:val="000000"/>
                <w:sz w:val="15"/>
                <w:szCs w:val="15"/>
              </w:rPr>
            </w:pPr>
            <w:r>
              <w:rPr>
                <w:rFonts w:hint="eastAsia"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326E751E">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00489C6D">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4" w:space="0"/>
              <w:right w:val="single" w:color="auto" w:sz="4" w:space="0"/>
            </w:tcBorders>
            <w:vAlign w:val="bottom"/>
          </w:tcPr>
          <w:p w14:paraId="40D3060A">
            <w:pPr>
              <w:spacing w:line="240" w:lineRule="auto"/>
              <w:ind w:firstLine="0" w:firstLineChars="0"/>
              <w:jc w:val="center"/>
              <w:rPr>
                <w:rFonts w:hint="eastAsia" w:cs="宋体"/>
                <w:color w:val="000000"/>
                <w:sz w:val="15"/>
                <w:szCs w:val="15"/>
              </w:rPr>
            </w:pPr>
            <w:r>
              <w:rPr>
                <w:rFonts w:hint="eastAsia"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12EA2458">
            <w:pPr>
              <w:spacing w:line="240" w:lineRule="auto"/>
              <w:ind w:firstLine="300"/>
              <w:jc w:val="center"/>
              <w:rPr>
                <w:rFonts w:hint="eastAsia" w:cs="宋体"/>
                <w:color w:val="000000"/>
                <w:sz w:val="15"/>
                <w:szCs w:val="15"/>
              </w:rPr>
            </w:pPr>
          </w:p>
        </w:tc>
      </w:tr>
      <w:tr w14:paraId="13BB7A39">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4D330A67">
            <w:pPr>
              <w:spacing w:line="240" w:lineRule="auto"/>
              <w:ind w:firstLine="300"/>
              <w:rPr>
                <w:rFonts w:hint="eastAsia" w:cs="宋体"/>
                <w:color w:val="000000"/>
                <w:sz w:val="15"/>
                <w:szCs w:val="15"/>
              </w:rPr>
            </w:pPr>
            <w:r>
              <w:rPr>
                <w:rFonts w:hint="eastAsia" w:cs="宋体"/>
                <w:color w:val="000000"/>
                <w:sz w:val="15"/>
                <w:szCs w:val="15"/>
              </w:rPr>
              <w:t>10、餐饮业</w:t>
            </w:r>
          </w:p>
        </w:tc>
        <w:tc>
          <w:tcPr>
            <w:tcW w:w="1431" w:type="dxa"/>
            <w:tcBorders>
              <w:top w:val="nil"/>
              <w:left w:val="nil"/>
              <w:bottom w:val="single" w:color="auto" w:sz="4" w:space="0"/>
              <w:right w:val="single" w:color="auto" w:sz="4" w:space="0"/>
            </w:tcBorders>
            <w:vAlign w:val="bottom"/>
          </w:tcPr>
          <w:p w14:paraId="70BE2AF2">
            <w:pPr>
              <w:spacing w:line="240" w:lineRule="auto"/>
              <w:ind w:firstLine="0" w:firstLineChars="0"/>
              <w:jc w:val="center"/>
              <w:rPr>
                <w:rFonts w:hint="eastAsia" w:cs="宋体"/>
                <w:color w:val="000000"/>
                <w:sz w:val="15"/>
                <w:szCs w:val="15"/>
              </w:rPr>
            </w:pPr>
            <w:r>
              <w:rPr>
                <w:rFonts w:hint="eastAsia" w:cs="宋体"/>
                <w:color w:val="000000"/>
                <w:sz w:val="15"/>
                <w:szCs w:val="15"/>
              </w:rPr>
              <w:t>100≤X＜300</w:t>
            </w:r>
          </w:p>
        </w:tc>
        <w:tc>
          <w:tcPr>
            <w:tcW w:w="1605" w:type="dxa"/>
            <w:tcBorders>
              <w:top w:val="nil"/>
              <w:left w:val="nil"/>
              <w:bottom w:val="single" w:color="auto" w:sz="4" w:space="0"/>
              <w:right w:val="single" w:color="auto" w:sz="4" w:space="0"/>
            </w:tcBorders>
            <w:vAlign w:val="bottom"/>
          </w:tcPr>
          <w:p w14:paraId="0F829CAC">
            <w:pPr>
              <w:spacing w:line="240" w:lineRule="auto"/>
              <w:ind w:firstLine="0" w:firstLineChars="0"/>
              <w:jc w:val="center"/>
              <w:rPr>
                <w:rFonts w:hint="eastAsia" w:cs="宋体"/>
                <w:color w:val="000000"/>
                <w:sz w:val="15"/>
                <w:szCs w:val="15"/>
              </w:rPr>
            </w:pPr>
            <w:r>
              <w:rPr>
                <w:rFonts w:hint="eastAsia" w:cs="宋体"/>
                <w:color w:val="000000"/>
                <w:sz w:val="15"/>
                <w:szCs w:val="15"/>
              </w:rPr>
              <w:t>2000≤Y＜10000</w:t>
            </w:r>
          </w:p>
        </w:tc>
        <w:tc>
          <w:tcPr>
            <w:tcW w:w="1505" w:type="dxa"/>
            <w:tcBorders>
              <w:top w:val="nil"/>
              <w:left w:val="nil"/>
              <w:bottom w:val="single" w:color="auto" w:sz="4" w:space="0"/>
              <w:right w:val="single" w:color="auto" w:sz="8" w:space="0"/>
            </w:tcBorders>
            <w:vAlign w:val="bottom"/>
          </w:tcPr>
          <w:p w14:paraId="6F8CD88E">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631DF51F">
            <w:pPr>
              <w:spacing w:line="240" w:lineRule="auto"/>
              <w:ind w:firstLine="0" w:firstLineChars="0"/>
              <w:jc w:val="center"/>
              <w:rPr>
                <w:rFonts w:hint="eastAsia" w:cs="宋体"/>
                <w:color w:val="000000"/>
                <w:sz w:val="15"/>
                <w:szCs w:val="15"/>
              </w:rPr>
            </w:pPr>
            <w:r>
              <w:rPr>
                <w:rFonts w:hint="eastAsia"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AAC9597">
            <w:pPr>
              <w:spacing w:line="240" w:lineRule="auto"/>
              <w:ind w:firstLine="0" w:firstLineChars="0"/>
              <w:jc w:val="center"/>
              <w:rPr>
                <w:rFonts w:hint="eastAsia" w:cs="宋体"/>
                <w:color w:val="000000"/>
                <w:sz w:val="15"/>
                <w:szCs w:val="15"/>
              </w:rPr>
            </w:pPr>
            <w:r>
              <w:rPr>
                <w:rFonts w:hint="eastAsia"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7422DEC2">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0CBAD988">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4" w:space="0"/>
              <w:right w:val="single" w:color="auto" w:sz="4" w:space="0"/>
            </w:tcBorders>
            <w:vAlign w:val="bottom"/>
          </w:tcPr>
          <w:p w14:paraId="43572B14">
            <w:pPr>
              <w:spacing w:line="240" w:lineRule="auto"/>
              <w:ind w:firstLine="0" w:firstLineChars="0"/>
              <w:jc w:val="center"/>
              <w:rPr>
                <w:rFonts w:hint="eastAsia" w:cs="宋体"/>
                <w:color w:val="000000"/>
                <w:sz w:val="15"/>
                <w:szCs w:val="15"/>
              </w:rPr>
            </w:pPr>
            <w:r>
              <w:rPr>
                <w:rFonts w:hint="eastAsia"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65E726D3">
            <w:pPr>
              <w:spacing w:line="240" w:lineRule="auto"/>
              <w:ind w:firstLine="300"/>
              <w:jc w:val="center"/>
              <w:rPr>
                <w:rFonts w:hint="eastAsia" w:cs="宋体"/>
                <w:color w:val="000000"/>
                <w:sz w:val="15"/>
                <w:szCs w:val="15"/>
              </w:rPr>
            </w:pPr>
          </w:p>
        </w:tc>
      </w:tr>
      <w:tr w14:paraId="03245CF8">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4DB7D1F2">
            <w:pPr>
              <w:spacing w:line="240" w:lineRule="auto"/>
              <w:ind w:firstLine="300"/>
              <w:rPr>
                <w:rFonts w:hint="eastAsia" w:cs="宋体"/>
                <w:color w:val="000000"/>
                <w:sz w:val="15"/>
                <w:szCs w:val="15"/>
              </w:rPr>
            </w:pPr>
            <w:r>
              <w:rPr>
                <w:rFonts w:hint="eastAsia" w:cs="宋体"/>
                <w:color w:val="000000"/>
                <w:sz w:val="15"/>
                <w:szCs w:val="15"/>
              </w:rPr>
              <w:t>11、信息传输业</w:t>
            </w:r>
          </w:p>
        </w:tc>
        <w:tc>
          <w:tcPr>
            <w:tcW w:w="1431" w:type="dxa"/>
            <w:tcBorders>
              <w:top w:val="nil"/>
              <w:left w:val="nil"/>
              <w:bottom w:val="single" w:color="auto" w:sz="4" w:space="0"/>
              <w:right w:val="single" w:color="auto" w:sz="4" w:space="0"/>
            </w:tcBorders>
            <w:vAlign w:val="bottom"/>
          </w:tcPr>
          <w:p w14:paraId="48029901">
            <w:pPr>
              <w:spacing w:line="240" w:lineRule="auto"/>
              <w:ind w:firstLine="0" w:firstLineChars="0"/>
              <w:jc w:val="center"/>
              <w:rPr>
                <w:rFonts w:hint="eastAsia" w:cs="宋体"/>
                <w:color w:val="000000"/>
                <w:sz w:val="15"/>
                <w:szCs w:val="15"/>
              </w:rPr>
            </w:pPr>
            <w:r>
              <w:rPr>
                <w:rFonts w:hint="eastAsia" w:cs="宋体"/>
                <w:color w:val="000000"/>
                <w:sz w:val="15"/>
                <w:szCs w:val="15"/>
              </w:rPr>
              <w:t>100≤X＜2000</w:t>
            </w:r>
          </w:p>
        </w:tc>
        <w:tc>
          <w:tcPr>
            <w:tcW w:w="1605" w:type="dxa"/>
            <w:tcBorders>
              <w:top w:val="nil"/>
              <w:left w:val="nil"/>
              <w:bottom w:val="single" w:color="auto" w:sz="4" w:space="0"/>
              <w:right w:val="single" w:color="auto" w:sz="4" w:space="0"/>
            </w:tcBorders>
            <w:vAlign w:val="bottom"/>
          </w:tcPr>
          <w:p w14:paraId="150D1C0A">
            <w:pPr>
              <w:spacing w:line="240" w:lineRule="auto"/>
              <w:ind w:firstLine="0" w:firstLineChars="0"/>
              <w:jc w:val="center"/>
              <w:rPr>
                <w:rFonts w:hint="eastAsia" w:cs="宋体"/>
                <w:color w:val="000000"/>
                <w:sz w:val="15"/>
                <w:szCs w:val="15"/>
              </w:rPr>
            </w:pPr>
            <w:r>
              <w:rPr>
                <w:rFonts w:hint="eastAsia" w:cs="宋体"/>
                <w:color w:val="000000"/>
                <w:sz w:val="15"/>
                <w:szCs w:val="15"/>
              </w:rPr>
              <w:t>1000≤Y＜100000</w:t>
            </w:r>
          </w:p>
        </w:tc>
        <w:tc>
          <w:tcPr>
            <w:tcW w:w="1505" w:type="dxa"/>
            <w:tcBorders>
              <w:top w:val="nil"/>
              <w:left w:val="nil"/>
              <w:bottom w:val="single" w:color="auto" w:sz="4" w:space="0"/>
              <w:right w:val="single" w:color="auto" w:sz="8" w:space="0"/>
            </w:tcBorders>
            <w:vAlign w:val="bottom"/>
          </w:tcPr>
          <w:p w14:paraId="48BBB708">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70BD2849">
            <w:pPr>
              <w:spacing w:line="240" w:lineRule="auto"/>
              <w:ind w:firstLine="0" w:firstLineChars="0"/>
              <w:jc w:val="center"/>
              <w:rPr>
                <w:rFonts w:hint="eastAsia" w:cs="宋体"/>
                <w:color w:val="000000"/>
                <w:sz w:val="15"/>
                <w:szCs w:val="15"/>
              </w:rPr>
            </w:pPr>
            <w:r>
              <w:rPr>
                <w:rFonts w:hint="eastAsia"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49A674C8">
            <w:pPr>
              <w:spacing w:line="240" w:lineRule="auto"/>
              <w:ind w:firstLine="0" w:firstLineChars="0"/>
              <w:jc w:val="center"/>
              <w:rPr>
                <w:rFonts w:hint="eastAsia" w:cs="宋体"/>
                <w:color w:val="000000"/>
                <w:sz w:val="15"/>
                <w:szCs w:val="15"/>
              </w:rPr>
            </w:pPr>
            <w:r>
              <w:rPr>
                <w:rFonts w:hint="eastAsia"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4A4C7CF0">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3BBCE7E2">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4" w:space="0"/>
              <w:right w:val="single" w:color="auto" w:sz="4" w:space="0"/>
            </w:tcBorders>
            <w:vAlign w:val="bottom"/>
          </w:tcPr>
          <w:p w14:paraId="1A181FFA">
            <w:pPr>
              <w:spacing w:line="240" w:lineRule="auto"/>
              <w:ind w:firstLine="0" w:firstLineChars="0"/>
              <w:jc w:val="center"/>
              <w:rPr>
                <w:rFonts w:hint="eastAsia" w:cs="宋体"/>
                <w:color w:val="000000"/>
                <w:sz w:val="15"/>
                <w:szCs w:val="15"/>
              </w:rPr>
            </w:pPr>
            <w:r>
              <w:rPr>
                <w:rFonts w:hint="eastAsia"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D227885">
            <w:pPr>
              <w:spacing w:line="240" w:lineRule="auto"/>
              <w:ind w:firstLine="300"/>
              <w:jc w:val="center"/>
              <w:rPr>
                <w:rFonts w:hint="eastAsia" w:cs="宋体"/>
                <w:color w:val="000000"/>
                <w:sz w:val="15"/>
                <w:szCs w:val="15"/>
              </w:rPr>
            </w:pPr>
          </w:p>
        </w:tc>
      </w:tr>
      <w:tr w14:paraId="1C7DED8A">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5A9709BF">
            <w:pPr>
              <w:spacing w:line="240" w:lineRule="auto"/>
              <w:ind w:firstLine="0" w:firstLineChars="0"/>
              <w:jc w:val="center"/>
              <w:rPr>
                <w:rFonts w:hint="eastAsia" w:cs="宋体"/>
                <w:color w:val="000000"/>
                <w:sz w:val="15"/>
                <w:szCs w:val="15"/>
              </w:rPr>
            </w:pPr>
            <w:r>
              <w:rPr>
                <w:rFonts w:hint="eastAsia" w:cs="宋体"/>
                <w:color w:val="000000"/>
                <w:sz w:val="15"/>
                <w:szCs w:val="15"/>
              </w:rPr>
              <w:t>12、软件和信息技术服务业</w:t>
            </w:r>
          </w:p>
        </w:tc>
        <w:tc>
          <w:tcPr>
            <w:tcW w:w="1431" w:type="dxa"/>
            <w:tcBorders>
              <w:top w:val="nil"/>
              <w:left w:val="nil"/>
              <w:bottom w:val="single" w:color="auto" w:sz="4" w:space="0"/>
              <w:right w:val="single" w:color="auto" w:sz="4" w:space="0"/>
            </w:tcBorders>
            <w:vAlign w:val="bottom"/>
          </w:tcPr>
          <w:p w14:paraId="59B9213C">
            <w:pPr>
              <w:spacing w:line="240" w:lineRule="auto"/>
              <w:ind w:firstLine="0" w:firstLineChars="0"/>
              <w:jc w:val="center"/>
              <w:rPr>
                <w:rFonts w:hint="eastAsia" w:cs="宋体"/>
                <w:color w:val="000000"/>
                <w:sz w:val="15"/>
                <w:szCs w:val="15"/>
              </w:rPr>
            </w:pPr>
            <w:r>
              <w:rPr>
                <w:rFonts w:hint="eastAsia" w:cs="宋体"/>
                <w:color w:val="000000"/>
                <w:sz w:val="15"/>
                <w:szCs w:val="15"/>
              </w:rPr>
              <w:t>100≤X＜300</w:t>
            </w:r>
          </w:p>
        </w:tc>
        <w:tc>
          <w:tcPr>
            <w:tcW w:w="1605" w:type="dxa"/>
            <w:tcBorders>
              <w:top w:val="nil"/>
              <w:left w:val="nil"/>
              <w:bottom w:val="single" w:color="auto" w:sz="4" w:space="0"/>
              <w:right w:val="single" w:color="auto" w:sz="4" w:space="0"/>
            </w:tcBorders>
            <w:vAlign w:val="bottom"/>
          </w:tcPr>
          <w:p w14:paraId="0C270D60">
            <w:pPr>
              <w:spacing w:line="240" w:lineRule="auto"/>
              <w:ind w:firstLine="0" w:firstLineChars="0"/>
              <w:jc w:val="center"/>
              <w:rPr>
                <w:rFonts w:hint="eastAsia" w:cs="宋体"/>
                <w:color w:val="000000"/>
                <w:sz w:val="15"/>
                <w:szCs w:val="15"/>
              </w:rPr>
            </w:pPr>
            <w:r>
              <w:rPr>
                <w:rFonts w:hint="eastAsia" w:cs="宋体"/>
                <w:color w:val="000000"/>
                <w:sz w:val="15"/>
                <w:szCs w:val="15"/>
              </w:rPr>
              <w:t>1000≤Y＜10000</w:t>
            </w:r>
          </w:p>
        </w:tc>
        <w:tc>
          <w:tcPr>
            <w:tcW w:w="1505" w:type="dxa"/>
            <w:tcBorders>
              <w:top w:val="nil"/>
              <w:left w:val="nil"/>
              <w:bottom w:val="single" w:color="auto" w:sz="4" w:space="0"/>
              <w:right w:val="single" w:color="auto" w:sz="8" w:space="0"/>
            </w:tcBorders>
            <w:vAlign w:val="bottom"/>
          </w:tcPr>
          <w:p w14:paraId="75501A51">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5C5E91E3">
            <w:pPr>
              <w:spacing w:line="240" w:lineRule="auto"/>
              <w:ind w:firstLine="0" w:firstLineChars="0"/>
              <w:jc w:val="center"/>
              <w:rPr>
                <w:rFonts w:hint="eastAsia" w:cs="宋体"/>
                <w:color w:val="000000"/>
                <w:sz w:val="15"/>
                <w:szCs w:val="15"/>
              </w:rPr>
            </w:pPr>
            <w:r>
              <w:rPr>
                <w:rFonts w:hint="eastAsia"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523F4EFE">
            <w:pPr>
              <w:spacing w:line="240" w:lineRule="auto"/>
              <w:ind w:firstLine="0" w:firstLineChars="0"/>
              <w:jc w:val="center"/>
              <w:rPr>
                <w:rFonts w:hint="eastAsia" w:cs="宋体"/>
                <w:color w:val="000000"/>
                <w:sz w:val="15"/>
                <w:szCs w:val="15"/>
              </w:rPr>
            </w:pPr>
            <w:r>
              <w:rPr>
                <w:rFonts w:hint="eastAsia" w:cs="宋体"/>
                <w:color w:val="000000"/>
                <w:sz w:val="15"/>
                <w:szCs w:val="15"/>
              </w:rPr>
              <w:t>50≤Y＜1000</w:t>
            </w:r>
          </w:p>
        </w:tc>
        <w:tc>
          <w:tcPr>
            <w:tcW w:w="1539" w:type="dxa"/>
            <w:tcBorders>
              <w:top w:val="nil"/>
              <w:left w:val="nil"/>
              <w:bottom w:val="single" w:color="auto" w:sz="4" w:space="0"/>
              <w:right w:val="single" w:color="auto" w:sz="8" w:space="0"/>
            </w:tcBorders>
            <w:vAlign w:val="bottom"/>
          </w:tcPr>
          <w:p w14:paraId="275C89F4">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0FE56069">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4" w:space="0"/>
              <w:right w:val="single" w:color="auto" w:sz="4" w:space="0"/>
            </w:tcBorders>
            <w:vAlign w:val="bottom"/>
          </w:tcPr>
          <w:p w14:paraId="695BA98A">
            <w:pPr>
              <w:spacing w:line="240" w:lineRule="auto"/>
              <w:ind w:firstLine="0" w:firstLineChars="0"/>
              <w:jc w:val="center"/>
              <w:rPr>
                <w:rFonts w:hint="eastAsia" w:cs="宋体"/>
                <w:color w:val="000000"/>
                <w:sz w:val="15"/>
                <w:szCs w:val="15"/>
              </w:rPr>
            </w:pPr>
            <w:r>
              <w:rPr>
                <w:rFonts w:hint="eastAsia"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672FD5C4">
            <w:pPr>
              <w:spacing w:line="240" w:lineRule="auto"/>
              <w:ind w:firstLine="300"/>
              <w:jc w:val="center"/>
              <w:rPr>
                <w:rFonts w:hint="eastAsia" w:cs="宋体"/>
                <w:color w:val="000000"/>
                <w:sz w:val="15"/>
                <w:szCs w:val="15"/>
              </w:rPr>
            </w:pPr>
          </w:p>
        </w:tc>
      </w:tr>
      <w:tr w14:paraId="6BEACBDB">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76B081E2">
            <w:pPr>
              <w:spacing w:line="240" w:lineRule="auto"/>
              <w:ind w:firstLine="300"/>
              <w:rPr>
                <w:rFonts w:hint="eastAsia" w:cs="宋体"/>
                <w:color w:val="000000"/>
                <w:sz w:val="15"/>
                <w:szCs w:val="15"/>
              </w:rPr>
            </w:pPr>
            <w:r>
              <w:rPr>
                <w:rFonts w:hint="eastAsia" w:cs="宋体"/>
                <w:color w:val="000000"/>
                <w:sz w:val="15"/>
                <w:szCs w:val="15"/>
              </w:rPr>
              <w:t>13、房地产开发经营</w:t>
            </w:r>
          </w:p>
        </w:tc>
        <w:tc>
          <w:tcPr>
            <w:tcW w:w="1431" w:type="dxa"/>
            <w:tcBorders>
              <w:top w:val="nil"/>
              <w:left w:val="nil"/>
              <w:bottom w:val="single" w:color="auto" w:sz="4" w:space="0"/>
              <w:right w:val="single" w:color="auto" w:sz="4" w:space="0"/>
            </w:tcBorders>
            <w:vAlign w:val="bottom"/>
          </w:tcPr>
          <w:p w14:paraId="2C2A9E7B">
            <w:pPr>
              <w:spacing w:line="240" w:lineRule="auto"/>
              <w:ind w:firstLine="300"/>
              <w:jc w:val="center"/>
              <w:rPr>
                <w:rFonts w:hint="eastAsia" w:cs="宋体"/>
                <w:color w:val="000000"/>
                <w:sz w:val="15"/>
                <w:szCs w:val="15"/>
              </w:rPr>
            </w:pPr>
          </w:p>
        </w:tc>
        <w:tc>
          <w:tcPr>
            <w:tcW w:w="1605" w:type="dxa"/>
            <w:tcBorders>
              <w:top w:val="nil"/>
              <w:left w:val="nil"/>
              <w:bottom w:val="single" w:color="auto" w:sz="4" w:space="0"/>
              <w:right w:val="single" w:color="auto" w:sz="4" w:space="0"/>
            </w:tcBorders>
            <w:vAlign w:val="bottom"/>
          </w:tcPr>
          <w:p w14:paraId="5ECE259A">
            <w:pPr>
              <w:spacing w:line="240" w:lineRule="auto"/>
              <w:ind w:firstLine="0" w:firstLineChars="0"/>
              <w:jc w:val="center"/>
              <w:rPr>
                <w:rFonts w:hint="eastAsia" w:cs="宋体"/>
                <w:color w:val="000000"/>
                <w:sz w:val="15"/>
                <w:szCs w:val="15"/>
              </w:rPr>
            </w:pPr>
            <w:r>
              <w:rPr>
                <w:rFonts w:hint="eastAsia" w:cs="宋体"/>
                <w:color w:val="000000"/>
                <w:sz w:val="15"/>
                <w:szCs w:val="15"/>
              </w:rPr>
              <w:t>1000≤Y＜200000</w:t>
            </w:r>
          </w:p>
        </w:tc>
        <w:tc>
          <w:tcPr>
            <w:tcW w:w="1505" w:type="dxa"/>
            <w:tcBorders>
              <w:top w:val="nil"/>
              <w:left w:val="nil"/>
              <w:bottom w:val="single" w:color="auto" w:sz="4" w:space="0"/>
              <w:right w:val="single" w:color="auto" w:sz="8" w:space="0"/>
            </w:tcBorders>
            <w:vAlign w:val="bottom"/>
          </w:tcPr>
          <w:p w14:paraId="06F98190">
            <w:pPr>
              <w:spacing w:line="240" w:lineRule="auto"/>
              <w:ind w:firstLine="0" w:firstLineChars="0"/>
              <w:jc w:val="center"/>
              <w:rPr>
                <w:rFonts w:hint="eastAsia" w:cs="宋体"/>
                <w:color w:val="000000"/>
                <w:sz w:val="15"/>
                <w:szCs w:val="15"/>
              </w:rPr>
            </w:pPr>
            <w:r>
              <w:rPr>
                <w:rFonts w:hint="eastAsia" w:cs="宋体"/>
                <w:color w:val="000000"/>
                <w:sz w:val="15"/>
                <w:szCs w:val="15"/>
              </w:rPr>
              <w:t>5000≤Z＜10000</w:t>
            </w:r>
          </w:p>
        </w:tc>
        <w:tc>
          <w:tcPr>
            <w:tcW w:w="1297" w:type="dxa"/>
            <w:tcBorders>
              <w:top w:val="nil"/>
              <w:left w:val="nil"/>
              <w:bottom w:val="single" w:color="auto" w:sz="4" w:space="0"/>
              <w:right w:val="single" w:color="auto" w:sz="4" w:space="0"/>
            </w:tcBorders>
            <w:vAlign w:val="bottom"/>
          </w:tcPr>
          <w:p w14:paraId="4E8DF1D3">
            <w:pPr>
              <w:spacing w:line="240" w:lineRule="auto"/>
              <w:ind w:firstLine="300"/>
              <w:jc w:val="center"/>
              <w:rPr>
                <w:rFonts w:hint="eastAsia" w:cs="宋体"/>
                <w:color w:val="000000"/>
                <w:sz w:val="15"/>
                <w:szCs w:val="15"/>
              </w:rPr>
            </w:pPr>
          </w:p>
        </w:tc>
        <w:tc>
          <w:tcPr>
            <w:tcW w:w="1501" w:type="dxa"/>
            <w:tcBorders>
              <w:top w:val="nil"/>
              <w:left w:val="nil"/>
              <w:bottom w:val="single" w:color="auto" w:sz="4" w:space="0"/>
              <w:right w:val="single" w:color="auto" w:sz="4" w:space="0"/>
            </w:tcBorders>
            <w:vAlign w:val="bottom"/>
          </w:tcPr>
          <w:p w14:paraId="78B42D41">
            <w:pPr>
              <w:spacing w:line="240" w:lineRule="auto"/>
              <w:ind w:firstLine="0" w:firstLineChars="0"/>
              <w:jc w:val="center"/>
              <w:rPr>
                <w:rFonts w:hint="eastAsia" w:cs="宋体"/>
                <w:color w:val="000000"/>
                <w:sz w:val="15"/>
                <w:szCs w:val="15"/>
              </w:rPr>
            </w:pPr>
            <w:r>
              <w:rPr>
                <w:rFonts w:hint="eastAsia"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52047A35">
            <w:pPr>
              <w:spacing w:line="240" w:lineRule="auto"/>
              <w:ind w:firstLine="0" w:firstLineChars="0"/>
              <w:jc w:val="center"/>
              <w:rPr>
                <w:rFonts w:hint="eastAsia" w:cs="宋体"/>
                <w:color w:val="000000"/>
                <w:sz w:val="15"/>
                <w:szCs w:val="15"/>
              </w:rPr>
            </w:pPr>
            <w:r>
              <w:rPr>
                <w:rFonts w:hint="eastAsia"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303F0A13">
            <w:pPr>
              <w:spacing w:line="240" w:lineRule="auto"/>
              <w:ind w:firstLine="300"/>
              <w:jc w:val="center"/>
              <w:rPr>
                <w:rFonts w:hint="eastAsia" w:cs="宋体"/>
                <w:color w:val="000000"/>
                <w:sz w:val="15"/>
                <w:szCs w:val="15"/>
              </w:rPr>
            </w:pPr>
          </w:p>
        </w:tc>
        <w:tc>
          <w:tcPr>
            <w:tcW w:w="1259" w:type="dxa"/>
            <w:tcBorders>
              <w:top w:val="nil"/>
              <w:left w:val="nil"/>
              <w:bottom w:val="single" w:color="auto" w:sz="4" w:space="0"/>
              <w:right w:val="single" w:color="auto" w:sz="4" w:space="0"/>
            </w:tcBorders>
            <w:vAlign w:val="bottom"/>
          </w:tcPr>
          <w:p w14:paraId="727A7A9A">
            <w:pPr>
              <w:spacing w:line="240" w:lineRule="auto"/>
              <w:ind w:firstLine="0" w:firstLineChars="0"/>
              <w:jc w:val="center"/>
              <w:rPr>
                <w:rFonts w:hint="eastAsia" w:cs="宋体"/>
                <w:color w:val="000000"/>
                <w:sz w:val="15"/>
                <w:szCs w:val="15"/>
              </w:rPr>
            </w:pPr>
            <w:r>
              <w:rPr>
                <w:rFonts w:hint="eastAsia"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5F2E5F03">
            <w:pPr>
              <w:spacing w:line="240" w:lineRule="auto"/>
              <w:ind w:firstLine="0" w:firstLineChars="0"/>
              <w:jc w:val="center"/>
              <w:rPr>
                <w:rFonts w:hint="eastAsia" w:cs="宋体"/>
                <w:color w:val="000000"/>
                <w:sz w:val="15"/>
                <w:szCs w:val="15"/>
              </w:rPr>
            </w:pPr>
            <w:r>
              <w:rPr>
                <w:rFonts w:hint="eastAsia" w:cs="宋体"/>
                <w:color w:val="000000"/>
                <w:sz w:val="15"/>
                <w:szCs w:val="15"/>
              </w:rPr>
              <w:t>Z＜2000</w:t>
            </w:r>
          </w:p>
        </w:tc>
      </w:tr>
      <w:tr w14:paraId="2FE55BD5">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053362FB">
            <w:pPr>
              <w:spacing w:line="240" w:lineRule="auto"/>
              <w:ind w:firstLine="300"/>
              <w:rPr>
                <w:rFonts w:hint="eastAsia" w:cs="宋体"/>
                <w:color w:val="000000"/>
                <w:sz w:val="15"/>
                <w:szCs w:val="15"/>
              </w:rPr>
            </w:pPr>
            <w:r>
              <w:rPr>
                <w:rFonts w:hint="eastAsia" w:cs="宋体"/>
                <w:color w:val="000000"/>
                <w:sz w:val="15"/>
                <w:szCs w:val="15"/>
              </w:rPr>
              <w:t>14、物业管理</w:t>
            </w:r>
          </w:p>
        </w:tc>
        <w:tc>
          <w:tcPr>
            <w:tcW w:w="1431" w:type="dxa"/>
            <w:tcBorders>
              <w:top w:val="nil"/>
              <w:left w:val="nil"/>
              <w:bottom w:val="single" w:color="auto" w:sz="4" w:space="0"/>
              <w:right w:val="single" w:color="auto" w:sz="4" w:space="0"/>
            </w:tcBorders>
            <w:vAlign w:val="bottom"/>
          </w:tcPr>
          <w:p w14:paraId="444B8262">
            <w:pPr>
              <w:spacing w:line="240" w:lineRule="auto"/>
              <w:ind w:firstLine="0" w:firstLineChars="0"/>
              <w:jc w:val="center"/>
              <w:rPr>
                <w:rFonts w:hint="eastAsia" w:cs="宋体"/>
                <w:color w:val="000000"/>
                <w:sz w:val="15"/>
                <w:szCs w:val="15"/>
              </w:rPr>
            </w:pPr>
            <w:r>
              <w:rPr>
                <w:rFonts w:hint="eastAsia" w:cs="宋体"/>
                <w:color w:val="000000"/>
                <w:sz w:val="15"/>
                <w:szCs w:val="15"/>
              </w:rPr>
              <w:t>300≤X＜1000</w:t>
            </w:r>
          </w:p>
        </w:tc>
        <w:tc>
          <w:tcPr>
            <w:tcW w:w="1605" w:type="dxa"/>
            <w:tcBorders>
              <w:top w:val="nil"/>
              <w:left w:val="nil"/>
              <w:bottom w:val="single" w:color="auto" w:sz="4" w:space="0"/>
              <w:right w:val="single" w:color="auto" w:sz="4" w:space="0"/>
            </w:tcBorders>
            <w:vAlign w:val="bottom"/>
          </w:tcPr>
          <w:p w14:paraId="2D069873">
            <w:pPr>
              <w:spacing w:line="240" w:lineRule="auto"/>
              <w:ind w:firstLine="0" w:firstLineChars="0"/>
              <w:jc w:val="center"/>
              <w:rPr>
                <w:rFonts w:hint="eastAsia" w:cs="宋体"/>
                <w:color w:val="000000"/>
                <w:sz w:val="15"/>
                <w:szCs w:val="15"/>
              </w:rPr>
            </w:pPr>
            <w:r>
              <w:rPr>
                <w:rFonts w:hint="eastAsia" w:cs="宋体"/>
                <w:color w:val="000000"/>
                <w:sz w:val="15"/>
                <w:szCs w:val="15"/>
              </w:rPr>
              <w:t>1000≤Y＜5000</w:t>
            </w:r>
          </w:p>
        </w:tc>
        <w:tc>
          <w:tcPr>
            <w:tcW w:w="1505" w:type="dxa"/>
            <w:tcBorders>
              <w:top w:val="nil"/>
              <w:left w:val="nil"/>
              <w:bottom w:val="single" w:color="auto" w:sz="4" w:space="0"/>
              <w:right w:val="single" w:color="auto" w:sz="8" w:space="0"/>
            </w:tcBorders>
            <w:vAlign w:val="bottom"/>
          </w:tcPr>
          <w:p w14:paraId="60FD43C4">
            <w:pPr>
              <w:spacing w:line="240" w:lineRule="auto"/>
              <w:ind w:firstLine="300"/>
              <w:jc w:val="center"/>
              <w:rPr>
                <w:rFonts w:hint="eastAsia" w:cs="宋体"/>
                <w:color w:val="000000"/>
                <w:sz w:val="15"/>
                <w:szCs w:val="15"/>
              </w:rPr>
            </w:pPr>
          </w:p>
        </w:tc>
        <w:tc>
          <w:tcPr>
            <w:tcW w:w="1297" w:type="dxa"/>
            <w:tcBorders>
              <w:top w:val="nil"/>
              <w:left w:val="nil"/>
              <w:bottom w:val="single" w:color="auto" w:sz="4" w:space="0"/>
              <w:right w:val="single" w:color="auto" w:sz="4" w:space="0"/>
            </w:tcBorders>
            <w:vAlign w:val="bottom"/>
          </w:tcPr>
          <w:p w14:paraId="3983F473">
            <w:pPr>
              <w:spacing w:line="240" w:lineRule="auto"/>
              <w:ind w:firstLine="0" w:firstLineChars="0"/>
              <w:jc w:val="center"/>
              <w:rPr>
                <w:rFonts w:hint="eastAsia" w:cs="宋体"/>
                <w:color w:val="000000"/>
                <w:sz w:val="15"/>
                <w:szCs w:val="15"/>
              </w:rPr>
            </w:pPr>
            <w:r>
              <w:rPr>
                <w:rFonts w:hint="eastAsia"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2E411D91">
            <w:pPr>
              <w:spacing w:line="240" w:lineRule="auto"/>
              <w:ind w:firstLine="0" w:firstLineChars="0"/>
              <w:jc w:val="center"/>
              <w:rPr>
                <w:rFonts w:hint="eastAsia" w:cs="宋体"/>
                <w:color w:val="000000"/>
                <w:sz w:val="15"/>
                <w:szCs w:val="15"/>
              </w:rPr>
            </w:pPr>
            <w:r>
              <w:rPr>
                <w:rFonts w:hint="eastAsia"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6B63AB5E">
            <w:pPr>
              <w:spacing w:line="240" w:lineRule="auto"/>
              <w:ind w:firstLine="300"/>
              <w:jc w:val="center"/>
              <w:rPr>
                <w:rFonts w:hint="eastAsia" w:cs="宋体"/>
                <w:color w:val="000000"/>
                <w:sz w:val="15"/>
                <w:szCs w:val="15"/>
              </w:rPr>
            </w:pPr>
          </w:p>
        </w:tc>
        <w:tc>
          <w:tcPr>
            <w:tcW w:w="1268" w:type="dxa"/>
            <w:tcBorders>
              <w:top w:val="nil"/>
              <w:left w:val="nil"/>
              <w:bottom w:val="single" w:color="auto" w:sz="4" w:space="0"/>
              <w:right w:val="single" w:color="auto" w:sz="4" w:space="0"/>
            </w:tcBorders>
            <w:vAlign w:val="bottom"/>
          </w:tcPr>
          <w:p w14:paraId="45ED1EDF">
            <w:pPr>
              <w:spacing w:line="240" w:lineRule="auto"/>
              <w:ind w:firstLine="0" w:firstLineChars="0"/>
              <w:jc w:val="center"/>
              <w:rPr>
                <w:rFonts w:hint="eastAsia" w:cs="宋体"/>
                <w:color w:val="000000"/>
                <w:sz w:val="15"/>
                <w:szCs w:val="15"/>
              </w:rPr>
            </w:pPr>
            <w:r>
              <w:rPr>
                <w:rFonts w:hint="eastAsia" w:cs="宋体"/>
                <w:color w:val="000000"/>
                <w:sz w:val="15"/>
                <w:szCs w:val="15"/>
              </w:rPr>
              <w:t>X＜100</w:t>
            </w:r>
          </w:p>
        </w:tc>
        <w:tc>
          <w:tcPr>
            <w:tcW w:w="1259" w:type="dxa"/>
            <w:tcBorders>
              <w:top w:val="nil"/>
              <w:left w:val="nil"/>
              <w:bottom w:val="single" w:color="auto" w:sz="4" w:space="0"/>
              <w:right w:val="single" w:color="auto" w:sz="4" w:space="0"/>
            </w:tcBorders>
            <w:vAlign w:val="bottom"/>
          </w:tcPr>
          <w:p w14:paraId="0B1A8F5B">
            <w:pPr>
              <w:spacing w:line="240" w:lineRule="auto"/>
              <w:ind w:firstLine="0" w:firstLineChars="0"/>
              <w:jc w:val="center"/>
              <w:rPr>
                <w:rFonts w:hint="eastAsia" w:cs="宋体"/>
                <w:color w:val="000000"/>
                <w:sz w:val="15"/>
                <w:szCs w:val="15"/>
              </w:rPr>
            </w:pPr>
            <w:r>
              <w:rPr>
                <w:rFonts w:hint="eastAsia"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378A98FE">
            <w:pPr>
              <w:spacing w:line="240" w:lineRule="auto"/>
              <w:ind w:firstLine="300"/>
              <w:jc w:val="center"/>
              <w:rPr>
                <w:rFonts w:hint="eastAsia" w:cs="宋体"/>
                <w:color w:val="000000"/>
                <w:sz w:val="15"/>
                <w:szCs w:val="15"/>
              </w:rPr>
            </w:pPr>
          </w:p>
        </w:tc>
      </w:tr>
      <w:tr w14:paraId="30EBCB2D">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4" w:space="0"/>
              <w:right w:val="single" w:color="auto" w:sz="8" w:space="0"/>
            </w:tcBorders>
            <w:vAlign w:val="bottom"/>
          </w:tcPr>
          <w:p w14:paraId="42404822">
            <w:pPr>
              <w:spacing w:line="240" w:lineRule="auto"/>
              <w:ind w:firstLine="0" w:firstLineChars="0"/>
              <w:jc w:val="center"/>
              <w:rPr>
                <w:rFonts w:hint="eastAsia" w:cs="宋体"/>
                <w:color w:val="000000"/>
                <w:sz w:val="15"/>
                <w:szCs w:val="15"/>
              </w:rPr>
            </w:pPr>
            <w:r>
              <w:rPr>
                <w:rFonts w:hint="eastAsia" w:cs="宋体"/>
                <w:color w:val="000000"/>
                <w:sz w:val="15"/>
                <w:szCs w:val="15"/>
              </w:rPr>
              <w:t>15、租赁和商务服务业</w:t>
            </w:r>
          </w:p>
        </w:tc>
        <w:tc>
          <w:tcPr>
            <w:tcW w:w="1431" w:type="dxa"/>
            <w:tcBorders>
              <w:top w:val="nil"/>
              <w:left w:val="nil"/>
              <w:bottom w:val="single" w:color="auto" w:sz="4" w:space="0"/>
              <w:right w:val="single" w:color="auto" w:sz="4" w:space="0"/>
            </w:tcBorders>
            <w:vAlign w:val="bottom"/>
          </w:tcPr>
          <w:p w14:paraId="20F943F4">
            <w:pPr>
              <w:spacing w:line="240" w:lineRule="auto"/>
              <w:ind w:firstLine="0" w:firstLineChars="0"/>
              <w:jc w:val="center"/>
              <w:rPr>
                <w:rFonts w:hint="eastAsia" w:cs="宋体"/>
                <w:color w:val="000000"/>
                <w:sz w:val="15"/>
                <w:szCs w:val="15"/>
              </w:rPr>
            </w:pPr>
            <w:r>
              <w:rPr>
                <w:rFonts w:hint="eastAsia" w:cs="宋体"/>
                <w:color w:val="000000"/>
                <w:sz w:val="15"/>
                <w:szCs w:val="15"/>
              </w:rPr>
              <w:t>100≤X＜300</w:t>
            </w:r>
          </w:p>
        </w:tc>
        <w:tc>
          <w:tcPr>
            <w:tcW w:w="1605" w:type="dxa"/>
            <w:tcBorders>
              <w:top w:val="nil"/>
              <w:left w:val="nil"/>
              <w:bottom w:val="single" w:color="auto" w:sz="4" w:space="0"/>
              <w:right w:val="single" w:color="auto" w:sz="4" w:space="0"/>
            </w:tcBorders>
            <w:vAlign w:val="bottom"/>
          </w:tcPr>
          <w:p w14:paraId="6C40D465">
            <w:pPr>
              <w:spacing w:line="240" w:lineRule="auto"/>
              <w:ind w:firstLine="300"/>
              <w:jc w:val="center"/>
              <w:rPr>
                <w:rFonts w:hint="eastAsia" w:cs="宋体"/>
                <w:color w:val="000000"/>
                <w:sz w:val="15"/>
                <w:szCs w:val="15"/>
              </w:rPr>
            </w:pPr>
          </w:p>
        </w:tc>
        <w:tc>
          <w:tcPr>
            <w:tcW w:w="1505" w:type="dxa"/>
            <w:tcBorders>
              <w:top w:val="nil"/>
              <w:left w:val="nil"/>
              <w:bottom w:val="single" w:color="auto" w:sz="4" w:space="0"/>
              <w:right w:val="single" w:color="auto" w:sz="8" w:space="0"/>
            </w:tcBorders>
            <w:vAlign w:val="bottom"/>
          </w:tcPr>
          <w:p w14:paraId="3FFDBC3E">
            <w:pPr>
              <w:spacing w:line="240" w:lineRule="auto"/>
              <w:ind w:firstLine="0" w:firstLineChars="0"/>
              <w:jc w:val="center"/>
              <w:rPr>
                <w:rFonts w:hint="eastAsia" w:cs="宋体"/>
                <w:color w:val="000000"/>
                <w:sz w:val="15"/>
                <w:szCs w:val="15"/>
              </w:rPr>
            </w:pPr>
            <w:r>
              <w:rPr>
                <w:rFonts w:hint="eastAsia" w:cs="宋体"/>
                <w:color w:val="000000"/>
                <w:sz w:val="15"/>
                <w:szCs w:val="15"/>
              </w:rPr>
              <w:t>8000≤Z＜120000</w:t>
            </w:r>
          </w:p>
        </w:tc>
        <w:tc>
          <w:tcPr>
            <w:tcW w:w="1297" w:type="dxa"/>
            <w:tcBorders>
              <w:top w:val="nil"/>
              <w:left w:val="nil"/>
              <w:bottom w:val="single" w:color="auto" w:sz="4" w:space="0"/>
              <w:right w:val="single" w:color="auto" w:sz="4" w:space="0"/>
            </w:tcBorders>
            <w:vAlign w:val="bottom"/>
          </w:tcPr>
          <w:p w14:paraId="2E3E866D">
            <w:pPr>
              <w:spacing w:line="240" w:lineRule="auto"/>
              <w:ind w:firstLine="0" w:firstLineChars="0"/>
              <w:jc w:val="center"/>
              <w:rPr>
                <w:rFonts w:hint="eastAsia" w:cs="宋体"/>
                <w:color w:val="000000"/>
                <w:sz w:val="15"/>
                <w:szCs w:val="15"/>
              </w:rPr>
            </w:pPr>
            <w:r>
              <w:rPr>
                <w:rFonts w:hint="eastAsia"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5F337ED3">
            <w:pPr>
              <w:spacing w:line="240" w:lineRule="auto"/>
              <w:ind w:firstLine="300"/>
              <w:rPr>
                <w:rFonts w:hint="eastAsia" w:cs="宋体"/>
                <w:color w:val="000000"/>
                <w:sz w:val="15"/>
                <w:szCs w:val="15"/>
              </w:rPr>
            </w:pPr>
            <w:r>
              <w:rPr>
                <w:rFonts w:hint="eastAsia" w:cs="宋体"/>
                <w:color w:val="000000"/>
                <w:sz w:val="15"/>
                <w:szCs w:val="15"/>
              </w:rPr>
              <w:t>　</w:t>
            </w:r>
          </w:p>
        </w:tc>
        <w:tc>
          <w:tcPr>
            <w:tcW w:w="1539" w:type="dxa"/>
            <w:tcBorders>
              <w:top w:val="nil"/>
              <w:left w:val="nil"/>
              <w:bottom w:val="single" w:color="auto" w:sz="4" w:space="0"/>
              <w:right w:val="single" w:color="auto" w:sz="8" w:space="0"/>
            </w:tcBorders>
            <w:vAlign w:val="bottom"/>
          </w:tcPr>
          <w:p w14:paraId="096BC589">
            <w:pPr>
              <w:spacing w:line="240" w:lineRule="auto"/>
              <w:ind w:firstLine="0" w:firstLineChars="0"/>
              <w:jc w:val="center"/>
              <w:rPr>
                <w:rFonts w:hint="eastAsia" w:cs="宋体"/>
                <w:color w:val="000000"/>
                <w:sz w:val="15"/>
                <w:szCs w:val="15"/>
              </w:rPr>
            </w:pPr>
            <w:r>
              <w:rPr>
                <w:rFonts w:hint="eastAsia" w:cs="宋体"/>
                <w:color w:val="000000"/>
                <w:sz w:val="15"/>
                <w:szCs w:val="15"/>
              </w:rPr>
              <w:t>100≤Z＜8000</w:t>
            </w:r>
          </w:p>
        </w:tc>
        <w:tc>
          <w:tcPr>
            <w:tcW w:w="1268" w:type="dxa"/>
            <w:tcBorders>
              <w:top w:val="nil"/>
              <w:left w:val="nil"/>
              <w:bottom w:val="single" w:color="auto" w:sz="4" w:space="0"/>
              <w:right w:val="single" w:color="auto" w:sz="4" w:space="0"/>
            </w:tcBorders>
            <w:vAlign w:val="bottom"/>
          </w:tcPr>
          <w:p w14:paraId="4B610466">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4" w:space="0"/>
              <w:right w:val="single" w:color="auto" w:sz="4" w:space="0"/>
            </w:tcBorders>
            <w:vAlign w:val="bottom"/>
          </w:tcPr>
          <w:p w14:paraId="115FDD6D">
            <w:pPr>
              <w:spacing w:line="240" w:lineRule="auto"/>
              <w:ind w:firstLine="300"/>
              <w:rPr>
                <w:rFonts w:hint="eastAsia" w:cs="宋体"/>
                <w:color w:val="000000"/>
                <w:sz w:val="15"/>
                <w:szCs w:val="15"/>
              </w:rPr>
            </w:pPr>
            <w:r>
              <w:rPr>
                <w:rFonts w:hint="eastAsia"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57FC5F75">
            <w:pPr>
              <w:spacing w:line="240" w:lineRule="auto"/>
              <w:ind w:firstLine="0" w:firstLineChars="0"/>
              <w:jc w:val="center"/>
              <w:rPr>
                <w:rFonts w:hint="eastAsia" w:cs="宋体"/>
                <w:color w:val="000000"/>
                <w:sz w:val="15"/>
                <w:szCs w:val="15"/>
              </w:rPr>
            </w:pPr>
            <w:r>
              <w:rPr>
                <w:rFonts w:hint="eastAsia" w:cs="宋体"/>
                <w:color w:val="000000"/>
                <w:sz w:val="15"/>
                <w:szCs w:val="15"/>
              </w:rPr>
              <w:t>Z＜100</w:t>
            </w:r>
          </w:p>
        </w:tc>
      </w:tr>
      <w:tr w14:paraId="61C3F248">
        <w:tblPrEx>
          <w:tblCellMar>
            <w:top w:w="0" w:type="dxa"/>
            <w:left w:w="108" w:type="dxa"/>
            <w:bottom w:w="0" w:type="dxa"/>
            <w:right w:w="108" w:type="dxa"/>
          </w:tblCellMar>
        </w:tblPrEx>
        <w:trPr>
          <w:trHeight w:val="379" w:hRule="atLeast"/>
        </w:trPr>
        <w:tc>
          <w:tcPr>
            <w:tcW w:w="2012" w:type="dxa"/>
            <w:tcBorders>
              <w:top w:val="nil"/>
              <w:left w:val="single" w:color="auto" w:sz="8" w:space="0"/>
              <w:bottom w:val="single" w:color="auto" w:sz="8" w:space="0"/>
              <w:right w:val="single" w:color="auto" w:sz="8" w:space="0"/>
            </w:tcBorders>
            <w:vAlign w:val="bottom"/>
          </w:tcPr>
          <w:p w14:paraId="0057757B">
            <w:pPr>
              <w:spacing w:line="240" w:lineRule="auto"/>
              <w:ind w:firstLine="0" w:firstLineChars="0"/>
              <w:jc w:val="center"/>
              <w:rPr>
                <w:rFonts w:hint="eastAsia" w:cs="宋体"/>
                <w:color w:val="000000"/>
                <w:sz w:val="15"/>
                <w:szCs w:val="15"/>
              </w:rPr>
            </w:pPr>
            <w:r>
              <w:rPr>
                <w:rFonts w:hint="eastAsia" w:cs="宋体"/>
                <w:color w:val="000000"/>
                <w:sz w:val="15"/>
                <w:szCs w:val="15"/>
              </w:rPr>
              <w:t>16、其他未列明行业</w:t>
            </w:r>
          </w:p>
        </w:tc>
        <w:tc>
          <w:tcPr>
            <w:tcW w:w="1431" w:type="dxa"/>
            <w:tcBorders>
              <w:top w:val="nil"/>
              <w:left w:val="nil"/>
              <w:bottom w:val="single" w:color="auto" w:sz="8" w:space="0"/>
              <w:right w:val="single" w:color="auto" w:sz="4" w:space="0"/>
            </w:tcBorders>
            <w:vAlign w:val="bottom"/>
          </w:tcPr>
          <w:p w14:paraId="4887069E">
            <w:pPr>
              <w:spacing w:line="240" w:lineRule="auto"/>
              <w:ind w:firstLine="0" w:firstLineChars="0"/>
              <w:jc w:val="center"/>
              <w:rPr>
                <w:rFonts w:hint="eastAsia" w:cs="宋体"/>
                <w:color w:val="000000"/>
                <w:sz w:val="15"/>
                <w:szCs w:val="15"/>
              </w:rPr>
            </w:pPr>
            <w:r>
              <w:rPr>
                <w:rFonts w:hint="eastAsia" w:cs="宋体"/>
                <w:color w:val="000000"/>
                <w:sz w:val="15"/>
                <w:szCs w:val="15"/>
              </w:rPr>
              <w:t>100≤X＜300</w:t>
            </w:r>
          </w:p>
        </w:tc>
        <w:tc>
          <w:tcPr>
            <w:tcW w:w="1605" w:type="dxa"/>
            <w:tcBorders>
              <w:top w:val="nil"/>
              <w:left w:val="nil"/>
              <w:bottom w:val="single" w:color="auto" w:sz="8" w:space="0"/>
              <w:right w:val="single" w:color="auto" w:sz="4" w:space="0"/>
            </w:tcBorders>
            <w:vAlign w:val="bottom"/>
          </w:tcPr>
          <w:p w14:paraId="059B5D79">
            <w:pPr>
              <w:spacing w:line="240" w:lineRule="auto"/>
              <w:ind w:firstLine="300"/>
              <w:jc w:val="center"/>
              <w:rPr>
                <w:rFonts w:hint="eastAsia" w:cs="宋体"/>
                <w:color w:val="000000"/>
                <w:sz w:val="15"/>
                <w:szCs w:val="15"/>
              </w:rPr>
            </w:pPr>
          </w:p>
        </w:tc>
        <w:tc>
          <w:tcPr>
            <w:tcW w:w="1505" w:type="dxa"/>
            <w:tcBorders>
              <w:top w:val="nil"/>
              <w:left w:val="nil"/>
              <w:bottom w:val="single" w:color="auto" w:sz="8" w:space="0"/>
              <w:right w:val="single" w:color="auto" w:sz="8" w:space="0"/>
            </w:tcBorders>
            <w:vAlign w:val="bottom"/>
          </w:tcPr>
          <w:p w14:paraId="530D8592">
            <w:pPr>
              <w:spacing w:line="240" w:lineRule="auto"/>
              <w:ind w:firstLine="300"/>
              <w:rPr>
                <w:rFonts w:hint="eastAsia" w:cs="宋体"/>
                <w:color w:val="000000"/>
                <w:sz w:val="15"/>
                <w:szCs w:val="15"/>
              </w:rPr>
            </w:pPr>
            <w:r>
              <w:rPr>
                <w:rFonts w:hint="eastAsia" w:cs="宋体"/>
                <w:color w:val="000000"/>
                <w:sz w:val="15"/>
                <w:szCs w:val="15"/>
              </w:rPr>
              <w:t>　</w:t>
            </w:r>
          </w:p>
        </w:tc>
        <w:tc>
          <w:tcPr>
            <w:tcW w:w="1297" w:type="dxa"/>
            <w:tcBorders>
              <w:top w:val="nil"/>
              <w:left w:val="nil"/>
              <w:bottom w:val="single" w:color="auto" w:sz="8" w:space="0"/>
              <w:right w:val="single" w:color="auto" w:sz="4" w:space="0"/>
            </w:tcBorders>
            <w:vAlign w:val="bottom"/>
          </w:tcPr>
          <w:p w14:paraId="7D2B680C">
            <w:pPr>
              <w:spacing w:line="240" w:lineRule="auto"/>
              <w:ind w:firstLine="0" w:firstLineChars="0"/>
              <w:jc w:val="center"/>
              <w:rPr>
                <w:rFonts w:hint="eastAsia" w:cs="宋体"/>
                <w:color w:val="000000"/>
                <w:sz w:val="15"/>
                <w:szCs w:val="15"/>
              </w:rPr>
            </w:pPr>
            <w:r>
              <w:rPr>
                <w:rFonts w:hint="eastAsia"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380762D5">
            <w:pPr>
              <w:spacing w:line="240" w:lineRule="auto"/>
              <w:ind w:firstLine="300"/>
              <w:rPr>
                <w:rFonts w:hint="eastAsia" w:cs="宋体"/>
                <w:color w:val="000000"/>
                <w:sz w:val="15"/>
                <w:szCs w:val="15"/>
              </w:rPr>
            </w:pPr>
            <w:r>
              <w:rPr>
                <w:rFonts w:hint="eastAsia" w:cs="宋体"/>
                <w:color w:val="000000"/>
                <w:sz w:val="15"/>
                <w:szCs w:val="15"/>
              </w:rPr>
              <w:t>　</w:t>
            </w:r>
          </w:p>
        </w:tc>
        <w:tc>
          <w:tcPr>
            <w:tcW w:w="1539" w:type="dxa"/>
            <w:tcBorders>
              <w:top w:val="nil"/>
              <w:left w:val="nil"/>
              <w:bottom w:val="single" w:color="auto" w:sz="8" w:space="0"/>
              <w:right w:val="single" w:color="auto" w:sz="8" w:space="0"/>
            </w:tcBorders>
            <w:vAlign w:val="bottom"/>
          </w:tcPr>
          <w:p w14:paraId="0DF12227">
            <w:pPr>
              <w:spacing w:line="240" w:lineRule="auto"/>
              <w:ind w:firstLine="300"/>
              <w:rPr>
                <w:rFonts w:hint="eastAsia" w:cs="宋体"/>
                <w:color w:val="000000"/>
                <w:sz w:val="15"/>
                <w:szCs w:val="15"/>
              </w:rPr>
            </w:pPr>
            <w:r>
              <w:rPr>
                <w:rFonts w:hint="eastAsia" w:cs="宋体"/>
                <w:color w:val="000000"/>
                <w:sz w:val="15"/>
                <w:szCs w:val="15"/>
              </w:rPr>
              <w:t>　</w:t>
            </w:r>
          </w:p>
        </w:tc>
        <w:tc>
          <w:tcPr>
            <w:tcW w:w="1268" w:type="dxa"/>
            <w:tcBorders>
              <w:top w:val="nil"/>
              <w:left w:val="nil"/>
              <w:bottom w:val="single" w:color="auto" w:sz="8" w:space="0"/>
              <w:right w:val="single" w:color="auto" w:sz="4" w:space="0"/>
            </w:tcBorders>
            <w:vAlign w:val="bottom"/>
          </w:tcPr>
          <w:p w14:paraId="0FAD5E3F">
            <w:pPr>
              <w:spacing w:line="240" w:lineRule="auto"/>
              <w:ind w:firstLine="0" w:firstLineChars="0"/>
              <w:jc w:val="center"/>
              <w:rPr>
                <w:rFonts w:hint="eastAsia" w:cs="宋体"/>
                <w:color w:val="000000"/>
                <w:sz w:val="15"/>
                <w:szCs w:val="15"/>
              </w:rPr>
            </w:pPr>
            <w:r>
              <w:rPr>
                <w:rFonts w:hint="eastAsia" w:cs="宋体"/>
                <w:color w:val="000000"/>
                <w:sz w:val="15"/>
                <w:szCs w:val="15"/>
              </w:rPr>
              <w:t>X＜10</w:t>
            </w:r>
          </w:p>
        </w:tc>
        <w:tc>
          <w:tcPr>
            <w:tcW w:w="1259" w:type="dxa"/>
            <w:tcBorders>
              <w:top w:val="nil"/>
              <w:left w:val="nil"/>
              <w:bottom w:val="single" w:color="auto" w:sz="8" w:space="0"/>
              <w:right w:val="single" w:color="auto" w:sz="4" w:space="0"/>
            </w:tcBorders>
            <w:vAlign w:val="bottom"/>
          </w:tcPr>
          <w:p w14:paraId="092D2E93">
            <w:pPr>
              <w:spacing w:line="240" w:lineRule="auto"/>
              <w:ind w:firstLine="300"/>
              <w:rPr>
                <w:rFonts w:hint="eastAsia" w:cs="宋体"/>
                <w:color w:val="000000"/>
                <w:sz w:val="15"/>
                <w:szCs w:val="15"/>
              </w:rPr>
            </w:pPr>
            <w:r>
              <w:rPr>
                <w:rFonts w:hint="eastAsia"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253A501E">
            <w:pPr>
              <w:spacing w:line="240" w:lineRule="auto"/>
              <w:ind w:firstLine="300"/>
              <w:rPr>
                <w:rFonts w:hint="eastAsia" w:cs="宋体"/>
                <w:color w:val="000000"/>
                <w:sz w:val="15"/>
                <w:szCs w:val="15"/>
              </w:rPr>
            </w:pPr>
            <w:r>
              <w:rPr>
                <w:rFonts w:hint="eastAsia" w:cs="宋体"/>
                <w:color w:val="000000"/>
                <w:sz w:val="15"/>
                <w:szCs w:val="15"/>
              </w:rPr>
              <w:t>　</w:t>
            </w:r>
          </w:p>
        </w:tc>
      </w:tr>
      <w:tr w14:paraId="01F5165A">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637B1802">
            <w:pPr>
              <w:ind w:firstLine="300"/>
              <w:rPr>
                <w:rFonts w:hint="eastAsia" w:cs="宋体"/>
                <w:color w:val="000000"/>
                <w:sz w:val="15"/>
                <w:szCs w:val="15"/>
              </w:rPr>
            </w:pPr>
            <w:r>
              <w:rPr>
                <w:rFonts w:hint="eastAsia" w:cs="宋体"/>
                <w:color w:val="000000"/>
                <w:sz w:val="15"/>
                <w:szCs w:val="15"/>
              </w:rPr>
              <w:t>说明　1、企业类型的划分以统计部门的统计数据为依据。</w:t>
            </w:r>
          </w:p>
          <w:p w14:paraId="538DB730">
            <w:pPr>
              <w:numPr>
                <w:ilvl w:val="0"/>
                <w:numId w:val="11"/>
              </w:numPr>
              <w:ind w:firstLine="300"/>
              <w:rPr>
                <w:rFonts w:hint="eastAsia" w:cs="宋体"/>
                <w:color w:val="000000"/>
                <w:sz w:val="15"/>
                <w:szCs w:val="15"/>
              </w:rPr>
            </w:pPr>
            <w:r>
              <w:rPr>
                <w:rFonts w:hint="eastAsia" w:cs="宋体"/>
                <w:color w:val="000000"/>
                <w:sz w:val="15"/>
                <w:szCs w:val="15"/>
              </w:rPr>
              <w:t>个体工商户和本规定以外的行业，参照本规定进行划型。</w:t>
            </w:r>
          </w:p>
          <w:p w14:paraId="50F6EE6E">
            <w:pPr>
              <w:numPr>
                <w:ilvl w:val="0"/>
                <w:numId w:val="11"/>
              </w:numPr>
              <w:ind w:firstLine="300"/>
              <w:rPr>
                <w:rFonts w:hint="eastAsia" w:cs="宋体"/>
                <w:color w:val="000000"/>
                <w:sz w:val="15"/>
                <w:szCs w:val="15"/>
              </w:rPr>
            </w:pPr>
            <w:r>
              <w:rPr>
                <w:rFonts w:hint="eastAsia" w:cs="宋体"/>
                <w:color w:val="000000"/>
                <w:sz w:val="15"/>
                <w:szCs w:val="15"/>
              </w:rPr>
              <w:t>本规定的中型企业标准上限即为大型企业标准的下限。</w:t>
            </w:r>
          </w:p>
        </w:tc>
      </w:tr>
    </w:tbl>
    <w:p w14:paraId="4F8DF6A6">
      <w:pPr>
        <w:pStyle w:val="5"/>
        <w:rPr>
          <w:rFonts w:hint="eastAsia"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38BD49AA">
      <w:pPr>
        <w:pStyle w:val="5"/>
        <w:jc w:val="center"/>
        <w:rPr>
          <w:rFonts w:hint="eastAsia" w:cs="宋体"/>
        </w:rPr>
      </w:pPr>
      <w:r>
        <w:rPr>
          <w:rFonts w:hint="eastAsia" w:cs="宋体"/>
          <w:sz w:val="28"/>
          <w:szCs w:val="28"/>
        </w:rPr>
        <w:t>监狱企业资格证明材料</w:t>
      </w:r>
    </w:p>
    <w:p w14:paraId="3492AB10">
      <w:pPr>
        <w:ind w:firstLine="480"/>
        <w:rPr>
          <w:rFonts w:hint="eastAsia" w:cs="宋体"/>
        </w:rPr>
      </w:pPr>
      <w:r>
        <w:rPr>
          <w:rFonts w:hint="eastAsia" w:cs="宋体"/>
        </w:rPr>
        <w:t>（省级以上监狱管理局、戒毒管理局（含新疆生产建设兵团）出具的属于监狱企业的证明文件）</w:t>
      </w:r>
    </w:p>
    <w:p w14:paraId="2625AACE">
      <w:pPr>
        <w:ind w:firstLine="480"/>
        <w:rPr>
          <w:rFonts w:hint="eastAsia" w:cs="宋体"/>
        </w:rPr>
      </w:pPr>
    </w:p>
    <w:p w14:paraId="547FDE32">
      <w:pPr>
        <w:ind w:firstLine="480"/>
        <w:rPr>
          <w:rFonts w:hint="eastAsia" w:cs="宋体"/>
        </w:rPr>
      </w:pPr>
      <w:r>
        <w:rPr>
          <w:rFonts w:hint="eastAsia" w:cs="宋体"/>
        </w:rPr>
        <w:t>说明：监狱企业视同小型、微型企业。</w:t>
      </w:r>
    </w:p>
    <w:p w14:paraId="08325139">
      <w:pPr>
        <w:pStyle w:val="77"/>
        <w:rPr>
          <w:rFonts w:hint="eastAsia" w:ascii="宋体" w:hAnsi="宋体" w:eastAsia="宋体" w:cs="宋体"/>
          <w:color w:val="auto"/>
        </w:rPr>
      </w:pPr>
    </w:p>
    <w:p w14:paraId="4D13C9BA">
      <w:pPr>
        <w:pStyle w:val="77"/>
        <w:rPr>
          <w:rFonts w:hint="eastAsia" w:ascii="宋体" w:hAnsi="宋体" w:eastAsia="宋体" w:cs="宋体"/>
          <w:color w:val="auto"/>
        </w:rPr>
      </w:pPr>
    </w:p>
    <w:p w14:paraId="6893FF80">
      <w:pPr>
        <w:pStyle w:val="77"/>
        <w:rPr>
          <w:rFonts w:hint="eastAsia" w:ascii="宋体" w:hAnsi="宋体" w:eastAsia="宋体" w:cs="宋体"/>
          <w:color w:val="auto"/>
        </w:rPr>
      </w:pPr>
    </w:p>
    <w:p w14:paraId="040DEDBB">
      <w:pPr>
        <w:pStyle w:val="5"/>
        <w:jc w:val="center"/>
        <w:rPr>
          <w:rFonts w:hint="eastAsia" w:cs="宋体"/>
        </w:rPr>
      </w:pPr>
      <w:r>
        <w:rPr>
          <w:rFonts w:hint="eastAsia" w:cs="宋体"/>
        </w:rPr>
        <w:t xml:space="preserve">  </w:t>
      </w:r>
      <w:r>
        <w:rPr>
          <w:rFonts w:hint="eastAsia" w:cs="宋体"/>
          <w:sz w:val="28"/>
          <w:szCs w:val="28"/>
        </w:rPr>
        <w:t>残疾人福利性单位声明函</w:t>
      </w:r>
    </w:p>
    <w:p w14:paraId="1424DA5F">
      <w:pPr>
        <w:ind w:firstLine="506"/>
        <w:jc w:val="center"/>
        <w:rPr>
          <w:rFonts w:hint="eastAsia" w:cs="宋体"/>
          <w:b/>
          <w:spacing w:val="6"/>
          <w:szCs w:val="21"/>
        </w:rPr>
      </w:pPr>
      <w:r>
        <w:rPr>
          <w:rFonts w:hint="eastAsia" w:cs="宋体"/>
          <w:b/>
          <w:spacing w:val="6"/>
          <w:szCs w:val="21"/>
        </w:rPr>
        <w:t>（非残疾人福利性单位可不提供）</w:t>
      </w:r>
    </w:p>
    <w:p w14:paraId="040A8332">
      <w:pPr>
        <w:ind w:firstLine="504"/>
        <w:rPr>
          <w:rFonts w:hint="eastAsia" w:cs="宋体"/>
          <w:spacing w:val="6"/>
        </w:rPr>
      </w:pPr>
      <w:r>
        <w:rPr>
          <w:rFonts w:hint="eastAsia" w:cs="宋体"/>
          <w:spacing w:val="6"/>
        </w:rPr>
        <w:t>本单位郑重声明，根据《财政部 民政部 中国残疾人联合会关于促进残疾人就业政府采购政策的通知》（财库</w:t>
      </w:r>
      <w:r>
        <w:rPr>
          <w:rFonts w:hint="eastAsia" w:cs="宋体"/>
        </w:rPr>
        <w:t>[2017]141</w:t>
      </w:r>
      <w:r>
        <w:rPr>
          <w:rFonts w:hint="eastAsia" w:cs="宋体"/>
          <w:spacing w:val="6"/>
        </w:rPr>
        <w:t>号）的规定，本单位为符合条件的残疾人福利性单位，且本单位参加</w:t>
      </w:r>
      <w:r>
        <w:rPr>
          <w:rFonts w:hint="eastAsia" w:cs="宋体"/>
          <w:spacing w:val="6"/>
          <w:u w:val="single"/>
        </w:rPr>
        <w:t>（招标人名称）</w:t>
      </w:r>
      <w:r>
        <w:rPr>
          <w:rFonts w:hint="eastAsia" w:cs="宋体"/>
          <w:spacing w:val="6"/>
        </w:rPr>
        <w:t>的</w:t>
      </w:r>
      <w:r>
        <w:rPr>
          <w:rFonts w:hint="eastAsia" w:cs="宋体"/>
          <w:spacing w:val="6"/>
          <w:u w:val="single"/>
        </w:rPr>
        <w:t>（项目名称）</w:t>
      </w:r>
      <w:r>
        <w:rPr>
          <w:rFonts w:hint="eastAsia" w:cs="宋体"/>
          <w:spacing w:val="6"/>
        </w:rPr>
        <w:t>，提供本单位承接的服务，或者提供其他残疾人福利性单位制造的货物（不包括使用非残疾人福利性单位注册商标的货物）。</w:t>
      </w:r>
    </w:p>
    <w:p w14:paraId="69A78838">
      <w:pPr>
        <w:ind w:firstLine="504"/>
        <w:rPr>
          <w:rFonts w:hint="eastAsia" w:cs="宋体"/>
          <w:spacing w:val="6"/>
        </w:rPr>
      </w:pPr>
      <w:r>
        <w:rPr>
          <w:rFonts w:hint="eastAsia" w:cs="宋体"/>
          <w:spacing w:val="6"/>
        </w:rPr>
        <w:t>本单位对上述声明的真实性负责。如有虚假，将依法承担相应责任。</w:t>
      </w:r>
    </w:p>
    <w:p w14:paraId="255304CB">
      <w:pPr>
        <w:ind w:firstLine="456"/>
        <w:rPr>
          <w:rFonts w:hint="eastAsia" w:cs="宋体"/>
          <w:spacing w:val="-6"/>
        </w:rPr>
      </w:pPr>
    </w:p>
    <w:p w14:paraId="396AE935">
      <w:pPr>
        <w:ind w:firstLine="480"/>
        <w:rPr>
          <w:rFonts w:hint="eastAsia" w:cs="宋体"/>
        </w:rPr>
      </w:pPr>
      <w:r>
        <w:rPr>
          <w:rFonts w:hint="eastAsia" w:cs="宋体"/>
        </w:rPr>
        <w:t>投标人名称（公章）：</w:t>
      </w:r>
    </w:p>
    <w:p w14:paraId="5A9731CB">
      <w:pPr>
        <w:ind w:firstLine="480"/>
        <w:rPr>
          <w:rFonts w:hint="eastAsia" w:cs="宋体"/>
        </w:rPr>
      </w:pPr>
      <w:r>
        <w:rPr>
          <w:rFonts w:hint="eastAsia" w:cs="宋体"/>
        </w:rPr>
        <w:t>法定代表人或其授权代表（签字或盖章）：</w:t>
      </w:r>
    </w:p>
    <w:p w14:paraId="517DFD95">
      <w:pPr>
        <w:ind w:firstLine="480"/>
        <w:rPr>
          <w:rFonts w:hint="eastAsia" w:cs="宋体"/>
        </w:rPr>
      </w:pPr>
      <w:r>
        <w:rPr>
          <w:rFonts w:hint="eastAsia" w:cs="宋体"/>
        </w:rPr>
        <w:t>日期：  年   月   日</w:t>
      </w:r>
    </w:p>
    <w:p w14:paraId="17C3AD0F">
      <w:pPr>
        <w:ind w:firstLine="506"/>
        <w:jc w:val="left"/>
        <w:rPr>
          <w:rFonts w:hint="eastAsia" w:cs="宋体"/>
          <w:b/>
          <w:bCs/>
        </w:rPr>
      </w:pPr>
      <w:r>
        <w:rPr>
          <w:rFonts w:hint="eastAsia" w:cs="宋体"/>
          <w:b/>
          <w:spacing w:val="6"/>
        </w:rPr>
        <w:t>投标人不属于残疾人福利性单位的，无需提供此声明函，如提供所引起的后果由投标人承担。</w:t>
      </w:r>
    </w:p>
    <w:p w14:paraId="3B9999F0">
      <w:pPr>
        <w:spacing w:line="288" w:lineRule="auto"/>
        <w:ind w:firstLine="456"/>
        <w:rPr>
          <w:rFonts w:hint="eastAsia" w:cs="宋体"/>
          <w:spacing w:val="-6"/>
        </w:rPr>
      </w:pPr>
    </w:p>
    <w:p w14:paraId="46D8F3A3">
      <w:pPr>
        <w:ind w:firstLine="482"/>
        <w:rPr>
          <w:rFonts w:hint="eastAsia" w:cs="宋体"/>
          <w:b/>
          <w:bCs/>
          <w:szCs w:val="21"/>
        </w:rPr>
      </w:pPr>
      <w:r>
        <w:rPr>
          <w:rFonts w:hint="eastAsia" w:cs="宋体"/>
          <w:b/>
          <w:bCs/>
          <w:szCs w:val="21"/>
        </w:rPr>
        <w:t>说明：</w:t>
      </w:r>
    </w:p>
    <w:p w14:paraId="5B602BAF">
      <w:pPr>
        <w:ind w:firstLine="480"/>
        <w:jc w:val="left"/>
        <w:rPr>
          <w:rFonts w:hint="eastAsia" w:cs="宋体"/>
          <w:spacing w:val="6"/>
          <w:szCs w:val="21"/>
        </w:rPr>
      </w:pPr>
      <w:r>
        <w:rPr>
          <w:rFonts w:hint="eastAsia" w:cs="宋体"/>
          <w:bCs/>
          <w:szCs w:val="21"/>
        </w:rPr>
        <w:t>1.</w:t>
      </w:r>
      <w:r>
        <w:rPr>
          <w:rFonts w:hint="eastAsia" w:cs="宋体"/>
          <w:spacing w:val="6"/>
          <w:szCs w:val="21"/>
        </w:rPr>
        <w:t>若投标人同时满足以下条件，则属于依法享受政府采购支持政策的残疾人福利性单位，可提供《残疾人福利性单位声明函》，并对声明的真实性负责：</w:t>
      </w:r>
    </w:p>
    <w:p w14:paraId="1955BD19">
      <w:pPr>
        <w:ind w:firstLine="504"/>
        <w:jc w:val="left"/>
        <w:rPr>
          <w:rFonts w:hint="eastAsia" w:cs="宋体"/>
          <w:spacing w:val="6"/>
          <w:szCs w:val="21"/>
        </w:rPr>
      </w:pPr>
      <w:r>
        <w:rPr>
          <w:rFonts w:hint="eastAsia" w:cs="宋体"/>
          <w:spacing w:val="6"/>
          <w:szCs w:val="21"/>
        </w:rPr>
        <w:t>（一）安置的残疾人占本单位在职职工人数的比例不低于25%（含25%），并且安置的残疾人人数不少于10人（含10人）；</w:t>
      </w:r>
    </w:p>
    <w:p w14:paraId="0E6AFE8E">
      <w:pPr>
        <w:ind w:firstLine="504"/>
        <w:jc w:val="left"/>
        <w:rPr>
          <w:rFonts w:hint="eastAsia" w:cs="宋体"/>
          <w:spacing w:val="6"/>
          <w:szCs w:val="21"/>
        </w:rPr>
      </w:pPr>
      <w:r>
        <w:rPr>
          <w:rFonts w:hint="eastAsia" w:cs="宋体"/>
          <w:spacing w:val="6"/>
          <w:szCs w:val="21"/>
        </w:rPr>
        <w:t>（二）依法与安置的每位残疾人签订了一年以上（含一年）的劳动合同或服务协议；</w:t>
      </w:r>
    </w:p>
    <w:p w14:paraId="4EA80040">
      <w:pPr>
        <w:ind w:firstLine="504"/>
        <w:jc w:val="left"/>
        <w:rPr>
          <w:rFonts w:hint="eastAsia" w:cs="宋体"/>
          <w:spacing w:val="6"/>
          <w:szCs w:val="21"/>
        </w:rPr>
      </w:pPr>
      <w:r>
        <w:rPr>
          <w:rFonts w:hint="eastAsia" w:cs="宋体"/>
          <w:spacing w:val="6"/>
          <w:szCs w:val="21"/>
        </w:rPr>
        <w:t>（三）为安置的每位残疾人按月足额缴纳了基本养老保险、基本医疗保险、失业保险、工伤保险和生育保险等社会保险费；</w:t>
      </w:r>
    </w:p>
    <w:p w14:paraId="25683EF6">
      <w:pPr>
        <w:ind w:firstLine="504"/>
        <w:jc w:val="left"/>
        <w:rPr>
          <w:rFonts w:hint="eastAsia" w:cs="宋体"/>
          <w:spacing w:val="6"/>
          <w:szCs w:val="21"/>
        </w:rPr>
      </w:pPr>
      <w:r>
        <w:rPr>
          <w:rFonts w:hint="eastAsia" w:cs="宋体"/>
          <w:spacing w:val="6"/>
          <w:szCs w:val="21"/>
        </w:rPr>
        <w:t>（四）通过银行等金融机构向安置的每位残疾人，按月支付了不低于单位所在区县适用的经省级人民政府批准的月最低工资标准的工资；</w:t>
      </w:r>
    </w:p>
    <w:p w14:paraId="1CBDF0A2">
      <w:pPr>
        <w:ind w:firstLine="504"/>
        <w:jc w:val="left"/>
        <w:rPr>
          <w:rFonts w:hint="eastAsia" w:cs="宋体"/>
          <w:spacing w:val="6"/>
          <w:szCs w:val="21"/>
        </w:rPr>
      </w:pPr>
      <w:r>
        <w:rPr>
          <w:rFonts w:hint="eastAsia" w:cs="宋体"/>
          <w:spacing w:val="6"/>
          <w:szCs w:val="21"/>
        </w:rPr>
        <w:t>（五）提供本单位制造的货物、承担的工程或者服务（以下简称产品），或者提供其他残疾人福利性单位制造的货物（不包括使用非残疾人福利性单位注册商标的货物）。</w:t>
      </w:r>
    </w:p>
    <w:p w14:paraId="52C3C1FF">
      <w:pPr>
        <w:ind w:firstLine="504"/>
        <w:jc w:val="left"/>
        <w:rPr>
          <w:rFonts w:hint="eastAsia" w:cs="宋体"/>
          <w:spacing w:val="6"/>
          <w:szCs w:val="21"/>
        </w:rPr>
      </w:pPr>
      <w:r>
        <w:rPr>
          <w:rFonts w:hint="eastAsia" w:cs="宋体"/>
          <w:spacing w:val="6"/>
          <w:szCs w:val="21"/>
        </w:rPr>
        <w:t>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E5615F">
      <w:pPr>
        <w:ind w:firstLine="504"/>
        <w:jc w:val="left"/>
        <w:rPr>
          <w:rFonts w:hint="eastAsia" w:cs="宋体"/>
          <w:spacing w:val="6"/>
          <w:szCs w:val="21"/>
        </w:rPr>
      </w:pPr>
      <w:r>
        <w:rPr>
          <w:rFonts w:hint="eastAsia" w:cs="宋体"/>
          <w:spacing w:val="6"/>
          <w:szCs w:val="21"/>
        </w:rPr>
        <w:t>3.中标人为残疾人福利性单位的，《残疾人福利性单位声明函》随中标结果同时公告，接受社会监督。</w:t>
      </w:r>
    </w:p>
    <w:p w14:paraId="3B9FC35C">
      <w:pPr>
        <w:ind w:firstLine="456"/>
        <w:rPr>
          <w:rFonts w:hint="eastAsia" w:cs="宋体"/>
          <w:bCs/>
          <w:spacing w:val="-6"/>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14:paraId="6B6B364C">
      <w:pPr>
        <w:pStyle w:val="5"/>
        <w:rPr>
          <w:rFonts w:hint="eastAsia" w:cs="宋体"/>
          <w:szCs w:val="24"/>
        </w:rPr>
      </w:pPr>
      <w:r>
        <w:rPr>
          <w:rFonts w:hint="eastAsia" w:cs="宋体"/>
          <w:szCs w:val="24"/>
        </w:rPr>
        <w:t>附件六</w:t>
      </w:r>
    </w:p>
    <w:p w14:paraId="2A7C694C">
      <w:pPr>
        <w:ind w:firstLine="0" w:firstLineChars="0"/>
        <w:jc w:val="center"/>
        <w:rPr>
          <w:rFonts w:hint="eastAsia"/>
          <w:b/>
          <w:bCs/>
          <w:sz w:val="28"/>
          <w:szCs w:val="28"/>
        </w:rPr>
      </w:pPr>
      <w:r>
        <w:rPr>
          <w:rFonts w:hint="eastAsia" w:cs="宋体"/>
          <w:b/>
          <w:bCs/>
          <w:sz w:val="28"/>
          <w:szCs w:val="28"/>
        </w:rPr>
        <w:t>联合体协议</w:t>
      </w:r>
    </w:p>
    <w:p w14:paraId="5AAC7400">
      <w:pPr>
        <w:widowControl/>
        <w:ind w:firstLine="482"/>
        <w:jc w:val="left"/>
        <w:rPr>
          <w:rFonts w:hint="eastAsia" w:cs="宋体"/>
          <w:b/>
        </w:rPr>
      </w:pPr>
      <w:r>
        <w:rPr>
          <w:rFonts w:hint="eastAsia" w:cs="宋体"/>
          <w:b/>
        </w:rPr>
        <w:t>（以联合体形式投标的，提供联合协议；本项目不接受联合体投标或者投标人不以联合体形式投标的，则不需要提供）</w:t>
      </w:r>
    </w:p>
    <w:p w14:paraId="4EA4DEEE">
      <w:pPr>
        <w:snapToGrid w:val="0"/>
        <w:ind w:firstLine="480"/>
        <w:rPr>
          <w:rFonts w:hint="eastAsia" w:cs="宋体"/>
          <w:kern w:val="0"/>
          <w:lang w:val="zh-CN"/>
        </w:rPr>
      </w:pPr>
      <w:r>
        <w:rPr>
          <w:rFonts w:hint="eastAsia" w:cs="宋体"/>
          <w:kern w:val="0"/>
          <w:u w:val="single"/>
        </w:rPr>
        <w:t>（联合体所有成员名称）</w:t>
      </w:r>
      <w:r>
        <w:rPr>
          <w:rFonts w:hint="eastAsia" w:cs="宋体"/>
          <w:kern w:val="0"/>
        </w:rPr>
        <w:t>自愿</w:t>
      </w:r>
      <w:r>
        <w:rPr>
          <w:rFonts w:hint="eastAsia" w:cs="宋体"/>
          <w:kern w:val="0"/>
          <w:lang w:val="zh-CN"/>
        </w:rPr>
        <w:t>组成一个联合体，以一个投标人的身份</w:t>
      </w:r>
      <w:r>
        <w:rPr>
          <w:rFonts w:hint="eastAsia" w:cs="宋体"/>
          <w:kern w:val="0"/>
        </w:rPr>
        <w:t>参加</w:t>
      </w:r>
      <w:r>
        <w:rPr>
          <w:rFonts w:hint="eastAsia" w:cs="宋体"/>
        </w:rPr>
        <w:t>（项目名称）【招标编号：（采购编号）】</w:t>
      </w:r>
      <w:r>
        <w:rPr>
          <w:rFonts w:hint="eastAsia" w:cs="宋体"/>
          <w:kern w:val="0"/>
          <w:lang w:val="zh-CN"/>
        </w:rPr>
        <w:t xml:space="preserve">投标。 </w:t>
      </w:r>
    </w:p>
    <w:p w14:paraId="0832B5BF">
      <w:pPr>
        <w:snapToGrid w:val="0"/>
        <w:ind w:firstLine="480"/>
        <w:rPr>
          <w:rFonts w:hint="eastAsia" w:cs="宋体"/>
          <w:kern w:val="0"/>
          <w:lang w:val="zh-CN"/>
        </w:rPr>
      </w:pPr>
      <w:r>
        <w:rPr>
          <w:rFonts w:hint="eastAsia" w:cs="宋体"/>
          <w:kern w:val="0"/>
          <w:lang w:val="zh-CN"/>
        </w:rPr>
        <w:t>一、各方一致决定，</w:t>
      </w:r>
      <w:r>
        <w:rPr>
          <w:rFonts w:hint="eastAsia" w:cs="宋体"/>
          <w:kern w:val="0"/>
          <w:u w:val="single"/>
        </w:rPr>
        <w:t>（某联合体成员名称）</w:t>
      </w:r>
      <w:r>
        <w:rPr>
          <w:rFonts w:hint="eastAsia" w:cs="宋体"/>
          <w:kern w:val="0"/>
        </w:rPr>
        <w:t>为联合体</w:t>
      </w:r>
      <w:r>
        <w:rPr>
          <w:rFonts w:hint="eastAsia" w:cs="宋体"/>
          <w:kern w:val="0"/>
          <w:lang w:val="zh-CN"/>
        </w:rPr>
        <w:t>牵头人</w:t>
      </w:r>
      <w:r>
        <w:rPr>
          <w:rFonts w:hint="eastAsia" w:cs="宋体"/>
        </w:rPr>
        <w:t>，代表所有联合体成员负责投标和合同实施阶段的主办、协调工作</w:t>
      </w:r>
      <w:r>
        <w:rPr>
          <w:rFonts w:hint="eastAsia" w:cs="宋体"/>
          <w:kern w:val="0"/>
          <w:lang w:val="zh-CN"/>
        </w:rPr>
        <w:t>。</w:t>
      </w:r>
    </w:p>
    <w:p w14:paraId="1B249CEB">
      <w:pPr>
        <w:snapToGrid w:val="0"/>
        <w:ind w:firstLine="480"/>
        <w:rPr>
          <w:rFonts w:hint="eastAsia" w:cs="宋体"/>
          <w:kern w:val="0"/>
          <w:lang w:val="zh-CN"/>
        </w:rPr>
      </w:pPr>
      <w:r>
        <w:rPr>
          <w:rFonts w:hint="eastAsia" w:cs="宋体"/>
          <w:kern w:val="0"/>
          <w:lang w:val="zh-CN"/>
        </w:rPr>
        <w:t>二、</w:t>
      </w:r>
      <w:r>
        <w:rPr>
          <w:rFonts w:hint="eastAsia" w:cs="宋体"/>
        </w:rPr>
        <w:t>所有联合体成员各方签署授权书，授权书载明的</w:t>
      </w:r>
      <w:r>
        <w:rPr>
          <w:rFonts w:hint="eastAsia" w:cs="宋体"/>
          <w:kern w:val="0"/>
          <w:lang w:val="zh-CN"/>
        </w:rPr>
        <w:t>授权代表根据招标文件规定及投标内容而对采购人、采购机构所作的任何合法承诺，包括书面澄清及相应等均对联合投标各方产生约束力。</w:t>
      </w:r>
    </w:p>
    <w:p w14:paraId="28F45EBA">
      <w:pPr>
        <w:snapToGrid w:val="0"/>
        <w:ind w:firstLine="480"/>
        <w:rPr>
          <w:rFonts w:hint="eastAsia" w:cs="宋体"/>
          <w:kern w:val="0"/>
          <w:lang w:val="zh-CN"/>
        </w:rPr>
      </w:pPr>
      <w:r>
        <w:rPr>
          <w:rFonts w:hint="eastAsia" w:cs="宋体"/>
          <w:kern w:val="0"/>
          <w:lang w:val="zh-CN"/>
        </w:rPr>
        <w:t>三、本次联合投标中，分工如下：</w:t>
      </w:r>
      <w:r>
        <w:rPr>
          <w:rFonts w:hint="eastAsia" w:cs="宋体"/>
          <w:kern w:val="0"/>
          <w:u w:val="single"/>
        </w:rPr>
        <w:t>（联合体其中一方成员名称）</w:t>
      </w:r>
      <w:r>
        <w:rPr>
          <w:rFonts w:hint="eastAsia" w:cs="宋体"/>
          <w:kern w:val="0"/>
          <w:lang w:val="zh-CN"/>
        </w:rPr>
        <w:t>承担的工作和义务为：</w:t>
      </w:r>
      <w:r>
        <w:rPr>
          <w:rFonts w:hint="eastAsia" w:cs="宋体"/>
          <w:u w:val="single"/>
        </w:rPr>
        <w:t xml:space="preserve">             </w:t>
      </w:r>
      <w:r>
        <w:rPr>
          <w:rFonts w:hint="eastAsia" w:cs="宋体"/>
          <w:kern w:val="0"/>
          <w:lang w:val="zh-CN"/>
        </w:rPr>
        <w:t>；</w:t>
      </w:r>
      <w:r>
        <w:rPr>
          <w:rFonts w:hint="eastAsia" w:cs="宋体"/>
          <w:kern w:val="0"/>
          <w:u w:val="single"/>
        </w:rPr>
        <w:t>（联合体其中一方成员名称）</w:t>
      </w:r>
      <w:r>
        <w:rPr>
          <w:rFonts w:hint="eastAsia" w:cs="宋体"/>
          <w:kern w:val="0"/>
          <w:lang w:val="zh-CN"/>
        </w:rPr>
        <w:t>承担的工作和义务为：</w:t>
      </w:r>
      <w:r>
        <w:rPr>
          <w:rFonts w:hint="eastAsia" w:cs="宋体"/>
          <w:u w:val="single"/>
        </w:rPr>
        <w:t xml:space="preserve">            </w:t>
      </w:r>
      <w:r>
        <w:rPr>
          <w:rFonts w:hint="eastAsia" w:cs="宋体"/>
          <w:kern w:val="0"/>
          <w:lang w:val="zh-CN"/>
        </w:rPr>
        <w:t xml:space="preserve"> ；……。</w:t>
      </w:r>
    </w:p>
    <w:p w14:paraId="255594FE">
      <w:pPr>
        <w:snapToGrid w:val="0"/>
        <w:ind w:firstLine="480"/>
        <w:rPr>
          <w:rFonts w:hint="eastAsia" w:cs="宋体"/>
          <w:kern w:val="0"/>
          <w:lang w:val="zh-CN"/>
        </w:rPr>
      </w:pPr>
      <w:r>
        <w:rPr>
          <w:rFonts w:hint="eastAsia" w:cs="宋体"/>
          <w:kern w:val="0"/>
          <w:lang w:val="zh-CN"/>
        </w:rPr>
        <w:t>四、</w:t>
      </w:r>
      <w:r>
        <w:rPr>
          <w:rFonts w:hint="eastAsia" w:cs="宋体"/>
        </w:rPr>
        <w:t>中小企业合同金额达到</w:t>
      </w:r>
      <w:r>
        <w:rPr>
          <w:rFonts w:hint="eastAsia" w:cs="宋体"/>
          <w:u w:val="single"/>
        </w:rPr>
        <w:t xml:space="preserve">  </w:t>
      </w:r>
      <w:r>
        <w:rPr>
          <w:rFonts w:hint="eastAsia" w:cs="宋体"/>
        </w:rPr>
        <w:t>%，小微企业合同金额达到</w:t>
      </w:r>
      <w:r>
        <w:rPr>
          <w:rFonts w:hint="eastAsia" w:cs="宋体"/>
          <w:u w:val="single"/>
        </w:rPr>
        <w:t xml:space="preserve">  </w:t>
      </w:r>
      <w:r>
        <w:rPr>
          <w:rFonts w:hint="eastAsia" w:cs="宋体"/>
        </w:rPr>
        <w:t>%</w:t>
      </w:r>
      <w:r>
        <w:rPr>
          <w:rFonts w:hint="eastAsia" w:cs="宋体"/>
          <w:kern w:val="0"/>
          <w:lang w:val="zh-CN"/>
        </w:rPr>
        <w:t>。</w:t>
      </w:r>
    </w:p>
    <w:p w14:paraId="475AAB12">
      <w:pPr>
        <w:snapToGrid w:val="0"/>
        <w:ind w:firstLine="480"/>
        <w:rPr>
          <w:rFonts w:hint="eastAsia" w:cs="宋体"/>
          <w:kern w:val="0"/>
          <w:lang w:val="zh-CN"/>
        </w:rPr>
      </w:pPr>
      <w:r>
        <w:rPr>
          <w:rFonts w:hint="eastAsia" w:cs="宋体"/>
          <w:kern w:val="0"/>
          <w:lang w:val="zh-CN"/>
        </w:rPr>
        <w:t>五、如果中标，</w:t>
      </w:r>
      <w:r>
        <w:rPr>
          <w:rFonts w:hint="eastAsia" w:cs="宋体"/>
        </w:rPr>
        <w:t>联合体各成员方共同与采购人签订合同，并就采购合同约定的事项对采购人承担连带责任。</w:t>
      </w:r>
    </w:p>
    <w:p w14:paraId="1DE32F38">
      <w:pPr>
        <w:snapToGrid w:val="0"/>
        <w:ind w:firstLine="480"/>
        <w:rPr>
          <w:rFonts w:hint="eastAsia" w:cs="宋体"/>
          <w:kern w:val="0"/>
          <w:lang w:val="zh-CN"/>
        </w:rPr>
      </w:pPr>
      <w:r>
        <w:rPr>
          <w:rFonts w:hint="eastAsia" w:cs="宋体"/>
          <w:kern w:val="0"/>
          <w:lang w:val="zh-CN"/>
        </w:rPr>
        <w:t>六、有关本次联合投标的其他事宜：</w:t>
      </w:r>
    </w:p>
    <w:p w14:paraId="73DA1335">
      <w:pPr>
        <w:snapToGrid w:val="0"/>
        <w:ind w:firstLine="480"/>
        <w:rPr>
          <w:rFonts w:hint="eastAsia" w:cs="宋体"/>
          <w:kern w:val="0"/>
          <w:lang w:val="zh-CN"/>
        </w:rPr>
      </w:pPr>
      <w:r>
        <w:rPr>
          <w:rFonts w:hint="eastAsia" w:cs="宋体"/>
          <w:kern w:val="0"/>
          <w:lang w:val="zh-CN"/>
        </w:rPr>
        <w:t>1.联合体各方不再单独参加或者与其他供应商另外组成联合体参加同一合同项下的政府采购活动。</w:t>
      </w:r>
    </w:p>
    <w:p w14:paraId="362FAF59">
      <w:pPr>
        <w:snapToGrid w:val="0"/>
        <w:ind w:firstLine="480"/>
        <w:rPr>
          <w:rFonts w:hint="eastAsia" w:cs="宋体"/>
          <w:kern w:val="0"/>
          <w:lang w:val="zh-CN"/>
        </w:rPr>
      </w:pPr>
      <w:r>
        <w:rPr>
          <w:rFonts w:hint="eastAsia" w:cs="宋体"/>
          <w:kern w:val="0"/>
          <w:lang w:val="zh-CN"/>
        </w:rPr>
        <w:t>2.联合体中有同类资质的各方按照联合体分工承担相同工作的，按照资质等级较低的供应商确定资质等级。</w:t>
      </w:r>
    </w:p>
    <w:p w14:paraId="38302C61">
      <w:pPr>
        <w:snapToGrid w:val="0"/>
        <w:ind w:firstLine="480"/>
        <w:rPr>
          <w:rFonts w:hint="eastAsia" w:cs="宋体"/>
          <w:kern w:val="0"/>
          <w:lang w:val="zh-CN"/>
        </w:rPr>
      </w:pPr>
      <w:r>
        <w:rPr>
          <w:rFonts w:hint="eastAsia" w:cs="宋体"/>
          <w:kern w:val="0"/>
          <w:lang w:val="zh-CN"/>
        </w:rPr>
        <w:t>3.本协议提交采购人、采购机构后，联合体各方不得以任何形式对上述内容进行修改或撤销。</w:t>
      </w:r>
    </w:p>
    <w:p w14:paraId="102C937F">
      <w:pPr>
        <w:snapToGrid w:val="0"/>
        <w:ind w:firstLine="5040" w:firstLineChars="2100"/>
        <w:rPr>
          <w:rFonts w:hint="eastAsia" w:cs="宋体"/>
          <w:kern w:val="0"/>
          <w:lang w:val="zh-CN"/>
        </w:rPr>
      </w:pPr>
      <w:r>
        <w:rPr>
          <w:rFonts w:hint="eastAsia" w:cs="宋体"/>
          <w:kern w:val="0"/>
          <w:lang w:val="zh-CN"/>
        </w:rPr>
        <w:t>联合体成员名称(电子签名/公章)：</w:t>
      </w:r>
    </w:p>
    <w:p w14:paraId="0C4D9504">
      <w:pPr>
        <w:snapToGrid w:val="0"/>
        <w:ind w:firstLine="5040" w:firstLineChars="2100"/>
        <w:rPr>
          <w:rFonts w:hint="eastAsia" w:cs="宋体"/>
          <w:kern w:val="0"/>
          <w:lang w:val="zh-CN"/>
        </w:rPr>
      </w:pPr>
      <w:r>
        <w:rPr>
          <w:rFonts w:hint="eastAsia" w:cs="宋体"/>
          <w:kern w:val="0"/>
          <w:lang w:val="zh-CN"/>
        </w:rPr>
        <w:t>联合体成员名称(电子签名/公章)：</w:t>
      </w:r>
    </w:p>
    <w:p w14:paraId="745144B0">
      <w:pPr>
        <w:snapToGrid w:val="0"/>
        <w:ind w:firstLine="5280" w:firstLineChars="2200"/>
        <w:rPr>
          <w:rFonts w:hint="eastAsia" w:cs="宋体"/>
        </w:rPr>
      </w:pPr>
      <w:r>
        <w:rPr>
          <w:rFonts w:hint="eastAsia" w:cs="宋体"/>
          <w:kern w:val="0"/>
          <w:lang w:val="zh-CN"/>
        </w:rPr>
        <w:t>……</w:t>
      </w:r>
    </w:p>
    <w:p w14:paraId="5B38031F">
      <w:pPr>
        <w:pStyle w:val="5"/>
        <w:rPr>
          <w:rFonts w:hint="eastAsia" w:cs="宋体"/>
          <w:szCs w:val="24"/>
        </w:rPr>
      </w:pPr>
      <w:r>
        <w:rPr>
          <w:rFonts w:hint="eastAsia" w:cs="宋体"/>
          <w:kern w:val="0"/>
          <w:lang w:val="zh-CN"/>
        </w:rPr>
        <w:t xml:space="preserve">                                               </w:t>
      </w:r>
      <w:r>
        <w:rPr>
          <w:rFonts w:hint="eastAsia" w:cs="宋体"/>
          <w:b w:val="0"/>
          <w:bCs w:val="0"/>
          <w:kern w:val="0"/>
          <w:lang w:val="zh-CN"/>
        </w:rPr>
        <w:t>日期：  年  月   日</w:t>
      </w:r>
    </w:p>
    <w:p w14:paraId="7DC58EF7">
      <w:pPr>
        <w:pStyle w:val="5"/>
        <w:rPr>
          <w:rFonts w:hint="eastAsia" w:cs="宋体"/>
          <w:szCs w:val="24"/>
        </w:rPr>
      </w:pPr>
    </w:p>
    <w:p w14:paraId="64BBAD3A">
      <w:pPr>
        <w:pStyle w:val="5"/>
        <w:rPr>
          <w:rFonts w:hint="eastAsia" w:cs="宋体"/>
          <w:szCs w:val="24"/>
        </w:rPr>
        <w:sectPr>
          <w:pgSz w:w="11907" w:h="16840"/>
          <w:pgMar w:top="1247" w:right="1304" w:bottom="1021" w:left="1304" w:header="720" w:footer="720" w:gutter="0"/>
          <w:pgNumType w:fmt="decimal"/>
          <w:cols w:space="720" w:num="1"/>
          <w:docGrid w:linePitch="286" w:charSpace="0"/>
        </w:sectPr>
      </w:pPr>
    </w:p>
    <w:p w14:paraId="6DDE572A">
      <w:pPr>
        <w:pStyle w:val="5"/>
        <w:jc w:val="center"/>
        <w:rPr>
          <w:rFonts w:hint="eastAsia" w:cs="宋体"/>
          <w:sz w:val="28"/>
          <w:szCs w:val="28"/>
        </w:rPr>
      </w:pPr>
      <w:r>
        <w:rPr>
          <w:rFonts w:hint="eastAsia" w:cs="宋体"/>
          <w:sz w:val="28"/>
          <w:szCs w:val="28"/>
        </w:rPr>
        <w:t>分包意向协议</w:t>
      </w:r>
    </w:p>
    <w:p w14:paraId="78CF3A68">
      <w:pPr>
        <w:widowControl/>
        <w:ind w:firstLine="120" w:firstLineChars="50"/>
        <w:jc w:val="left"/>
        <w:rPr>
          <w:rFonts w:hint="eastAsia" w:cs="宋体"/>
        </w:rPr>
      </w:pPr>
      <w:r>
        <w:rPr>
          <w:rFonts w:hint="eastAsia" w:cs="宋体"/>
        </w:rPr>
        <w:t>（</w:t>
      </w:r>
      <w:r>
        <w:rPr>
          <w:rFonts w:hint="eastAsia" w:cs="宋体"/>
          <w:b/>
        </w:rPr>
        <w:t>中标后以分包方式履行合同的，提供分包意向协议；采购人不同意分包或者投标人中标后不以分包方式履行合同的，则不需要提供。</w:t>
      </w:r>
      <w:r>
        <w:rPr>
          <w:rFonts w:hint="eastAsia" w:cs="宋体"/>
        </w:rPr>
        <w:t>）</w:t>
      </w:r>
    </w:p>
    <w:p w14:paraId="6DC9F652">
      <w:pPr>
        <w:snapToGrid w:val="0"/>
        <w:ind w:firstLine="480"/>
        <w:rPr>
          <w:rFonts w:hint="eastAsia" w:cs="宋体"/>
          <w:kern w:val="0"/>
          <w:lang w:val="zh-CN"/>
        </w:rPr>
      </w:pPr>
      <w:r>
        <w:rPr>
          <w:rFonts w:hint="eastAsia" w:cs="宋体"/>
          <w:kern w:val="0"/>
          <w:u w:val="single"/>
        </w:rPr>
        <w:t>（投标人名称）</w:t>
      </w:r>
      <w:r>
        <w:rPr>
          <w:rFonts w:hint="eastAsia" w:cs="宋体"/>
          <w:kern w:val="0"/>
          <w:lang w:val="zh-CN"/>
        </w:rPr>
        <w:t>若成为</w:t>
      </w:r>
      <w:r>
        <w:rPr>
          <w:rFonts w:hint="eastAsia" w:cs="宋体"/>
        </w:rPr>
        <w:t>（项目名称）【招标编号：（采购编号）】</w:t>
      </w:r>
      <w:r>
        <w:rPr>
          <w:rFonts w:hint="eastAsia" w:cs="宋体"/>
          <w:kern w:val="0"/>
          <w:lang w:val="zh-CN"/>
        </w:rPr>
        <w:t>的中标供应商，将依法采取分包方式履行合同。</w:t>
      </w:r>
      <w:r>
        <w:rPr>
          <w:rFonts w:hint="eastAsia" w:cs="宋体"/>
          <w:kern w:val="0"/>
          <w:u w:val="single"/>
        </w:rPr>
        <w:t>（投标人名称）</w:t>
      </w:r>
      <w:r>
        <w:rPr>
          <w:rFonts w:hint="eastAsia" w:cs="宋体"/>
          <w:kern w:val="0"/>
        </w:rPr>
        <w:t>与</w:t>
      </w:r>
      <w:r>
        <w:rPr>
          <w:rFonts w:hint="eastAsia" w:cs="宋体"/>
          <w:kern w:val="0"/>
          <w:u w:val="single"/>
        </w:rPr>
        <w:t>（所有分包供应商名称）</w:t>
      </w:r>
      <w:r>
        <w:rPr>
          <w:rFonts w:hint="eastAsia" w:cs="宋体"/>
          <w:kern w:val="0"/>
        </w:rPr>
        <w:t>达成分包意向协议</w:t>
      </w:r>
      <w:r>
        <w:rPr>
          <w:rFonts w:hint="eastAsia" w:cs="宋体"/>
          <w:kern w:val="0"/>
          <w:lang w:val="zh-CN"/>
        </w:rPr>
        <w:t xml:space="preserve">。 </w:t>
      </w:r>
    </w:p>
    <w:p w14:paraId="087C5094">
      <w:pPr>
        <w:snapToGrid w:val="0"/>
        <w:ind w:firstLine="0" w:firstLineChars="0"/>
        <w:rPr>
          <w:rFonts w:hint="eastAsia" w:cs="宋体"/>
          <w:b/>
          <w:bCs/>
          <w:kern w:val="0"/>
          <w:lang w:val="zh-CN"/>
        </w:rPr>
      </w:pPr>
      <w:r>
        <w:rPr>
          <w:rFonts w:hint="eastAsia" w:cs="宋体"/>
          <w:b/>
          <w:bCs/>
          <w:kern w:val="0"/>
          <w:lang w:val="zh-CN"/>
        </w:rPr>
        <w:t>一、分包标的及数量</w:t>
      </w:r>
    </w:p>
    <w:p w14:paraId="27CBF6B9">
      <w:pPr>
        <w:snapToGrid w:val="0"/>
        <w:ind w:firstLine="480"/>
        <w:rPr>
          <w:rFonts w:hint="eastAsia" w:cs="宋体"/>
          <w:kern w:val="0"/>
          <w:lang w:val="zh-CN"/>
        </w:rPr>
      </w:pPr>
      <w:r>
        <w:rPr>
          <w:rFonts w:hint="eastAsia" w:cs="宋体"/>
          <w:kern w:val="0"/>
          <w:u w:val="single"/>
        </w:rPr>
        <w:t>（投标人名称）</w:t>
      </w:r>
      <w:r>
        <w:rPr>
          <w:rFonts w:hint="eastAsia" w:cs="宋体"/>
          <w:kern w:val="0"/>
          <w:lang w:val="zh-CN"/>
        </w:rPr>
        <w:t>将</w:t>
      </w:r>
      <w:r>
        <w:rPr>
          <w:rFonts w:hint="eastAsia" w:cs="宋体"/>
          <w:u w:val="single"/>
        </w:rPr>
        <w:t xml:space="preserve">   XX工作内容   </w:t>
      </w:r>
      <w:r>
        <w:rPr>
          <w:rFonts w:hint="eastAsia" w:cs="宋体"/>
        </w:rPr>
        <w:t>分包给</w:t>
      </w:r>
      <w:r>
        <w:rPr>
          <w:rFonts w:hint="eastAsia" w:cs="宋体"/>
          <w:kern w:val="0"/>
          <w:u w:val="single"/>
        </w:rPr>
        <w:t>（某分包供应商名称）</w:t>
      </w:r>
      <w:r>
        <w:rPr>
          <w:rFonts w:hint="eastAsia" w:cs="宋体"/>
          <w:kern w:val="0"/>
          <w:lang w:val="zh-CN"/>
        </w:rPr>
        <w:t>，</w:t>
      </w:r>
      <w:r>
        <w:rPr>
          <w:rFonts w:hint="eastAsia" w:cs="宋体"/>
          <w:kern w:val="0"/>
          <w:u w:val="single"/>
        </w:rPr>
        <w:t>（某分包供应商名称），</w:t>
      </w:r>
      <w:r>
        <w:rPr>
          <w:rFonts w:hint="eastAsia" w:cs="宋体"/>
          <w:kern w:val="0"/>
          <w:lang w:val="zh-CN"/>
        </w:rPr>
        <w:t>具备承</w:t>
      </w:r>
      <w:r>
        <w:rPr>
          <w:rFonts w:hint="eastAsia" w:cs="宋体"/>
          <w:kern w:val="0"/>
        </w:rPr>
        <w:t>担</w:t>
      </w:r>
      <w:r>
        <w:rPr>
          <w:rFonts w:hint="eastAsia" w:cs="宋体"/>
          <w:kern w:val="0"/>
          <w:u w:val="single"/>
          <w:lang w:val="zh-CN"/>
        </w:rPr>
        <w:t>XX工作内容</w:t>
      </w:r>
      <w:r>
        <w:rPr>
          <w:rFonts w:hint="eastAsia" w:cs="宋体"/>
          <w:kern w:val="0"/>
          <w:lang w:val="zh-CN"/>
        </w:rPr>
        <w:t>相应资质条件且不得再次分包；</w:t>
      </w:r>
    </w:p>
    <w:p w14:paraId="03361B72">
      <w:pPr>
        <w:pStyle w:val="4"/>
        <w:tabs>
          <w:tab w:val="left" w:pos="432"/>
        </w:tabs>
        <w:ind w:left="758" w:leftChars="316" w:firstLine="229" w:firstLineChars="95"/>
        <w:rPr>
          <w:rFonts w:hint="eastAsia" w:ascii="宋体" w:hAnsi="宋体" w:cs="宋体"/>
        </w:rPr>
      </w:pPr>
      <w:r>
        <w:rPr>
          <w:rFonts w:hint="eastAsia" w:ascii="宋体" w:hAnsi="宋体" w:cs="宋体"/>
          <w:kern w:val="0"/>
          <w:sz w:val="24"/>
          <w:szCs w:val="24"/>
        </w:rPr>
        <w:t>……</w:t>
      </w:r>
    </w:p>
    <w:p w14:paraId="4667FCE4">
      <w:pPr>
        <w:snapToGrid w:val="0"/>
        <w:ind w:firstLine="0" w:firstLineChars="0"/>
        <w:rPr>
          <w:rFonts w:hint="eastAsia" w:cs="宋体"/>
          <w:b/>
          <w:bCs/>
          <w:kern w:val="0"/>
          <w:lang w:val="zh-CN"/>
        </w:rPr>
      </w:pPr>
      <w:r>
        <w:rPr>
          <w:rFonts w:hint="eastAsia" w:cs="宋体"/>
          <w:b/>
          <w:bCs/>
          <w:kern w:val="0"/>
          <w:lang w:val="zh-CN"/>
        </w:rPr>
        <w:t>二、分包工作履行期限、地点、方式</w:t>
      </w:r>
    </w:p>
    <w:p w14:paraId="53236936">
      <w:pPr>
        <w:snapToGrid w:val="0"/>
        <w:ind w:firstLine="480"/>
        <w:rPr>
          <w:rFonts w:hint="eastAsia" w:cs="宋体"/>
          <w:u w:val="single"/>
        </w:rPr>
      </w:pPr>
      <w:r>
        <w:rPr>
          <w:rFonts w:hint="eastAsia" w:cs="宋体"/>
          <w:u w:val="single"/>
        </w:rPr>
        <w:t xml:space="preserve">                                                                                  </w:t>
      </w:r>
    </w:p>
    <w:p w14:paraId="4D42E933">
      <w:pPr>
        <w:snapToGrid w:val="0"/>
        <w:ind w:firstLine="0" w:firstLineChars="0"/>
        <w:rPr>
          <w:rFonts w:hint="eastAsia" w:cs="宋体"/>
          <w:b/>
          <w:bCs/>
          <w:kern w:val="0"/>
          <w:lang w:val="zh-CN"/>
        </w:rPr>
      </w:pPr>
      <w:r>
        <w:rPr>
          <w:rFonts w:hint="eastAsia" w:cs="宋体"/>
          <w:b/>
          <w:bCs/>
          <w:kern w:val="0"/>
          <w:lang w:val="zh-CN"/>
        </w:rPr>
        <w:t>三、质量</w:t>
      </w:r>
    </w:p>
    <w:p w14:paraId="302268DE">
      <w:pPr>
        <w:snapToGrid w:val="0"/>
        <w:ind w:firstLine="480"/>
        <w:rPr>
          <w:rFonts w:hint="eastAsia" w:cs="宋体"/>
          <w:kern w:val="0"/>
          <w:lang w:val="zh-CN"/>
        </w:rPr>
      </w:pPr>
      <w:r>
        <w:rPr>
          <w:rFonts w:hint="eastAsia" w:cs="宋体"/>
          <w:u w:val="single"/>
        </w:rPr>
        <w:t xml:space="preserve">                                                                                       </w:t>
      </w:r>
    </w:p>
    <w:p w14:paraId="3D1F04A7">
      <w:pPr>
        <w:snapToGrid w:val="0"/>
        <w:ind w:firstLine="0" w:firstLineChars="0"/>
        <w:rPr>
          <w:rFonts w:hint="eastAsia" w:cs="宋体"/>
          <w:b/>
          <w:bCs/>
          <w:kern w:val="0"/>
          <w:lang w:val="zh-CN"/>
        </w:rPr>
      </w:pPr>
      <w:r>
        <w:rPr>
          <w:rFonts w:hint="eastAsia" w:cs="宋体"/>
          <w:b/>
          <w:bCs/>
          <w:kern w:val="0"/>
          <w:lang w:val="zh-CN"/>
        </w:rPr>
        <w:t>四、价款或者报酬</w:t>
      </w:r>
    </w:p>
    <w:p w14:paraId="3BA89E22">
      <w:pPr>
        <w:snapToGrid w:val="0"/>
        <w:ind w:left="655" w:leftChars="273" w:firstLine="480"/>
        <w:rPr>
          <w:rFonts w:hint="eastAsia" w:cs="宋体"/>
          <w:kern w:val="0"/>
          <w:lang w:val="zh-CN"/>
        </w:rPr>
      </w:pPr>
      <w:r>
        <w:rPr>
          <w:rFonts w:hint="eastAsia" w:cs="宋体"/>
          <w:u w:val="single"/>
        </w:rPr>
        <w:t xml:space="preserve">                                                                                     </w:t>
      </w:r>
    </w:p>
    <w:p w14:paraId="2F0BC427">
      <w:pPr>
        <w:snapToGrid w:val="0"/>
        <w:ind w:firstLine="0" w:firstLineChars="0"/>
        <w:rPr>
          <w:rFonts w:hint="eastAsia" w:cs="宋体"/>
          <w:b/>
          <w:bCs/>
          <w:kern w:val="0"/>
          <w:lang w:val="zh-CN"/>
        </w:rPr>
      </w:pPr>
      <w:r>
        <w:rPr>
          <w:rFonts w:hint="eastAsia" w:cs="宋体"/>
          <w:b/>
          <w:bCs/>
          <w:kern w:val="0"/>
          <w:lang w:val="zh-CN"/>
        </w:rPr>
        <w:t>五、违约责任</w:t>
      </w:r>
    </w:p>
    <w:p w14:paraId="3A1DA5F0">
      <w:pPr>
        <w:snapToGrid w:val="0"/>
        <w:ind w:firstLine="480"/>
        <w:rPr>
          <w:rFonts w:hint="eastAsia" w:cs="宋体"/>
          <w:kern w:val="0"/>
          <w:lang w:val="zh-CN"/>
        </w:rPr>
      </w:pPr>
      <w:r>
        <w:rPr>
          <w:rFonts w:hint="eastAsia" w:cs="宋体"/>
          <w:u w:val="single"/>
        </w:rPr>
        <w:t xml:space="preserve">                                                                                     </w:t>
      </w:r>
    </w:p>
    <w:p w14:paraId="2DF11E35">
      <w:pPr>
        <w:snapToGrid w:val="0"/>
        <w:ind w:firstLine="0" w:firstLineChars="0"/>
        <w:rPr>
          <w:rFonts w:hint="eastAsia" w:cs="宋体"/>
          <w:b/>
          <w:bCs/>
          <w:kern w:val="0"/>
          <w:lang w:val="zh-CN"/>
        </w:rPr>
      </w:pPr>
      <w:r>
        <w:rPr>
          <w:rFonts w:hint="eastAsia" w:cs="宋体"/>
          <w:b/>
          <w:bCs/>
          <w:kern w:val="0"/>
          <w:lang w:val="zh-CN"/>
        </w:rPr>
        <w:t>六、争议解决的办法</w:t>
      </w:r>
    </w:p>
    <w:p w14:paraId="023C0CB4">
      <w:pPr>
        <w:snapToGrid w:val="0"/>
        <w:ind w:firstLine="480"/>
        <w:rPr>
          <w:rFonts w:hint="eastAsia" w:cs="宋体"/>
          <w:kern w:val="0"/>
          <w:lang w:val="zh-CN"/>
        </w:rPr>
      </w:pPr>
      <w:r>
        <w:rPr>
          <w:rFonts w:hint="eastAsia" w:cs="宋体"/>
          <w:u w:val="single"/>
        </w:rPr>
        <w:t xml:space="preserve">                                                                                  </w:t>
      </w:r>
    </w:p>
    <w:p w14:paraId="67E96470">
      <w:pPr>
        <w:snapToGrid w:val="0"/>
        <w:ind w:firstLine="0" w:firstLineChars="0"/>
        <w:rPr>
          <w:rFonts w:hint="eastAsia" w:cs="宋体"/>
          <w:b/>
          <w:bCs/>
          <w:kern w:val="0"/>
          <w:lang w:val="zh-CN"/>
        </w:rPr>
      </w:pPr>
      <w:r>
        <w:rPr>
          <w:rFonts w:hint="eastAsia" w:cs="宋体"/>
          <w:b/>
          <w:bCs/>
          <w:kern w:val="0"/>
          <w:lang w:val="zh-CN"/>
        </w:rPr>
        <w:t>七、其他</w:t>
      </w:r>
    </w:p>
    <w:p w14:paraId="5DB08B39">
      <w:pPr>
        <w:snapToGrid w:val="0"/>
        <w:ind w:left="5861" w:leftChars="342" w:hanging="5040" w:hangingChars="2100"/>
        <w:rPr>
          <w:rFonts w:hint="eastAsia" w:cs="宋体"/>
          <w:kern w:val="0"/>
          <w:lang w:val="zh-CN"/>
        </w:rPr>
      </w:pPr>
      <w:r>
        <w:rPr>
          <w:rFonts w:hint="eastAsia" w:cs="宋体"/>
        </w:rPr>
        <w:t>中小企业合同金额达到</w:t>
      </w:r>
      <w:r>
        <w:rPr>
          <w:rFonts w:hint="eastAsia" w:cs="宋体"/>
          <w:u w:val="single"/>
        </w:rPr>
        <w:t xml:space="preserve">  </w:t>
      </w:r>
      <w:r>
        <w:rPr>
          <w:rFonts w:hint="eastAsia" w:cs="宋体"/>
        </w:rPr>
        <w:t>%，小微企业合同金额达到</w:t>
      </w:r>
      <w:r>
        <w:rPr>
          <w:rFonts w:hint="eastAsia" w:cs="宋体"/>
          <w:u w:val="single"/>
        </w:rPr>
        <w:t xml:space="preserve">  </w:t>
      </w:r>
      <w:r>
        <w:rPr>
          <w:rFonts w:hint="eastAsia" w:cs="宋体"/>
        </w:rPr>
        <w:t>%</w:t>
      </w:r>
      <w:r>
        <w:rPr>
          <w:rFonts w:hint="eastAsia" w:cs="宋体"/>
          <w:kern w:val="0"/>
          <w:lang w:val="zh-CN"/>
        </w:rPr>
        <w:t xml:space="preserve">。                                           </w:t>
      </w:r>
    </w:p>
    <w:p w14:paraId="0A41FF7D">
      <w:pPr>
        <w:snapToGrid w:val="0"/>
        <w:ind w:left="5861" w:leftChars="342" w:hanging="5040" w:hangingChars="2100"/>
        <w:rPr>
          <w:rFonts w:hint="eastAsia" w:cs="宋体"/>
          <w:kern w:val="0"/>
          <w:lang w:val="zh-CN"/>
        </w:rPr>
      </w:pPr>
    </w:p>
    <w:p w14:paraId="7F7B7D43">
      <w:pPr>
        <w:snapToGrid w:val="0"/>
        <w:ind w:left="5861" w:leftChars="2342" w:hanging="240" w:hangingChars="100"/>
        <w:rPr>
          <w:rFonts w:hint="eastAsia" w:cs="宋体"/>
          <w:kern w:val="0"/>
          <w:lang w:val="zh-CN"/>
        </w:rPr>
      </w:pPr>
      <w:r>
        <w:rPr>
          <w:rFonts w:hint="eastAsia" w:cs="宋体"/>
          <w:kern w:val="0"/>
          <w:lang w:val="zh-CN"/>
        </w:rPr>
        <w:t>投标人名称(电子签名)：</w:t>
      </w:r>
    </w:p>
    <w:p w14:paraId="71B7BFEB">
      <w:pPr>
        <w:snapToGrid w:val="0"/>
        <w:ind w:firstLine="5640" w:firstLineChars="2350"/>
        <w:rPr>
          <w:rFonts w:hint="eastAsia" w:cs="宋体"/>
          <w:kern w:val="0"/>
          <w:lang w:val="zh-CN"/>
        </w:rPr>
      </w:pPr>
      <w:r>
        <w:rPr>
          <w:rFonts w:hint="eastAsia" w:cs="宋体"/>
          <w:kern w:val="0"/>
          <w:lang w:val="zh-CN"/>
        </w:rPr>
        <w:t>分包供应商名称：</w:t>
      </w:r>
    </w:p>
    <w:p w14:paraId="5F6ABB0E">
      <w:pPr>
        <w:snapToGrid w:val="0"/>
        <w:ind w:firstLine="5760" w:firstLineChars="2400"/>
        <w:rPr>
          <w:rFonts w:hint="eastAsia" w:cs="宋体"/>
        </w:rPr>
      </w:pPr>
      <w:r>
        <w:rPr>
          <w:rFonts w:hint="eastAsia" w:cs="宋体"/>
          <w:kern w:val="0"/>
          <w:lang w:val="zh-CN"/>
        </w:rPr>
        <w:t>……</w:t>
      </w:r>
    </w:p>
    <w:p w14:paraId="55A72B44">
      <w:pPr>
        <w:ind w:firstLine="480"/>
        <w:jc w:val="center"/>
        <w:rPr>
          <w:rFonts w:hint="eastAsia" w:cs="宋体"/>
          <w:kern w:val="0"/>
          <w:lang w:val="zh-CN"/>
        </w:rPr>
      </w:pPr>
      <w:r>
        <w:rPr>
          <w:rFonts w:hint="eastAsia" w:cs="宋体"/>
          <w:kern w:val="0"/>
          <w:lang w:val="zh-CN"/>
        </w:rPr>
        <w:t xml:space="preserve">                                 日期：  年  月   日</w:t>
      </w:r>
    </w:p>
    <w:p w14:paraId="1D26BF2C">
      <w:pPr>
        <w:pStyle w:val="3"/>
        <w:rPr>
          <w:rFonts w:hint="eastAsia"/>
        </w:rPr>
        <w:sectPr>
          <w:pgSz w:w="11907" w:h="16840"/>
          <w:pgMar w:top="1247" w:right="1304" w:bottom="1021" w:left="1304" w:header="720" w:footer="720" w:gutter="0"/>
          <w:pgNumType w:fmt="decimal"/>
          <w:cols w:space="720" w:num="1"/>
          <w:docGrid w:linePitch="286" w:charSpace="0"/>
        </w:sectPr>
      </w:pPr>
    </w:p>
    <w:p w14:paraId="3278BAC8">
      <w:pPr>
        <w:pStyle w:val="5"/>
        <w:rPr>
          <w:rFonts w:hint="eastAsia" w:cs="宋体"/>
          <w:szCs w:val="24"/>
        </w:rPr>
      </w:pPr>
      <w:r>
        <w:rPr>
          <w:rFonts w:hint="eastAsia" w:cs="宋体"/>
        </w:rPr>
        <mc:AlternateContent>
          <mc:Choice Requires="wps">
            <w:drawing>
              <wp:anchor distT="0" distB="0" distL="114300" distR="114300" simplePos="0" relativeHeight="251663360" behindDoc="0" locked="0" layoutInCell="1" allowOverlap="1">
                <wp:simplePos x="0" y="0"/>
                <wp:positionH relativeFrom="column">
                  <wp:posOffset>4892675</wp:posOffset>
                </wp:positionH>
                <wp:positionV relativeFrom="paragraph">
                  <wp:posOffset>-24765</wp:posOffset>
                </wp:positionV>
                <wp:extent cx="985520" cy="273685"/>
                <wp:effectExtent l="5080" t="4445" r="19050" b="7620"/>
                <wp:wrapNone/>
                <wp:docPr id="2" name="文本框 3"/>
                <wp:cNvGraphicFramePr/>
                <a:graphic xmlns:a="http://schemas.openxmlformats.org/drawingml/2006/main">
                  <a:graphicData uri="http://schemas.microsoft.com/office/word/2010/wordprocessingShape">
                    <wps:wsp>
                      <wps:cNvSpPr txBox="1"/>
                      <wps:spPr>
                        <a:xfrm>
                          <a:off x="0" y="0"/>
                          <a:ext cx="985520"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403424">
                            <w:pPr>
                              <w:ind w:firstLine="0" w:firstLineChars="0"/>
                              <w:rPr>
                                <w:rFonts w:hint="eastAsia"/>
                                <w:sz w:val="32"/>
                                <w:szCs w:val="32"/>
                              </w:rPr>
                            </w:pPr>
                            <w:r>
                              <w:rPr>
                                <w:rFonts w:hint="eastAsia"/>
                                <w:b/>
                                <w:bCs/>
                              </w:rPr>
                              <w:t>正本（</w:t>
                            </w:r>
                            <w:r>
                              <w:rPr>
                                <w:b/>
                                <w:bCs/>
                              </w:rPr>
                              <w:t>副本）</w:t>
                            </w:r>
                          </w:p>
                        </w:txbxContent>
                      </wps:txbx>
                      <wps:bodyPr vert="horz" wrap="square" anchor="t" anchorCtr="0" upright="1"/>
                    </wps:wsp>
                  </a:graphicData>
                </a:graphic>
              </wp:anchor>
            </w:drawing>
          </mc:Choice>
          <mc:Fallback>
            <w:pict>
              <v:shape id="文本框 3" o:spid="_x0000_s1026" o:spt="202" type="#_x0000_t202" style="position:absolute;left:0pt;margin-left:385.25pt;margin-top:-1.95pt;height:21.55pt;width:77.6pt;z-index:251663360;mso-width-relative:page;mso-height-relative:page;" fillcolor="#FFFFFF" filled="t" stroked="t" coordsize="21600,21600" o:gfxdata="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rUkLZAAAACQEAAA8AAAAAAAAAAQAgAAAAIgAAAGRycy9kb3ducmV2LnhtbFBL&#10;AQIUABQAAAAIAIdO4kDRTqRpLgIAAHYEAAAOAAAAAAAAAAEAIAAAACgBAABkcnMvZTJvRG9jLnht&#10;bFBLBQYAAAAABgAGAFkBAADIBQAAAAA=&#10;">
                <v:fill on="t" focussize="0,0"/>
                <v:stroke color="#000000" joinstyle="miter"/>
                <v:imagedata o:title=""/>
                <o:lock v:ext="edit" aspectratio="f"/>
                <v:textbox>
                  <w:txbxContent>
                    <w:p w14:paraId="7D403424">
                      <w:pPr>
                        <w:ind w:firstLine="0" w:firstLineChars="0"/>
                        <w:rPr>
                          <w:rFonts w:hint="eastAsia"/>
                          <w:sz w:val="32"/>
                          <w:szCs w:val="32"/>
                        </w:rPr>
                      </w:pPr>
                      <w:r>
                        <w:rPr>
                          <w:rFonts w:hint="eastAsia"/>
                          <w:b/>
                          <w:bCs/>
                        </w:rPr>
                        <w:t>正本（</w:t>
                      </w:r>
                      <w:r>
                        <w:rPr>
                          <w:b/>
                          <w:bCs/>
                        </w:rPr>
                        <w:t>副本）</w:t>
                      </w:r>
                    </w:p>
                  </w:txbxContent>
                </v:textbox>
              </v:shape>
            </w:pict>
          </mc:Fallback>
        </mc:AlternateContent>
      </w:r>
      <w:r>
        <w:rPr>
          <w:rFonts w:hint="eastAsia" w:cs="宋体"/>
          <w:szCs w:val="24"/>
        </w:rPr>
        <w:t>报价文件封面</w:t>
      </w:r>
    </w:p>
    <w:p w14:paraId="6BFFDED9">
      <w:pPr>
        <w:ind w:firstLine="482"/>
        <w:jc w:val="center"/>
        <w:rPr>
          <w:rFonts w:hint="eastAsia" w:cs="宋体"/>
        </w:rPr>
      </w:pPr>
      <w:r>
        <w:rPr>
          <w:rFonts w:hint="eastAsia" w:cs="宋体"/>
          <w:b/>
          <w:bCs/>
        </w:rPr>
        <w:t xml:space="preserve"> </w:t>
      </w:r>
    </w:p>
    <w:p w14:paraId="1984B4C5">
      <w:pPr>
        <w:ind w:firstLine="480"/>
        <w:rPr>
          <w:rFonts w:hint="eastAsia" w:cs="宋体"/>
        </w:rPr>
      </w:pPr>
    </w:p>
    <w:p w14:paraId="26BF65B5">
      <w:pPr>
        <w:ind w:firstLine="0" w:firstLineChars="0"/>
        <w:jc w:val="center"/>
        <w:rPr>
          <w:rFonts w:hint="eastAsia" w:cs="宋体"/>
          <w:b/>
          <w:bCs/>
        </w:rPr>
      </w:pPr>
      <w:r>
        <w:rPr>
          <w:rFonts w:hint="eastAsia" w:cs="宋体"/>
          <w:b/>
          <w:bCs/>
          <w:sz w:val="32"/>
          <w:szCs w:val="32"/>
        </w:rPr>
        <w:t>报价文件</w:t>
      </w:r>
    </w:p>
    <w:p w14:paraId="10B50CC7">
      <w:pPr>
        <w:pStyle w:val="16"/>
        <w:rPr>
          <w:rFonts w:hint="eastAsia" w:hAnsi="宋体" w:cs="宋体"/>
          <w:b/>
          <w:bCs/>
          <w:szCs w:val="24"/>
        </w:rPr>
      </w:pPr>
    </w:p>
    <w:p w14:paraId="121234C1">
      <w:pPr>
        <w:ind w:firstLine="480"/>
        <w:rPr>
          <w:rFonts w:hint="eastAsia"/>
        </w:rPr>
      </w:pPr>
    </w:p>
    <w:p w14:paraId="3CAB8BEA">
      <w:pPr>
        <w:ind w:firstLine="480"/>
        <w:rPr>
          <w:rFonts w:hint="eastAsia" w:cs="宋体"/>
        </w:rPr>
      </w:pPr>
    </w:p>
    <w:p w14:paraId="6126FA1E">
      <w:pPr>
        <w:spacing w:line="480" w:lineRule="auto"/>
        <w:ind w:firstLine="576"/>
        <w:rPr>
          <w:rFonts w:hint="eastAsia" w:cs="宋体"/>
          <w:bCs/>
          <w:spacing w:val="-6"/>
          <w:sz w:val="30"/>
          <w:szCs w:val="30"/>
        </w:rPr>
      </w:pPr>
      <w:r>
        <w:rPr>
          <w:rFonts w:hint="eastAsia" w:cs="宋体"/>
          <w:bCs/>
          <w:spacing w:val="-6"/>
          <w:sz w:val="30"/>
          <w:szCs w:val="30"/>
        </w:rPr>
        <w:t>招 标 人：</w:t>
      </w:r>
    </w:p>
    <w:p w14:paraId="3D87076B">
      <w:pPr>
        <w:spacing w:line="480" w:lineRule="auto"/>
        <w:ind w:firstLine="576"/>
        <w:rPr>
          <w:rFonts w:hint="eastAsia" w:cs="宋体"/>
          <w:bCs/>
          <w:spacing w:val="-6"/>
          <w:sz w:val="30"/>
          <w:szCs w:val="30"/>
        </w:rPr>
      </w:pPr>
      <w:r>
        <w:rPr>
          <w:rFonts w:hint="eastAsia" w:cs="宋体"/>
          <w:bCs/>
          <w:spacing w:val="-6"/>
          <w:sz w:val="30"/>
          <w:szCs w:val="30"/>
        </w:rPr>
        <w:t>项目名称：</w:t>
      </w:r>
    </w:p>
    <w:p w14:paraId="259A7D08">
      <w:pPr>
        <w:spacing w:line="480" w:lineRule="auto"/>
        <w:ind w:firstLine="576"/>
        <w:rPr>
          <w:rFonts w:hint="eastAsia" w:cs="宋体"/>
          <w:bCs/>
          <w:spacing w:val="-6"/>
          <w:sz w:val="30"/>
          <w:szCs w:val="30"/>
        </w:rPr>
      </w:pPr>
      <w:r>
        <w:rPr>
          <w:rFonts w:hint="eastAsia" w:cs="宋体"/>
          <w:bCs/>
          <w:spacing w:val="-6"/>
          <w:sz w:val="30"/>
          <w:szCs w:val="30"/>
        </w:rPr>
        <w:t>项目编号：</w:t>
      </w:r>
    </w:p>
    <w:p w14:paraId="4966C830">
      <w:pPr>
        <w:spacing w:line="480" w:lineRule="auto"/>
        <w:ind w:firstLine="576"/>
        <w:rPr>
          <w:rFonts w:hint="eastAsia" w:cs="宋体"/>
          <w:bCs/>
          <w:spacing w:val="-6"/>
          <w:sz w:val="30"/>
          <w:szCs w:val="30"/>
        </w:rPr>
      </w:pPr>
      <w:r>
        <w:rPr>
          <w:rFonts w:hint="eastAsia" w:cs="宋体"/>
          <w:bCs/>
          <w:spacing w:val="-6"/>
          <w:sz w:val="30"/>
          <w:szCs w:val="30"/>
        </w:rPr>
        <w:t>标项：</w:t>
      </w:r>
    </w:p>
    <w:p w14:paraId="1BD4A4C8">
      <w:pPr>
        <w:spacing w:line="480" w:lineRule="auto"/>
        <w:ind w:firstLine="576"/>
        <w:rPr>
          <w:rFonts w:hint="eastAsia" w:cs="宋体"/>
          <w:bCs/>
          <w:spacing w:val="-6"/>
          <w:sz w:val="30"/>
          <w:szCs w:val="30"/>
        </w:rPr>
      </w:pPr>
      <w:r>
        <w:rPr>
          <w:rFonts w:hint="eastAsia" w:cs="宋体"/>
          <w:bCs/>
          <w:spacing w:val="-6"/>
          <w:sz w:val="30"/>
          <w:szCs w:val="30"/>
        </w:rPr>
        <w:t>投标人名称（盖章）：</w:t>
      </w:r>
    </w:p>
    <w:p w14:paraId="013BBDE4">
      <w:pPr>
        <w:spacing w:line="480" w:lineRule="auto"/>
        <w:ind w:firstLine="576"/>
        <w:rPr>
          <w:rFonts w:hint="eastAsia" w:cs="宋体"/>
          <w:bCs/>
          <w:spacing w:val="-6"/>
          <w:sz w:val="30"/>
          <w:szCs w:val="30"/>
        </w:rPr>
      </w:pPr>
      <w:r>
        <w:rPr>
          <w:rFonts w:hint="eastAsia" w:cs="宋体"/>
          <w:bCs/>
          <w:spacing w:val="-6"/>
          <w:sz w:val="30"/>
          <w:szCs w:val="30"/>
        </w:rPr>
        <w:t>投标人地址：</w:t>
      </w:r>
    </w:p>
    <w:p w14:paraId="1AC34759">
      <w:pPr>
        <w:spacing w:line="480" w:lineRule="auto"/>
        <w:ind w:firstLine="576"/>
        <w:rPr>
          <w:rFonts w:hint="eastAsia" w:cs="宋体"/>
          <w:bCs/>
          <w:spacing w:val="-6"/>
          <w:sz w:val="30"/>
          <w:szCs w:val="30"/>
        </w:rPr>
      </w:pPr>
      <w:r>
        <w:rPr>
          <w:rFonts w:hint="eastAsia" w:cs="宋体"/>
          <w:bCs/>
          <w:spacing w:val="-6"/>
          <w:sz w:val="30"/>
          <w:szCs w:val="30"/>
        </w:rPr>
        <w:t>在    年  月  日  时  分之前不得启封</w:t>
      </w:r>
    </w:p>
    <w:p w14:paraId="1F273F1C">
      <w:pPr>
        <w:ind w:firstLine="576"/>
        <w:rPr>
          <w:rFonts w:hint="eastAsia" w:cs="宋体"/>
          <w:bCs/>
          <w:spacing w:val="-6"/>
          <w:sz w:val="30"/>
          <w:szCs w:val="30"/>
        </w:rPr>
      </w:pPr>
    </w:p>
    <w:p w14:paraId="26482D09">
      <w:pPr>
        <w:spacing w:line="480" w:lineRule="auto"/>
        <w:ind w:firstLine="576"/>
        <w:rPr>
          <w:rFonts w:hint="eastAsia"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14:paraId="6134086B">
      <w:pPr>
        <w:spacing w:line="480" w:lineRule="auto"/>
        <w:ind w:firstLine="576"/>
        <w:rPr>
          <w:rFonts w:hint="eastAsia" w:cs="宋体"/>
        </w:rPr>
        <w:sectPr>
          <w:pgSz w:w="11907" w:h="16840"/>
          <w:pgMar w:top="1247" w:right="1304" w:bottom="1021" w:left="1304" w:header="720" w:footer="720" w:gutter="0"/>
          <w:pgNumType w:fmt="decimal"/>
          <w:cols w:space="720" w:num="1"/>
          <w:docGrid w:linePitch="286" w:charSpace="0"/>
        </w:sectPr>
      </w:pPr>
      <w:r>
        <w:rPr>
          <w:rFonts w:hint="eastAsia" w:cs="宋体"/>
          <w:bCs/>
          <w:spacing w:val="-6"/>
          <w:sz w:val="30"/>
          <w:szCs w:val="30"/>
        </w:rPr>
        <w:t>日期：    年  月  日</w:t>
      </w:r>
    </w:p>
    <w:p w14:paraId="3D7BB796">
      <w:pPr>
        <w:spacing w:line="480" w:lineRule="auto"/>
        <w:ind w:firstLine="0" w:firstLineChars="0"/>
        <w:jc w:val="center"/>
        <w:outlineLvl w:val="0"/>
        <w:rPr>
          <w:rFonts w:hint="eastAsia" w:cs="宋体"/>
          <w:b/>
          <w:kern w:val="0"/>
          <w:sz w:val="28"/>
          <w:szCs w:val="28"/>
        </w:rPr>
      </w:pPr>
      <w:bookmarkStart w:id="80" w:name="_Toc6136"/>
      <w:r>
        <w:rPr>
          <w:rFonts w:hint="eastAsia" w:cs="宋体"/>
          <w:b/>
          <w:kern w:val="0"/>
          <w:sz w:val="28"/>
          <w:szCs w:val="28"/>
        </w:rPr>
        <w:t>报价文件目录</w:t>
      </w:r>
      <w:bookmarkEnd w:id="80"/>
    </w:p>
    <w:p w14:paraId="2DF07E55">
      <w:pPr>
        <w:spacing w:line="500" w:lineRule="exact"/>
        <w:ind w:left="480" w:leftChars="200" w:firstLine="0" w:firstLineChars="0"/>
        <w:rPr>
          <w:rFonts w:hint="eastAsia" w:cs="宋体"/>
        </w:rPr>
      </w:pPr>
      <w:r>
        <w:rPr>
          <w:rFonts w:hint="eastAsia" w:cs="宋体"/>
        </w:rPr>
        <w:t>1.投标响应函；（附件七）</w:t>
      </w:r>
    </w:p>
    <w:p w14:paraId="29515F41">
      <w:pPr>
        <w:spacing w:line="500" w:lineRule="exact"/>
        <w:ind w:left="480" w:leftChars="200" w:firstLine="0" w:firstLineChars="0"/>
        <w:jc w:val="left"/>
        <w:rPr>
          <w:rFonts w:hint="eastAsia" w:cs="宋体"/>
        </w:rPr>
      </w:pPr>
      <w:r>
        <w:rPr>
          <w:rFonts w:hint="eastAsia" w:cs="宋体"/>
        </w:rPr>
        <w:t>2.开标一览表；（附件八）</w:t>
      </w:r>
    </w:p>
    <w:p w14:paraId="526B80AA">
      <w:pPr>
        <w:spacing w:line="500" w:lineRule="exact"/>
        <w:ind w:left="480" w:leftChars="200" w:firstLine="0" w:firstLineChars="0"/>
        <w:jc w:val="left"/>
        <w:rPr>
          <w:rFonts w:hint="eastAsia" w:cs="宋体"/>
        </w:rPr>
      </w:pPr>
      <w:r>
        <w:rPr>
          <w:rFonts w:hint="eastAsia" w:cs="宋体"/>
        </w:rPr>
        <w:t>3.投标报价明细表。（附件九）</w:t>
      </w:r>
    </w:p>
    <w:p w14:paraId="47AFD6C6">
      <w:pPr>
        <w:spacing w:line="500" w:lineRule="exact"/>
        <w:ind w:firstLine="480"/>
        <w:rPr>
          <w:rFonts w:hint="eastAsia" w:cs="宋体"/>
        </w:rPr>
      </w:pPr>
      <w:r>
        <w:rPr>
          <w:rFonts w:hint="eastAsia" w:cs="宋体"/>
        </w:rPr>
        <w:t>4.</w:t>
      </w:r>
      <w:r>
        <w:rPr>
          <w:rFonts w:hint="eastAsia"/>
        </w:rPr>
        <w:t>缴纳采购代理服务费承诺书；（附件十）</w:t>
      </w:r>
    </w:p>
    <w:p w14:paraId="093AD709">
      <w:pPr>
        <w:spacing w:line="500" w:lineRule="exact"/>
        <w:ind w:left="480" w:leftChars="200" w:firstLine="0" w:firstLineChars="0"/>
        <w:jc w:val="left"/>
        <w:rPr>
          <w:rFonts w:hint="eastAsia" w:cs="宋体"/>
        </w:rPr>
      </w:pPr>
      <w:r>
        <w:rPr>
          <w:rFonts w:hint="eastAsia" w:cs="宋体"/>
        </w:rPr>
        <w:t>5.</w:t>
      </w:r>
      <w:r>
        <w:rPr>
          <w:rFonts w:hint="eastAsia" w:cs="宋体"/>
          <w:bCs/>
        </w:rPr>
        <w:t>投标人针对投标报价需要补充的其他文件和说明</w:t>
      </w:r>
      <w:r>
        <w:rPr>
          <w:rFonts w:hint="eastAsia"/>
        </w:rPr>
        <w:t>。</w:t>
      </w:r>
    </w:p>
    <w:p w14:paraId="688D1187">
      <w:pPr>
        <w:ind w:firstLine="480"/>
        <w:rPr>
          <w:rFonts w:hint="eastAsia" w:cs="宋体"/>
        </w:rPr>
        <w:sectPr>
          <w:headerReference r:id="rId20" w:type="default"/>
          <w:pgSz w:w="11907" w:h="16840"/>
          <w:pgMar w:top="1247" w:right="1304" w:bottom="1021" w:left="1304" w:header="720" w:footer="720" w:gutter="0"/>
          <w:pgNumType w:fmt="decimal"/>
          <w:cols w:space="720" w:num="1"/>
          <w:docGrid w:linePitch="286" w:charSpace="0"/>
        </w:sectPr>
      </w:pPr>
    </w:p>
    <w:p w14:paraId="74A6A188">
      <w:pPr>
        <w:pStyle w:val="5"/>
        <w:rPr>
          <w:rFonts w:hint="eastAsia" w:cs="宋体"/>
          <w:szCs w:val="24"/>
        </w:rPr>
      </w:pPr>
      <w:r>
        <w:rPr>
          <w:rFonts w:hint="eastAsia" w:cs="宋体"/>
          <w:szCs w:val="24"/>
        </w:rPr>
        <w:t xml:space="preserve">附件七    </w:t>
      </w:r>
    </w:p>
    <w:p w14:paraId="43831753">
      <w:pPr>
        <w:snapToGrid w:val="0"/>
        <w:ind w:firstLine="3935" w:firstLineChars="1400"/>
        <w:rPr>
          <w:rFonts w:hint="eastAsia" w:cs="宋体"/>
          <w:sz w:val="28"/>
          <w:szCs w:val="28"/>
        </w:rPr>
      </w:pPr>
      <w:r>
        <w:rPr>
          <w:rFonts w:hint="eastAsia" w:cs="宋体"/>
          <w:b/>
          <w:kern w:val="0"/>
          <w:sz w:val="28"/>
          <w:szCs w:val="28"/>
        </w:rPr>
        <w:t>投标响应</w:t>
      </w:r>
      <w:r>
        <w:rPr>
          <w:rFonts w:hint="eastAsia" w:cs="宋体"/>
          <w:b/>
          <w:sz w:val="28"/>
          <w:szCs w:val="28"/>
        </w:rPr>
        <w:t>函</w:t>
      </w:r>
    </w:p>
    <w:p w14:paraId="002EF78E">
      <w:pPr>
        <w:ind w:firstLine="0" w:firstLineChars="0"/>
        <w:rPr>
          <w:rFonts w:hint="eastAsia" w:cs="宋体"/>
        </w:rPr>
      </w:pPr>
      <w:r>
        <w:rPr>
          <w:rFonts w:hint="eastAsia" w:cs="宋体"/>
        </w:rPr>
        <w:t>致：</w:t>
      </w:r>
      <w:r>
        <w:rPr>
          <w:rFonts w:hint="eastAsia" w:cs="宋体"/>
          <w:u w:val="single"/>
        </w:rPr>
        <w:t>（招标人）（代理机构）</w:t>
      </w:r>
      <w:r>
        <w:rPr>
          <w:rFonts w:hint="eastAsia" w:cs="宋体"/>
        </w:rPr>
        <w:t xml:space="preserve"> </w:t>
      </w:r>
    </w:p>
    <w:p w14:paraId="6E37F17E">
      <w:pPr>
        <w:snapToGrid w:val="0"/>
        <w:ind w:firstLine="480"/>
        <w:rPr>
          <w:rFonts w:hint="eastAsia" w:cs="宋体"/>
        </w:rPr>
      </w:pPr>
      <w:r>
        <w:rPr>
          <w:rFonts w:hint="eastAsia" w:cs="宋体"/>
          <w:kern w:val="0"/>
          <w:u w:val="single"/>
          <w:lang w:val="zh-CN"/>
        </w:rPr>
        <w:t xml:space="preserve">                         </w:t>
      </w:r>
      <w:r>
        <w:rPr>
          <w:rFonts w:hint="eastAsia" w:cs="宋体"/>
        </w:rPr>
        <w:t>(投标人全称)授权</w:t>
      </w:r>
      <w:r>
        <w:rPr>
          <w:rFonts w:hint="eastAsia" w:cs="宋体"/>
          <w:kern w:val="0"/>
          <w:u w:val="single"/>
          <w:lang w:val="zh-CN"/>
        </w:rPr>
        <w:t xml:space="preserve">                    </w:t>
      </w:r>
      <w:r>
        <w:rPr>
          <w:rFonts w:hint="eastAsia" w:cs="宋体"/>
        </w:rPr>
        <w:t>(授权代表姓名)</w:t>
      </w:r>
      <w:r>
        <w:rPr>
          <w:rFonts w:hint="eastAsia" w:cs="宋体"/>
          <w:kern w:val="0"/>
          <w:u w:val="single"/>
          <w:lang w:val="zh-CN"/>
        </w:rPr>
        <w:t xml:space="preserve">              </w:t>
      </w:r>
      <w:r>
        <w:rPr>
          <w:rFonts w:hint="eastAsia" w:cs="宋体"/>
        </w:rPr>
        <w:t>(职务、职称)为授权代表，参加贵方组织的</w:t>
      </w:r>
      <w:r>
        <w:rPr>
          <w:rFonts w:hint="eastAsia" w:cs="宋体"/>
          <w:u w:val="single"/>
        </w:rPr>
        <w:t>（项目名称）（项目编号）</w:t>
      </w:r>
      <w:r>
        <w:rPr>
          <w:rFonts w:hint="eastAsia" w:cs="宋体"/>
        </w:rPr>
        <w:t>招标的有关活动，并对此项目进行投标。为此：</w:t>
      </w:r>
    </w:p>
    <w:p w14:paraId="0C462BFD">
      <w:pPr>
        <w:snapToGrid w:val="0"/>
        <w:ind w:firstLine="480"/>
        <w:rPr>
          <w:rFonts w:hint="eastAsia" w:cs="宋体"/>
        </w:rPr>
      </w:pPr>
      <w:r>
        <w:rPr>
          <w:rFonts w:hint="eastAsia" w:cs="宋体"/>
        </w:rPr>
        <w:t>1.我方同意在投标人</w:t>
      </w:r>
      <w:r>
        <w:rPr>
          <w:rFonts w:hint="eastAsia" w:cs="宋体"/>
          <w:kern w:val="44"/>
        </w:rPr>
        <w:t>编制和提交</w:t>
      </w:r>
      <w:r>
        <w:rPr>
          <w:rFonts w:hint="eastAsia" w:cs="宋体"/>
        </w:rPr>
        <w:t>招标</w:t>
      </w:r>
      <w:r>
        <w:rPr>
          <w:rFonts w:hint="eastAsia" w:cs="宋体"/>
          <w:kern w:val="44"/>
        </w:rPr>
        <w:t>投标文件须知</w:t>
      </w:r>
      <w:r>
        <w:rPr>
          <w:rFonts w:hint="eastAsia" w:cs="宋体"/>
        </w:rPr>
        <w:t>规定的开标日期起遵守本投标文件中的承诺且在投标有效期满之前均具有约束力。</w:t>
      </w:r>
    </w:p>
    <w:p w14:paraId="44D76445">
      <w:pPr>
        <w:snapToGrid w:val="0"/>
        <w:ind w:firstLine="480"/>
        <w:rPr>
          <w:rFonts w:hint="eastAsia" w:cs="宋体"/>
        </w:rPr>
      </w:pPr>
      <w:r>
        <w:rPr>
          <w:rFonts w:hint="eastAsia" w:cs="宋体"/>
        </w:rPr>
        <w:t>2.我方承诺已经具备相关法律规定的参加招标活动的投标人应当具备的条件：</w:t>
      </w:r>
    </w:p>
    <w:p w14:paraId="3BD112E0">
      <w:pPr>
        <w:snapToGrid w:val="0"/>
        <w:ind w:firstLine="480"/>
        <w:rPr>
          <w:rFonts w:hint="eastAsia" w:cs="宋体"/>
        </w:rPr>
      </w:pPr>
      <w:r>
        <w:rPr>
          <w:rFonts w:hint="eastAsia" w:cs="宋体"/>
        </w:rPr>
        <w:t>（1）具有独立承担民事责任的能力；</w:t>
      </w:r>
    </w:p>
    <w:p w14:paraId="14493064">
      <w:pPr>
        <w:snapToGrid w:val="0"/>
        <w:ind w:firstLine="480"/>
        <w:rPr>
          <w:rFonts w:hint="eastAsia" w:cs="宋体"/>
        </w:rPr>
      </w:pPr>
      <w:r>
        <w:rPr>
          <w:rFonts w:hint="eastAsia" w:cs="宋体"/>
        </w:rPr>
        <w:t>（2）遵守国家法律、行政法规，具有良好的信誉和商业道德；</w:t>
      </w:r>
    </w:p>
    <w:p w14:paraId="11C7CE75">
      <w:pPr>
        <w:snapToGrid w:val="0"/>
        <w:ind w:firstLine="480"/>
        <w:rPr>
          <w:rFonts w:hint="eastAsia" w:cs="宋体"/>
        </w:rPr>
      </w:pPr>
      <w:r>
        <w:rPr>
          <w:rFonts w:hint="eastAsia" w:cs="宋体"/>
        </w:rPr>
        <w:t>（3）具有履行合同的能力和良好的履行合同记录；</w:t>
      </w:r>
    </w:p>
    <w:p w14:paraId="2E79B884">
      <w:pPr>
        <w:snapToGrid w:val="0"/>
        <w:ind w:firstLine="480"/>
        <w:rPr>
          <w:rFonts w:hint="eastAsia" w:cs="宋体"/>
        </w:rPr>
      </w:pPr>
      <w:r>
        <w:rPr>
          <w:rFonts w:hint="eastAsia" w:cs="宋体"/>
        </w:rPr>
        <w:t>（4）良好的资金、财务状况；</w:t>
      </w:r>
    </w:p>
    <w:p w14:paraId="7257E17E">
      <w:pPr>
        <w:snapToGrid w:val="0"/>
        <w:ind w:firstLine="480"/>
        <w:rPr>
          <w:rFonts w:hint="eastAsia" w:cs="宋体"/>
        </w:rPr>
      </w:pPr>
      <w:r>
        <w:rPr>
          <w:rFonts w:hint="eastAsia" w:cs="宋体"/>
        </w:rPr>
        <w:t>（5）产品及生产所需装备符合中国规定的相应技术标准和环保标准；</w:t>
      </w:r>
    </w:p>
    <w:p w14:paraId="63F681D3">
      <w:pPr>
        <w:snapToGrid w:val="0"/>
        <w:ind w:firstLine="480"/>
        <w:rPr>
          <w:rFonts w:hint="eastAsia" w:cs="宋体"/>
        </w:rPr>
      </w:pPr>
      <w:r>
        <w:rPr>
          <w:rFonts w:hint="eastAsia" w:cs="宋体"/>
        </w:rPr>
        <w:t>（6）没有违反招标法规、政策的记录；</w:t>
      </w:r>
    </w:p>
    <w:p w14:paraId="5DAC2BED">
      <w:pPr>
        <w:snapToGrid w:val="0"/>
        <w:ind w:firstLine="480"/>
        <w:rPr>
          <w:rFonts w:hint="eastAsia" w:cs="宋体"/>
        </w:rPr>
      </w:pPr>
      <w:r>
        <w:rPr>
          <w:rFonts w:hint="eastAsia" w:cs="宋体"/>
        </w:rPr>
        <w:t>（7）没有发生重大经济纠纷和走私犯罪记录。</w:t>
      </w:r>
    </w:p>
    <w:p w14:paraId="0476BB1D">
      <w:pPr>
        <w:pStyle w:val="22"/>
        <w:snapToGrid w:val="0"/>
        <w:spacing w:line="360" w:lineRule="auto"/>
        <w:ind w:firstLine="480" w:firstLineChars="200"/>
        <w:rPr>
          <w:rFonts w:hint="eastAsia" w:hAnsi="宋体" w:cs="宋体"/>
          <w:sz w:val="24"/>
          <w:szCs w:val="24"/>
        </w:rPr>
      </w:pPr>
      <w:r>
        <w:rPr>
          <w:rFonts w:hint="eastAsia" w:hAnsi="宋体" w:cs="宋体"/>
          <w:sz w:val="24"/>
          <w:szCs w:val="24"/>
        </w:rPr>
        <w:t>3.提供</w:t>
      </w:r>
      <w:r>
        <w:rPr>
          <w:rFonts w:hint="eastAsia" w:hAnsi="宋体" w:cs="宋体"/>
          <w:kern w:val="44"/>
          <w:sz w:val="24"/>
          <w:szCs w:val="24"/>
        </w:rPr>
        <w:t>编制和提交</w:t>
      </w:r>
      <w:r>
        <w:rPr>
          <w:rFonts w:hint="eastAsia" w:hAnsi="宋体" w:cs="宋体"/>
          <w:sz w:val="24"/>
          <w:szCs w:val="24"/>
        </w:rPr>
        <w:t>招标</w:t>
      </w:r>
      <w:r>
        <w:rPr>
          <w:rFonts w:hint="eastAsia" w:hAnsi="宋体" w:cs="宋体"/>
          <w:kern w:val="44"/>
          <w:sz w:val="24"/>
          <w:szCs w:val="24"/>
        </w:rPr>
        <w:t>投标文件须知</w:t>
      </w:r>
      <w:r>
        <w:rPr>
          <w:rFonts w:hint="eastAsia" w:hAnsi="宋体" w:cs="宋体"/>
          <w:sz w:val="24"/>
          <w:szCs w:val="24"/>
        </w:rPr>
        <w:t>规定的全部投标文件，包括</w:t>
      </w:r>
      <w:r>
        <w:rPr>
          <w:rFonts w:hint="eastAsia" w:hAnsi="宋体" w:cs="宋体"/>
          <w:b/>
          <w:bCs/>
          <w:sz w:val="24"/>
          <w:szCs w:val="24"/>
        </w:rPr>
        <w:t>《资格文件》、《</w:t>
      </w:r>
      <w:r>
        <w:rPr>
          <w:rFonts w:hint="eastAsia" w:hAnsi="宋体" w:cs="宋体"/>
          <w:b/>
          <w:sz w:val="24"/>
          <w:szCs w:val="24"/>
        </w:rPr>
        <w:t>报价文件</w:t>
      </w:r>
      <w:r>
        <w:rPr>
          <w:rFonts w:hint="eastAsia" w:hAnsi="宋体" w:cs="宋体"/>
          <w:b/>
          <w:bCs/>
          <w:sz w:val="24"/>
          <w:szCs w:val="24"/>
        </w:rPr>
        <w:t>》、《</w:t>
      </w:r>
      <w:r>
        <w:rPr>
          <w:rFonts w:hint="eastAsia" w:hAnsi="宋体" w:cs="宋体"/>
          <w:b/>
          <w:sz w:val="24"/>
          <w:szCs w:val="24"/>
        </w:rPr>
        <w:t>商务技术文件</w:t>
      </w:r>
      <w:r>
        <w:rPr>
          <w:rFonts w:hint="eastAsia" w:hAnsi="宋体" w:cs="宋体"/>
          <w:b/>
          <w:bCs/>
          <w:sz w:val="24"/>
          <w:szCs w:val="24"/>
        </w:rPr>
        <w:t>》</w:t>
      </w:r>
      <w:r>
        <w:rPr>
          <w:rFonts w:hint="eastAsia" w:hAnsi="宋体" w:cs="宋体"/>
          <w:b/>
          <w:sz w:val="24"/>
          <w:szCs w:val="24"/>
        </w:rPr>
        <w:t>。</w:t>
      </w:r>
      <w:r>
        <w:rPr>
          <w:rFonts w:hint="eastAsia" w:hAnsi="宋体" w:cs="宋体"/>
          <w:sz w:val="24"/>
          <w:szCs w:val="24"/>
        </w:rPr>
        <w:t>具体内容为：</w:t>
      </w:r>
    </w:p>
    <w:p w14:paraId="50C86955">
      <w:pPr>
        <w:snapToGrid w:val="0"/>
        <w:ind w:firstLine="480"/>
        <w:rPr>
          <w:rFonts w:hint="eastAsia" w:cs="宋体"/>
        </w:rPr>
      </w:pPr>
      <w:r>
        <w:rPr>
          <w:rFonts w:hint="eastAsia" w:cs="宋体"/>
        </w:rPr>
        <w:t>（1）开标一览表及投标报价明细清单；</w:t>
      </w:r>
    </w:p>
    <w:p w14:paraId="2EC60E1B">
      <w:pPr>
        <w:snapToGrid w:val="0"/>
        <w:ind w:firstLine="480"/>
        <w:rPr>
          <w:rFonts w:hint="eastAsia" w:cs="宋体"/>
        </w:rPr>
      </w:pPr>
      <w:r>
        <w:rPr>
          <w:rFonts w:hint="eastAsia" w:cs="宋体"/>
        </w:rPr>
        <w:t>（2）投标商务技术</w:t>
      </w:r>
      <w:r>
        <w:rPr>
          <w:rFonts w:hint="eastAsia" w:cs="宋体"/>
          <w:kern w:val="0"/>
          <w:lang w:val="zh-CN"/>
        </w:rPr>
        <w:t>文件和</w:t>
      </w:r>
      <w:r>
        <w:rPr>
          <w:rFonts w:hint="eastAsia" w:cs="宋体"/>
          <w:lang w:val="zh-CN"/>
        </w:rPr>
        <w:t>资格</w:t>
      </w:r>
      <w:r>
        <w:rPr>
          <w:rFonts w:hint="eastAsia" w:cs="宋体"/>
        </w:rPr>
        <w:t>证明</w:t>
      </w:r>
      <w:r>
        <w:rPr>
          <w:rFonts w:hint="eastAsia" w:cs="宋体"/>
          <w:lang w:val="zh-CN"/>
        </w:rPr>
        <w:t>文件</w:t>
      </w:r>
      <w:r>
        <w:rPr>
          <w:rFonts w:hint="eastAsia" w:cs="宋体"/>
        </w:rPr>
        <w:t>；</w:t>
      </w:r>
    </w:p>
    <w:p w14:paraId="6EA4D155">
      <w:pPr>
        <w:snapToGrid w:val="0"/>
        <w:ind w:firstLine="480"/>
        <w:rPr>
          <w:rFonts w:hint="eastAsia" w:cs="宋体"/>
        </w:rPr>
      </w:pPr>
      <w:r>
        <w:rPr>
          <w:rFonts w:hint="eastAsia" w:cs="宋体"/>
          <w:kern w:val="44"/>
        </w:rPr>
        <w:t>（3）编制和提交</w:t>
      </w:r>
      <w:r>
        <w:rPr>
          <w:rFonts w:hint="eastAsia" w:cs="宋体"/>
        </w:rPr>
        <w:t>招标</w:t>
      </w:r>
      <w:r>
        <w:rPr>
          <w:rFonts w:hint="eastAsia" w:cs="宋体"/>
          <w:kern w:val="44"/>
        </w:rPr>
        <w:t>投标文件须知</w:t>
      </w:r>
      <w:r>
        <w:rPr>
          <w:rFonts w:hint="eastAsia" w:cs="宋体"/>
        </w:rPr>
        <w:t>要求投标人提交的全部文件；</w:t>
      </w:r>
    </w:p>
    <w:p w14:paraId="01FAE385">
      <w:pPr>
        <w:snapToGrid w:val="0"/>
        <w:ind w:firstLine="480"/>
        <w:rPr>
          <w:rFonts w:hint="eastAsia" w:cs="宋体"/>
        </w:rPr>
      </w:pPr>
      <w:r>
        <w:rPr>
          <w:rFonts w:hint="eastAsia" w:cs="宋体"/>
        </w:rPr>
        <w:t>（4）按招标文件要求提供和交付的货物和服务的投标报价详见投标(开标)一览表；</w:t>
      </w:r>
    </w:p>
    <w:p w14:paraId="2747A829">
      <w:pPr>
        <w:snapToGrid w:val="0"/>
        <w:ind w:firstLine="480"/>
        <w:rPr>
          <w:rFonts w:hint="eastAsia" w:cs="宋体"/>
        </w:rPr>
      </w:pPr>
      <w:r>
        <w:rPr>
          <w:rFonts w:hint="eastAsia" w:cs="宋体"/>
        </w:rPr>
        <w:t>（5）保证忠实地执行双方所签订的合同，并承担合同规定的责任和义务；</w:t>
      </w:r>
    </w:p>
    <w:p w14:paraId="42D93244">
      <w:pPr>
        <w:snapToGrid w:val="0"/>
        <w:ind w:firstLine="480"/>
        <w:rPr>
          <w:rFonts w:hint="eastAsia" w:cs="宋体"/>
        </w:rPr>
      </w:pPr>
      <w:r>
        <w:rPr>
          <w:rFonts w:hint="eastAsia" w:cs="宋体"/>
        </w:rPr>
        <w:t>（6）保证遵守招标文件中的其他有关规定。</w:t>
      </w:r>
    </w:p>
    <w:p w14:paraId="3CC0066F">
      <w:pPr>
        <w:snapToGrid w:val="0"/>
        <w:ind w:firstLine="480"/>
        <w:rPr>
          <w:rFonts w:hint="eastAsia" w:cs="宋体"/>
        </w:rPr>
      </w:pPr>
      <w:r>
        <w:rPr>
          <w:rFonts w:hint="eastAsia" w:cs="宋体"/>
        </w:rPr>
        <w:t>4.我方承诺投标有效期从提交投标文件的截止之日起</w:t>
      </w:r>
      <w:r>
        <w:rPr>
          <w:rFonts w:hint="eastAsia" w:cs="宋体"/>
          <w:u w:val="single"/>
        </w:rPr>
        <w:t xml:space="preserve"> 90</w:t>
      </w:r>
      <w:r>
        <w:rPr>
          <w:rFonts w:hint="eastAsia" w:cs="宋体"/>
        </w:rPr>
        <w:t>天，不少于招标文件中载明的投标有效期（从提交投标文件的截止之日起90天）。</w:t>
      </w:r>
    </w:p>
    <w:p w14:paraId="3474F1E1">
      <w:pPr>
        <w:snapToGrid w:val="0"/>
        <w:ind w:firstLine="480"/>
        <w:rPr>
          <w:rFonts w:hint="eastAsia" w:cs="宋体"/>
        </w:rPr>
      </w:pPr>
      <w:r>
        <w:rPr>
          <w:rFonts w:hint="eastAsia" w:cs="宋体"/>
        </w:rPr>
        <w:t>5.我方完全理解贵方不一定要接受最低价的投标。</w:t>
      </w:r>
    </w:p>
    <w:p w14:paraId="0DB20823">
      <w:pPr>
        <w:snapToGrid w:val="0"/>
        <w:ind w:firstLine="480"/>
        <w:rPr>
          <w:rFonts w:hint="eastAsia" w:cs="宋体"/>
        </w:rPr>
      </w:pPr>
      <w:r>
        <w:rPr>
          <w:rFonts w:hint="eastAsia" w:cs="宋体"/>
        </w:rPr>
        <w:t>6.我方愿意向贵方提供任何与该项投标有关的数据、情况和技术资料。若贵方需要，我方愿意提供我方作出的一切承诺的证明材料。</w:t>
      </w:r>
    </w:p>
    <w:p w14:paraId="4B7FCD98">
      <w:pPr>
        <w:snapToGrid w:val="0"/>
        <w:ind w:firstLine="480"/>
        <w:rPr>
          <w:rFonts w:hint="eastAsia" w:cs="宋体"/>
        </w:rPr>
      </w:pPr>
      <w:r>
        <w:rPr>
          <w:rFonts w:hint="eastAsia" w:cs="宋体"/>
        </w:rPr>
        <w:t>7.我方已详细审核全部招标文件，包括招标文件修改书(如果有)、参考资料及有关附件，确认无误。</w:t>
      </w:r>
    </w:p>
    <w:p w14:paraId="39714500">
      <w:pPr>
        <w:snapToGrid w:val="0"/>
        <w:ind w:firstLine="480"/>
        <w:rPr>
          <w:rFonts w:hint="eastAsia" w:cs="宋体"/>
        </w:rPr>
      </w:pPr>
      <w:r>
        <w:rPr>
          <w:rFonts w:hint="eastAsia" w:cs="宋体"/>
        </w:rPr>
        <w:t>8.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33EBF4D4">
      <w:pPr>
        <w:snapToGrid w:val="0"/>
        <w:ind w:firstLine="480"/>
        <w:rPr>
          <w:rFonts w:hint="eastAsia" w:cs="宋体"/>
        </w:rPr>
      </w:pPr>
      <w:r>
        <w:rPr>
          <w:rFonts w:hint="eastAsia" w:cs="宋体"/>
        </w:rPr>
        <w:t>a）提供虚假材料谋取中标、成交的；</w:t>
      </w:r>
    </w:p>
    <w:p w14:paraId="3ACD2D19">
      <w:pPr>
        <w:snapToGrid w:val="0"/>
        <w:ind w:firstLine="480"/>
        <w:rPr>
          <w:rFonts w:hint="eastAsia" w:cs="宋体"/>
        </w:rPr>
      </w:pPr>
      <w:r>
        <w:rPr>
          <w:rFonts w:hint="eastAsia" w:cs="宋体"/>
        </w:rPr>
        <w:t>b）采取不正当手段诋毁、排挤其他投标人的；</w:t>
      </w:r>
    </w:p>
    <w:p w14:paraId="7639825D">
      <w:pPr>
        <w:snapToGrid w:val="0"/>
        <w:ind w:firstLine="480"/>
        <w:rPr>
          <w:rFonts w:hint="eastAsia" w:cs="宋体"/>
        </w:rPr>
      </w:pPr>
      <w:r>
        <w:rPr>
          <w:rFonts w:hint="eastAsia" w:cs="宋体"/>
        </w:rPr>
        <w:t>c）与招标人、其它投标人或者招标代理机构恶意串通的；</w:t>
      </w:r>
    </w:p>
    <w:p w14:paraId="602CABEC">
      <w:pPr>
        <w:snapToGrid w:val="0"/>
        <w:ind w:firstLine="480"/>
        <w:rPr>
          <w:rFonts w:hint="eastAsia" w:cs="宋体"/>
        </w:rPr>
      </w:pPr>
      <w:r>
        <w:rPr>
          <w:rFonts w:hint="eastAsia" w:cs="宋体"/>
        </w:rPr>
        <w:t>d）向招标人、招标代理机构行贿或者提供其他不正当利益的；</w:t>
      </w:r>
    </w:p>
    <w:p w14:paraId="0EAF48BA">
      <w:pPr>
        <w:snapToGrid w:val="0"/>
        <w:ind w:firstLine="480"/>
        <w:rPr>
          <w:rFonts w:hint="eastAsia" w:cs="宋体"/>
        </w:rPr>
      </w:pPr>
      <w:r>
        <w:rPr>
          <w:rFonts w:hint="eastAsia" w:cs="宋体"/>
        </w:rPr>
        <w:t>e）在招标过程中与招标人进行协商谈判的；</w:t>
      </w:r>
    </w:p>
    <w:p w14:paraId="1C107925">
      <w:pPr>
        <w:snapToGrid w:val="0"/>
        <w:ind w:firstLine="480"/>
        <w:rPr>
          <w:rFonts w:hint="eastAsia" w:cs="宋体"/>
        </w:rPr>
      </w:pPr>
      <w:r>
        <w:rPr>
          <w:rFonts w:hint="eastAsia" w:cs="宋体"/>
        </w:rPr>
        <w:t>f）拒绝有关部门监督检查或提供虚假情况的。</w:t>
      </w:r>
    </w:p>
    <w:p w14:paraId="7FE3861E">
      <w:pPr>
        <w:ind w:firstLine="480"/>
        <w:rPr>
          <w:rFonts w:hint="eastAsia" w:cs="宋体"/>
        </w:rPr>
      </w:pPr>
      <w:r>
        <w:rPr>
          <w:rFonts w:hint="eastAsia" w:cs="宋体"/>
        </w:rPr>
        <w:t>投标人有前款第a）至f）项情形之一的，中标、成交无效。</w:t>
      </w:r>
    </w:p>
    <w:p w14:paraId="7B81632B">
      <w:pPr>
        <w:pStyle w:val="77"/>
        <w:rPr>
          <w:rFonts w:hint="eastAsia" w:ascii="宋体" w:hAnsi="宋体" w:eastAsia="宋体" w:cs="宋体"/>
          <w:color w:val="auto"/>
        </w:rPr>
      </w:pPr>
    </w:p>
    <w:p w14:paraId="61AA9B8A">
      <w:pPr>
        <w:ind w:firstLine="480"/>
        <w:rPr>
          <w:rFonts w:hint="eastAsia" w:cs="宋体"/>
        </w:rPr>
      </w:pPr>
    </w:p>
    <w:p w14:paraId="1471BA2C">
      <w:pPr>
        <w:ind w:firstLine="480"/>
        <w:rPr>
          <w:rFonts w:hint="eastAsia" w:cs="宋体"/>
        </w:rPr>
      </w:pPr>
    </w:p>
    <w:p w14:paraId="0D40AA2E">
      <w:pPr>
        <w:ind w:firstLine="480"/>
        <w:rPr>
          <w:rFonts w:hint="eastAsia" w:cs="宋体"/>
        </w:rPr>
      </w:pPr>
      <w:r>
        <w:rPr>
          <w:rFonts w:hint="eastAsia" w:cs="宋体"/>
        </w:rPr>
        <w:t>投标人名称（公章）：</w:t>
      </w:r>
    </w:p>
    <w:p w14:paraId="00B6B84D">
      <w:pPr>
        <w:ind w:firstLine="480"/>
        <w:rPr>
          <w:rFonts w:hint="eastAsia" w:cs="宋体"/>
        </w:rPr>
      </w:pPr>
      <w:r>
        <w:rPr>
          <w:rFonts w:hint="eastAsia" w:cs="宋体"/>
        </w:rPr>
        <w:t>法定代表人或其授权代表（签字或盖章）：</w:t>
      </w:r>
    </w:p>
    <w:p w14:paraId="1713FC22">
      <w:pPr>
        <w:ind w:firstLine="480"/>
        <w:rPr>
          <w:rFonts w:hint="eastAsia" w:cs="宋体"/>
        </w:rPr>
      </w:pPr>
      <w:r>
        <w:rPr>
          <w:rFonts w:hint="eastAsia" w:cs="宋体"/>
        </w:rPr>
        <w:t>日期：  年   月   日</w:t>
      </w:r>
    </w:p>
    <w:p w14:paraId="758F389B">
      <w:pPr>
        <w:snapToGrid w:val="0"/>
        <w:ind w:left="480" w:leftChars="200" w:firstLine="4200" w:firstLineChars="1750"/>
        <w:rPr>
          <w:rFonts w:hint="eastAsia" w:cs="宋体"/>
          <w:kern w:val="0"/>
          <w:u w:val="single"/>
          <w:lang w:val="zh-CN"/>
        </w:rPr>
      </w:pPr>
    </w:p>
    <w:p w14:paraId="2062DE3A">
      <w:pPr>
        <w:ind w:firstLine="480"/>
        <w:rPr>
          <w:rFonts w:hint="eastAsia" w:cs="宋体"/>
        </w:rPr>
      </w:pPr>
      <w:r>
        <w:rPr>
          <w:rFonts w:hint="eastAsia" w:cs="宋体"/>
          <w:lang w:val="zh-CN"/>
        </w:rPr>
        <w:t xml:space="preserve">                                                  </w:t>
      </w:r>
    </w:p>
    <w:p w14:paraId="4F48CD4F">
      <w:pPr>
        <w:ind w:firstLine="480"/>
        <w:rPr>
          <w:rFonts w:hint="eastAsia" w:cs="宋体"/>
        </w:rPr>
      </w:pPr>
      <w:r>
        <w:rPr>
          <w:rFonts w:hint="eastAsia" w:cs="宋体"/>
          <w:lang w:val="zh-CN"/>
        </w:rPr>
        <w:t xml:space="preserve">                     </w:t>
      </w:r>
    </w:p>
    <w:p w14:paraId="7D44179B">
      <w:pPr>
        <w:ind w:firstLine="482"/>
        <w:rPr>
          <w:rFonts w:hint="eastAsia" w:cs="宋体"/>
          <w:b/>
          <w:bCs/>
          <w:lang w:val="zh-CN"/>
        </w:rPr>
      </w:pPr>
    </w:p>
    <w:p w14:paraId="7D6F70B1">
      <w:pPr>
        <w:ind w:firstLine="482"/>
        <w:rPr>
          <w:rFonts w:hint="eastAsia" w:cs="宋体"/>
          <w:b/>
          <w:bCs/>
          <w:lang w:val="zh-CN"/>
        </w:rPr>
      </w:pPr>
      <w:r>
        <w:rPr>
          <w:rFonts w:hint="eastAsia" w:cs="宋体"/>
          <w:b/>
          <w:bCs/>
          <w:lang w:val="zh-CN"/>
        </w:rPr>
        <w:t>注：未按照本投标响应函要求填报的将被视为非实质性响应投标，从而可能导致该投标被拒绝。</w:t>
      </w:r>
    </w:p>
    <w:p w14:paraId="1678C4BD">
      <w:pPr>
        <w:pStyle w:val="77"/>
        <w:rPr>
          <w:rFonts w:hint="eastAsia" w:ascii="宋体" w:hAnsi="宋体" w:eastAsia="宋体" w:cs="宋体"/>
          <w:b/>
          <w:color w:val="auto"/>
          <w:lang w:val="zh-CN"/>
        </w:rPr>
      </w:pPr>
    </w:p>
    <w:p w14:paraId="07A8B28C">
      <w:pPr>
        <w:pStyle w:val="77"/>
        <w:rPr>
          <w:rFonts w:hint="eastAsia" w:ascii="宋体" w:hAnsi="宋体" w:eastAsia="宋体" w:cs="宋体"/>
          <w:b/>
          <w:color w:val="auto"/>
          <w:lang w:val="zh-CN"/>
        </w:rPr>
        <w:sectPr>
          <w:pgSz w:w="11907" w:h="16840"/>
          <w:pgMar w:top="1247" w:right="1304" w:bottom="1021" w:left="1304" w:header="720" w:footer="720" w:gutter="0"/>
          <w:pgNumType w:fmt="decimal"/>
          <w:cols w:space="720" w:num="1"/>
          <w:docGrid w:linePitch="286" w:charSpace="0"/>
        </w:sectPr>
      </w:pPr>
    </w:p>
    <w:p w14:paraId="0C1A5B62">
      <w:pPr>
        <w:pStyle w:val="5"/>
        <w:rPr>
          <w:rFonts w:hint="eastAsia" w:cs="宋体"/>
          <w:szCs w:val="24"/>
        </w:rPr>
      </w:pPr>
      <w:r>
        <w:rPr>
          <w:rFonts w:hint="eastAsia" w:cs="宋体"/>
          <w:szCs w:val="24"/>
        </w:rPr>
        <w:t>附件八</w:t>
      </w:r>
    </w:p>
    <w:p w14:paraId="68A0F7E5">
      <w:pPr>
        <w:pStyle w:val="178"/>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bookmarkStart w:id="81" w:name="_Toc14446"/>
      <w:r>
        <w:rPr>
          <w:rFonts w:hint="eastAsia" w:ascii="宋体" w:hAnsi="宋体" w:eastAsia="宋体" w:cs="宋体"/>
          <w:bCs/>
          <w:kern w:val="2"/>
          <w:sz w:val="28"/>
          <w:szCs w:val="28"/>
        </w:rPr>
        <w:t>开标一览表</w:t>
      </w:r>
      <w:bookmarkEnd w:id="81"/>
    </w:p>
    <w:p w14:paraId="711D8AD0">
      <w:pPr>
        <w:pStyle w:val="178"/>
        <w:keepNext w:val="0"/>
        <w:pageBreakBefore w:val="0"/>
        <w:tabs>
          <w:tab w:val="clear" w:pos="720"/>
        </w:tabs>
        <w:spacing w:line="460" w:lineRule="exact"/>
        <w:ind w:firstLine="482"/>
        <w:outlineLvl w:val="9"/>
        <w:rPr>
          <w:rFonts w:hint="eastAsia" w:ascii="宋体" w:hAnsi="宋体" w:eastAsia="宋体" w:cs="宋体"/>
          <w:kern w:val="2"/>
          <w:sz w:val="24"/>
        </w:rPr>
      </w:pPr>
    </w:p>
    <w:p w14:paraId="0802FC5B">
      <w:pPr>
        <w:spacing w:line="480" w:lineRule="auto"/>
        <w:ind w:firstLine="0" w:firstLineChars="0"/>
        <w:rPr>
          <w:rFonts w:hint="eastAsia" w:cs="宋体"/>
        </w:rPr>
      </w:pPr>
      <w:r>
        <w:rPr>
          <w:rFonts w:hint="eastAsia" w:cs="宋体"/>
        </w:rPr>
        <w:t>致：</w:t>
      </w:r>
      <w:r>
        <w:rPr>
          <w:rFonts w:hint="eastAsia" w:cs="宋体"/>
          <w:u w:val="single"/>
        </w:rPr>
        <w:t>（招标人）（代理机构）</w:t>
      </w:r>
      <w:r>
        <w:rPr>
          <w:rFonts w:hint="eastAsia" w:cs="宋体"/>
        </w:rPr>
        <w:t xml:space="preserve"> </w:t>
      </w:r>
    </w:p>
    <w:p w14:paraId="39F988B5">
      <w:pPr>
        <w:pStyle w:val="178"/>
        <w:keepNext w:val="0"/>
        <w:pageBreakBefore w:val="0"/>
        <w:tabs>
          <w:tab w:val="clear" w:pos="720"/>
        </w:tabs>
        <w:spacing w:line="480" w:lineRule="auto"/>
        <w:ind w:firstLine="480"/>
        <w:jc w:val="both"/>
        <w:outlineLvl w:val="9"/>
        <w:rPr>
          <w:rFonts w:hint="eastAsia" w:ascii="宋体" w:hAnsi="宋体" w:eastAsia="宋体" w:cs="宋体"/>
          <w:b w:val="0"/>
          <w:kern w:val="0"/>
          <w:sz w:val="24"/>
          <w:lang w:val="zh-CN"/>
        </w:rPr>
      </w:pPr>
      <w:bookmarkStart w:id="82" w:name="_Toc18686"/>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bookmarkEnd w:id="82"/>
    </w:p>
    <w:p w14:paraId="7B624503">
      <w:pPr>
        <w:pStyle w:val="178"/>
        <w:keepNext w:val="0"/>
        <w:pageBreakBefore w:val="0"/>
        <w:tabs>
          <w:tab w:val="clear" w:pos="720"/>
        </w:tabs>
        <w:ind w:firstLine="480"/>
        <w:jc w:val="both"/>
        <w:outlineLvl w:val="9"/>
        <w:rPr>
          <w:rFonts w:hint="eastAsia" w:ascii="宋体" w:hAnsi="宋体" w:eastAsia="宋体" w:cs="宋体"/>
          <w:b w:val="0"/>
          <w:kern w:val="0"/>
          <w:sz w:val="24"/>
          <w:lang w:val="zh-CN"/>
        </w:rPr>
      </w:pPr>
    </w:p>
    <w:p w14:paraId="06FB8E21">
      <w:pPr>
        <w:ind w:firstLine="7228" w:firstLineChars="3000"/>
        <w:jc w:val="right"/>
        <w:rPr>
          <w:rFonts w:hint="eastAsia" w:cs="宋体"/>
          <w:b/>
          <w:kern w:val="0"/>
        </w:rPr>
      </w:pPr>
      <w:r>
        <w:rPr>
          <w:rFonts w:hint="eastAsia" w:cs="宋体"/>
          <w:b/>
          <w:bCs/>
        </w:rPr>
        <w:t xml:space="preserve">                        金额单位：元    </w:t>
      </w:r>
    </w:p>
    <w:tbl>
      <w:tblPr>
        <w:tblStyle w:val="43"/>
        <w:tblW w:w="9314" w:type="dxa"/>
        <w:tblInd w:w="1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4"/>
      </w:tblGrid>
      <w:tr w14:paraId="1BDB9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14" w:type="dxa"/>
            <w:tcBorders>
              <w:top w:val="single" w:color="auto" w:sz="4" w:space="0"/>
              <w:left w:val="single" w:color="auto" w:sz="4" w:space="0"/>
              <w:bottom w:val="single" w:color="auto" w:sz="4" w:space="0"/>
              <w:right w:val="single" w:color="auto" w:sz="4" w:space="0"/>
            </w:tcBorders>
            <w:vAlign w:val="center"/>
          </w:tcPr>
          <w:p w14:paraId="76A720B7">
            <w:pPr>
              <w:spacing w:line="460" w:lineRule="exact"/>
              <w:ind w:firstLine="0" w:firstLineChars="0"/>
              <w:jc w:val="center"/>
              <w:rPr>
                <w:rFonts w:hint="eastAsia" w:cs="宋体"/>
                <w:spacing w:val="-6"/>
                <w:u w:val="single"/>
              </w:rPr>
            </w:pPr>
            <w:r>
              <w:rPr>
                <w:rFonts w:hint="eastAsia"/>
                <w:b/>
                <w:bCs/>
              </w:rPr>
              <w:t>投标总报价（标项</w:t>
            </w:r>
            <w:r>
              <w:rPr>
                <w:rFonts w:hint="eastAsia"/>
                <w:b/>
                <w:bCs/>
                <w:u w:val="single"/>
              </w:rPr>
              <w:t xml:space="preserve">   </w:t>
            </w:r>
            <w:r>
              <w:rPr>
                <w:rFonts w:hint="eastAsia"/>
                <w:b/>
                <w:bCs/>
              </w:rPr>
              <w:t>）</w:t>
            </w:r>
          </w:p>
        </w:tc>
      </w:tr>
      <w:tr w14:paraId="14E0A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314" w:type="dxa"/>
            <w:tcBorders>
              <w:top w:val="single" w:color="auto" w:sz="4" w:space="0"/>
              <w:left w:val="single" w:color="auto" w:sz="4" w:space="0"/>
              <w:bottom w:val="single" w:color="auto" w:sz="4" w:space="0"/>
              <w:right w:val="single" w:color="auto" w:sz="4" w:space="0"/>
            </w:tcBorders>
            <w:vAlign w:val="center"/>
          </w:tcPr>
          <w:p w14:paraId="4B4D8CDF">
            <w:pPr>
              <w:spacing w:line="560" w:lineRule="exact"/>
              <w:ind w:firstLine="480"/>
              <w:rPr>
                <w:rFonts w:hint="eastAsia"/>
              </w:rPr>
            </w:pPr>
            <w:r>
              <w:rPr>
                <w:rFonts w:hint="eastAsia"/>
              </w:rPr>
              <w:t xml:space="preserve">金额（大写）：                         </w:t>
            </w:r>
          </w:p>
          <w:p w14:paraId="2FC38276">
            <w:pPr>
              <w:spacing w:line="560" w:lineRule="exact"/>
              <w:ind w:firstLine="480"/>
              <w:rPr>
                <w:rFonts w:hint="eastAsia"/>
              </w:rPr>
            </w:pPr>
            <w:r>
              <w:rPr>
                <w:rFonts w:hint="eastAsia"/>
              </w:rPr>
              <w:t xml:space="preserve">金额（小写）：       </w:t>
            </w:r>
          </w:p>
        </w:tc>
      </w:tr>
      <w:tr w14:paraId="0BAA2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314" w:type="dxa"/>
            <w:tcBorders>
              <w:top w:val="single" w:color="auto" w:sz="4" w:space="0"/>
              <w:left w:val="single" w:color="auto" w:sz="4" w:space="0"/>
              <w:bottom w:val="single" w:color="auto" w:sz="4" w:space="0"/>
              <w:right w:val="single" w:color="auto" w:sz="4" w:space="0"/>
            </w:tcBorders>
            <w:vAlign w:val="center"/>
          </w:tcPr>
          <w:p w14:paraId="785496F3">
            <w:pPr>
              <w:spacing w:line="560" w:lineRule="exact"/>
              <w:ind w:firstLine="480"/>
              <w:rPr>
                <w:rFonts w:hint="eastAsia"/>
              </w:rPr>
            </w:pPr>
            <w:r>
              <w:rPr>
                <w:rFonts w:hint="eastAsia"/>
              </w:rPr>
              <w:t>交货时间：</w:t>
            </w:r>
          </w:p>
        </w:tc>
      </w:tr>
    </w:tbl>
    <w:p w14:paraId="6A2A63DF">
      <w:pPr>
        <w:snapToGrid w:val="0"/>
        <w:ind w:firstLine="0" w:firstLineChars="0"/>
        <w:rPr>
          <w:rFonts w:hint="eastAsia" w:cs="宋体"/>
          <w:b/>
          <w:kern w:val="0"/>
          <w:sz w:val="10"/>
          <w:szCs w:val="10"/>
          <w:lang w:val="zh-CN"/>
        </w:rPr>
      </w:pPr>
    </w:p>
    <w:p w14:paraId="4C8C6501">
      <w:pPr>
        <w:snapToGrid w:val="0"/>
        <w:ind w:firstLine="0" w:firstLineChars="0"/>
        <w:rPr>
          <w:rFonts w:hint="eastAsia" w:cs="宋体"/>
          <w:kern w:val="0"/>
          <w:lang w:val="zh-CN"/>
        </w:rPr>
      </w:pPr>
      <w:r>
        <w:rPr>
          <w:rFonts w:hint="eastAsia" w:cs="宋体"/>
          <w:b/>
          <w:kern w:val="0"/>
          <w:lang w:val="zh-CN"/>
        </w:rPr>
        <w:t>注：</w:t>
      </w:r>
      <w:r>
        <w:rPr>
          <w:rFonts w:hint="eastAsia" w:cs="宋体"/>
          <w:kern w:val="0"/>
          <w:lang w:val="zh-CN"/>
        </w:rPr>
        <w:t>1</w:t>
      </w:r>
      <w:r>
        <w:rPr>
          <w:rFonts w:hint="eastAsia" w:cs="宋体"/>
          <w:kern w:val="0"/>
        </w:rPr>
        <w:t>.</w:t>
      </w:r>
      <w:r>
        <w:rPr>
          <w:rFonts w:hint="eastAsia" w:cs="宋体"/>
          <w:kern w:val="0"/>
          <w:lang w:val="zh-CN"/>
        </w:rPr>
        <w:t>投标人需按本表格式填写，不得自行更改。</w:t>
      </w:r>
    </w:p>
    <w:p w14:paraId="69D2D789">
      <w:pPr>
        <w:snapToGrid w:val="0"/>
        <w:ind w:firstLine="480"/>
        <w:rPr>
          <w:rFonts w:hint="eastAsia" w:cs="宋体"/>
          <w:kern w:val="0"/>
          <w:lang w:val="zh-CN"/>
        </w:rPr>
      </w:pPr>
      <w:r>
        <w:rPr>
          <w:rFonts w:hint="eastAsia" w:cs="宋体"/>
          <w:kern w:val="0"/>
          <w:lang w:val="zh-CN"/>
        </w:rPr>
        <w:t>2</w:t>
      </w:r>
      <w:r>
        <w:rPr>
          <w:rFonts w:hint="eastAsia" w:cs="宋体"/>
          <w:kern w:val="0"/>
        </w:rPr>
        <w:t>.</w:t>
      </w:r>
      <w:r>
        <w:rPr>
          <w:rFonts w:hint="eastAsia" w:cs="宋体"/>
          <w:kern w:val="0"/>
          <w:lang w:val="zh-CN"/>
        </w:rPr>
        <w:t>有关本项目实施所涉及的一切费用（详见前附表）均计入报价。</w:t>
      </w:r>
    </w:p>
    <w:p w14:paraId="7AF7FA11">
      <w:pPr>
        <w:snapToGrid w:val="0"/>
        <w:ind w:firstLine="480"/>
        <w:rPr>
          <w:rFonts w:hint="eastAsia" w:cs="宋体"/>
          <w:kern w:val="0"/>
        </w:rPr>
      </w:pPr>
      <w:r>
        <w:rPr>
          <w:rFonts w:hint="eastAsia" w:cs="宋体"/>
          <w:kern w:val="0"/>
        </w:rPr>
        <w:t>3.投标总报价不能超过相应标项的最高限价，超过最高限价的报价为无效报价。</w:t>
      </w:r>
    </w:p>
    <w:p w14:paraId="1B2D42DE">
      <w:pPr>
        <w:pStyle w:val="16"/>
        <w:rPr>
          <w:rFonts w:hint="eastAsia" w:hAnsi="宋体" w:cs="宋体"/>
          <w:lang w:val="zh-CN"/>
        </w:rPr>
      </w:pPr>
    </w:p>
    <w:p w14:paraId="5F0B79DD">
      <w:pPr>
        <w:ind w:firstLine="480"/>
        <w:rPr>
          <w:rFonts w:hint="eastAsia"/>
          <w:lang w:val="zh-CN"/>
        </w:rPr>
      </w:pPr>
    </w:p>
    <w:p w14:paraId="67999F11">
      <w:pPr>
        <w:spacing w:line="480" w:lineRule="auto"/>
        <w:ind w:firstLine="480"/>
        <w:rPr>
          <w:rFonts w:hint="eastAsia" w:cs="宋体"/>
        </w:rPr>
      </w:pPr>
      <w:r>
        <w:rPr>
          <w:rFonts w:hint="eastAsia" w:cs="宋体"/>
        </w:rPr>
        <w:t>投标人名称（公章）：</w:t>
      </w:r>
    </w:p>
    <w:p w14:paraId="6E319552">
      <w:pPr>
        <w:spacing w:line="480" w:lineRule="auto"/>
        <w:ind w:firstLine="480"/>
        <w:rPr>
          <w:rFonts w:hint="eastAsia" w:cs="宋体"/>
        </w:rPr>
      </w:pPr>
      <w:r>
        <w:rPr>
          <w:rFonts w:hint="eastAsia" w:cs="宋体"/>
        </w:rPr>
        <w:t>法定代表人或其授权代表（签字）：</w:t>
      </w:r>
    </w:p>
    <w:p w14:paraId="63C45C58">
      <w:pPr>
        <w:spacing w:line="480" w:lineRule="auto"/>
        <w:ind w:firstLine="480"/>
        <w:rPr>
          <w:rFonts w:hint="eastAsia" w:cs="宋体"/>
        </w:rPr>
      </w:pPr>
      <w:r>
        <w:rPr>
          <w:rFonts w:hint="eastAsia" w:cs="宋体"/>
        </w:rPr>
        <w:t>日期：  年   月   日</w:t>
      </w:r>
    </w:p>
    <w:p w14:paraId="38601518">
      <w:pPr>
        <w:ind w:firstLine="480"/>
        <w:rPr>
          <w:rFonts w:hint="eastAsia" w:cs="宋体"/>
          <w:lang w:val="zh-CN"/>
        </w:rPr>
      </w:pPr>
    </w:p>
    <w:p w14:paraId="35499317">
      <w:pPr>
        <w:adjustRightInd w:val="0"/>
        <w:snapToGrid w:val="0"/>
        <w:ind w:firstLine="0" w:firstLineChars="0"/>
        <w:rPr>
          <w:rFonts w:hint="eastAsia" w:cs="宋体"/>
        </w:rPr>
      </w:pPr>
    </w:p>
    <w:p w14:paraId="089D6DFF">
      <w:pPr>
        <w:ind w:firstLine="0" w:firstLineChars="0"/>
        <w:rPr>
          <w:rFonts w:hint="eastAsia" w:cs="宋体"/>
        </w:rPr>
        <w:sectPr>
          <w:pgSz w:w="11907" w:h="16840"/>
          <w:pgMar w:top="1247" w:right="1304" w:bottom="1021" w:left="1304" w:header="720" w:footer="720" w:gutter="0"/>
          <w:pgNumType w:fmt="decimal"/>
          <w:cols w:space="720" w:num="1"/>
          <w:docGrid w:linePitch="286" w:charSpace="0"/>
        </w:sectPr>
      </w:pPr>
    </w:p>
    <w:p w14:paraId="56E1EB32">
      <w:pPr>
        <w:pStyle w:val="5"/>
        <w:rPr>
          <w:rFonts w:hint="eastAsia" w:hAnsi="宋体" w:cs="宋体"/>
          <w:sz w:val="24"/>
          <w:u w:val="single"/>
        </w:rPr>
      </w:pPr>
      <w:r>
        <w:rPr>
          <w:rFonts w:hint="eastAsia" w:cs="宋体"/>
          <w:szCs w:val="24"/>
        </w:rPr>
        <w:t>附件九</w:t>
      </w:r>
      <w:bookmarkStart w:id="83" w:name="_Toc17346"/>
      <w:r>
        <w:rPr>
          <w:rFonts w:hint="eastAsia" w:cs="宋体"/>
          <w:szCs w:val="24"/>
          <w:lang w:val="en-US" w:eastAsia="zh-CN"/>
        </w:rPr>
        <w:t xml:space="preserve">                            </w:t>
      </w:r>
      <w:r>
        <w:rPr>
          <w:rFonts w:hint="eastAsia" w:ascii="宋体" w:hAnsi="宋体" w:eastAsia="宋体" w:cs="宋体"/>
          <w:bCs/>
          <w:kern w:val="2"/>
          <w:sz w:val="28"/>
          <w:szCs w:val="28"/>
        </w:rPr>
        <w:t>报价明细表</w:t>
      </w:r>
      <w:bookmarkEnd w:id="83"/>
      <w:r>
        <w:rPr>
          <w:rFonts w:hint="eastAsia" w:hAnsi="宋体" w:cs="宋体"/>
          <w:sz w:val="24"/>
          <w:u w:val="single"/>
        </w:rPr>
        <w:t xml:space="preserve">      </w:t>
      </w:r>
    </w:p>
    <w:p w14:paraId="65AB8C52">
      <w:pPr>
        <w:spacing w:line="240" w:lineRule="auto"/>
        <w:ind w:firstLine="0" w:firstLineChars="0"/>
        <w:jc w:val="left"/>
        <w:rPr>
          <w:rFonts w:hint="eastAsia"/>
          <w:b/>
          <w:bCs/>
        </w:rPr>
      </w:pPr>
      <w:r>
        <w:rPr>
          <w:rFonts w:hint="eastAsia"/>
          <w:b/>
          <w:bCs/>
          <w:sz w:val="21"/>
          <w:szCs w:val="21"/>
        </w:rPr>
        <w:t>标项一： 2025年度DNA案件试剂盒及配套辅助耗材（含进口试剂）</w:t>
      </w:r>
      <w:r>
        <w:rPr>
          <w:rFonts w:hint="eastAsia"/>
          <w:sz w:val="21"/>
          <w:szCs w:val="21"/>
        </w:rPr>
        <w:t xml:space="preserve">      </w:t>
      </w:r>
      <w:r>
        <w:rPr>
          <w:rFonts w:hint="eastAsia"/>
          <w:sz w:val="21"/>
          <w:szCs w:val="21"/>
          <w:lang w:val="en-US" w:eastAsia="zh-CN"/>
        </w:rPr>
        <w:t xml:space="preserve">          </w:t>
      </w:r>
      <w:r>
        <w:rPr>
          <w:rFonts w:hint="eastAsia"/>
          <w:b/>
          <w:bCs/>
          <w:sz w:val="21"/>
          <w:szCs w:val="21"/>
        </w:rPr>
        <w:t>金额单位：元</w:t>
      </w:r>
      <w:r>
        <w:rPr>
          <w:rFonts w:hint="eastAsia"/>
          <w:sz w:val="21"/>
          <w:szCs w:val="21"/>
        </w:rPr>
        <w:t xml:space="preserve">                                                    </w:t>
      </w:r>
    </w:p>
    <w:tbl>
      <w:tblPr>
        <w:tblStyle w:val="43"/>
        <w:tblW w:w="10200" w:type="dxa"/>
        <w:tblInd w:w="-295" w:type="dxa"/>
        <w:tblLayout w:type="fixed"/>
        <w:tblCellMar>
          <w:top w:w="0" w:type="dxa"/>
          <w:left w:w="108" w:type="dxa"/>
          <w:bottom w:w="0" w:type="dxa"/>
          <w:right w:w="108" w:type="dxa"/>
        </w:tblCellMar>
      </w:tblPr>
      <w:tblGrid>
        <w:gridCol w:w="641"/>
        <w:gridCol w:w="3041"/>
        <w:gridCol w:w="2522"/>
        <w:gridCol w:w="723"/>
        <w:gridCol w:w="736"/>
        <w:gridCol w:w="893"/>
        <w:gridCol w:w="812"/>
        <w:gridCol w:w="832"/>
      </w:tblGrid>
      <w:tr w14:paraId="799E5DC4">
        <w:tblPrEx>
          <w:tblCellMar>
            <w:top w:w="0" w:type="dxa"/>
            <w:left w:w="108" w:type="dxa"/>
            <w:bottom w:w="0" w:type="dxa"/>
            <w:right w:w="108" w:type="dxa"/>
          </w:tblCellMar>
        </w:tblPrEx>
        <w:trPr>
          <w:trHeight w:val="402" w:hRule="atLeast"/>
        </w:trPr>
        <w:tc>
          <w:tcPr>
            <w:tcW w:w="641" w:type="dxa"/>
            <w:tcBorders>
              <w:top w:val="single" w:color="000000" w:sz="4" w:space="0"/>
              <w:left w:val="single" w:color="000000" w:sz="4" w:space="0"/>
              <w:bottom w:val="nil"/>
              <w:right w:val="single" w:color="000000" w:sz="4" w:space="0"/>
            </w:tcBorders>
            <w:shd w:val="clear" w:color="auto" w:fill="auto"/>
            <w:vAlign w:val="center"/>
          </w:tcPr>
          <w:p w14:paraId="1D214984">
            <w:pPr>
              <w:widowControl/>
              <w:spacing w:line="28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序号</w:t>
            </w:r>
          </w:p>
        </w:tc>
        <w:tc>
          <w:tcPr>
            <w:tcW w:w="3041" w:type="dxa"/>
            <w:tcBorders>
              <w:top w:val="single" w:color="000000" w:sz="4" w:space="0"/>
              <w:left w:val="single" w:color="000000" w:sz="4" w:space="0"/>
              <w:bottom w:val="nil"/>
              <w:right w:val="single" w:color="000000" w:sz="4" w:space="0"/>
            </w:tcBorders>
            <w:shd w:val="clear" w:color="auto" w:fill="auto"/>
            <w:vAlign w:val="center"/>
          </w:tcPr>
          <w:p w14:paraId="523B30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名称</w:t>
            </w:r>
          </w:p>
        </w:tc>
        <w:tc>
          <w:tcPr>
            <w:tcW w:w="2522" w:type="dxa"/>
            <w:tcBorders>
              <w:top w:val="single" w:color="000000" w:sz="4" w:space="0"/>
              <w:left w:val="single" w:color="000000" w:sz="4" w:space="0"/>
              <w:bottom w:val="nil"/>
              <w:right w:val="single" w:color="000000" w:sz="4" w:space="0"/>
            </w:tcBorders>
            <w:shd w:val="clear" w:color="auto" w:fill="auto"/>
            <w:vAlign w:val="center"/>
          </w:tcPr>
          <w:p w14:paraId="6DD33DB1">
            <w:pPr>
              <w:widowControl/>
              <w:spacing w:line="28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规格型号</w:t>
            </w:r>
          </w:p>
        </w:tc>
        <w:tc>
          <w:tcPr>
            <w:tcW w:w="723" w:type="dxa"/>
            <w:tcBorders>
              <w:top w:val="single" w:color="000000" w:sz="4" w:space="0"/>
              <w:left w:val="single" w:color="000000" w:sz="4" w:space="0"/>
              <w:bottom w:val="nil"/>
              <w:right w:val="single" w:color="000000" w:sz="4" w:space="0"/>
            </w:tcBorders>
            <w:shd w:val="clear" w:color="auto" w:fill="auto"/>
            <w:vAlign w:val="center"/>
          </w:tcPr>
          <w:p w14:paraId="30248468">
            <w:pPr>
              <w:widowControl/>
              <w:spacing w:line="28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数量</w:t>
            </w:r>
          </w:p>
        </w:tc>
        <w:tc>
          <w:tcPr>
            <w:tcW w:w="736" w:type="dxa"/>
            <w:tcBorders>
              <w:top w:val="single" w:color="000000" w:sz="4" w:space="0"/>
              <w:left w:val="single" w:color="000000" w:sz="4" w:space="0"/>
              <w:bottom w:val="nil"/>
              <w:right w:val="single" w:color="000000" w:sz="4" w:space="0"/>
            </w:tcBorders>
            <w:shd w:val="clear" w:color="auto" w:fill="auto"/>
            <w:vAlign w:val="center"/>
          </w:tcPr>
          <w:p w14:paraId="01E4CB08">
            <w:pPr>
              <w:widowControl/>
              <w:spacing w:line="280" w:lineRule="exact"/>
              <w:ind w:firstLine="0" w:firstLineChars="0"/>
              <w:jc w:val="center"/>
              <w:textAlignment w:val="center"/>
              <w:rPr>
                <w:rFonts w:hint="eastAsia" w:cs="宋体"/>
                <w:b/>
                <w:bCs/>
                <w:color w:val="000000"/>
                <w:sz w:val="21"/>
                <w:szCs w:val="21"/>
              </w:rPr>
            </w:pPr>
            <w:r>
              <w:rPr>
                <w:rFonts w:hint="eastAsia" w:cs="宋体"/>
                <w:b/>
                <w:bCs/>
                <w:color w:val="000000"/>
                <w:kern w:val="0"/>
                <w:sz w:val="21"/>
                <w:szCs w:val="21"/>
                <w:lang w:bidi="ar"/>
              </w:rPr>
              <w:t>单位</w:t>
            </w:r>
          </w:p>
        </w:tc>
        <w:tc>
          <w:tcPr>
            <w:tcW w:w="893" w:type="dxa"/>
            <w:tcBorders>
              <w:top w:val="single" w:color="000000" w:sz="4" w:space="0"/>
              <w:left w:val="single" w:color="000000" w:sz="4" w:space="0"/>
              <w:bottom w:val="nil"/>
              <w:right w:val="single" w:color="000000" w:sz="4" w:space="0"/>
            </w:tcBorders>
            <w:shd w:val="clear" w:color="auto" w:fill="auto"/>
            <w:vAlign w:val="center"/>
          </w:tcPr>
          <w:p w14:paraId="5968D438">
            <w:pPr>
              <w:widowControl/>
              <w:spacing w:line="280" w:lineRule="exact"/>
              <w:ind w:firstLine="0" w:firstLineChars="0"/>
              <w:jc w:val="center"/>
              <w:textAlignment w:val="center"/>
              <w:rPr>
                <w:rFonts w:hint="eastAsia" w:cs="宋体"/>
                <w:b/>
                <w:bCs/>
                <w:color w:val="000000"/>
                <w:kern w:val="0"/>
                <w:sz w:val="21"/>
                <w:szCs w:val="21"/>
                <w:lang w:bidi="ar"/>
              </w:rPr>
            </w:pPr>
            <w:r>
              <w:rPr>
                <w:rFonts w:hint="eastAsia" w:cs="宋体"/>
                <w:b/>
                <w:bCs/>
                <w:color w:val="000000"/>
                <w:kern w:val="0"/>
                <w:sz w:val="21"/>
                <w:szCs w:val="21"/>
                <w:lang w:bidi="ar"/>
              </w:rPr>
              <w:t>品牌</w:t>
            </w:r>
          </w:p>
        </w:tc>
        <w:tc>
          <w:tcPr>
            <w:tcW w:w="812" w:type="dxa"/>
            <w:tcBorders>
              <w:top w:val="single" w:color="000000" w:sz="4" w:space="0"/>
              <w:left w:val="single" w:color="000000" w:sz="4" w:space="0"/>
              <w:bottom w:val="nil"/>
              <w:right w:val="single" w:color="000000" w:sz="4" w:space="0"/>
            </w:tcBorders>
            <w:shd w:val="clear" w:color="auto" w:fill="auto"/>
            <w:vAlign w:val="center"/>
          </w:tcPr>
          <w:p w14:paraId="20FD1EBD">
            <w:pPr>
              <w:widowControl/>
              <w:spacing w:line="280" w:lineRule="exact"/>
              <w:ind w:firstLine="0" w:firstLineChars="0"/>
              <w:jc w:val="center"/>
              <w:textAlignment w:val="center"/>
              <w:rPr>
                <w:rFonts w:hint="eastAsia" w:cs="宋体"/>
                <w:b/>
                <w:bCs/>
                <w:color w:val="000000"/>
                <w:kern w:val="0"/>
                <w:sz w:val="21"/>
                <w:szCs w:val="21"/>
                <w:lang w:bidi="ar"/>
              </w:rPr>
            </w:pPr>
            <w:r>
              <w:rPr>
                <w:rFonts w:hint="eastAsia" w:cs="宋体"/>
                <w:b/>
                <w:bCs/>
                <w:color w:val="000000"/>
                <w:kern w:val="0"/>
                <w:sz w:val="21"/>
                <w:szCs w:val="21"/>
                <w:lang w:bidi="ar"/>
              </w:rPr>
              <w:t>单价</w:t>
            </w:r>
          </w:p>
        </w:tc>
        <w:tc>
          <w:tcPr>
            <w:tcW w:w="832" w:type="dxa"/>
            <w:tcBorders>
              <w:top w:val="single" w:color="000000" w:sz="4" w:space="0"/>
              <w:left w:val="single" w:color="000000" w:sz="4" w:space="0"/>
              <w:bottom w:val="nil"/>
              <w:right w:val="single" w:color="000000" w:sz="4" w:space="0"/>
            </w:tcBorders>
            <w:shd w:val="clear" w:color="auto" w:fill="auto"/>
            <w:vAlign w:val="center"/>
          </w:tcPr>
          <w:p w14:paraId="3D4059D8">
            <w:pPr>
              <w:widowControl/>
              <w:spacing w:line="280" w:lineRule="exact"/>
              <w:ind w:firstLine="0" w:firstLineChars="0"/>
              <w:jc w:val="center"/>
              <w:textAlignment w:val="center"/>
              <w:rPr>
                <w:rFonts w:hint="eastAsia" w:cs="宋体"/>
                <w:b/>
                <w:bCs/>
                <w:color w:val="000000"/>
                <w:kern w:val="0"/>
                <w:sz w:val="21"/>
                <w:szCs w:val="21"/>
                <w:lang w:bidi="ar"/>
              </w:rPr>
            </w:pPr>
            <w:r>
              <w:rPr>
                <w:rFonts w:hint="eastAsia" w:cs="宋体"/>
                <w:b/>
                <w:bCs/>
                <w:color w:val="000000"/>
                <w:kern w:val="0"/>
                <w:sz w:val="21"/>
                <w:szCs w:val="21"/>
                <w:lang w:bidi="ar"/>
              </w:rPr>
              <w:t>金额</w:t>
            </w:r>
          </w:p>
        </w:tc>
      </w:tr>
      <w:tr w14:paraId="275D5A6A">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2A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633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常染色体个体识别试剂盒（一）</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7975">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200人份/盒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E09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BBF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54B">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A52D">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7AB4">
            <w:pPr>
              <w:widowControl/>
              <w:spacing w:line="280" w:lineRule="exact"/>
              <w:ind w:firstLine="420"/>
              <w:jc w:val="center"/>
              <w:textAlignment w:val="center"/>
              <w:rPr>
                <w:rFonts w:hint="eastAsia" w:cs="宋体"/>
                <w:color w:val="000000"/>
                <w:kern w:val="0"/>
                <w:sz w:val="21"/>
                <w:szCs w:val="21"/>
                <w:lang w:bidi="ar"/>
              </w:rPr>
            </w:pPr>
          </w:p>
        </w:tc>
      </w:tr>
      <w:tr w14:paraId="4545A47E">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8E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B17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POP-4胶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9463">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384次/盒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DE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6DD0">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64EE">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40DD">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AA4C">
            <w:pPr>
              <w:widowControl/>
              <w:spacing w:line="280" w:lineRule="exact"/>
              <w:ind w:firstLine="420"/>
              <w:jc w:val="center"/>
              <w:textAlignment w:val="center"/>
              <w:rPr>
                <w:rFonts w:hint="eastAsia" w:cs="宋体"/>
                <w:color w:val="000000"/>
                <w:kern w:val="0"/>
                <w:sz w:val="21"/>
                <w:szCs w:val="21"/>
                <w:lang w:bidi="ar"/>
              </w:rPr>
            </w:pPr>
          </w:p>
        </w:tc>
      </w:tr>
      <w:tr w14:paraId="3CE4AC65">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A06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F68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阳极缓冲液</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4052">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4瓶/盒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E1D2">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C31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B12D">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4C77">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EF9">
            <w:pPr>
              <w:widowControl/>
              <w:spacing w:line="280" w:lineRule="exact"/>
              <w:ind w:firstLine="420"/>
              <w:jc w:val="center"/>
              <w:textAlignment w:val="center"/>
              <w:rPr>
                <w:rFonts w:hint="eastAsia" w:cs="宋体"/>
                <w:color w:val="000000"/>
                <w:kern w:val="0"/>
                <w:sz w:val="21"/>
                <w:szCs w:val="21"/>
                <w:lang w:bidi="ar"/>
              </w:rPr>
            </w:pPr>
          </w:p>
        </w:tc>
      </w:tr>
      <w:tr w14:paraId="506D9BAC">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07AA">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613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阴极缓冲液</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917E">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4瓶/盒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96F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284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F2E6">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7FE2">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60C7">
            <w:pPr>
              <w:widowControl/>
              <w:spacing w:line="280" w:lineRule="exact"/>
              <w:ind w:firstLine="420"/>
              <w:jc w:val="center"/>
              <w:textAlignment w:val="center"/>
              <w:rPr>
                <w:rFonts w:hint="eastAsia" w:cs="宋体"/>
                <w:color w:val="000000"/>
                <w:kern w:val="0"/>
                <w:sz w:val="21"/>
                <w:szCs w:val="21"/>
                <w:lang w:bidi="ar"/>
              </w:rPr>
            </w:pPr>
          </w:p>
        </w:tc>
      </w:tr>
      <w:tr w14:paraId="2A5BDD19">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87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5</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50E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Liz-600分子内标</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FAD6">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800次/盒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4EFC">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5E7">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3C66">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BBD0">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739">
            <w:pPr>
              <w:widowControl/>
              <w:spacing w:line="280" w:lineRule="exact"/>
              <w:ind w:firstLine="420"/>
              <w:jc w:val="center"/>
              <w:textAlignment w:val="center"/>
              <w:rPr>
                <w:rFonts w:hint="eastAsia" w:cs="宋体"/>
                <w:color w:val="000000"/>
                <w:kern w:val="0"/>
                <w:sz w:val="21"/>
                <w:szCs w:val="21"/>
                <w:lang w:bidi="ar"/>
              </w:rPr>
            </w:pPr>
          </w:p>
        </w:tc>
      </w:tr>
      <w:tr w14:paraId="741FD170">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03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6</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749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调节试剂</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C797">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1次/盒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B580">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DE5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7692">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CDF7">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4AB">
            <w:pPr>
              <w:widowControl/>
              <w:spacing w:line="280" w:lineRule="exact"/>
              <w:ind w:firstLine="420"/>
              <w:jc w:val="center"/>
              <w:textAlignment w:val="center"/>
              <w:rPr>
                <w:rFonts w:hint="eastAsia" w:cs="宋体"/>
                <w:color w:val="000000"/>
                <w:kern w:val="0"/>
                <w:sz w:val="21"/>
                <w:szCs w:val="21"/>
                <w:lang w:bidi="ar"/>
              </w:rPr>
            </w:pPr>
          </w:p>
        </w:tc>
      </w:tr>
      <w:tr w14:paraId="1C97E45F">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279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7</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D92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DNA提取试剂盒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AC06">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52反应/盒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C95">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92E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123B">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EC0D">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11A2">
            <w:pPr>
              <w:widowControl/>
              <w:spacing w:line="280" w:lineRule="exact"/>
              <w:ind w:firstLine="420"/>
              <w:jc w:val="center"/>
              <w:textAlignment w:val="center"/>
              <w:rPr>
                <w:rFonts w:hint="eastAsia" w:cs="宋体"/>
                <w:color w:val="000000"/>
                <w:kern w:val="0"/>
                <w:sz w:val="21"/>
                <w:szCs w:val="21"/>
                <w:lang w:bidi="ar"/>
              </w:rPr>
            </w:pPr>
          </w:p>
        </w:tc>
      </w:tr>
      <w:tr w14:paraId="4A279A4C">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A3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8</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386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常染色体个体识别试剂盒（二）</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266">
            <w:pPr>
              <w:widowControl/>
              <w:spacing w:line="280" w:lineRule="exact"/>
              <w:ind w:firstLine="0" w:firstLineChars="0"/>
              <w:textAlignment w:val="center"/>
              <w:rPr>
                <w:rFonts w:hint="eastAsia" w:cs="宋体"/>
                <w:color w:val="000000"/>
                <w:sz w:val="21"/>
                <w:szCs w:val="21"/>
              </w:rPr>
            </w:pPr>
            <w:r>
              <w:rPr>
                <w:rFonts w:hint="eastAsia" w:cs="宋体"/>
                <w:color w:val="000000"/>
                <w:kern w:val="0"/>
                <w:sz w:val="21"/>
                <w:szCs w:val="21"/>
                <w:lang w:bidi="ar"/>
              </w:rPr>
              <w:t>200人份/盒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488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3EF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1B0E">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031B">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8424">
            <w:pPr>
              <w:widowControl/>
              <w:spacing w:line="280" w:lineRule="exact"/>
              <w:ind w:firstLine="420"/>
              <w:jc w:val="center"/>
              <w:textAlignment w:val="center"/>
              <w:rPr>
                <w:rFonts w:hint="eastAsia" w:cs="宋体"/>
                <w:color w:val="000000"/>
                <w:kern w:val="0"/>
                <w:sz w:val="21"/>
                <w:szCs w:val="21"/>
                <w:lang w:bidi="ar"/>
              </w:rPr>
            </w:pPr>
          </w:p>
        </w:tc>
      </w:tr>
      <w:tr w14:paraId="25EAF3B2">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2E6B">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9</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9EB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男性个体识别试剂盒（一）</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55AC">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E7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5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6815">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04E5">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921">
            <w:pPr>
              <w:widowControl/>
              <w:spacing w:line="280" w:lineRule="exact"/>
              <w:ind w:firstLine="420"/>
              <w:jc w:val="center"/>
              <w:textAlignment w:val="center"/>
              <w:rPr>
                <w:rFonts w:hint="eastAsia" w:cs="宋体"/>
                <w:color w:val="000000"/>
                <w:kern w:val="0"/>
                <w:sz w:val="21"/>
                <w:szCs w:val="21"/>
                <w:lang w:bidi="ar"/>
              </w:rPr>
            </w:pPr>
          </w:p>
        </w:tc>
      </w:tr>
      <w:tr w14:paraId="07D4A999">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C25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10</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26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男性STR补充试剂盒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42B8">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265">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AA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42FB">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CF15">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63B">
            <w:pPr>
              <w:widowControl/>
              <w:spacing w:line="280" w:lineRule="exact"/>
              <w:ind w:firstLine="420"/>
              <w:jc w:val="center"/>
              <w:textAlignment w:val="center"/>
              <w:rPr>
                <w:rFonts w:hint="eastAsia" w:cs="宋体"/>
                <w:color w:val="000000"/>
                <w:kern w:val="0"/>
                <w:sz w:val="21"/>
                <w:szCs w:val="21"/>
                <w:lang w:bidi="ar"/>
              </w:rPr>
            </w:pPr>
          </w:p>
        </w:tc>
      </w:tr>
      <w:tr w14:paraId="61F65982">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0B5B">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11</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43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男性个体识别试剂盒（二）</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1E10">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62F">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42C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E666">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84E4">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2CE9">
            <w:pPr>
              <w:widowControl/>
              <w:spacing w:line="280" w:lineRule="exact"/>
              <w:ind w:firstLine="420"/>
              <w:jc w:val="center"/>
              <w:textAlignment w:val="center"/>
              <w:rPr>
                <w:rFonts w:hint="eastAsia" w:cs="宋体"/>
                <w:color w:val="000000"/>
                <w:kern w:val="0"/>
                <w:sz w:val="21"/>
                <w:szCs w:val="21"/>
                <w:lang w:bidi="ar"/>
              </w:rPr>
            </w:pPr>
          </w:p>
        </w:tc>
      </w:tr>
      <w:tr w14:paraId="6205F323">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E60A">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12</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A68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常染色体个体识别试剂盒（三）</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F9D8">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5448">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6B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F984">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F9F9">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8BF8">
            <w:pPr>
              <w:widowControl/>
              <w:spacing w:line="280" w:lineRule="exact"/>
              <w:ind w:firstLine="420"/>
              <w:jc w:val="center"/>
              <w:textAlignment w:val="center"/>
              <w:rPr>
                <w:rFonts w:hint="eastAsia" w:cs="宋体"/>
                <w:color w:val="000000"/>
                <w:kern w:val="0"/>
                <w:sz w:val="21"/>
                <w:szCs w:val="21"/>
                <w:lang w:bidi="ar"/>
              </w:rPr>
            </w:pPr>
          </w:p>
        </w:tc>
      </w:tr>
      <w:tr w14:paraId="2DFE6FC8">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AB75">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13</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F16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男性个体识别试剂盒（三）</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170F">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1E1A">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F21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EEA8">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31FE">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20C">
            <w:pPr>
              <w:widowControl/>
              <w:spacing w:line="280" w:lineRule="exact"/>
              <w:ind w:firstLine="420"/>
              <w:jc w:val="center"/>
              <w:textAlignment w:val="center"/>
              <w:rPr>
                <w:rFonts w:hint="eastAsia" w:cs="宋体"/>
                <w:color w:val="000000"/>
                <w:kern w:val="0"/>
                <w:sz w:val="21"/>
                <w:szCs w:val="21"/>
                <w:lang w:bidi="ar"/>
              </w:rPr>
            </w:pPr>
          </w:p>
        </w:tc>
      </w:tr>
      <w:tr w14:paraId="1F6BC007">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46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14</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972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男性个体识别试剂盒（四）</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67D0">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39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67C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F1A9">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C8F2">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3215">
            <w:pPr>
              <w:widowControl/>
              <w:spacing w:line="280" w:lineRule="exact"/>
              <w:ind w:firstLine="420"/>
              <w:jc w:val="center"/>
              <w:textAlignment w:val="center"/>
              <w:rPr>
                <w:rFonts w:hint="eastAsia" w:cs="宋体"/>
                <w:color w:val="000000"/>
                <w:kern w:val="0"/>
                <w:sz w:val="21"/>
                <w:szCs w:val="21"/>
                <w:lang w:bidi="ar"/>
              </w:rPr>
            </w:pPr>
          </w:p>
        </w:tc>
      </w:tr>
      <w:tr w14:paraId="45D0BC81">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E06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15</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5DB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常染色体个体识别试剂盒（四）</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3AD">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200人份/盒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CB7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D6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236">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B2D6">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A4B">
            <w:pPr>
              <w:widowControl/>
              <w:spacing w:line="280" w:lineRule="exact"/>
              <w:ind w:firstLine="420"/>
              <w:jc w:val="center"/>
              <w:textAlignment w:val="center"/>
              <w:rPr>
                <w:rFonts w:hint="eastAsia" w:cs="宋体"/>
                <w:color w:val="000000"/>
                <w:kern w:val="0"/>
                <w:sz w:val="21"/>
                <w:szCs w:val="21"/>
                <w:lang w:bidi="ar"/>
              </w:rPr>
            </w:pPr>
          </w:p>
        </w:tc>
      </w:tr>
      <w:tr w14:paraId="6ECC4A55">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815A">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16</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38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Proteinase K液体</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AED">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4ml，20mg/ml</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9D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289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13E2">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C3AA">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1B2A">
            <w:pPr>
              <w:widowControl/>
              <w:spacing w:line="280" w:lineRule="exact"/>
              <w:ind w:firstLine="420"/>
              <w:jc w:val="center"/>
              <w:textAlignment w:val="center"/>
              <w:rPr>
                <w:rFonts w:hint="eastAsia" w:cs="宋体"/>
                <w:color w:val="000000"/>
                <w:kern w:val="0"/>
                <w:sz w:val="21"/>
                <w:szCs w:val="21"/>
                <w:lang w:bidi="ar"/>
              </w:rPr>
            </w:pPr>
          </w:p>
        </w:tc>
      </w:tr>
      <w:tr w14:paraId="41C2D14D">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8C0">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17</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073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Chelex成品装</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ED4">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100reactions</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0F2F">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0F92">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4D72">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1384">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733">
            <w:pPr>
              <w:widowControl/>
              <w:spacing w:line="280" w:lineRule="exact"/>
              <w:ind w:firstLine="420"/>
              <w:jc w:val="center"/>
              <w:textAlignment w:val="center"/>
              <w:rPr>
                <w:rFonts w:hint="eastAsia" w:cs="宋体"/>
                <w:color w:val="000000"/>
                <w:kern w:val="0"/>
                <w:sz w:val="21"/>
                <w:szCs w:val="21"/>
                <w:lang w:bidi="ar"/>
              </w:rPr>
            </w:pPr>
          </w:p>
        </w:tc>
      </w:tr>
      <w:tr w14:paraId="765C1727">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009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18</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804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PSA试剂条</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471B">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100条/盒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D9C">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B9B">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731">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9B07">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6C84">
            <w:pPr>
              <w:widowControl/>
              <w:spacing w:line="280" w:lineRule="exact"/>
              <w:ind w:firstLine="420"/>
              <w:jc w:val="center"/>
              <w:textAlignment w:val="center"/>
              <w:rPr>
                <w:rFonts w:hint="eastAsia" w:cs="宋体"/>
                <w:color w:val="000000"/>
                <w:kern w:val="0"/>
                <w:sz w:val="21"/>
                <w:szCs w:val="21"/>
                <w:lang w:bidi="ar"/>
              </w:rPr>
            </w:pPr>
          </w:p>
        </w:tc>
      </w:tr>
      <w:tr w14:paraId="5250BD99">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5510">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19</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633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PSA试剂条</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FF58">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25条/盒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C8C8">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5118">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5F2D">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42B">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E78E">
            <w:pPr>
              <w:widowControl/>
              <w:spacing w:line="280" w:lineRule="exact"/>
              <w:ind w:firstLine="420"/>
              <w:jc w:val="center"/>
              <w:textAlignment w:val="center"/>
              <w:rPr>
                <w:rFonts w:hint="eastAsia" w:cs="宋体"/>
                <w:color w:val="000000"/>
                <w:kern w:val="0"/>
                <w:sz w:val="21"/>
                <w:szCs w:val="21"/>
                <w:lang w:bidi="ar"/>
              </w:rPr>
            </w:pPr>
          </w:p>
        </w:tc>
      </w:tr>
      <w:tr w14:paraId="4C080039">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DDAE">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20</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92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纯化柱</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C85">
            <w:pPr>
              <w:widowControl/>
              <w:spacing w:line="26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19D3">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0FB6">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0C5E">
            <w:pPr>
              <w:widowControl/>
              <w:spacing w:line="26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9284">
            <w:pPr>
              <w:widowControl/>
              <w:spacing w:line="26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200B">
            <w:pPr>
              <w:widowControl/>
              <w:spacing w:line="260" w:lineRule="exact"/>
              <w:ind w:firstLine="420"/>
              <w:jc w:val="center"/>
              <w:textAlignment w:val="center"/>
              <w:rPr>
                <w:rFonts w:hint="eastAsia" w:cs="宋体"/>
                <w:color w:val="000000"/>
                <w:kern w:val="0"/>
                <w:sz w:val="21"/>
                <w:szCs w:val="21"/>
                <w:lang w:bidi="ar"/>
              </w:rPr>
            </w:pPr>
          </w:p>
        </w:tc>
      </w:tr>
      <w:tr w14:paraId="42F82E23">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618F">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21</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AA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精纯化柱</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426">
            <w:pPr>
              <w:widowControl/>
              <w:spacing w:line="26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F32D">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C8E0">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15D">
            <w:pPr>
              <w:widowControl/>
              <w:spacing w:line="26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594A">
            <w:pPr>
              <w:widowControl/>
              <w:spacing w:line="26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46D">
            <w:pPr>
              <w:widowControl/>
              <w:spacing w:line="260" w:lineRule="exact"/>
              <w:ind w:firstLine="420"/>
              <w:jc w:val="center"/>
              <w:textAlignment w:val="center"/>
              <w:rPr>
                <w:rFonts w:hint="eastAsia" w:cs="宋体"/>
                <w:color w:val="000000"/>
                <w:kern w:val="0"/>
                <w:sz w:val="21"/>
                <w:szCs w:val="21"/>
                <w:lang w:bidi="ar"/>
              </w:rPr>
            </w:pPr>
          </w:p>
        </w:tc>
      </w:tr>
      <w:tr w14:paraId="3167E589">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1610">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22</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AB4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前置过滤柱</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A8E">
            <w:pPr>
              <w:widowControl/>
              <w:spacing w:line="26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75E">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4657">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1610">
            <w:pPr>
              <w:widowControl/>
              <w:spacing w:line="26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4FB2">
            <w:pPr>
              <w:widowControl/>
              <w:spacing w:line="26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CD35">
            <w:pPr>
              <w:widowControl/>
              <w:spacing w:line="260" w:lineRule="exact"/>
              <w:ind w:firstLine="420"/>
              <w:jc w:val="center"/>
              <w:textAlignment w:val="center"/>
              <w:rPr>
                <w:rFonts w:hint="eastAsia" w:cs="宋体"/>
                <w:color w:val="000000"/>
                <w:kern w:val="0"/>
                <w:sz w:val="21"/>
                <w:szCs w:val="21"/>
                <w:lang w:bidi="ar"/>
              </w:rPr>
            </w:pPr>
          </w:p>
        </w:tc>
      </w:tr>
      <w:tr w14:paraId="13F530D6">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4C5A">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23</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2A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 xml:space="preserve">水箱过滤器   </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0AB7">
            <w:pPr>
              <w:widowControl/>
              <w:spacing w:line="26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适用于默克密理博Reference系列纯水仪</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D23B">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88C">
            <w:pPr>
              <w:widowControl/>
              <w:spacing w:line="26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8F53">
            <w:pPr>
              <w:widowControl/>
              <w:spacing w:line="26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9494">
            <w:pPr>
              <w:widowControl/>
              <w:spacing w:line="26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7D9">
            <w:pPr>
              <w:widowControl/>
              <w:spacing w:line="260" w:lineRule="exact"/>
              <w:ind w:firstLine="420"/>
              <w:jc w:val="center"/>
              <w:textAlignment w:val="center"/>
              <w:rPr>
                <w:rFonts w:hint="eastAsia" w:cs="宋体"/>
                <w:color w:val="000000"/>
                <w:kern w:val="0"/>
                <w:sz w:val="21"/>
                <w:szCs w:val="21"/>
                <w:lang w:bidi="ar"/>
              </w:rPr>
            </w:pPr>
          </w:p>
        </w:tc>
      </w:tr>
      <w:tr w14:paraId="550C8D21">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771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24</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D74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超微量磁珠法 DNA 提取试剂盒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A342">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24道全自动专用，96次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27C">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071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6578">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8A4">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2126">
            <w:pPr>
              <w:widowControl/>
              <w:spacing w:line="280" w:lineRule="exact"/>
              <w:ind w:firstLine="420"/>
              <w:jc w:val="center"/>
              <w:textAlignment w:val="center"/>
              <w:rPr>
                <w:rFonts w:hint="eastAsia" w:cs="宋体"/>
                <w:color w:val="000000"/>
                <w:kern w:val="0"/>
                <w:sz w:val="21"/>
                <w:szCs w:val="21"/>
                <w:lang w:bidi="ar"/>
              </w:rPr>
            </w:pPr>
          </w:p>
        </w:tc>
      </w:tr>
      <w:tr w14:paraId="09054EEF">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53B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25</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C0E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超微量磁珠法 DNA 提取试剂盒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EDC">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24道全自动专用，48次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A90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875C">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7BF">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1A66">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807">
            <w:pPr>
              <w:widowControl/>
              <w:spacing w:line="280" w:lineRule="exact"/>
              <w:ind w:firstLine="420"/>
              <w:jc w:val="center"/>
              <w:textAlignment w:val="center"/>
              <w:rPr>
                <w:rFonts w:hint="eastAsia" w:cs="宋体"/>
                <w:color w:val="000000"/>
                <w:kern w:val="0"/>
                <w:sz w:val="21"/>
                <w:szCs w:val="21"/>
                <w:lang w:bidi="ar"/>
              </w:rPr>
            </w:pPr>
          </w:p>
        </w:tc>
      </w:tr>
      <w:tr w14:paraId="7440106E">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F0E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26</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809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超微量磁珠法陈旧检材提取试剂盒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150">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24道全自动专用，48次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550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7B9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C95B">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597">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2DD">
            <w:pPr>
              <w:widowControl/>
              <w:spacing w:line="280" w:lineRule="exact"/>
              <w:ind w:firstLine="420"/>
              <w:jc w:val="center"/>
              <w:textAlignment w:val="center"/>
              <w:rPr>
                <w:rFonts w:hint="eastAsia" w:cs="宋体"/>
                <w:color w:val="000000"/>
                <w:kern w:val="0"/>
                <w:sz w:val="21"/>
                <w:szCs w:val="21"/>
                <w:lang w:bidi="ar"/>
              </w:rPr>
            </w:pPr>
          </w:p>
        </w:tc>
      </w:tr>
      <w:tr w14:paraId="71516A1F">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C22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27</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3D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精斑提取试剂盒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922">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24道全自动专用，16次</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AE57">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06F">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88F0">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E4B">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7AFB">
            <w:pPr>
              <w:widowControl/>
              <w:spacing w:line="280" w:lineRule="exact"/>
              <w:ind w:firstLine="420"/>
              <w:jc w:val="center"/>
              <w:textAlignment w:val="center"/>
              <w:rPr>
                <w:rFonts w:hint="eastAsia" w:cs="宋体"/>
                <w:color w:val="000000"/>
                <w:kern w:val="0"/>
                <w:sz w:val="21"/>
                <w:szCs w:val="21"/>
                <w:lang w:bidi="ar"/>
              </w:rPr>
            </w:pPr>
          </w:p>
        </w:tc>
      </w:tr>
      <w:tr w14:paraId="41FF8577">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A20">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28</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FB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植绒棉签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5E4">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标准头，100支/盒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7EF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7FB2">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EAB5">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69FC">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926C">
            <w:pPr>
              <w:widowControl/>
              <w:spacing w:line="280" w:lineRule="exact"/>
              <w:ind w:firstLine="420"/>
              <w:jc w:val="center"/>
              <w:textAlignment w:val="center"/>
              <w:rPr>
                <w:rFonts w:hint="eastAsia" w:cs="宋体"/>
                <w:color w:val="000000"/>
                <w:kern w:val="0"/>
                <w:sz w:val="21"/>
                <w:szCs w:val="21"/>
                <w:lang w:bidi="ar"/>
              </w:rPr>
            </w:pPr>
          </w:p>
        </w:tc>
      </w:tr>
      <w:tr w14:paraId="228FB462">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22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29</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F87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滚动式粘取器</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AED7">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20个/盒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D2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520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47E9">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BEE3">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9ECF">
            <w:pPr>
              <w:widowControl/>
              <w:spacing w:line="280" w:lineRule="exact"/>
              <w:ind w:firstLine="420"/>
              <w:jc w:val="center"/>
              <w:textAlignment w:val="center"/>
              <w:rPr>
                <w:rFonts w:hint="eastAsia" w:cs="宋体"/>
                <w:color w:val="000000"/>
                <w:kern w:val="0"/>
                <w:sz w:val="21"/>
                <w:szCs w:val="21"/>
                <w:lang w:bidi="ar"/>
              </w:rPr>
            </w:pPr>
          </w:p>
        </w:tc>
      </w:tr>
      <w:tr w14:paraId="2901E129">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1BA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30</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F1C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脱离细胞粘取器</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8D2B">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大号，100个/盒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EB8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A52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AE79">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85B6">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D0C">
            <w:pPr>
              <w:widowControl/>
              <w:spacing w:line="280" w:lineRule="exact"/>
              <w:ind w:firstLine="420"/>
              <w:jc w:val="center"/>
              <w:textAlignment w:val="center"/>
              <w:rPr>
                <w:rFonts w:hint="eastAsia" w:cs="宋体"/>
                <w:color w:val="000000"/>
                <w:kern w:val="0"/>
                <w:sz w:val="21"/>
                <w:szCs w:val="21"/>
                <w:lang w:bidi="ar"/>
              </w:rPr>
            </w:pPr>
          </w:p>
        </w:tc>
      </w:tr>
      <w:tr w14:paraId="6138B2A3">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B1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31</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13B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新风系统过滤器</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F63D">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30个/套，板式、袋式过滤器定制，内部金属件经喷塑或镀锌处理，防止金属件生锈。适用于麦克维尔中央空调系统。</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C305">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35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0EB">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C086">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313">
            <w:pPr>
              <w:widowControl/>
              <w:spacing w:line="280" w:lineRule="exact"/>
              <w:ind w:firstLine="420"/>
              <w:jc w:val="center"/>
              <w:textAlignment w:val="center"/>
              <w:rPr>
                <w:rFonts w:hint="eastAsia" w:cs="宋体"/>
                <w:color w:val="000000"/>
                <w:kern w:val="0"/>
                <w:sz w:val="21"/>
                <w:szCs w:val="21"/>
                <w:lang w:bidi="ar"/>
              </w:rPr>
            </w:pPr>
          </w:p>
        </w:tc>
      </w:tr>
      <w:tr w14:paraId="064CD070">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AF0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32</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82E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排风系统过滤器</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BDC0">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15个/套，板式、袋式过滤器定制，板式、袋式过滤器定制，内部金属件经喷塑或镀锌处理，防止金属件生锈。适用于麦克维尔中央空调系统。</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54FB">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DFDC">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7176">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B55E">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16F8">
            <w:pPr>
              <w:widowControl/>
              <w:spacing w:line="280" w:lineRule="exact"/>
              <w:ind w:firstLine="420"/>
              <w:jc w:val="center"/>
              <w:textAlignment w:val="center"/>
              <w:rPr>
                <w:rFonts w:hint="eastAsia" w:cs="宋体"/>
                <w:color w:val="000000"/>
                <w:kern w:val="0"/>
                <w:sz w:val="21"/>
                <w:szCs w:val="21"/>
                <w:lang w:bidi="ar"/>
              </w:rPr>
            </w:pPr>
          </w:p>
        </w:tc>
      </w:tr>
      <w:tr w14:paraId="03FA6B72">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89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33</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EE9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50ml离心管</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C99">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25只/袋，20袋/箱</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3255">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81B">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箱</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237A">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7A37">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43D7">
            <w:pPr>
              <w:widowControl/>
              <w:spacing w:line="280" w:lineRule="exact"/>
              <w:ind w:firstLine="420"/>
              <w:jc w:val="center"/>
              <w:textAlignment w:val="center"/>
              <w:rPr>
                <w:rFonts w:hint="eastAsia" w:cs="宋体"/>
                <w:color w:val="000000"/>
                <w:kern w:val="0"/>
                <w:sz w:val="21"/>
                <w:szCs w:val="21"/>
                <w:lang w:bidi="ar"/>
              </w:rPr>
            </w:pPr>
          </w:p>
        </w:tc>
      </w:tr>
      <w:tr w14:paraId="2327F0B2">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FEC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34</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DF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研磨罐</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39B">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15ml，2个/套，不锈钢</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8D0">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0C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905C">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4C79">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787E">
            <w:pPr>
              <w:widowControl/>
              <w:spacing w:line="280" w:lineRule="exact"/>
              <w:ind w:firstLine="420"/>
              <w:jc w:val="center"/>
              <w:textAlignment w:val="center"/>
              <w:rPr>
                <w:rFonts w:hint="eastAsia" w:cs="宋体"/>
                <w:color w:val="000000"/>
                <w:kern w:val="0"/>
                <w:sz w:val="21"/>
                <w:szCs w:val="21"/>
                <w:lang w:bidi="ar"/>
              </w:rPr>
            </w:pPr>
          </w:p>
        </w:tc>
      </w:tr>
      <w:tr w14:paraId="0886EAF0">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D9D">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35</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89BB">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翻转式混匀仪</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4836">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数显型 ，含50ml夹具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003">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1B6">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3C9E">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12C5">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C9BE">
            <w:pPr>
              <w:widowControl/>
              <w:spacing w:line="280" w:lineRule="exact"/>
              <w:ind w:firstLine="420"/>
              <w:jc w:val="center"/>
              <w:textAlignment w:val="center"/>
              <w:rPr>
                <w:rFonts w:hint="eastAsia" w:cs="宋体"/>
                <w:color w:val="000000"/>
                <w:kern w:val="0"/>
                <w:sz w:val="21"/>
                <w:szCs w:val="21"/>
                <w:lang w:bidi="ar"/>
              </w:rPr>
            </w:pPr>
          </w:p>
        </w:tc>
      </w:tr>
      <w:tr w14:paraId="03A5B493">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2292">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36</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E3F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生物显微镜</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B4B">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倒置显微镜，含CCD及图像显示器</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CD4">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D86F">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C757">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C1B5">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B537">
            <w:pPr>
              <w:widowControl/>
              <w:spacing w:line="280" w:lineRule="exact"/>
              <w:ind w:firstLine="420"/>
              <w:jc w:val="center"/>
              <w:textAlignment w:val="center"/>
              <w:rPr>
                <w:rFonts w:hint="eastAsia" w:cs="宋体"/>
                <w:color w:val="000000"/>
                <w:kern w:val="0"/>
                <w:sz w:val="21"/>
                <w:szCs w:val="21"/>
                <w:lang w:bidi="ar"/>
              </w:rPr>
            </w:pPr>
          </w:p>
        </w:tc>
      </w:tr>
      <w:tr w14:paraId="3F16EFD8">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68C7">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37</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7B9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血液追踪试剂</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D620">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450mL</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C87">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769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0FBC">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FCD1">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EF74">
            <w:pPr>
              <w:widowControl/>
              <w:spacing w:line="280" w:lineRule="exact"/>
              <w:ind w:firstLine="420"/>
              <w:jc w:val="center"/>
              <w:textAlignment w:val="center"/>
              <w:rPr>
                <w:rFonts w:hint="eastAsia" w:cs="宋体"/>
                <w:color w:val="000000"/>
                <w:kern w:val="0"/>
                <w:sz w:val="21"/>
                <w:szCs w:val="21"/>
                <w:lang w:bidi="ar"/>
              </w:rPr>
            </w:pPr>
          </w:p>
        </w:tc>
      </w:tr>
      <w:tr w14:paraId="2BD6447B">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59C">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38</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6DD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检材冷冻保存柜</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4636">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335L</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04B">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9CE">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D609">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71AB">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86F">
            <w:pPr>
              <w:widowControl/>
              <w:spacing w:line="280" w:lineRule="exact"/>
              <w:ind w:firstLine="420"/>
              <w:jc w:val="center"/>
              <w:textAlignment w:val="center"/>
              <w:rPr>
                <w:rFonts w:hint="eastAsia" w:cs="宋体"/>
                <w:color w:val="000000"/>
                <w:kern w:val="0"/>
                <w:sz w:val="21"/>
                <w:szCs w:val="21"/>
                <w:lang w:bidi="ar"/>
              </w:rPr>
            </w:pPr>
          </w:p>
        </w:tc>
      </w:tr>
      <w:tr w14:paraId="75476833">
        <w:tblPrEx>
          <w:tblCellMar>
            <w:top w:w="0" w:type="dxa"/>
            <w:left w:w="108" w:type="dxa"/>
            <w:bottom w:w="0" w:type="dxa"/>
            <w:right w:w="108" w:type="dxa"/>
          </w:tblCellMar>
        </w:tblPrEx>
        <w:trPr>
          <w:trHeight w:val="39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AD4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39</w:t>
            </w:r>
          </w:p>
        </w:tc>
        <w:tc>
          <w:tcPr>
            <w:tcW w:w="3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17A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盒装吸头</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1828">
            <w:pPr>
              <w:widowControl/>
              <w:spacing w:line="280" w:lineRule="exact"/>
              <w:ind w:firstLine="0" w:firstLineChars="0"/>
              <w:jc w:val="left"/>
              <w:textAlignment w:val="center"/>
              <w:rPr>
                <w:rFonts w:hint="eastAsia" w:cs="宋体"/>
                <w:color w:val="000000"/>
                <w:sz w:val="21"/>
                <w:szCs w:val="21"/>
              </w:rPr>
            </w:pPr>
            <w:r>
              <w:rPr>
                <w:rFonts w:hint="eastAsia" w:cs="宋体"/>
                <w:color w:val="000000"/>
                <w:kern w:val="0"/>
                <w:sz w:val="21"/>
                <w:szCs w:val="21"/>
                <w:lang w:bidi="ar"/>
              </w:rPr>
              <w:t>0.5-20ul，50盒/箱</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45D1">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67A9">
            <w:pPr>
              <w:widowControl/>
              <w:spacing w:line="280" w:lineRule="exact"/>
              <w:ind w:firstLine="0" w:firstLineChars="0"/>
              <w:jc w:val="center"/>
              <w:textAlignment w:val="center"/>
              <w:rPr>
                <w:rFonts w:hint="eastAsia" w:cs="宋体"/>
                <w:color w:val="000000"/>
                <w:sz w:val="21"/>
                <w:szCs w:val="21"/>
              </w:rPr>
            </w:pPr>
            <w:r>
              <w:rPr>
                <w:rFonts w:hint="eastAsia" w:cs="宋体"/>
                <w:color w:val="000000"/>
                <w:kern w:val="0"/>
                <w:sz w:val="21"/>
                <w:szCs w:val="21"/>
                <w:lang w:bidi="ar"/>
              </w:rPr>
              <w:t>箱</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A62D">
            <w:pPr>
              <w:widowControl/>
              <w:spacing w:line="280" w:lineRule="exact"/>
              <w:ind w:firstLine="420"/>
              <w:jc w:val="center"/>
              <w:textAlignment w:val="center"/>
              <w:rPr>
                <w:rFonts w:hint="eastAsia" w:cs="宋体"/>
                <w:color w:val="000000"/>
                <w:kern w:val="0"/>
                <w:sz w:val="21"/>
                <w:szCs w:val="21"/>
                <w:lang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F7E2">
            <w:pPr>
              <w:widowControl/>
              <w:spacing w:line="280" w:lineRule="exact"/>
              <w:ind w:firstLine="420"/>
              <w:jc w:val="center"/>
              <w:textAlignment w:val="center"/>
              <w:rPr>
                <w:rFonts w:hint="eastAsia" w:cs="宋体"/>
                <w:color w:val="000000"/>
                <w:kern w:val="0"/>
                <w:sz w:val="21"/>
                <w:szCs w:val="21"/>
                <w:lang w:bidi="ar"/>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17F">
            <w:pPr>
              <w:widowControl/>
              <w:spacing w:line="280" w:lineRule="exact"/>
              <w:ind w:firstLine="420"/>
              <w:jc w:val="center"/>
              <w:textAlignment w:val="center"/>
              <w:rPr>
                <w:rFonts w:hint="eastAsia" w:cs="宋体"/>
                <w:color w:val="000000"/>
                <w:kern w:val="0"/>
                <w:sz w:val="21"/>
                <w:szCs w:val="21"/>
                <w:lang w:bidi="ar"/>
              </w:rPr>
            </w:pPr>
          </w:p>
        </w:tc>
      </w:tr>
      <w:tr w14:paraId="28033203">
        <w:tblPrEx>
          <w:tblCellMar>
            <w:top w:w="0" w:type="dxa"/>
            <w:left w:w="108" w:type="dxa"/>
            <w:bottom w:w="0" w:type="dxa"/>
            <w:right w:w="108" w:type="dxa"/>
          </w:tblCellMar>
        </w:tblPrEx>
        <w:trPr>
          <w:trHeight w:val="402" w:hRule="atLeast"/>
        </w:trPr>
        <w:tc>
          <w:tcPr>
            <w:tcW w:w="10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5AFD26">
            <w:pPr>
              <w:widowControl/>
              <w:spacing w:line="280" w:lineRule="exact"/>
              <w:ind w:firstLine="0" w:firstLineChars="0"/>
              <w:textAlignment w:val="center"/>
              <w:rPr>
                <w:rFonts w:hint="eastAsia" w:cs="宋体"/>
                <w:color w:val="000000"/>
                <w:kern w:val="0"/>
                <w:sz w:val="21"/>
                <w:szCs w:val="21"/>
                <w:lang w:bidi="ar"/>
              </w:rPr>
            </w:pPr>
            <w:r>
              <w:rPr>
                <w:rFonts w:hint="eastAsia" w:cs="宋体"/>
                <w:color w:val="000000"/>
                <w:kern w:val="0"/>
                <w:lang w:bidi="ar"/>
              </w:rPr>
              <w:t>总报价：</w:t>
            </w:r>
          </w:p>
        </w:tc>
      </w:tr>
    </w:tbl>
    <w:p w14:paraId="0F9020F0">
      <w:pPr>
        <w:spacing w:line="200" w:lineRule="exact"/>
        <w:ind w:firstLine="0" w:firstLineChars="0"/>
        <w:rPr>
          <w:rFonts w:hint="eastAsia"/>
          <w:b/>
          <w:bCs/>
          <w:sz w:val="21"/>
          <w:szCs w:val="21"/>
        </w:rPr>
      </w:pPr>
    </w:p>
    <w:p w14:paraId="2071FEC4">
      <w:pPr>
        <w:spacing w:line="460" w:lineRule="exact"/>
        <w:ind w:firstLine="0" w:firstLineChars="0"/>
        <w:rPr>
          <w:rFonts w:hint="eastAsia"/>
          <w:b/>
          <w:bCs/>
          <w:sz w:val="21"/>
          <w:szCs w:val="21"/>
        </w:rPr>
      </w:pPr>
      <w:r>
        <w:rPr>
          <w:rFonts w:hint="eastAsia"/>
          <w:b/>
          <w:bCs/>
          <w:sz w:val="21"/>
          <w:szCs w:val="21"/>
        </w:rPr>
        <w:t>标项二：</w:t>
      </w:r>
      <w:r>
        <w:rPr>
          <w:rFonts w:hint="eastAsia" w:cs="宋体"/>
          <w:b/>
          <w:bCs/>
          <w:sz w:val="21"/>
          <w:szCs w:val="21"/>
        </w:rPr>
        <w:t xml:space="preserve">2025年度DNA国产建库试剂耗材                              </w:t>
      </w:r>
      <w:r>
        <w:rPr>
          <w:rFonts w:hint="eastAsia" w:cs="宋体"/>
          <w:b/>
          <w:bCs/>
          <w:sz w:val="21"/>
          <w:szCs w:val="21"/>
          <w:lang w:val="en-US" w:eastAsia="zh-CN"/>
        </w:rPr>
        <w:t xml:space="preserve">          </w:t>
      </w:r>
      <w:r>
        <w:rPr>
          <w:rFonts w:hint="eastAsia"/>
          <w:b/>
          <w:bCs/>
          <w:sz w:val="21"/>
          <w:szCs w:val="21"/>
        </w:rPr>
        <w:t>金额单位：元</w:t>
      </w:r>
    </w:p>
    <w:tbl>
      <w:tblPr>
        <w:tblStyle w:val="44"/>
        <w:tblW w:w="10214"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809"/>
        <w:gridCol w:w="2850"/>
        <w:gridCol w:w="682"/>
        <w:gridCol w:w="654"/>
        <w:gridCol w:w="887"/>
        <w:gridCol w:w="804"/>
        <w:gridCol w:w="860"/>
      </w:tblGrid>
      <w:tr w14:paraId="1A86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68" w:type="dxa"/>
            <w:vAlign w:val="center"/>
          </w:tcPr>
          <w:p w14:paraId="455661D2">
            <w:pPr>
              <w:spacing w:line="400" w:lineRule="exact"/>
              <w:ind w:firstLine="0" w:firstLineChars="0"/>
              <w:jc w:val="center"/>
              <w:rPr>
                <w:rFonts w:hint="eastAsia" w:cs="宋体"/>
                <w:b/>
                <w:bCs/>
                <w:sz w:val="21"/>
                <w:szCs w:val="21"/>
              </w:rPr>
            </w:pPr>
            <w:r>
              <w:rPr>
                <w:rFonts w:hint="eastAsia" w:cs="宋体"/>
                <w:b/>
                <w:bCs/>
                <w:sz w:val="21"/>
                <w:szCs w:val="21"/>
              </w:rPr>
              <w:t>序号</w:t>
            </w:r>
          </w:p>
        </w:tc>
        <w:tc>
          <w:tcPr>
            <w:tcW w:w="2809" w:type="dxa"/>
            <w:vAlign w:val="center"/>
          </w:tcPr>
          <w:p w14:paraId="548820E3">
            <w:pPr>
              <w:spacing w:line="400" w:lineRule="exact"/>
              <w:ind w:firstLine="0" w:firstLineChars="0"/>
              <w:jc w:val="center"/>
              <w:rPr>
                <w:rFonts w:hint="eastAsia" w:cs="宋体"/>
                <w:b/>
                <w:bCs/>
                <w:sz w:val="21"/>
                <w:szCs w:val="21"/>
              </w:rPr>
            </w:pPr>
            <w:r>
              <w:rPr>
                <w:rFonts w:hint="eastAsia" w:cs="宋体"/>
                <w:b/>
                <w:bCs/>
                <w:sz w:val="21"/>
                <w:szCs w:val="21"/>
              </w:rPr>
              <w:t>产品名称</w:t>
            </w:r>
          </w:p>
        </w:tc>
        <w:tc>
          <w:tcPr>
            <w:tcW w:w="2850" w:type="dxa"/>
            <w:vAlign w:val="center"/>
          </w:tcPr>
          <w:p w14:paraId="3CD5B5AD">
            <w:pPr>
              <w:spacing w:line="400" w:lineRule="exact"/>
              <w:ind w:firstLine="0" w:firstLineChars="0"/>
              <w:jc w:val="center"/>
              <w:rPr>
                <w:rFonts w:hint="eastAsia" w:cs="宋体"/>
                <w:b/>
                <w:bCs/>
                <w:sz w:val="21"/>
                <w:szCs w:val="21"/>
              </w:rPr>
            </w:pPr>
            <w:r>
              <w:rPr>
                <w:rFonts w:hint="eastAsia" w:cs="宋体"/>
                <w:b/>
                <w:bCs/>
                <w:sz w:val="21"/>
                <w:szCs w:val="21"/>
              </w:rPr>
              <w:t>规格型号</w:t>
            </w:r>
          </w:p>
        </w:tc>
        <w:tc>
          <w:tcPr>
            <w:tcW w:w="682" w:type="dxa"/>
            <w:vAlign w:val="center"/>
          </w:tcPr>
          <w:p w14:paraId="705D9792">
            <w:pPr>
              <w:spacing w:line="400" w:lineRule="exact"/>
              <w:ind w:firstLine="0" w:firstLineChars="0"/>
              <w:jc w:val="center"/>
              <w:rPr>
                <w:rFonts w:hint="eastAsia" w:cs="宋体"/>
                <w:b/>
                <w:bCs/>
                <w:sz w:val="21"/>
                <w:szCs w:val="21"/>
              </w:rPr>
            </w:pPr>
            <w:r>
              <w:rPr>
                <w:rFonts w:hint="eastAsia" w:cs="宋体"/>
                <w:b/>
                <w:bCs/>
                <w:sz w:val="21"/>
                <w:szCs w:val="21"/>
              </w:rPr>
              <w:t>数量</w:t>
            </w:r>
          </w:p>
        </w:tc>
        <w:tc>
          <w:tcPr>
            <w:tcW w:w="654" w:type="dxa"/>
            <w:vAlign w:val="center"/>
          </w:tcPr>
          <w:p w14:paraId="441941AA">
            <w:pPr>
              <w:spacing w:line="400" w:lineRule="exact"/>
              <w:ind w:firstLine="0" w:firstLineChars="0"/>
              <w:jc w:val="center"/>
              <w:rPr>
                <w:rFonts w:hint="eastAsia" w:cs="宋体"/>
                <w:b/>
                <w:bCs/>
                <w:sz w:val="21"/>
                <w:szCs w:val="21"/>
              </w:rPr>
            </w:pPr>
            <w:r>
              <w:rPr>
                <w:rFonts w:hint="eastAsia" w:cs="宋体"/>
                <w:b/>
                <w:bCs/>
                <w:sz w:val="21"/>
                <w:szCs w:val="21"/>
              </w:rPr>
              <w:t>单位</w:t>
            </w:r>
          </w:p>
        </w:tc>
        <w:tc>
          <w:tcPr>
            <w:tcW w:w="887" w:type="dxa"/>
            <w:vAlign w:val="center"/>
          </w:tcPr>
          <w:p w14:paraId="1E5219F7">
            <w:pPr>
              <w:spacing w:line="400" w:lineRule="exact"/>
              <w:ind w:firstLine="0" w:firstLineChars="0"/>
              <w:jc w:val="center"/>
              <w:rPr>
                <w:rFonts w:hint="eastAsia" w:cs="宋体"/>
                <w:b/>
                <w:bCs/>
                <w:sz w:val="21"/>
                <w:szCs w:val="21"/>
              </w:rPr>
            </w:pPr>
            <w:r>
              <w:rPr>
                <w:rFonts w:hint="eastAsia" w:cs="宋体"/>
                <w:b/>
                <w:bCs/>
                <w:sz w:val="21"/>
                <w:szCs w:val="21"/>
              </w:rPr>
              <w:t>品牌</w:t>
            </w:r>
          </w:p>
        </w:tc>
        <w:tc>
          <w:tcPr>
            <w:tcW w:w="804" w:type="dxa"/>
            <w:vAlign w:val="center"/>
          </w:tcPr>
          <w:p w14:paraId="18BE1856">
            <w:pPr>
              <w:spacing w:line="400" w:lineRule="exact"/>
              <w:ind w:firstLine="0" w:firstLineChars="0"/>
              <w:jc w:val="center"/>
              <w:rPr>
                <w:rFonts w:hint="eastAsia" w:cs="宋体"/>
                <w:b/>
                <w:bCs/>
                <w:sz w:val="21"/>
                <w:szCs w:val="21"/>
              </w:rPr>
            </w:pPr>
            <w:r>
              <w:rPr>
                <w:rFonts w:hint="eastAsia" w:cs="宋体"/>
                <w:b/>
                <w:bCs/>
                <w:sz w:val="21"/>
                <w:szCs w:val="21"/>
              </w:rPr>
              <w:t>单价</w:t>
            </w:r>
          </w:p>
        </w:tc>
        <w:tc>
          <w:tcPr>
            <w:tcW w:w="860" w:type="dxa"/>
            <w:vAlign w:val="center"/>
          </w:tcPr>
          <w:p w14:paraId="300DBEAC">
            <w:pPr>
              <w:spacing w:line="400" w:lineRule="exact"/>
              <w:ind w:firstLine="0" w:firstLineChars="0"/>
              <w:jc w:val="center"/>
              <w:rPr>
                <w:rFonts w:hint="eastAsia" w:cs="宋体"/>
                <w:b/>
                <w:bCs/>
                <w:sz w:val="21"/>
                <w:szCs w:val="21"/>
              </w:rPr>
            </w:pPr>
            <w:r>
              <w:rPr>
                <w:rFonts w:hint="eastAsia" w:cs="宋体"/>
                <w:b/>
                <w:bCs/>
                <w:sz w:val="21"/>
                <w:szCs w:val="21"/>
              </w:rPr>
              <w:t>金额</w:t>
            </w:r>
          </w:p>
        </w:tc>
      </w:tr>
      <w:tr w14:paraId="4E90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8" w:type="dxa"/>
            <w:vAlign w:val="center"/>
          </w:tcPr>
          <w:p w14:paraId="782149AD">
            <w:pPr>
              <w:spacing w:line="320" w:lineRule="exact"/>
              <w:ind w:firstLine="0" w:firstLineChars="0"/>
              <w:jc w:val="center"/>
              <w:rPr>
                <w:rFonts w:hint="eastAsia" w:cs="宋体"/>
                <w:sz w:val="21"/>
                <w:szCs w:val="21"/>
              </w:rPr>
            </w:pPr>
            <w:r>
              <w:rPr>
                <w:rFonts w:hint="eastAsia" w:cs="宋体"/>
                <w:sz w:val="21"/>
                <w:szCs w:val="21"/>
              </w:rPr>
              <w:t>1</w:t>
            </w:r>
          </w:p>
        </w:tc>
        <w:tc>
          <w:tcPr>
            <w:tcW w:w="2809" w:type="dxa"/>
            <w:vAlign w:val="center"/>
          </w:tcPr>
          <w:p w14:paraId="156CEED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s="宋体"/>
                <w:sz w:val="21"/>
                <w:szCs w:val="21"/>
              </w:rPr>
            </w:pPr>
            <w:r>
              <w:rPr>
                <w:rFonts w:hint="eastAsia" w:cs="宋体"/>
                <w:color w:val="000000"/>
                <w:kern w:val="0"/>
                <w:sz w:val="21"/>
                <w:szCs w:val="21"/>
                <w:lang w:bidi="ar"/>
              </w:rPr>
              <w:t>男性个体识别试剂盒</w:t>
            </w:r>
          </w:p>
        </w:tc>
        <w:tc>
          <w:tcPr>
            <w:tcW w:w="2850" w:type="dxa"/>
            <w:vAlign w:val="center"/>
          </w:tcPr>
          <w:p w14:paraId="015FE1CB">
            <w:pPr>
              <w:spacing w:line="300" w:lineRule="exact"/>
              <w:ind w:firstLine="0" w:firstLineChars="0"/>
              <w:jc w:val="left"/>
              <w:rPr>
                <w:rFonts w:hint="eastAsia" w:cs="宋体"/>
                <w:sz w:val="21"/>
                <w:szCs w:val="21"/>
              </w:rPr>
            </w:pPr>
            <w:r>
              <w:rPr>
                <w:rFonts w:hint="eastAsia" w:cs="宋体"/>
                <w:sz w:val="21"/>
                <w:szCs w:val="21"/>
              </w:rPr>
              <w:t>200人份/盒，扩增体系25ul</w:t>
            </w:r>
          </w:p>
        </w:tc>
        <w:tc>
          <w:tcPr>
            <w:tcW w:w="682" w:type="dxa"/>
            <w:vAlign w:val="center"/>
          </w:tcPr>
          <w:p w14:paraId="30BBE793">
            <w:pPr>
              <w:spacing w:line="300" w:lineRule="exact"/>
              <w:ind w:firstLine="0" w:firstLineChars="0"/>
              <w:jc w:val="center"/>
              <w:rPr>
                <w:rFonts w:hint="eastAsia" w:cs="宋体"/>
                <w:sz w:val="21"/>
                <w:szCs w:val="21"/>
              </w:rPr>
            </w:pPr>
            <w:r>
              <w:rPr>
                <w:rFonts w:hint="eastAsia" w:cs="宋体"/>
                <w:sz w:val="21"/>
                <w:szCs w:val="21"/>
              </w:rPr>
              <w:t>12</w:t>
            </w:r>
          </w:p>
        </w:tc>
        <w:tc>
          <w:tcPr>
            <w:tcW w:w="654" w:type="dxa"/>
            <w:vAlign w:val="center"/>
          </w:tcPr>
          <w:p w14:paraId="32DC52F9">
            <w:pPr>
              <w:spacing w:line="320" w:lineRule="exact"/>
              <w:ind w:firstLine="0" w:firstLineChars="0"/>
              <w:jc w:val="center"/>
              <w:rPr>
                <w:rFonts w:hint="eastAsia" w:cs="宋体"/>
                <w:sz w:val="21"/>
                <w:szCs w:val="21"/>
              </w:rPr>
            </w:pPr>
            <w:r>
              <w:rPr>
                <w:rFonts w:hint="eastAsia" w:cs="宋体"/>
                <w:sz w:val="21"/>
                <w:szCs w:val="21"/>
              </w:rPr>
              <w:t>盒</w:t>
            </w:r>
          </w:p>
        </w:tc>
        <w:tc>
          <w:tcPr>
            <w:tcW w:w="887" w:type="dxa"/>
            <w:vAlign w:val="center"/>
          </w:tcPr>
          <w:p w14:paraId="482E0C73">
            <w:pPr>
              <w:spacing w:line="400" w:lineRule="exact"/>
              <w:ind w:firstLine="0" w:firstLineChars="0"/>
              <w:jc w:val="center"/>
              <w:rPr>
                <w:rFonts w:hint="eastAsia" w:cs="宋体"/>
                <w:sz w:val="21"/>
                <w:szCs w:val="21"/>
              </w:rPr>
            </w:pPr>
          </w:p>
        </w:tc>
        <w:tc>
          <w:tcPr>
            <w:tcW w:w="804" w:type="dxa"/>
            <w:vAlign w:val="center"/>
          </w:tcPr>
          <w:p w14:paraId="23F1E0CC">
            <w:pPr>
              <w:spacing w:line="400" w:lineRule="exact"/>
              <w:ind w:firstLine="0" w:firstLineChars="0"/>
              <w:jc w:val="center"/>
              <w:rPr>
                <w:rFonts w:hint="eastAsia" w:cs="宋体"/>
                <w:sz w:val="21"/>
                <w:szCs w:val="21"/>
              </w:rPr>
            </w:pPr>
          </w:p>
        </w:tc>
        <w:tc>
          <w:tcPr>
            <w:tcW w:w="860" w:type="dxa"/>
            <w:vAlign w:val="center"/>
          </w:tcPr>
          <w:p w14:paraId="0D10B335">
            <w:pPr>
              <w:spacing w:line="400" w:lineRule="exact"/>
              <w:ind w:firstLine="0" w:firstLineChars="0"/>
              <w:jc w:val="center"/>
              <w:rPr>
                <w:rFonts w:hint="eastAsia" w:cs="宋体"/>
                <w:sz w:val="21"/>
                <w:szCs w:val="21"/>
              </w:rPr>
            </w:pPr>
          </w:p>
        </w:tc>
      </w:tr>
      <w:tr w14:paraId="7EBD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68" w:type="dxa"/>
            <w:vAlign w:val="center"/>
          </w:tcPr>
          <w:p w14:paraId="31C8F3EB">
            <w:pPr>
              <w:spacing w:line="320" w:lineRule="exact"/>
              <w:ind w:firstLine="0" w:firstLineChars="0"/>
              <w:jc w:val="center"/>
              <w:rPr>
                <w:rFonts w:hint="eastAsia" w:cs="宋体"/>
                <w:sz w:val="21"/>
                <w:szCs w:val="21"/>
              </w:rPr>
            </w:pPr>
            <w:r>
              <w:rPr>
                <w:rFonts w:hint="eastAsia" w:cs="宋体"/>
                <w:sz w:val="21"/>
                <w:szCs w:val="21"/>
              </w:rPr>
              <w:t>2</w:t>
            </w:r>
          </w:p>
        </w:tc>
        <w:tc>
          <w:tcPr>
            <w:tcW w:w="2809" w:type="dxa"/>
            <w:vAlign w:val="center"/>
          </w:tcPr>
          <w:p w14:paraId="78B5151E">
            <w:pPr>
              <w:spacing w:line="300" w:lineRule="exact"/>
              <w:ind w:firstLine="0" w:firstLineChars="0"/>
              <w:jc w:val="center"/>
              <w:rPr>
                <w:rFonts w:hint="eastAsia" w:cs="宋体"/>
                <w:sz w:val="21"/>
                <w:szCs w:val="21"/>
              </w:rPr>
            </w:pPr>
            <w:r>
              <w:rPr>
                <w:rFonts w:hint="eastAsia" w:cs="宋体"/>
                <w:sz w:val="21"/>
                <w:szCs w:val="21"/>
                <w:lang w:val="en-US" w:eastAsia="zh-CN"/>
              </w:rPr>
              <w:t>常染色体</w:t>
            </w:r>
            <w:r>
              <w:rPr>
                <w:rFonts w:hint="default" w:cs="宋体"/>
                <w:sz w:val="21"/>
                <w:szCs w:val="21"/>
                <w:lang w:val="en-US" w:eastAsia="zh-CN"/>
              </w:rPr>
              <w:t>STR</w:t>
            </w:r>
            <w:r>
              <w:rPr>
                <w:rFonts w:hint="eastAsia" w:cs="宋体"/>
                <w:sz w:val="21"/>
                <w:szCs w:val="21"/>
                <w:lang w:val="en-US" w:eastAsia="zh-CN"/>
              </w:rPr>
              <w:t>扩增</w:t>
            </w:r>
            <w:r>
              <w:rPr>
                <w:rFonts w:hint="eastAsia" w:ascii="宋体" w:hAnsi="宋体" w:eastAsia="宋体" w:cs="宋体"/>
                <w:sz w:val="21"/>
                <w:szCs w:val="21"/>
              </w:rPr>
              <w:t>试剂盒</w:t>
            </w:r>
          </w:p>
        </w:tc>
        <w:tc>
          <w:tcPr>
            <w:tcW w:w="2850" w:type="dxa"/>
            <w:vAlign w:val="center"/>
          </w:tcPr>
          <w:p w14:paraId="5B9E72C1">
            <w:pPr>
              <w:spacing w:line="300" w:lineRule="exact"/>
              <w:ind w:firstLine="0" w:firstLineChars="0"/>
              <w:jc w:val="left"/>
              <w:rPr>
                <w:rFonts w:hint="eastAsia" w:cs="宋体"/>
                <w:sz w:val="21"/>
                <w:szCs w:val="21"/>
              </w:rPr>
            </w:pPr>
            <w:r>
              <w:rPr>
                <w:rFonts w:hint="eastAsia" w:cs="宋体"/>
                <w:sz w:val="21"/>
                <w:szCs w:val="21"/>
              </w:rPr>
              <w:t>200人份/盒，扩增体系25ul</w:t>
            </w:r>
          </w:p>
        </w:tc>
        <w:tc>
          <w:tcPr>
            <w:tcW w:w="682" w:type="dxa"/>
            <w:vAlign w:val="center"/>
          </w:tcPr>
          <w:p w14:paraId="2BF16278">
            <w:pPr>
              <w:spacing w:line="300" w:lineRule="exact"/>
              <w:ind w:firstLine="0" w:firstLineChars="0"/>
              <w:jc w:val="center"/>
              <w:rPr>
                <w:rFonts w:hint="eastAsia" w:cs="宋体"/>
                <w:sz w:val="21"/>
                <w:szCs w:val="21"/>
              </w:rPr>
            </w:pPr>
            <w:r>
              <w:rPr>
                <w:rFonts w:hint="eastAsia" w:cs="宋体"/>
                <w:sz w:val="21"/>
                <w:szCs w:val="21"/>
              </w:rPr>
              <w:t>42</w:t>
            </w:r>
          </w:p>
        </w:tc>
        <w:tc>
          <w:tcPr>
            <w:tcW w:w="654" w:type="dxa"/>
            <w:vAlign w:val="center"/>
          </w:tcPr>
          <w:p w14:paraId="532E2DC5">
            <w:pPr>
              <w:spacing w:line="320" w:lineRule="exact"/>
              <w:ind w:firstLine="0" w:firstLineChars="0"/>
              <w:jc w:val="center"/>
              <w:rPr>
                <w:rFonts w:hint="eastAsia" w:cs="宋体"/>
                <w:sz w:val="21"/>
                <w:szCs w:val="21"/>
              </w:rPr>
            </w:pPr>
            <w:r>
              <w:rPr>
                <w:rFonts w:hint="eastAsia" w:cs="宋体"/>
                <w:sz w:val="21"/>
                <w:szCs w:val="21"/>
              </w:rPr>
              <w:t>盒</w:t>
            </w:r>
          </w:p>
        </w:tc>
        <w:tc>
          <w:tcPr>
            <w:tcW w:w="887" w:type="dxa"/>
            <w:vAlign w:val="center"/>
          </w:tcPr>
          <w:p w14:paraId="0BA15538">
            <w:pPr>
              <w:spacing w:line="400" w:lineRule="exact"/>
              <w:ind w:firstLine="0" w:firstLineChars="0"/>
              <w:jc w:val="center"/>
              <w:rPr>
                <w:rFonts w:hint="eastAsia" w:cs="宋体"/>
                <w:sz w:val="21"/>
                <w:szCs w:val="21"/>
              </w:rPr>
            </w:pPr>
          </w:p>
        </w:tc>
        <w:tc>
          <w:tcPr>
            <w:tcW w:w="804" w:type="dxa"/>
            <w:vAlign w:val="center"/>
          </w:tcPr>
          <w:p w14:paraId="4E7D6C02">
            <w:pPr>
              <w:spacing w:line="400" w:lineRule="exact"/>
              <w:ind w:firstLine="0" w:firstLineChars="0"/>
              <w:jc w:val="center"/>
              <w:rPr>
                <w:rFonts w:hint="eastAsia" w:cs="宋体"/>
                <w:sz w:val="21"/>
                <w:szCs w:val="21"/>
              </w:rPr>
            </w:pPr>
          </w:p>
        </w:tc>
        <w:tc>
          <w:tcPr>
            <w:tcW w:w="860" w:type="dxa"/>
            <w:vAlign w:val="center"/>
          </w:tcPr>
          <w:p w14:paraId="7788298A">
            <w:pPr>
              <w:spacing w:line="400" w:lineRule="exact"/>
              <w:ind w:firstLine="0" w:firstLineChars="0"/>
              <w:jc w:val="center"/>
              <w:rPr>
                <w:rFonts w:hint="eastAsia" w:cs="宋体"/>
                <w:sz w:val="21"/>
                <w:szCs w:val="21"/>
              </w:rPr>
            </w:pPr>
          </w:p>
        </w:tc>
      </w:tr>
      <w:tr w14:paraId="46BC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214" w:type="dxa"/>
            <w:gridSpan w:val="8"/>
            <w:vAlign w:val="center"/>
          </w:tcPr>
          <w:p w14:paraId="22F5A8F0">
            <w:pPr>
              <w:spacing w:line="400" w:lineRule="exact"/>
              <w:ind w:firstLine="0" w:firstLineChars="0"/>
              <w:rPr>
                <w:rFonts w:hint="eastAsia" w:cs="宋体"/>
                <w:sz w:val="21"/>
                <w:szCs w:val="21"/>
              </w:rPr>
            </w:pPr>
            <w:r>
              <w:rPr>
                <w:rFonts w:hint="eastAsia" w:cs="宋体"/>
              </w:rPr>
              <w:t>总报价：</w:t>
            </w:r>
          </w:p>
        </w:tc>
      </w:tr>
    </w:tbl>
    <w:p w14:paraId="5F2493B3">
      <w:pPr>
        <w:spacing w:line="240" w:lineRule="auto"/>
        <w:ind w:firstLine="0" w:firstLineChars="0"/>
        <w:rPr>
          <w:rFonts w:hint="eastAsia" w:cs="宋体"/>
          <w:sz w:val="13"/>
          <w:szCs w:val="13"/>
        </w:rPr>
      </w:pPr>
    </w:p>
    <w:p w14:paraId="019FB44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cs="宋体"/>
          <w:b/>
          <w:bCs/>
        </w:rPr>
      </w:pPr>
      <w:r>
        <w:rPr>
          <w:rFonts w:hint="eastAsia" w:cs="宋体"/>
          <w:b/>
          <w:bCs/>
        </w:rPr>
        <w:t>注：1）总报价须与“开标一览表”中对应标项的投标总报价保持一致。</w:t>
      </w:r>
    </w:p>
    <w:p w14:paraId="09FD10A6">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cs="宋体"/>
        </w:rPr>
      </w:pPr>
      <w:r>
        <w:rPr>
          <w:rFonts w:hint="eastAsia" w:cs="宋体"/>
          <w:b/>
          <w:bCs/>
        </w:rPr>
        <w:t>2）</w:t>
      </w:r>
      <w:r>
        <w:rPr>
          <w:rFonts w:hint="eastAsia"/>
          <w:b/>
          <w:bCs/>
        </w:rPr>
        <w:t>投标人</w:t>
      </w:r>
      <w:r>
        <w:rPr>
          <w:rFonts w:hint="eastAsia" w:cs="宋体"/>
          <w:b/>
          <w:bCs/>
          <w:color w:val="000000"/>
          <w:kern w:val="0"/>
          <w:lang w:bidi="ar"/>
        </w:rPr>
        <w:t>应当保持单项价格的合理性，严禁出现不平衡报价的情况，项目招标结束后，招标人有权对各单项价格进行核查，对于严重超过市场价格的单价，招标人将参照市场价格对此部分内容进行重新认价。</w:t>
      </w:r>
    </w:p>
    <w:p w14:paraId="2820F9D6">
      <w:pPr>
        <w:ind w:firstLine="0" w:firstLineChars="0"/>
        <w:rPr>
          <w:rFonts w:hint="eastAsia" w:cs="宋体"/>
        </w:rPr>
      </w:pPr>
    </w:p>
    <w:p w14:paraId="327252A2">
      <w:pPr>
        <w:spacing w:line="520" w:lineRule="exact"/>
        <w:ind w:firstLine="0" w:firstLineChars="0"/>
        <w:rPr>
          <w:rFonts w:hint="eastAsia" w:cs="宋体"/>
        </w:rPr>
      </w:pPr>
      <w:r>
        <w:rPr>
          <w:rFonts w:hint="eastAsia" w:cs="宋体"/>
        </w:rPr>
        <w:t>投标人名称（盖章）：</w:t>
      </w:r>
    </w:p>
    <w:p w14:paraId="6F6B388F">
      <w:pPr>
        <w:spacing w:line="520" w:lineRule="exact"/>
        <w:ind w:firstLine="0" w:firstLineChars="0"/>
        <w:rPr>
          <w:rFonts w:hint="eastAsia" w:cs="宋体"/>
        </w:rPr>
      </w:pPr>
      <w:r>
        <w:rPr>
          <w:rFonts w:hint="eastAsia" w:cs="宋体"/>
        </w:rPr>
        <w:t>法定代表人或其授权代表（签字或盖章）：</w:t>
      </w:r>
    </w:p>
    <w:p w14:paraId="01A60814">
      <w:pPr>
        <w:spacing w:line="520" w:lineRule="exact"/>
        <w:ind w:firstLine="0" w:firstLineChars="0"/>
        <w:rPr>
          <w:rFonts w:hint="eastAsia" w:cs="宋体"/>
        </w:rPr>
      </w:pPr>
      <w:r>
        <w:rPr>
          <w:rFonts w:hint="eastAsia" w:cs="宋体"/>
        </w:rPr>
        <w:t>日期：    年   月   日</w:t>
      </w:r>
    </w:p>
    <w:p w14:paraId="562BCA5C">
      <w:pPr>
        <w:ind w:firstLine="480"/>
        <w:rPr>
          <w:rFonts w:hint="eastAsia"/>
        </w:rPr>
        <w:sectPr>
          <w:pgSz w:w="11906" w:h="16838"/>
          <w:pgMar w:top="1440" w:right="1247" w:bottom="1440" w:left="1247" w:header="851" w:footer="851" w:gutter="0"/>
          <w:pgNumType w:fmt="decimal"/>
          <w:cols w:space="720" w:num="1"/>
          <w:docGrid w:linePitch="312" w:charSpace="0"/>
        </w:sectPr>
      </w:pPr>
    </w:p>
    <w:p w14:paraId="5D1E9196">
      <w:pPr>
        <w:pStyle w:val="5"/>
        <w:rPr>
          <w:rFonts w:hint="eastAsia" w:cs="宋体"/>
          <w:szCs w:val="24"/>
        </w:rPr>
      </w:pPr>
      <w:r>
        <w:rPr>
          <w:rFonts w:hint="eastAsia" w:cs="宋体"/>
          <w:szCs w:val="24"/>
        </w:rPr>
        <w:t>附件十</w:t>
      </w:r>
    </w:p>
    <w:p w14:paraId="457DC6A1">
      <w:pPr>
        <w:pStyle w:val="205"/>
        <w:spacing w:line="480" w:lineRule="auto"/>
        <w:ind w:firstLine="0" w:firstLineChars="0"/>
        <w:jc w:val="center"/>
        <w:rPr>
          <w:rFonts w:hint="eastAsia" w:hAnsi="宋体"/>
          <w:b/>
          <w:bCs/>
          <w:sz w:val="32"/>
          <w:szCs w:val="32"/>
        </w:rPr>
      </w:pPr>
      <w:r>
        <w:rPr>
          <w:rFonts w:hint="eastAsia" w:hAnsi="宋体"/>
          <w:b/>
          <w:bCs/>
          <w:sz w:val="28"/>
          <w:szCs w:val="28"/>
        </w:rPr>
        <w:t>缴纳采购代理服务费承诺书</w:t>
      </w:r>
    </w:p>
    <w:p w14:paraId="2A5B712B">
      <w:pPr>
        <w:spacing w:line="480" w:lineRule="auto"/>
        <w:ind w:firstLine="0" w:firstLineChars="0"/>
        <w:rPr>
          <w:rFonts w:hint="eastAsia" w:cs="宋体"/>
        </w:rPr>
      </w:pPr>
      <w:r>
        <w:rPr>
          <w:rFonts w:hint="eastAsia" w:cs="宋体"/>
          <w:u w:val="single"/>
        </w:rPr>
        <w:t>浙江致信招标代理有限公司</w:t>
      </w:r>
      <w:r>
        <w:rPr>
          <w:rFonts w:hint="eastAsia" w:cs="宋体"/>
        </w:rPr>
        <w:t>：</w:t>
      </w:r>
    </w:p>
    <w:p w14:paraId="032E2A34">
      <w:pPr>
        <w:spacing w:line="480" w:lineRule="auto"/>
        <w:ind w:firstLine="480"/>
        <w:rPr>
          <w:rFonts w:hint="eastAsia" w:cs="宋体"/>
        </w:rPr>
      </w:pPr>
      <w:r>
        <w:rPr>
          <w:rFonts w:hint="eastAsia" w:cs="宋体"/>
        </w:rPr>
        <w:t>我方在你公司组织的</w:t>
      </w:r>
      <w:r>
        <w:rPr>
          <w:rFonts w:hint="eastAsia" w:cs="宋体"/>
          <w:u w:val="single"/>
        </w:rPr>
        <w:t>【项目名称】（项目编号）</w:t>
      </w:r>
      <w:r>
        <w:rPr>
          <w:rFonts w:hint="eastAsia" w:cs="宋体"/>
        </w:rPr>
        <w:t>的采购活动中若获成交，我方保证于中标后[具体时间]，按采购文件</w:t>
      </w:r>
      <w:r>
        <w:rPr>
          <w:rFonts w:hint="eastAsia" w:cs="宋体"/>
          <w:b/>
        </w:rPr>
        <w:t>“响应/投标人须知前附表”</w:t>
      </w:r>
      <w:r>
        <w:rPr>
          <w:rFonts w:hint="eastAsia" w:cs="宋体"/>
        </w:rPr>
        <w:t>规定的采购代理服务费缴纳标准及方式，向你公司支付采购代理服务费。</w:t>
      </w:r>
    </w:p>
    <w:p w14:paraId="42425136">
      <w:pPr>
        <w:spacing w:line="480" w:lineRule="auto"/>
        <w:ind w:firstLine="480"/>
        <w:rPr>
          <w:rFonts w:hint="eastAsia" w:cs="宋体"/>
        </w:rPr>
      </w:pPr>
      <w:r>
        <w:rPr>
          <w:rFonts w:hint="eastAsia" w:cs="宋体"/>
        </w:rPr>
        <w:t>我方理解并承诺，若未能按时缴纳采购代理服务费将被视为放弃中标资格，由此产生的法律责任我方自行承担。我方承诺，本承诺书一旦签署，即具有法律效力，我方将严格按照承诺书的内容执行。</w:t>
      </w:r>
    </w:p>
    <w:p w14:paraId="23B112F3">
      <w:pPr>
        <w:pStyle w:val="205"/>
        <w:ind w:firstLine="600"/>
        <w:rPr>
          <w:rFonts w:hint="eastAsia" w:hAnsi="宋体"/>
          <w:sz w:val="30"/>
          <w:szCs w:val="30"/>
        </w:rPr>
      </w:pPr>
    </w:p>
    <w:p w14:paraId="2D5AEFC5">
      <w:pPr>
        <w:pStyle w:val="205"/>
        <w:ind w:firstLine="480"/>
        <w:rPr>
          <w:rFonts w:hint="eastAsia" w:hAnsi="宋体"/>
          <w:sz w:val="24"/>
          <w:szCs w:val="24"/>
        </w:rPr>
      </w:pPr>
      <w:r>
        <w:rPr>
          <w:rFonts w:hint="eastAsia" w:hAnsi="宋体"/>
          <w:sz w:val="24"/>
          <w:szCs w:val="24"/>
        </w:rPr>
        <w:t>特此承诺。</w:t>
      </w:r>
    </w:p>
    <w:p w14:paraId="16F65B2E">
      <w:pPr>
        <w:pStyle w:val="22"/>
        <w:snapToGrid w:val="0"/>
        <w:spacing w:line="360" w:lineRule="auto"/>
      </w:pPr>
    </w:p>
    <w:p w14:paraId="46A06355">
      <w:pPr>
        <w:ind w:firstLine="480"/>
        <w:rPr>
          <w:rFonts w:hint="eastAsia"/>
        </w:rPr>
      </w:pPr>
    </w:p>
    <w:p w14:paraId="0B1DC0DF">
      <w:pPr>
        <w:spacing w:line="480" w:lineRule="auto"/>
        <w:ind w:firstLine="0" w:firstLineChars="0"/>
        <w:rPr>
          <w:rFonts w:hint="eastAsia" w:cs="宋体"/>
        </w:rPr>
      </w:pPr>
    </w:p>
    <w:p w14:paraId="0457DF06">
      <w:pPr>
        <w:spacing w:line="480" w:lineRule="auto"/>
        <w:ind w:firstLine="0" w:firstLineChars="0"/>
        <w:rPr>
          <w:rFonts w:hint="eastAsia" w:cs="宋体"/>
        </w:rPr>
      </w:pPr>
      <w:r>
        <w:rPr>
          <w:rFonts w:hint="eastAsia" w:cs="宋体"/>
        </w:rPr>
        <w:t>投标人名称（公章）：</w:t>
      </w:r>
    </w:p>
    <w:p w14:paraId="2A5C2BCC">
      <w:pPr>
        <w:spacing w:line="480" w:lineRule="auto"/>
        <w:ind w:firstLine="0" w:firstLineChars="0"/>
        <w:rPr>
          <w:rFonts w:hint="eastAsia" w:cs="宋体"/>
        </w:rPr>
      </w:pPr>
      <w:r>
        <w:rPr>
          <w:rFonts w:hint="eastAsia" w:cs="宋体"/>
        </w:rPr>
        <w:t>法定代表人或其授权代表（签字）：</w:t>
      </w:r>
    </w:p>
    <w:p w14:paraId="4BEBC239">
      <w:pPr>
        <w:tabs>
          <w:tab w:val="left" w:pos="545"/>
        </w:tabs>
        <w:ind w:firstLine="0" w:firstLineChars="0"/>
        <w:jc w:val="left"/>
        <w:rPr>
          <w:rFonts w:hint="eastAsia"/>
        </w:rPr>
        <w:sectPr>
          <w:headerReference r:id="rId21" w:type="default"/>
          <w:pgSz w:w="11907" w:h="16840"/>
          <w:pgMar w:top="1247" w:right="1304" w:bottom="1021" w:left="1304" w:header="720" w:footer="720" w:gutter="0"/>
          <w:pgNumType w:fmt="decimal"/>
          <w:cols w:space="720" w:num="1"/>
          <w:docGrid w:linePitch="286" w:charSpace="0"/>
        </w:sectPr>
      </w:pPr>
      <w:r>
        <w:rPr>
          <w:rFonts w:hint="eastAsia" w:cs="宋体"/>
        </w:rPr>
        <w:t>日期：  年   月   日</w:t>
      </w:r>
    </w:p>
    <w:p w14:paraId="3B97EE5B">
      <w:pPr>
        <w:pStyle w:val="5"/>
        <w:rPr>
          <w:rFonts w:hint="eastAsia" w:cs="宋体"/>
          <w:szCs w:val="24"/>
        </w:rPr>
      </w:pPr>
      <w:r>
        <w:rPr>
          <w:rFonts w:hint="eastAsia" w:cs="宋体"/>
        </w:rPr>
        <mc:AlternateContent>
          <mc:Choice Requires="wps">
            <w:drawing>
              <wp:anchor distT="0" distB="0" distL="114300" distR="114300" simplePos="0" relativeHeight="251664384" behindDoc="0" locked="0" layoutInCell="1" allowOverlap="1">
                <wp:simplePos x="0" y="0"/>
                <wp:positionH relativeFrom="column">
                  <wp:posOffset>4859020</wp:posOffset>
                </wp:positionH>
                <wp:positionV relativeFrom="paragraph">
                  <wp:posOffset>635</wp:posOffset>
                </wp:positionV>
                <wp:extent cx="1027430" cy="281940"/>
                <wp:effectExtent l="4445" t="4445" r="15875" b="18415"/>
                <wp:wrapNone/>
                <wp:docPr id="3" name="文本框 2"/>
                <wp:cNvGraphicFramePr/>
                <a:graphic xmlns:a="http://schemas.openxmlformats.org/drawingml/2006/main">
                  <a:graphicData uri="http://schemas.microsoft.com/office/word/2010/wordprocessingShape">
                    <wps:wsp>
                      <wps:cNvSpPr txBox="1"/>
                      <wps:spPr>
                        <a:xfrm>
                          <a:off x="0" y="0"/>
                          <a:ext cx="102743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90D2BA7">
                            <w:pPr>
                              <w:ind w:firstLine="0" w:firstLineChars="0"/>
                              <w:rPr>
                                <w:rFonts w:hint="eastAsia"/>
                                <w:b/>
                                <w:bCs/>
                              </w:rPr>
                            </w:pPr>
                            <w:r>
                              <w:rPr>
                                <w:rFonts w:hint="eastAsia"/>
                                <w:b/>
                                <w:bCs/>
                              </w:rPr>
                              <w:t>正本（</w:t>
                            </w:r>
                            <w:r>
                              <w:rPr>
                                <w:b/>
                                <w:bCs/>
                              </w:rPr>
                              <w:t>副本）</w:t>
                            </w:r>
                          </w:p>
                        </w:txbxContent>
                      </wps:txbx>
                      <wps:bodyPr vert="horz" wrap="square" anchor="t" anchorCtr="0" upright="1"/>
                    </wps:wsp>
                  </a:graphicData>
                </a:graphic>
              </wp:anchor>
            </w:drawing>
          </mc:Choice>
          <mc:Fallback>
            <w:pict>
              <v:shape id="文本框 2" o:spid="_x0000_s1026" o:spt="202" type="#_x0000_t202" style="position:absolute;left:0pt;margin-left:382.6pt;margin-top:0.05pt;height:22.2pt;width:80.9pt;z-index:251664384;mso-width-relative:page;mso-height-relative:page;" fillcolor="#FFFFFF" filled="t" stroked="t" coordsize="21600,21600" o:gfxdata="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Cy0n1wAAAAcBAAAPAAAAAAAAAAEAIAAAACIAAABkcnMvZG93bnJldi54bWxQ&#10;SwECFAAUAAAACACHTuJA7IkJ9jECAAB3BAAADgAAAAAAAAABACAAAAAmAQAAZHJzL2Uyb0RvYy54&#10;bWxQSwUGAAAAAAYABgBZAQAAyQUAAAAA&#10;">
                <v:fill on="t" focussize="0,0"/>
                <v:stroke color="#000000" joinstyle="miter"/>
                <v:imagedata o:title=""/>
                <o:lock v:ext="edit" aspectratio="f"/>
                <v:textbox>
                  <w:txbxContent>
                    <w:p w14:paraId="290D2BA7">
                      <w:pPr>
                        <w:ind w:firstLine="0" w:firstLineChars="0"/>
                        <w:rPr>
                          <w:rFonts w:hint="eastAsia"/>
                          <w:b/>
                          <w:bCs/>
                        </w:rPr>
                      </w:pPr>
                      <w:r>
                        <w:rPr>
                          <w:rFonts w:hint="eastAsia"/>
                          <w:b/>
                          <w:bCs/>
                        </w:rPr>
                        <w:t>正本（</w:t>
                      </w:r>
                      <w:r>
                        <w:rPr>
                          <w:b/>
                          <w:bCs/>
                        </w:rPr>
                        <w:t>副本）</w:t>
                      </w:r>
                    </w:p>
                  </w:txbxContent>
                </v:textbox>
              </v:shape>
            </w:pict>
          </mc:Fallback>
        </mc:AlternateContent>
      </w:r>
      <w:r>
        <w:rPr>
          <w:rFonts w:hint="eastAsia" w:cs="宋体"/>
          <w:szCs w:val="24"/>
        </w:rPr>
        <w:t>商务技术文件封面</w:t>
      </w:r>
    </w:p>
    <w:p w14:paraId="64BF17E7">
      <w:pPr>
        <w:ind w:firstLine="482"/>
        <w:jc w:val="center"/>
        <w:rPr>
          <w:rFonts w:hint="eastAsia" w:cs="宋体"/>
        </w:rPr>
      </w:pPr>
      <w:r>
        <w:rPr>
          <w:rFonts w:hint="eastAsia" w:cs="宋体"/>
          <w:b/>
          <w:bCs/>
        </w:rPr>
        <w:t xml:space="preserve"> </w:t>
      </w:r>
    </w:p>
    <w:p w14:paraId="41150178">
      <w:pPr>
        <w:ind w:firstLine="480"/>
        <w:rPr>
          <w:rFonts w:hint="eastAsia" w:cs="宋体"/>
        </w:rPr>
      </w:pPr>
    </w:p>
    <w:p w14:paraId="0C2F75D4">
      <w:pPr>
        <w:ind w:firstLine="0" w:firstLineChars="0"/>
        <w:jc w:val="center"/>
        <w:rPr>
          <w:rFonts w:hint="eastAsia" w:cs="宋体"/>
          <w:sz w:val="32"/>
          <w:szCs w:val="32"/>
        </w:rPr>
      </w:pPr>
      <w:r>
        <w:rPr>
          <w:rFonts w:hint="eastAsia" w:cs="宋体"/>
          <w:b/>
          <w:bCs/>
          <w:sz w:val="32"/>
          <w:szCs w:val="32"/>
        </w:rPr>
        <w:t>商务技术文件</w:t>
      </w:r>
    </w:p>
    <w:p w14:paraId="24D1F515">
      <w:pPr>
        <w:ind w:firstLine="480"/>
        <w:rPr>
          <w:rFonts w:hint="eastAsia" w:cs="宋体"/>
        </w:rPr>
      </w:pPr>
    </w:p>
    <w:p w14:paraId="720097B4">
      <w:pPr>
        <w:pStyle w:val="77"/>
        <w:rPr>
          <w:rFonts w:hint="eastAsia" w:ascii="宋体" w:hAnsi="宋体" w:eastAsia="宋体" w:cs="宋体"/>
          <w:color w:val="auto"/>
        </w:rPr>
      </w:pPr>
    </w:p>
    <w:p w14:paraId="71282553">
      <w:pPr>
        <w:pStyle w:val="77"/>
        <w:rPr>
          <w:rFonts w:hint="eastAsia" w:ascii="宋体" w:hAnsi="宋体" w:eastAsia="宋体" w:cs="宋体"/>
          <w:color w:val="auto"/>
        </w:rPr>
      </w:pPr>
    </w:p>
    <w:p w14:paraId="67F8C2C9">
      <w:pPr>
        <w:spacing w:line="480" w:lineRule="auto"/>
        <w:ind w:firstLine="576"/>
        <w:rPr>
          <w:rFonts w:hint="eastAsia" w:cs="宋体"/>
          <w:bCs/>
          <w:spacing w:val="-6"/>
          <w:sz w:val="30"/>
          <w:szCs w:val="30"/>
        </w:rPr>
      </w:pPr>
      <w:r>
        <w:rPr>
          <w:rFonts w:hint="eastAsia" w:cs="宋体"/>
          <w:bCs/>
          <w:spacing w:val="-6"/>
          <w:sz w:val="30"/>
          <w:szCs w:val="30"/>
        </w:rPr>
        <w:t>招 标 人：</w:t>
      </w:r>
    </w:p>
    <w:p w14:paraId="155FF331">
      <w:pPr>
        <w:spacing w:line="480" w:lineRule="auto"/>
        <w:ind w:firstLine="576"/>
        <w:rPr>
          <w:rFonts w:hint="eastAsia" w:cs="宋体"/>
          <w:bCs/>
          <w:spacing w:val="-6"/>
          <w:sz w:val="30"/>
          <w:szCs w:val="30"/>
        </w:rPr>
      </w:pPr>
      <w:r>
        <w:rPr>
          <w:rFonts w:hint="eastAsia" w:cs="宋体"/>
          <w:bCs/>
          <w:spacing w:val="-6"/>
          <w:sz w:val="30"/>
          <w:szCs w:val="30"/>
        </w:rPr>
        <w:t>项目名称：</w:t>
      </w:r>
    </w:p>
    <w:p w14:paraId="7B0A6D79">
      <w:pPr>
        <w:spacing w:line="480" w:lineRule="auto"/>
        <w:ind w:firstLine="576"/>
        <w:rPr>
          <w:rFonts w:hint="eastAsia" w:cs="宋体"/>
          <w:bCs/>
          <w:spacing w:val="-6"/>
          <w:sz w:val="30"/>
          <w:szCs w:val="30"/>
        </w:rPr>
      </w:pPr>
      <w:r>
        <w:rPr>
          <w:rFonts w:hint="eastAsia" w:cs="宋体"/>
          <w:bCs/>
          <w:spacing w:val="-6"/>
          <w:sz w:val="30"/>
          <w:szCs w:val="30"/>
        </w:rPr>
        <w:t>项目编号：</w:t>
      </w:r>
    </w:p>
    <w:p w14:paraId="69D81DE2">
      <w:pPr>
        <w:spacing w:line="480" w:lineRule="auto"/>
        <w:ind w:firstLine="576"/>
        <w:rPr>
          <w:rFonts w:hint="eastAsia" w:cs="宋体"/>
          <w:bCs/>
          <w:spacing w:val="-6"/>
          <w:sz w:val="30"/>
          <w:szCs w:val="30"/>
        </w:rPr>
      </w:pPr>
      <w:r>
        <w:rPr>
          <w:rFonts w:hint="eastAsia" w:cs="宋体"/>
          <w:bCs/>
          <w:spacing w:val="-6"/>
          <w:sz w:val="30"/>
          <w:szCs w:val="30"/>
        </w:rPr>
        <w:t>标项：</w:t>
      </w:r>
    </w:p>
    <w:p w14:paraId="3F2BF38F">
      <w:pPr>
        <w:spacing w:line="480" w:lineRule="auto"/>
        <w:ind w:firstLine="576"/>
        <w:rPr>
          <w:rFonts w:hint="eastAsia" w:cs="宋体"/>
          <w:bCs/>
          <w:spacing w:val="-6"/>
          <w:sz w:val="30"/>
          <w:szCs w:val="30"/>
        </w:rPr>
      </w:pPr>
      <w:r>
        <w:rPr>
          <w:rFonts w:hint="eastAsia" w:cs="宋体"/>
          <w:bCs/>
          <w:spacing w:val="-6"/>
          <w:sz w:val="30"/>
          <w:szCs w:val="30"/>
        </w:rPr>
        <w:t>投标人名称（盖章）：</w:t>
      </w:r>
    </w:p>
    <w:p w14:paraId="3A3165EA">
      <w:pPr>
        <w:spacing w:line="480" w:lineRule="auto"/>
        <w:ind w:firstLine="576"/>
        <w:rPr>
          <w:rFonts w:hint="eastAsia" w:cs="宋体"/>
          <w:bCs/>
          <w:spacing w:val="-6"/>
          <w:sz w:val="30"/>
          <w:szCs w:val="30"/>
        </w:rPr>
      </w:pPr>
      <w:r>
        <w:rPr>
          <w:rFonts w:hint="eastAsia" w:cs="宋体"/>
          <w:bCs/>
          <w:spacing w:val="-6"/>
          <w:sz w:val="30"/>
          <w:szCs w:val="30"/>
        </w:rPr>
        <w:t>投标人地址：</w:t>
      </w:r>
    </w:p>
    <w:p w14:paraId="54392818">
      <w:pPr>
        <w:spacing w:line="480" w:lineRule="auto"/>
        <w:ind w:firstLine="576"/>
        <w:rPr>
          <w:rFonts w:hint="eastAsia" w:cs="宋体"/>
          <w:bCs/>
          <w:spacing w:val="-6"/>
          <w:sz w:val="30"/>
          <w:szCs w:val="30"/>
        </w:rPr>
      </w:pPr>
      <w:r>
        <w:rPr>
          <w:rFonts w:hint="eastAsia" w:cs="宋体"/>
          <w:bCs/>
          <w:spacing w:val="-6"/>
          <w:sz w:val="30"/>
          <w:szCs w:val="30"/>
        </w:rPr>
        <w:t>在    年  月  日  时  分之前不得启封</w:t>
      </w:r>
    </w:p>
    <w:p w14:paraId="06DAB131">
      <w:pPr>
        <w:ind w:firstLine="576"/>
        <w:rPr>
          <w:rFonts w:hint="eastAsia" w:cs="宋体"/>
          <w:bCs/>
          <w:spacing w:val="-6"/>
          <w:sz w:val="30"/>
          <w:szCs w:val="30"/>
        </w:rPr>
      </w:pPr>
    </w:p>
    <w:p w14:paraId="61BCB216">
      <w:pPr>
        <w:spacing w:line="480" w:lineRule="auto"/>
        <w:ind w:firstLine="576"/>
        <w:rPr>
          <w:rFonts w:hint="eastAsia" w:cs="宋体"/>
          <w:bCs/>
          <w:spacing w:val="-6"/>
          <w:sz w:val="30"/>
          <w:szCs w:val="30"/>
        </w:rPr>
      </w:pPr>
      <w:r>
        <w:rPr>
          <w:rFonts w:hint="eastAsia" w:cs="宋体"/>
          <w:spacing w:val="-6"/>
          <w:sz w:val="30"/>
          <w:szCs w:val="30"/>
        </w:rPr>
        <w:t>法定代表人或其授权代表（签字）</w:t>
      </w:r>
      <w:r>
        <w:rPr>
          <w:rFonts w:hint="eastAsia" w:cs="宋体"/>
          <w:bCs/>
          <w:spacing w:val="-6"/>
          <w:sz w:val="30"/>
          <w:szCs w:val="30"/>
        </w:rPr>
        <w:t>：</w:t>
      </w:r>
    </w:p>
    <w:p w14:paraId="0D423ABD">
      <w:pPr>
        <w:spacing w:line="480" w:lineRule="auto"/>
        <w:ind w:firstLine="576"/>
        <w:rPr>
          <w:rFonts w:hint="eastAsia" w:cs="宋体"/>
        </w:rPr>
        <w:sectPr>
          <w:pgSz w:w="11907" w:h="16840"/>
          <w:pgMar w:top="1247" w:right="1304" w:bottom="1021" w:left="1304" w:header="720" w:footer="720" w:gutter="0"/>
          <w:pgNumType w:fmt="decimal"/>
          <w:cols w:space="720" w:num="1"/>
          <w:docGrid w:linePitch="286" w:charSpace="0"/>
        </w:sectPr>
      </w:pPr>
      <w:r>
        <w:rPr>
          <w:rFonts w:hint="eastAsia" w:cs="宋体"/>
          <w:bCs/>
          <w:spacing w:val="-6"/>
          <w:sz w:val="30"/>
          <w:szCs w:val="30"/>
        </w:rPr>
        <w:t>日期：    年  月  日</w:t>
      </w:r>
    </w:p>
    <w:p w14:paraId="0F40E1B4">
      <w:pPr>
        <w:pStyle w:val="5"/>
        <w:rPr>
          <w:rFonts w:hint="eastAsia" w:cs="宋体"/>
          <w:szCs w:val="24"/>
        </w:rPr>
      </w:pPr>
      <w:bookmarkStart w:id="84" w:name="_Toc7692"/>
      <w:r>
        <w:rPr>
          <w:rFonts w:hint="eastAsia" w:cs="宋体"/>
          <w:szCs w:val="24"/>
        </w:rPr>
        <w:t>附件十一</w:t>
      </w:r>
    </w:p>
    <w:p w14:paraId="3FFC6311">
      <w:pPr>
        <w:pStyle w:val="5"/>
        <w:ind w:firstLine="1968" w:firstLineChars="700"/>
        <w:rPr>
          <w:rFonts w:hint="eastAsia" w:cs="宋体"/>
          <w:sz w:val="28"/>
          <w:szCs w:val="28"/>
        </w:rPr>
      </w:pPr>
      <w:r>
        <w:rPr>
          <w:rFonts w:hint="eastAsia" w:cs="宋体"/>
          <w:sz w:val="28"/>
          <w:szCs w:val="28"/>
        </w:rPr>
        <w:t xml:space="preserve">  商务技术评分索引表（请放在目录前页）</w:t>
      </w:r>
    </w:p>
    <w:tbl>
      <w:tblPr>
        <w:tblStyle w:val="44"/>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35"/>
        <w:gridCol w:w="5355"/>
        <w:gridCol w:w="1125"/>
        <w:gridCol w:w="975"/>
      </w:tblGrid>
      <w:tr w14:paraId="5251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3" w:type="dxa"/>
          </w:tcPr>
          <w:p w14:paraId="48682EEF">
            <w:pPr>
              <w:spacing w:line="540" w:lineRule="exact"/>
              <w:ind w:firstLine="0" w:firstLineChars="0"/>
              <w:jc w:val="center"/>
              <w:rPr>
                <w:rFonts w:hint="eastAsia" w:cs="宋体"/>
                <w:b/>
                <w:kern w:val="0"/>
              </w:rPr>
            </w:pPr>
            <w:r>
              <w:rPr>
                <w:rFonts w:hint="eastAsia" w:cs="宋体"/>
                <w:bCs/>
                <w:kern w:val="0"/>
              </w:rPr>
              <w:t>序号</w:t>
            </w:r>
          </w:p>
        </w:tc>
        <w:tc>
          <w:tcPr>
            <w:tcW w:w="1335" w:type="dxa"/>
          </w:tcPr>
          <w:p w14:paraId="7493F5E4">
            <w:pPr>
              <w:spacing w:line="540" w:lineRule="exact"/>
              <w:ind w:firstLine="0" w:firstLineChars="0"/>
              <w:jc w:val="center"/>
              <w:rPr>
                <w:rFonts w:hint="eastAsia" w:cs="宋体"/>
                <w:b/>
                <w:kern w:val="0"/>
              </w:rPr>
            </w:pPr>
            <w:r>
              <w:rPr>
                <w:rFonts w:hint="eastAsia" w:cs="宋体"/>
                <w:bCs/>
                <w:kern w:val="0"/>
              </w:rPr>
              <w:t>评分内容</w:t>
            </w:r>
          </w:p>
        </w:tc>
        <w:tc>
          <w:tcPr>
            <w:tcW w:w="5355" w:type="dxa"/>
          </w:tcPr>
          <w:p w14:paraId="168769A0">
            <w:pPr>
              <w:spacing w:line="540" w:lineRule="exact"/>
              <w:ind w:firstLine="0" w:firstLineChars="0"/>
              <w:jc w:val="center"/>
              <w:rPr>
                <w:rFonts w:hint="eastAsia" w:cs="宋体"/>
                <w:b/>
                <w:kern w:val="0"/>
              </w:rPr>
            </w:pPr>
            <w:r>
              <w:rPr>
                <w:rFonts w:hint="eastAsia" w:cs="宋体"/>
                <w:bCs/>
                <w:kern w:val="0"/>
              </w:rPr>
              <w:t>评分原则</w:t>
            </w:r>
          </w:p>
        </w:tc>
        <w:tc>
          <w:tcPr>
            <w:tcW w:w="1125" w:type="dxa"/>
          </w:tcPr>
          <w:p w14:paraId="048ABEB0">
            <w:pPr>
              <w:spacing w:line="540" w:lineRule="exact"/>
              <w:ind w:firstLine="0" w:firstLineChars="0"/>
              <w:jc w:val="center"/>
              <w:rPr>
                <w:rFonts w:hint="eastAsia" w:cs="宋体"/>
                <w:b/>
                <w:kern w:val="0"/>
              </w:rPr>
            </w:pPr>
            <w:r>
              <w:rPr>
                <w:rFonts w:hint="eastAsia" w:cs="宋体"/>
                <w:bCs/>
                <w:kern w:val="0"/>
              </w:rPr>
              <w:t>自评分</w:t>
            </w:r>
          </w:p>
        </w:tc>
        <w:tc>
          <w:tcPr>
            <w:tcW w:w="975" w:type="dxa"/>
          </w:tcPr>
          <w:p w14:paraId="09D0716C">
            <w:pPr>
              <w:spacing w:line="240" w:lineRule="auto"/>
              <w:ind w:firstLine="0" w:firstLineChars="0"/>
              <w:jc w:val="center"/>
              <w:rPr>
                <w:rFonts w:hint="eastAsia" w:cs="宋体"/>
                <w:b/>
                <w:kern w:val="0"/>
              </w:rPr>
            </w:pPr>
            <w:r>
              <w:rPr>
                <w:rFonts w:hint="eastAsia" w:cs="宋体"/>
                <w:bCs/>
                <w:kern w:val="0"/>
              </w:rPr>
              <w:t>投标文件页码</w:t>
            </w:r>
          </w:p>
        </w:tc>
      </w:tr>
      <w:tr w14:paraId="18F5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Pr>
          <w:p w14:paraId="58AA141F">
            <w:pPr>
              <w:ind w:firstLine="0" w:firstLineChars="0"/>
              <w:jc w:val="center"/>
              <w:rPr>
                <w:rFonts w:hint="eastAsia" w:cs="宋体"/>
                <w:bCs/>
                <w:kern w:val="0"/>
              </w:rPr>
            </w:pPr>
          </w:p>
          <w:p w14:paraId="59B2D691">
            <w:pPr>
              <w:ind w:firstLine="0" w:firstLineChars="0"/>
              <w:jc w:val="center"/>
              <w:rPr>
                <w:rFonts w:hint="eastAsia" w:cs="宋体"/>
                <w:bCs/>
                <w:kern w:val="0"/>
              </w:rPr>
            </w:pPr>
            <w:r>
              <w:rPr>
                <w:rFonts w:hint="eastAsia" w:cs="宋体"/>
                <w:bCs/>
                <w:kern w:val="0"/>
              </w:rPr>
              <w:t>1</w:t>
            </w:r>
          </w:p>
        </w:tc>
        <w:tc>
          <w:tcPr>
            <w:tcW w:w="1335" w:type="dxa"/>
            <w:vMerge w:val="restart"/>
          </w:tcPr>
          <w:p w14:paraId="64CD7CA0">
            <w:pPr>
              <w:ind w:firstLine="480"/>
              <w:rPr>
                <w:rFonts w:hint="eastAsia"/>
              </w:rPr>
            </w:pPr>
          </w:p>
          <w:p w14:paraId="60298910">
            <w:pPr>
              <w:pStyle w:val="6"/>
              <w:ind w:firstLine="0" w:firstLineChars="0"/>
              <w:jc w:val="center"/>
              <w:rPr>
                <w:rFonts w:hint="eastAsia"/>
              </w:rPr>
            </w:pPr>
            <w:r>
              <w:rPr>
                <w:rFonts w:hint="eastAsia" w:cs="宋体"/>
                <w:b w:val="0"/>
                <w:bCs w:val="0"/>
                <w:kern w:val="0"/>
              </w:rPr>
              <w:t>资信分</w:t>
            </w:r>
          </w:p>
        </w:tc>
        <w:tc>
          <w:tcPr>
            <w:tcW w:w="5355" w:type="dxa"/>
          </w:tcPr>
          <w:p w14:paraId="01FF5618">
            <w:pPr>
              <w:ind w:firstLine="482"/>
              <w:rPr>
                <w:rFonts w:hint="eastAsia" w:cs="宋体"/>
                <w:b/>
                <w:kern w:val="0"/>
              </w:rPr>
            </w:pPr>
          </w:p>
        </w:tc>
        <w:tc>
          <w:tcPr>
            <w:tcW w:w="1125" w:type="dxa"/>
          </w:tcPr>
          <w:p w14:paraId="42EB689F">
            <w:pPr>
              <w:ind w:firstLine="482"/>
              <w:rPr>
                <w:rFonts w:hint="eastAsia" w:cs="宋体"/>
                <w:b/>
                <w:kern w:val="0"/>
              </w:rPr>
            </w:pPr>
          </w:p>
        </w:tc>
        <w:tc>
          <w:tcPr>
            <w:tcW w:w="975" w:type="dxa"/>
          </w:tcPr>
          <w:p w14:paraId="7DE04A92">
            <w:pPr>
              <w:ind w:firstLine="482"/>
              <w:rPr>
                <w:rFonts w:hint="eastAsia" w:cs="宋体"/>
                <w:b/>
                <w:kern w:val="0"/>
              </w:rPr>
            </w:pPr>
          </w:p>
        </w:tc>
      </w:tr>
      <w:tr w14:paraId="2369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1AE440E1">
            <w:pPr>
              <w:ind w:firstLine="482"/>
              <w:rPr>
                <w:rFonts w:hint="eastAsia" w:cs="宋体"/>
                <w:b/>
                <w:kern w:val="0"/>
              </w:rPr>
            </w:pPr>
          </w:p>
        </w:tc>
        <w:tc>
          <w:tcPr>
            <w:tcW w:w="1335" w:type="dxa"/>
            <w:vMerge w:val="continue"/>
          </w:tcPr>
          <w:p w14:paraId="53F4803E">
            <w:pPr>
              <w:ind w:firstLine="482"/>
              <w:rPr>
                <w:rFonts w:hint="eastAsia" w:cs="宋体"/>
                <w:b/>
                <w:kern w:val="0"/>
              </w:rPr>
            </w:pPr>
          </w:p>
        </w:tc>
        <w:tc>
          <w:tcPr>
            <w:tcW w:w="5355" w:type="dxa"/>
          </w:tcPr>
          <w:p w14:paraId="41E755C9">
            <w:pPr>
              <w:ind w:firstLine="482"/>
              <w:rPr>
                <w:rFonts w:hint="eastAsia" w:cs="宋体"/>
                <w:b/>
                <w:kern w:val="0"/>
              </w:rPr>
            </w:pPr>
          </w:p>
        </w:tc>
        <w:tc>
          <w:tcPr>
            <w:tcW w:w="1125" w:type="dxa"/>
          </w:tcPr>
          <w:p w14:paraId="0ED43987">
            <w:pPr>
              <w:ind w:firstLine="482"/>
              <w:rPr>
                <w:rFonts w:hint="eastAsia" w:cs="宋体"/>
                <w:b/>
                <w:kern w:val="0"/>
              </w:rPr>
            </w:pPr>
          </w:p>
        </w:tc>
        <w:tc>
          <w:tcPr>
            <w:tcW w:w="975" w:type="dxa"/>
          </w:tcPr>
          <w:p w14:paraId="0D5BFE34">
            <w:pPr>
              <w:ind w:firstLine="482"/>
              <w:rPr>
                <w:rFonts w:hint="eastAsia" w:cs="宋体"/>
                <w:b/>
                <w:kern w:val="0"/>
              </w:rPr>
            </w:pPr>
          </w:p>
        </w:tc>
      </w:tr>
      <w:tr w14:paraId="4AD1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7708491B">
            <w:pPr>
              <w:ind w:firstLine="482"/>
              <w:rPr>
                <w:rFonts w:hint="eastAsia" w:cs="宋体"/>
                <w:b/>
                <w:kern w:val="0"/>
              </w:rPr>
            </w:pPr>
          </w:p>
        </w:tc>
        <w:tc>
          <w:tcPr>
            <w:tcW w:w="1335" w:type="dxa"/>
            <w:vMerge w:val="continue"/>
          </w:tcPr>
          <w:p w14:paraId="7968BA5D">
            <w:pPr>
              <w:ind w:firstLine="482"/>
              <w:rPr>
                <w:rFonts w:hint="eastAsia" w:cs="宋体"/>
                <w:b/>
                <w:kern w:val="0"/>
              </w:rPr>
            </w:pPr>
          </w:p>
        </w:tc>
        <w:tc>
          <w:tcPr>
            <w:tcW w:w="5355" w:type="dxa"/>
          </w:tcPr>
          <w:p w14:paraId="2838A83C">
            <w:pPr>
              <w:ind w:firstLine="482"/>
              <w:rPr>
                <w:rFonts w:hint="eastAsia" w:cs="宋体"/>
                <w:b/>
                <w:kern w:val="0"/>
              </w:rPr>
            </w:pPr>
          </w:p>
        </w:tc>
        <w:tc>
          <w:tcPr>
            <w:tcW w:w="1125" w:type="dxa"/>
          </w:tcPr>
          <w:p w14:paraId="46D967DE">
            <w:pPr>
              <w:ind w:firstLine="482"/>
              <w:rPr>
                <w:rFonts w:hint="eastAsia" w:cs="宋体"/>
                <w:b/>
                <w:kern w:val="0"/>
              </w:rPr>
            </w:pPr>
          </w:p>
        </w:tc>
        <w:tc>
          <w:tcPr>
            <w:tcW w:w="975" w:type="dxa"/>
          </w:tcPr>
          <w:p w14:paraId="26BB2A99">
            <w:pPr>
              <w:ind w:firstLine="482"/>
              <w:rPr>
                <w:rFonts w:hint="eastAsia" w:cs="宋体"/>
                <w:b/>
                <w:kern w:val="0"/>
              </w:rPr>
            </w:pPr>
          </w:p>
        </w:tc>
      </w:tr>
      <w:tr w14:paraId="5911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tcPr>
          <w:p w14:paraId="50F4DBB4">
            <w:pPr>
              <w:ind w:firstLine="0" w:firstLineChars="0"/>
              <w:jc w:val="center"/>
              <w:rPr>
                <w:rFonts w:hint="eastAsia" w:cs="宋体"/>
                <w:b/>
                <w:kern w:val="0"/>
              </w:rPr>
            </w:pPr>
          </w:p>
          <w:p w14:paraId="52730184">
            <w:pPr>
              <w:ind w:firstLine="0" w:firstLineChars="0"/>
              <w:jc w:val="center"/>
              <w:rPr>
                <w:rFonts w:hint="eastAsia" w:cs="宋体"/>
                <w:b/>
                <w:kern w:val="0"/>
              </w:rPr>
            </w:pPr>
          </w:p>
          <w:p w14:paraId="50920598">
            <w:pPr>
              <w:ind w:firstLine="0" w:firstLineChars="0"/>
              <w:jc w:val="center"/>
              <w:rPr>
                <w:rFonts w:hint="eastAsia" w:cs="宋体"/>
                <w:b/>
                <w:kern w:val="0"/>
              </w:rPr>
            </w:pPr>
          </w:p>
          <w:p w14:paraId="6A7B06D5">
            <w:pPr>
              <w:ind w:firstLine="0" w:firstLineChars="0"/>
              <w:jc w:val="center"/>
              <w:rPr>
                <w:rFonts w:hint="eastAsia" w:cs="宋体"/>
                <w:b/>
                <w:kern w:val="0"/>
              </w:rPr>
            </w:pPr>
            <w:r>
              <w:rPr>
                <w:rFonts w:hint="eastAsia" w:cs="宋体"/>
                <w:bCs/>
                <w:kern w:val="0"/>
              </w:rPr>
              <w:t>2</w:t>
            </w:r>
          </w:p>
        </w:tc>
        <w:tc>
          <w:tcPr>
            <w:tcW w:w="1335" w:type="dxa"/>
            <w:vMerge w:val="restart"/>
          </w:tcPr>
          <w:p w14:paraId="539BB566">
            <w:pPr>
              <w:ind w:firstLine="0" w:firstLineChars="0"/>
              <w:rPr>
                <w:rFonts w:hint="eastAsia" w:cs="宋体"/>
                <w:bCs/>
                <w:kern w:val="0"/>
              </w:rPr>
            </w:pPr>
          </w:p>
          <w:p w14:paraId="4405934F">
            <w:pPr>
              <w:ind w:firstLine="0" w:firstLineChars="0"/>
              <w:rPr>
                <w:rFonts w:hint="eastAsia" w:cs="宋体"/>
                <w:bCs/>
                <w:kern w:val="0"/>
              </w:rPr>
            </w:pPr>
          </w:p>
          <w:p w14:paraId="0A1336D9">
            <w:pPr>
              <w:ind w:firstLine="0" w:firstLineChars="0"/>
              <w:rPr>
                <w:rFonts w:hint="eastAsia" w:cs="宋体"/>
                <w:bCs/>
                <w:kern w:val="0"/>
              </w:rPr>
            </w:pPr>
          </w:p>
          <w:p w14:paraId="62B386AC">
            <w:pPr>
              <w:ind w:firstLine="0" w:firstLineChars="0"/>
              <w:jc w:val="center"/>
              <w:rPr>
                <w:rFonts w:hint="eastAsia" w:cs="宋体"/>
                <w:bCs/>
                <w:kern w:val="0"/>
              </w:rPr>
            </w:pPr>
            <w:r>
              <w:rPr>
                <w:rFonts w:hint="eastAsia" w:cs="宋体"/>
                <w:bCs/>
                <w:kern w:val="0"/>
              </w:rPr>
              <w:t>技术分</w:t>
            </w:r>
          </w:p>
        </w:tc>
        <w:tc>
          <w:tcPr>
            <w:tcW w:w="5355" w:type="dxa"/>
          </w:tcPr>
          <w:p w14:paraId="19840A76">
            <w:pPr>
              <w:ind w:firstLine="482"/>
              <w:rPr>
                <w:rFonts w:hint="eastAsia" w:cs="宋体"/>
                <w:b/>
                <w:kern w:val="0"/>
              </w:rPr>
            </w:pPr>
          </w:p>
        </w:tc>
        <w:tc>
          <w:tcPr>
            <w:tcW w:w="1125" w:type="dxa"/>
            <w:vMerge w:val="restart"/>
          </w:tcPr>
          <w:p w14:paraId="55B0E2FF">
            <w:pPr>
              <w:ind w:firstLine="0" w:firstLineChars="0"/>
              <w:rPr>
                <w:rFonts w:hint="eastAsia" w:cs="宋体"/>
                <w:bCs/>
                <w:kern w:val="0"/>
              </w:rPr>
            </w:pPr>
          </w:p>
          <w:p w14:paraId="1E483838">
            <w:pPr>
              <w:ind w:firstLine="0" w:firstLineChars="0"/>
              <w:rPr>
                <w:rFonts w:hint="eastAsia" w:cs="宋体"/>
                <w:bCs/>
                <w:kern w:val="0"/>
              </w:rPr>
            </w:pPr>
          </w:p>
          <w:p w14:paraId="24957E45">
            <w:pPr>
              <w:ind w:firstLine="0" w:firstLineChars="0"/>
              <w:jc w:val="center"/>
              <w:rPr>
                <w:rFonts w:hint="eastAsia" w:cs="宋体"/>
                <w:bCs/>
                <w:kern w:val="0"/>
              </w:rPr>
            </w:pPr>
            <w:r>
              <w:rPr>
                <w:rFonts w:hint="eastAsia" w:cs="宋体"/>
                <w:bCs/>
                <w:kern w:val="0"/>
              </w:rPr>
              <w:t>专家自主评分</w:t>
            </w:r>
          </w:p>
        </w:tc>
        <w:tc>
          <w:tcPr>
            <w:tcW w:w="975" w:type="dxa"/>
          </w:tcPr>
          <w:p w14:paraId="454B1FF5">
            <w:pPr>
              <w:ind w:firstLine="482"/>
              <w:rPr>
                <w:rFonts w:hint="eastAsia" w:cs="宋体"/>
                <w:b/>
                <w:kern w:val="0"/>
              </w:rPr>
            </w:pPr>
          </w:p>
        </w:tc>
      </w:tr>
      <w:tr w14:paraId="1633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08D31B8E">
            <w:pPr>
              <w:ind w:firstLine="482"/>
              <w:rPr>
                <w:rFonts w:hint="eastAsia" w:cs="宋体"/>
                <w:b/>
                <w:kern w:val="0"/>
              </w:rPr>
            </w:pPr>
          </w:p>
        </w:tc>
        <w:tc>
          <w:tcPr>
            <w:tcW w:w="1335" w:type="dxa"/>
            <w:vMerge w:val="continue"/>
          </w:tcPr>
          <w:p w14:paraId="2D3D8C62">
            <w:pPr>
              <w:ind w:firstLine="482"/>
              <w:rPr>
                <w:rFonts w:hint="eastAsia" w:cs="宋体"/>
                <w:b/>
                <w:kern w:val="0"/>
              </w:rPr>
            </w:pPr>
          </w:p>
        </w:tc>
        <w:tc>
          <w:tcPr>
            <w:tcW w:w="5355" w:type="dxa"/>
          </w:tcPr>
          <w:p w14:paraId="516E1C5A">
            <w:pPr>
              <w:ind w:firstLine="482"/>
              <w:rPr>
                <w:rFonts w:hint="eastAsia" w:cs="宋体"/>
                <w:b/>
                <w:kern w:val="0"/>
              </w:rPr>
            </w:pPr>
          </w:p>
        </w:tc>
        <w:tc>
          <w:tcPr>
            <w:tcW w:w="1125" w:type="dxa"/>
            <w:vMerge w:val="continue"/>
          </w:tcPr>
          <w:p w14:paraId="5D6A63DD">
            <w:pPr>
              <w:ind w:firstLine="482"/>
              <w:rPr>
                <w:rFonts w:hint="eastAsia" w:cs="宋体"/>
                <w:b/>
                <w:kern w:val="0"/>
              </w:rPr>
            </w:pPr>
          </w:p>
        </w:tc>
        <w:tc>
          <w:tcPr>
            <w:tcW w:w="975" w:type="dxa"/>
          </w:tcPr>
          <w:p w14:paraId="24F39279">
            <w:pPr>
              <w:ind w:firstLine="482"/>
              <w:rPr>
                <w:rFonts w:hint="eastAsia" w:cs="宋体"/>
                <w:b/>
                <w:kern w:val="0"/>
              </w:rPr>
            </w:pPr>
          </w:p>
        </w:tc>
      </w:tr>
      <w:tr w14:paraId="3FEC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tcPr>
          <w:p w14:paraId="3C02EC5A">
            <w:pPr>
              <w:ind w:firstLine="482"/>
              <w:rPr>
                <w:rFonts w:hint="eastAsia" w:cs="宋体"/>
                <w:b/>
                <w:kern w:val="0"/>
              </w:rPr>
            </w:pPr>
          </w:p>
        </w:tc>
        <w:tc>
          <w:tcPr>
            <w:tcW w:w="1335" w:type="dxa"/>
            <w:vMerge w:val="continue"/>
          </w:tcPr>
          <w:p w14:paraId="5CD751E5">
            <w:pPr>
              <w:ind w:firstLine="482"/>
              <w:rPr>
                <w:rFonts w:hint="eastAsia" w:cs="宋体"/>
                <w:b/>
                <w:kern w:val="0"/>
              </w:rPr>
            </w:pPr>
          </w:p>
        </w:tc>
        <w:tc>
          <w:tcPr>
            <w:tcW w:w="5355" w:type="dxa"/>
          </w:tcPr>
          <w:p w14:paraId="0EBFD7D1">
            <w:pPr>
              <w:ind w:firstLine="482"/>
              <w:rPr>
                <w:rFonts w:hint="eastAsia" w:cs="宋体"/>
                <w:b/>
                <w:kern w:val="0"/>
              </w:rPr>
            </w:pPr>
          </w:p>
        </w:tc>
        <w:tc>
          <w:tcPr>
            <w:tcW w:w="1125" w:type="dxa"/>
            <w:vMerge w:val="continue"/>
          </w:tcPr>
          <w:p w14:paraId="1A9AFD94">
            <w:pPr>
              <w:ind w:firstLine="482"/>
              <w:rPr>
                <w:rFonts w:hint="eastAsia" w:cs="宋体"/>
                <w:b/>
                <w:kern w:val="0"/>
              </w:rPr>
            </w:pPr>
          </w:p>
        </w:tc>
        <w:tc>
          <w:tcPr>
            <w:tcW w:w="975" w:type="dxa"/>
          </w:tcPr>
          <w:p w14:paraId="3CB4D509">
            <w:pPr>
              <w:ind w:firstLine="482"/>
              <w:rPr>
                <w:rFonts w:hint="eastAsia" w:cs="宋体"/>
                <w:b/>
                <w:kern w:val="0"/>
              </w:rPr>
            </w:pPr>
          </w:p>
        </w:tc>
      </w:tr>
      <w:tr w14:paraId="2B8E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43" w:type="dxa"/>
            <w:vMerge w:val="continue"/>
          </w:tcPr>
          <w:p w14:paraId="03AC0D17">
            <w:pPr>
              <w:ind w:firstLine="482"/>
              <w:rPr>
                <w:rFonts w:hint="eastAsia" w:cs="宋体"/>
                <w:b/>
                <w:kern w:val="0"/>
              </w:rPr>
            </w:pPr>
          </w:p>
        </w:tc>
        <w:tc>
          <w:tcPr>
            <w:tcW w:w="1335" w:type="dxa"/>
            <w:vMerge w:val="continue"/>
          </w:tcPr>
          <w:p w14:paraId="38F23A7C">
            <w:pPr>
              <w:ind w:firstLine="482"/>
              <w:rPr>
                <w:rFonts w:hint="eastAsia" w:cs="宋体"/>
                <w:b/>
                <w:kern w:val="0"/>
              </w:rPr>
            </w:pPr>
          </w:p>
        </w:tc>
        <w:tc>
          <w:tcPr>
            <w:tcW w:w="5355" w:type="dxa"/>
          </w:tcPr>
          <w:p w14:paraId="721F1112">
            <w:pPr>
              <w:ind w:firstLine="482"/>
              <w:rPr>
                <w:rFonts w:hint="eastAsia" w:cs="宋体"/>
                <w:b/>
                <w:kern w:val="0"/>
              </w:rPr>
            </w:pPr>
          </w:p>
        </w:tc>
        <w:tc>
          <w:tcPr>
            <w:tcW w:w="1125" w:type="dxa"/>
            <w:vMerge w:val="continue"/>
          </w:tcPr>
          <w:p w14:paraId="23561262">
            <w:pPr>
              <w:ind w:firstLine="482"/>
              <w:rPr>
                <w:rFonts w:hint="eastAsia" w:cs="宋体"/>
                <w:b/>
                <w:kern w:val="0"/>
              </w:rPr>
            </w:pPr>
          </w:p>
        </w:tc>
        <w:tc>
          <w:tcPr>
            <w:tcW w:w="975" w:type="dxa"/>
          </w:tcPr>
          <w:p w14:paraId="088257E8">
            <w:pPr>
              <w:ind w:firstLine="482"/>
              <w:rPr>
                <w:rFonts w:hint="eastAsia" w:cs="宋体"/>
                <w:b/>
                <w:kern w:val="0"/>
              </w:rPr>
            </w:pPr>
          </w:p>
        </w:tc>
      </w:tr>
      <w:tr w14:paraId="2112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43" w:type="dxa"/>
            <w:vMerge w:val="continue"/>
          </w:tcPr>
          <w:p w14:paraId="5672DC69">
            <w:pPr>
              <w:ind w:firstLine="482"/>
              <w:rPr>
                <w:rFonts w:hint="eastAsia" w:cs="宋体"/>
                <w:b/>
                <w:kern w:val="0"/>
              </w:rPr>
            </w:pPr>
          </w:p>
        </w:tc>
        <w:tc>
          <w:tcPr>
            <w:tcW w:w="1335" w:type="dxa"/>
            <w:vMerge w:val="continue"/>
          </w:tcPr>
          <w:p w14:paraId="0EF8A922">
            <w:pPr>
              <w:ind w:firstLine="482"/>
              <w:rPr>
                <w:rFonts w:hint="eastAsia" w:cs="宋体"/>
                <w:b/>
                <w:kern w:val="0"/>
              </w:rPr>
            </w:pPr>
          </w:p>
        </w:tc>
        <w:tc>
          <w:tcPr>
            <w:tcW w:w="5355" w:type="dxa"/>
          </w:tcPr>
          <w:p w14:paraId="43082AD5">
            <w:pPr>
              <w:ind w:firstLine="482"/>
              <w:rPr>
                <w:rFonts w:hint="eastAsia" w:cs="宋体"/>
                <w:b/>
                <w:kern w:val="0"/>
              </w:rPr>
            </w:pPr>
          </w:p>
        </w:tc>
        <w:tc>
          <w:tcPr>
            <w:tcW w:w="1125" w:type="dxa"/>
            <w:vMerge w:val="continue"/>
          </w:tcPr>
          <w:p w14:paraId="21F6047D">
            <w:pPr>
              <w:ind w:firstLine="482"/>
              <w:rPr>
                <w:rFonts w:hint="eastAsia" w:cs="宋体"/>
                <w:b/>
                <w:kern w:val="0"/>
              </w:rPr>
            </w:pPr>
          </w:p>
        </w:tc>
        <w:tc>
          <w:tcPr>
            <w:tcW w:w="975" w:type="dxa"/>
          </w:tcPr>
          <w:p w14:paraId="5B2104A3">
            <w:pPr>
              <w:ind w:firstLine="482"/>
              <w:rPr>
                <w:rFonts w:hint="eastAsia" w:cs="宋体"/>
                <w:b/>
                <w:kern w:val="0"/>
              </w:rPr>
            </w:pPr>
          </w:p>
        </w:tc>
      </w:tr>
      <w:tr w14:paraId="1B0C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3" w:type="dxa"/>
            <w:vMerge w:val="continue"/>
          </w:tcPr>
          <w:p w14:paraId="3A351C86">
            <w:pPr>
              <w:ind w:firstLine="482"/>
              <w:rPr>
                <w:rFonts w:hint="eastAsia" w:cs="宋体"/>
                <w:b/>
                <w:kern w:val="0"/>
              </w:rPr>
            </w:pPr>
          </w:p>
        </w:tc>
        <w:tc>
          <w:tcPr>
            <w:tcW w:w="1335" w:type="dxa"/>
            <w:vMerge w:val="continue"/>
          </w:tcPr>
          <w:p w14:paraId="03F882F6">
            <w:pPr>
              <w:ind w:firstLine="482"/>
              <w:rPr>
                <w:rFonts w:hint="eastAsia" w:cs="宋体"/>
                <w:b/>
                <w:kern w:val="0"/>
              </w:rPr>
            </w:pPr>
          </w:p>
        </w:tc>
        <w:tc>
          <w:tcPr>
            <w:tcW w:w="5355" w:type="dxa"/>
          </w:tcPr>
          <w:p w14:paraId="30686EE4">
            <w:pPr>
              <w:ind w:firstLine="482"/>
              <w:rPr>
                <w:rFonts w:hint="eastAsia" w:cs="宋体"/>
                <w:b/>
                <w:kern w:val="0"/>
              </w:rPr>
            </w:pPr>
          </w:p>
        </w:tc>
        <w:tc>
          <w:tcPr>
            <w:tcW w:w="1125" w:type="dxa"/>
            <w:vMerge w:val="continue"/>
          </w:tcPr>
          <w:p w14:paraId="6EA69F3E">
            <w:pPr>
              <w:ind w:firstLine="482"/>
              <w:rPr>
                <w:rFonts w:hint="eastAsia" w:cs="宋体"/>
                <w:b/>
                <w:kern w:val="0"/>
              </w:rPr>
            </w:pPr>
          </w:p>
        </w:tc>
        <w:tc>
          <w:tcPr>
            <w:tcW w:w="975" w:type="dxa"/>
          </w:tcPr>
          <w:p w14:paraId="6786BE3D">
            <w:pPr>
              <w:ind w:firstLine="482"/>
              <w:rPr>
                <w:rFonts w:hint="eastAsia" w:cs="宋体"/>
                <w:b/>
                <w:kern w:val="0"/>
              </w:rPr>
            </w:pPr>
          </w:p>
        </w:tc>
      </w:tr>
    </w:tbl>
    <w:p w14:paraId="0629EE00">
      <w:pPr>
        <w:ind w:firstLine="0" w:firstLineChars="0"/>
        <w:rPr>
          <w:rFonts w:hint="eastAsia" w:cs="宋体"/>
          <w:b/>
          <w:kern w:val="0"/>
          <w:sz w:val="10"/>
          <w:szCs w:val="10"/>
        </w:rPr>
      </w:pPr>
    </w:p>
    <w:p w14:paraId="4AC2DD5B">
      <w:pPr>
        <w:ind w:firstLine="0" w:firstLineChars="0"/>
        <w:rPr>
          <w:rFonts w:hint="eastAsia" w:cs="宋体"/>
          <w:b/>
          <w:kern w:val="0"/>
        </w:rPr>
      </w:pPr>
      <w:r>
        <w:rPr>
          <w:rFonts w:hint="eastAsia" w:cs="宋体"/>
          <w:b/>
          <w:kern w:val="0"/>
        </w:rPr>
        <w:t>根据评分标准自行调整。</w:t>
      </w:r>
    </w:p>
    <w:p w14:paraId="2DB420EE">
      <w:pPr>
        <w:ind w:firstLine="482"/>
        <w:rPr>
          <w:rFonts w:hint="eastAsia" w:cs="宋体"/>
          <w:b/>
          <w:kern w:val="0"/>
        </w:rPr>
      </w:pPr>
      <w:r>
        <w:rPr>
          <w:rFonts w:hint="eastAsia" w:cs="宋体"/>
          <w:b/>
          <w:kern w:val="0"/>
        </w:rPr>
        <w:br w:type="page"/>
      </w:r>
    </w:p>
    <w:p w14:paraId="07215397">
      <w:pPr>
        <w:spacing w:line="480" w:lineRule="auto"/>
        <w:ind w:firstLine="0" w:firstLineChars="0"/>
        <w:jc w:val="center"/>
        <w:outlineLvl w:val="0"/>
        <w:rPr>
          <w:rFonts w:hint="eastAsia" w:cs="宋体"/>
          <w:b/>
          <w:kern w:val="0"/>
          <w:sz w:val="28"/>
          <w:szCs w:val="28"/>
        </w:rPr>
      </w:pPr>
      <w:r>
        <w:rPr>
          <w:rFonts w:hint="eastAsia" w:cs="宋体"/>
          <w:b/>
          <w:bCs/>
          <w:sz w:val="28"/>
          <w:szCs w:val="28"/>
        </w:rPr>
        <w:t>商务技术</w:t>
      </w:r>
      <w:r>
        <w:rPr>
          <w:rFonts w:hint="eastAsia" w:cs="宋体"/>
          <w:b/>
          <w:bCs/>
          <w:kern w:val="0"/>
          <w:sz w:val="28"/>
          <w:szCs w:val="28"/>
        </w:rPr>
        <w:t>文</w:t>
      </w:r>
      <w:r>
        <w:rPr>
          <w:rFonts w:hint="eastAsia" w:cs="宋体"/>
          <w:b/>
          <w:kern w:val="0"/>
          <w:sz w:val="28"/>
          <w:szCs w:val="28"/>
        </w:rPr>
        <w:t>件目录</w:t>
      </w:r>
      <w:bookmarkEnd w:id="84"/>
    </w:p>
    <w:p w14:paraId="04F04CDA">
      <w:pPr>
        <w:ind w:left="480" w:leftChars="200" w:firstLine="0" w:firstLineChars="0"/>
        <w:rPr>
          <w:rFonts w:hint="eastAsia" w:cs="宋体"/>
        </w:rPr>
      </w:pPr>
      <w:r>
        <w:rPr>
          <w:rFonts w:hint="eastAsia" w:cs="宋体"/>
        </w:rPr>
        <w:t>1.廉政承诺书；（附件十二）</w:t>
      </w:r>
    </w:p>
    <w:p w14:paraId="41C3102C">
      <w:pPr>
        <w:ind w:left="480" w:leftChars="200" w:firstLine="0" w:firstLineChars="0"/>
        <w:rPr>
          <w:rFonts w:hint="eastAsia" w:cs="宋体"/>
        </w:rPr>
      </w:pPr>
      <w:r>
        <w:rPr>
          <w:rFonts w:hint="eastAsia" w:cs="宋体"/>
        </w:rPr>
        <w:t>2.商务条款偏离表；（附件十三）</w:t>
      </w:r>
    </w:p>
    <w:p w14:paraId="7D985F4C">
      <w:pPr>
        <w:ind w:left="480" w:leftChars="200" w:firstLine="0" w:firstLineChars="0"/>
        <w:rPr>
          <w:rFonts w:hint="eastAsia" w:cs="宋体"/>
        </w:rPr>
      </w:pPr>
      <w:r>
        <w:rPr>
          <w:rFonts w:hint="eastAsia" w:cs="宋体"/>
        </w:rPr>
        <w:t>3.技术规范偏离表；（附件十四）</w:t>
      </w:r>
    </w:p>
    <w:p w14:paraId="28E71114">
      <w:pPr>
        <w:ind w:left="480" w:leftChars="200" w:firstLine="0" w:firstLineChars="0"/>
        <w:rPr>
          <w:rFonts w:hint="eastAsia" w:cs="宋体"/>
        </w:rPr>
      </w:pPr>
      <w:r>
        <w:rPr>
          <w:rFonts w:hint="eastAsia" w:cs="宋体"/>
        </w:rPr>
        <w:t>4.企业业绩（同类项目实施情况一览表）；（附件十五）</w:t>
      </w:r>
    </w:p>
    <w:p w14:paraId="5F8E21EB">
      <w:pPr>
        <w:ind w:left="480" w:leftChars="200" w:firstLine="0" w:firstLineChars="0"/>
        <w:rPr>
          <w:rFonts w:hint="eastAsia" w:cs="宋体"/>
        </w:rPr>
      </w:pPr>
      <w:r>
        <w:rPr>
          <w:rFonts w:hint="eastAsia" w:cs="宋体"/>
        </w:rPr>
        <w:t>5.</w:t>
      </w:r>
      <w:r>
        <w:rPr>
          <w:rFonts w:hint="eastAsia" w:cs="宋体"/>
          <w:szCs w:val="21"/>
        </w:rPr>
        <w:t>权威认证；</w:t>
      </w:r>
    </w:p>
    <w:p w14:paraId="29AE9876">
      <w:pPr>
        <w:ind w:left="480" w:leftChars="200" w:firstLine="0" w:firstLineChars="0"/>
        <w:rPr>
          <w:rFonts w:hint="eastAsia" w:cs="宋体"/>
        </w:rPr>
      </w:pPr>
      <w:r>
        <w:rPr>
          <w:rFonts w:hint="eastAsia" w:cs="宋体"/>
        </w:rPr>
        <w:t>6.</w:t>
      </w:r>
      <w:r>
        <w:rPr>
          <w:rFonts w:hint="eastAsia" w:cs="宋体"/>
          <w:szCs w:val="21"/>
        </w:rPr>
        <w:t>政策分；</w:t>
      </w:r>
    </w:p>
    <w:p w14:paraId="1C2A2753">
      <w:pPr>
        <w:ind w:firstLine="480"/>
        <w:rPr>
          <w:rFonts w:hint="eastAsia" w:cs="宋体"/>
          <w:szCs w:val="21"/>
        </w:rPr>
      </w:pPr>
      <w:r>
        <w:rPr>
          <w:rFonts w:hint="eastAsia" w:cs="宋体"/>
          <w:szCs w:val="21"/>
        </w:rPr>
        <w:t>7.产品性能及技术指标要求；（以</w:t>
      </w:r>
      <w:r>
        <w:rPr>
          <w:rFonts w:hint="eastAsia" w:cs="宋体"/>
        </w:rPr>
        <w:t>技术规范偏离表为评审依据</w:t>
      </w:r>
      <w:r>
        <w:rPr>
          <w:rFonts w:hint="eastAsia" w:cs="宋体"/>
          <w:szCs w:val="21"/>
        </w:rPr>
        <w:t>）</w:t>
      </w:r>
    </w:p>
    <w:p w14:paraId="0763902D">
      <w:pPr>
        <w:ind w:firstLine="480"/>
        <w:rPr>
          <w:rFonts w:hint="eastAsia" w:cs="宋体"/>
        </w:rPr>
      </w:pPr>
      <w:r>
        <w:rPr>
          <w:rFonts w:hint="eastAsia" w:cs="宋体"/>
        </w:rPr>
        <w:t>8.</w:t>
      </w:r>
      <w:r>
        <w:rPr>
          <w:rFonts w:hint="eastAsia" w:cs="宋体"/>
          <w:szCs w:val="21"/>
        </w:rPr>
        <w:t>项目整体实施方案；</w:t>
      </w:r>
    </w:p>
    <w:p w14:paraId="6546B1E8">
      <w:pPr>
        <w:ind w:firstLine="480"/>
        <w:rPr>
          <w:rFonts w:hint="eastAsia" w:cs="宋体"/>
        </w:rPr>
      </w:pPr>
      <w:r>
        <w:rPr>
          <w:rFonts w:hint="eastAsia" w:cs="宋体"/>
        </w:rPr>
        <w:t>9.</w:t>
      </w:r>
      <w:r>
        <w:rPr>
          <w:rFonts w:hint="eastAsia" w:cs="宋体"/>
          <w:szCs w:val="21"/>
        </w:rPr>
        <w:t>人员配备；</w:t>
      </w:r>
    </w:p>
    <w:p w14:paraId="4B916179">
      <w:pPr>
        <w:ind w:firstLine="480"/>
        <w:rPr>
          <w:rFonts w:hint="eastAsia" w:cs="宋体"/>
        </w:rPr>
      </w:pPr>
      <w:r>
        <w:rPr>
          <w:rFonts w:hint="eastAsia" w:cs="宋体"/>
        </w:rPr>
        <w:t>10.</w:t>
      </w:r>
      <w:r>
        <w:rPr>
          <w:rFonts w:hint="eastAsia" w:cs="宋体"/>
          <w:szCs w:val="21"/>
        </w:rPr>
        <w:t>培训方案；</w:t>
      </w:r>
    </w:p>
    <w:p w14:paraId="121D4AEB">
      <w:pPr>
        <w:ind w:firstLine="480"/>
        <w:rPr>
          <w:rFonts w:hint="eastAsia" w:cs="宋体"/>
        </w:rPr>
      </w:pPr>
      <w:r>
        <w:rPr>
          <w:rFonts w:hint="eastAsia" w:cs="宋体"/>
        </w:rPr>
        <w:t>11.</w:t>
      </w:r>
      <w:r>
        <w:rPr>
          <w:rFonts w:hint="eastAsia" w:cs="宋体"/>
          <w:szCs w:val="21"/>
        </w:rPr>
        <w:t>售后服务保障及承诺；</w:t>
      </w:r>
    </w:p>
    <w:p w14:paraId="03EA19C8">
      <w:pPr>
        <w:ind w:firstLine="480"/>
        <w:rPr>
          <w:rFonts w:hint="eastAsia" w:cs="宋体"/>
        </w:rPr>
      </w:pPr>
      <w:r>
        <w:rPr>
          <w:rFonts w:hint="eastAsia" w:cs="宋体"/>
        </w:rPr>
        <w:t>12.其它本招标文件评分表要求提供的材料或投标人认为需要补充的其他技术资料或说明。</w:t>
      </w:r>
      <w:r>
        <w:rPr>
          <w:rFonts w:hint="eastAsia" w:cs="宋体"/>
          <w:iCs/>
        </w:rPr>
        <w:br w:type="page"/>
      </w:r>
    </w:p>
    <w:p w14:paraId="2EA18709">
      <w:pPr>
        <w:pStyle w:val="5"/>
        <w:rPr>
          <w:rFonts w:hint="eastAsia" w:cs="宋体"/>
          <w:szCs w:val="24"/>
        </w:rPr>
      </w:pPr>
      <w:r>
        <w:rPr>
          <w:rFonts w:hint="eastAsia" w:cs="宋体"/>
          <w:szCs w:val="24"/>
        </w:rPr>
        <w:t>附件十二</w:t>
      </w:r>
    </w:p>
    <w:p w14:paraId="58C89E91">
      <w:pPr>
        <w:pStyle w:val="5"/>
        <w:jc w:val="center"/>
        <w:rPr>
          <w:rFonts w:hint="eastAsia" w:cs="宋体"/>
          <w:szCs w:val="24"/>
        </w:rPr>
      </w:pPr>
      <w:r>
        <w:rPr>
          <w:rFonts w:hint="eastAsia" w:cs="宋体"/>
          <w:sz w:val="28"/>
          <w:szCs w:val="28"/>
        </w:rPr>
        <w:t>廉政承诺书</w:t>
      </w:r>
    </w:p>
    <w:p w14:paraId="5C39EB78">
      <w:pPr>
        <w:spacing w:line="240" w:lineRule="auto"/>
        <w:ind w:firstLine="0" w:firstLineChars="0"/>
        <w:rPr>
          <w:rFonts w:hint="eastAsia" w:cs="宋体"/>
        </w:rPr>
      </w:pPr>
    </w:p>
    <w:p w14:paraId="586751D1">
      <w:pPr>
        <w:spacing w:line="480" w:lineRule="auto"/>
        <w:ind w:firstLine="0" w:firstLineChars="0"/>
        <w:rPr>
          <w:rFonts w:hint="eastAsia" w:cs="宋体"/>
        </w:rPr>
      </w:pPr>
      <w:r>
        <w:rPr>
          <w:rFonts w:hint="eastAsia" w:cs="宋体"/>
          <w:u w:val="single"/>
        </w:rPr>
        <w:t>（招标人）</w:t>
      </w:r>
      <w:r>
        <w:rPr>
          <w:rFonts w:hint="eastAsia" w:cs="宋体"/>
        </w:rPr>
        <w:t>：</w:t>
      </w:r>
    </w:p>
    <w:p w14:paraId="0B17F0CC">
      <w:pPr>
        <w:pStyle w:val="77"/>
        <w:spacing w:line="480" w:lineRule="auto"/>
        <w:rPr>
          <w:rFonts w:hint="eastAsia" w:ascii="宋体" w:hAnsi="宋体" w:eastAsia="宋体" w:cs="宋体"/>
          <w:color w:val="auto"/>
        </w:rPr>
      </w:pPr>
    </w:p>
    <w:p w14:paraId="6696588B">
      <w:pPr>
        <w:spacing w:line="480" w:lineRule="auto"/>
        <w:ind w:firstLine="480"/>
        <w:rPr>
          <w:rFonts w:hint="eastAsia" w:cs="宋体"/>
        </w:rPr>
      </w:pPr>
      <w:r>
        <w:rPr>
          <w:rFonts w:hint="eastAsia" w:cs="宋体"/>
        </w:rPr>
        <w:t xml:space="preserve">我单位响应你单位项目招标要求参加投标。在这次投标过程中和中标后，我们将严格遵守国家法律法规要求，并郑重承诺： </w:t>
      </w:r>
    </w:p>
    <w:p w14:paraId="24E5F716">
      <w:pPr>
        <w:spacing w:line="480" w:lineRule="auto"/>
        <w:ind w:firstLine="480"/>
        <w:rPr>
          <w:rFonts w:hint="eastAsia" w:cs="宋体"/>
        </w:rPr>
      </w:pPr>
      <w:r>
        <w:rPr>
          <w:rFonts w:hint="eastAsia" w:cs="宋体"/>
        </w:rPr>
        <w:t>一、不向项目有关人员及部门赠送礼金礼物、有价证券、回扣以及中介费、介绍费、咨询费等好处费；</w:t>
      </w:r>
    </w:p>
    <w:p w14:paraId="5B0E8CCB">
      <w:pPr>
        <w:spacing w:line="480" w:lineRule="auto"/>
        <w:ind w:firstLine="480"/>
        <w:rPr>
          <w:rFonts w:hint="eastAsia" w:cs="宋体"/>
        </w:rPr>
      </w:pPr>
      <w:r>
        <w:rPr>
          <w:rFonts w:hint="eastAsia" w:cs="宋体"/>
        </w:rPr>
        <w:t>二、不为项目有关人员及部门报销应由你方单位或个人支付的费用；</w:t>
      </w:r>
    </w:p>
    <w:p w14:paraId="74549092">
      <w:pPr>
        <w:spacing w:line="480" w:lineRule="auto"/>
        <w:ind w:firstLine="480"/>
        <w:rPr>
          <w:rFonts w:hint="eastAsia" w:cs="宋体"/>
        </w:rPr>
      </w:pPr>
      <w:r>
        <w:rPr>
          <w:rFonts w:hint="eastAsia" w:cs="宋体"/>
        </w:rPr>
        <w:t>三、不向项目有关人员及部门提供有可能影响公正的宴请和健身娱乐等活动；</w:t>
      </w:r>
    </w:p>
    <w:p w14:paraId="2B3514B7">
      <w:pPr>
        <w:spacing w:line="480" w:lineRule="auto"/>
        <w:ind w:firstLine="480"/>
        <w:rPr>
          <w:rFonts w:hint="eastAsia" w:cs="宋体"/>
        </w:rPr>
      </w:pPr>
      <w:r>
        <w:rPr>
          <w:rFonts w:hint="eastAsia" w:cs="宋体"/>
        </w:rPr>
        <w:t>四、不为项目有关人员及部门出国（境）、旅游等提供方便；</w:t>
      </w:r>
    </w:p>
    <w:p w14:paraId="2DBEE217">
      <w:pPr>
        <w:spacing w:line="480" w:lineRule="auto"/>
        <w:ind w:firstLine="480"/>
        <w:rPr>
          <w:rFonts w:hint="eastAsia" w:cs="宋体"/>
        </w:rPr>
      </w:pPr>
      <w:r>
        <w:rPr>
          <w:rFonts w:hint="eastAsia" w:cs="宋体"/>
        </w:rPr>
        <w:t>五、不为项目有关人员个人装修住房、婚丧嫁娶、配偶子女工作安排等提供好处；</w:t>
      </w:r>
    </w:p>
    <w:p w14:paraId="26EEF779">
      <w:pPr>
        <w:spacing w:line="480" w:lineRule="auto"/>
        <w:ind w:firstLine="480"/>
        <w:rPr>
          <w:rFonts w:hint="eastAsia" w:cs="宋体"/>
        </w:rPr>
      </w:pPr>
      <w:r>
        <w:rPr>
          <w:rFonts w:hint="eastAsia" w:cs="宋体"/>
        </w:rPr>
        <w:t>六、严格遵守招标投标法、合同法等法律，诚实守信，合法经营，坚决抵制各种违法违纪行为。</w:t>
      </w:r>
    </w:p>
    <w:p w14:paraId="71263C2B">
      <w:pPr>
        <w:spacing w:line="480" w:lineRule="auto"/>
        <w:ind w:firstLine="480"/>
        <w:rPr>
          <w:rFonts w:hint="eastAsia" w:cs="宋体"/>
        </w:rPr>
      </w:pPr>
      <w:r>
        <w:rPr>
          <w:rFonts w:hint="eastAsia"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3274BF3B">
      <w:pPr>
        <w:ind w:firstLine="0" w:firstLineChars="0"/>
        <w:rPr>
          <w:rFonts w:hint="eastAsia" w:cs="宋体"/>
        </w:rPr>
      </w:pPr>
    </w:p>
    <w:p w14:paraId="0D553F3C">
      <w:pPr>
        <w:ind w:firstLine="0" w:firstLineChars="0"/>
        <w:jc w:val="left"/>
        <w:rPr>
          <w:rFonts w:hint="eastAsia" w:cs="宋体"/>
        </w:rPr>
      </w:pPr>
    </w:p>
    <w:p w14:paraId="37A05758">
      <w:pPr>
        <w:spacing w:line="480" w:lineRule="auto"/>
        <w:ind w:firstLine="480"/>
        <w:rPr>
          <w:rFonts w:hint="eastAsia" w:cs="宋体"/>
        </w:rPr>
      </w:pPr>
      <w:r>
        <w:rPr>
          <w:rFonts w:hint="eastAsia" w:cs="宋体"/>
        </w:rPr>
        <w:t>投标人名称（公章）：</w:t>
      </w:r>
    </w:p>
    <w:p w14:paraId="689CA40F">
      <w:pPr>
        <w:spacing w:line="480" w:lineRule="auto"/>
        <w:ind w:firstLine="480"/>
        <w:rPr>
          <w:rFonts w:hint="eastAsia" w:cs="宋体"/>
        </w:rPr>
      </w:pPr>
      <w:r>
        <w:rPr>
          <w:rFonts w:hint="eastAsia" w:cs="宋体"/>
        </w:rPr>
        <w:t>法定代表人或其授权代表（签字或盖章）：</w:t>
      </w:r>
    </w:p>
    <w:p w14:paraId="5DBEFDF4">
      <w:pPr>
        <w:spacing w:line="480" w:lineRule="auto"/>
        <w:ind w:firstLine="480"/>
        <w:rPr>
          <w:rFonts w:hint="eastAsia" w:cs="宋体"/>
        </w:rPr>
      </w:pPr>
      <w:r>
        <w:rPr>
          <w:rFonts w:hint="eastAsia" w:cs="宋体"/>
        </w:rPr>
        <w:t>日期：  年   月   日</w:t>
      </w:r>
    </w:p>
    <w:p w14:paraId="50A1042F">
      <w:pPr>
        <w:ind w:firstLine="228" w:firstLineChars="95"/>
        <w:jc w:val="left"/>
        <w:rPr>
          <w:rFonts w:hint="eastAsia" w:cs="宋体"/>
        </w:rPr>
        <w:sectPr>
          <w:pgSz w:w="11907" w:h="16840"/>
          <w:pgMar w:top="1247" w:right="1304" w:bottom="1021" w:left="1304" w:header="720" w:footer="720" w:gutter="0"/>
          <w:pgNumType w:fmt="decimal"/>
          <w:cols w:space="720" w:num="1"/>
          <w:docGrid w:linePitch="286" w:charSpace="0"/>
        </w:sectPr>
      </w:pPr>
    </w:p>
    <w:p w14:paraId="2613C37B">
      <w:pPr>
        <w:pStyle w:val="5"/>
        <w:rPr>
          <w:rFonts w:hint="eastAsia" w:cs="宋体"/>
          <w:szCs w:val="24"/>
        </w:rPr>
      </w:pPr>
      <w:r>
        <w:rPr>
          <w:rFonts w:hint="eastAsia" w:cs="宋体"/>
          <w:szCs w:val="24"/>
        </w:rPr>
        <w:t xml:space="preserve">附件十三 </w:t>
      </w:r>
    </w:p>
    <w:p w14:paraId="1CF69D1B">
      <w:pPr>
        <w:ind w:firstLine="0" w:firstLineChars="0"/>
        <w:jc w:val="center"/>
        <w:rPr>
          <w:rFonts w:hint="eastAsia" w:cs="宋体"/>
        </w:rPr>
      </w:pPr>
      <w:r>
        <w:rPr>
          <w:rFonts w:hint="eastAsia" w:cs="宋体"/>
          <w:b/>
          <w:bCs/>
          <w:sz w:val="28"/>
          <w:szCs w:val="28"/>
        </w:rPr>
        <w:t>商务条款偏离表</w:t>
      </w:r>
    </w:p>
    <w:p w14:paraId="39028FFE">
      <w:pPr>
        <w:spacing w:line="420" w:lineRule="exact"/>
        <w:ind w:firstLine="0" w:firstLineChars="0"/>
        <w:rPr>
          <w:rFonts w:hint="eastAsia" w:cs="宋体"/>
        </w:rPr>
      </w:pPr>
      <w:r>
        <w:rPr>
          <w:rFonts w:hint="eastAsia" w:cs="宋体"/>
        </w:rPr>
        <w:t xml:space="preserve">项目名称：              </w:t>
      </w:r>
    </w:p>
    <w:p w14:paraId="1FF5F429">
      <w:pPr>
        <w:spacing w:line="420" w:lineRule="exact"/>
        <w:ind w:firstLine="0" w:firstLineChars="0"/>
        <w:rPr>
          <w:rFonts w:hint="eastAsia" w:cs="宋体"/>
        </w:rPr>
      </w:pPr>
      <w:r>
        <w:rPr>
          <w:rFonts w:hint="eastAsia" w:cs="宋体"/>
        </w:rPr>
        <w:t xml:space="preserve">项目编号：               </w:t>
      </w:r>
    </w:p>
    <w:tbl>
      <w:tblPr>
        <w:tblStyle w:val="4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52"/>
        <w:gridCol w:w="3037"/>
        <w:gridCol w:w="2187"/>
      </w:tblGrid>
      <w:tr w14:paraId="3283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24981245">
            <w:pPr>
              <w:spacing w:line="440" w:lineRule="exact"/>
              <w:ind w:firstLine="0" w:firstLineChars="0"/>
              <w:jc w:val="center"/>
              <w:rPr>
                <w:rFonts w:hint="eastAsia" w:cs="宋体"/>
                <w:b/>
                <w:bCs/>
              </w:rPr>
            </w:pPr>
            <w:r>
              <w:rPr>
                <w:rFonts w:hint="eastAsia" w:cs="宋体"/>
                <w:b/>
                <w:bCs/>
              </w:rPr>
              <w:t>序号</w:t>
            </w:r>
          </w:p>
        </w:tc>
        <w:tc>
          <w:tcPr>
            <w:tcW w:w="3352" w:type="dxa"/>
            <w:vAlign w:val="center"/>
          </w:tcPr>
          <w:p w14:paraId="05849C29">
            <w:pPr>
              <w:spacing w:line="440" w:lineRule="exact"/>
              <w:ind w:firstLine="0" w:firstLineChars="0"/>
              <w:jc w:val="center"/>
              <w:rPr>
                <w:rFonts w:hint="eastAsia" w:cs="宋体"/>
                <w:b/>
                <w:bCs/>
              </w:rPr>
            </w:pPr>
            <w:r>
              <w:rPr>
                <w:rFonts w:hint="eastAsia" w:cs="宋体"/>
                <w:b/>
                <w:bCs/>
              </w:rPr>
              <w:t>招标文件要求</w:t>
            </w:r>
          </w:p>
        </w:tc>
        <w:tc>
          <w:tcPr>
            <w:tcW w:w="3037" w:type="dxa"/>
            <w:vAlign w:val="center"/>
          </w:tcPr>
          <w:p w14:paraId="2DF8658E">
            <w:pPr>
              <w:spacing w:line="440" w:lineRule="exact"/>
              <w:ind w:left="102" w:firstLine="0" w:firstLineChars="0"/>
              <w:jc w:val="center"/>
              <w:rPr>
                <w:rFonts w:hint="eastAsia" w:cs="宋体"/>
                <w:b/>
                <w:bCs/>
              </w:rPr>
            </w:pPr>
            <w:r>
              <w:rPr>
                <w:rFonts w:hint="eastAsia" w:cs="宋体"/>
                <w:b/>
                <w:bCs/>
              </w:rPr>
              <w:t>投标响应情况</w:t>
            </w:r>
          </w:p>
        </w:tc>
        <w:tc>
          <w:tcPr>
            <w:tcW w:w="2187" w:type="dxa"/>
            <w:vAlign w:val="center"/>
          </w:tcPr>
          <w:p w14:paraId="21285A26">
            <w:pPr>
              <w:spacing w:line="440" w:lineRule="exact"/>
              <w:ind w:firstLine="0" w:firstLineChars="0"/>
              <w:jc w:val="center"/>
              <w:rPr>
                <w:rFonts w:hint="eastAsia" w:cs="宋体"/>
                <w:b/>
                <w:bCs/>
              </w:rPr>
            </w:pPr>
            <w:r>
              <w:rPr>
                <w:rFonts w:hint="eastAsia" w:cs="宋体"/>
                <w:b/>
                <w:bCs/>
              </w:rPr>
              <w:t>偏离情况</w:t>
            </w:r>
          </w:p>
        </w:tc>
      </w:tr>
      <w:tr w14:paraId="71CE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12A39035">
            <w:pPr>
              <w:spacing w:line="440" w:lineRule="exact"/>
              <w:ind w:firstLine="0" w:firstLineChars="0"/>
              <w:rPr>
                <w:rFonts w:hint="eastAsia" w:cs="宋体"/>
              </w:rPr>
            </w:pPr>
          </w:p>
        </w:tc>
        <w:tc>
          <w:tcPr>
            <w:tcW w:w="3352" w:type="dxa"/>
          </w:tcPr>
          <w:p w14:paraId="4C3BCA67">
            <w:pPr>
              <w:spacing w:line="440" w:lineRule="exact"/>
              <w:ind w:firstLine="0" w:firstLineChars="0"/>
              <w:rPr>
                <w:rFonts w:hint="eastAsia" w:cs="宋体"/>
              </w:rPr>
            </w:pPr>
          </w:p>
        </w:tc>
        <w:tc>
          <w:tcPr>
            <w:tcW w:w="3037" w:type="dxa"/>
          </w:tcPr>
          <w:p w14:paraId="3D81F22B">
            <w:pPr>
              <w:spacing w:line="440" w:lineRule="exact"/>
              <w:ind w:firstLine="0" w:firstLineChars="0"/>
              <w:rPr>
                <w:rFonts w:hint="eastAsia" w:cs="宋体"/>
              </w:rPr>
            </w:pPr>
          </w:p>
        </w:tc>
        <w:tc>
          <w:tcPr>
            <w:tcW w:w="2187" w:type="dxa"/>
          </w:tcPr>
          <w:p w14:paraId="5ED93ACC">
            <w:pPr>
              <w:spacing w:line="440" w:lineRule="exact"/>
              <w:ind w:firstLine="0" w:firstLineChars="0"/>
              <w:rPr>
                <w:rFonts w:hint="eastAsia" w:cs="宋体"/>
              </w:rPr>
            </w:pPr>
          </w:p>
        </w:tc>
      </w:tr>
      <w:tr w14:paraId="730D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564BD6F">
            <w:pPr>
              <w:spacing w:line="440" w:lineRule="exact"/>
              <w:ind w:firstLine="0" w:firstLineChars="0"/>
              <w:rPr>
                <w:rFonts w:hint="eastAsia" w:cs="宋体"/>
              </w:rPr>
            </w:pPr>
          </w:p>
        </w:tc>
        <w:tc>
          <w:tcPr>
            <w:tcW w:w="3352" w:type="dxa"/>
          </w:tcPr>
          <w:p w14:paraId="7FBFA255">
            <w:pPr>
              <w:spacing w:line="440" w:lineRule="exact"/>
              <w:ind w:firstLine="0" w:firstLineChars="0"/>
              <w:rPr>
                <w:rFonts w:hint="eastAsia" w:cs="宋体"/>
              </w:rPr>
            </w:pPr>
          </w:p>
        </w:tc>
        <w:tc>
          <w:tcPr>
            <w:tcW w:w="3037" w:type="dxa"/>
          </w:tcPr>
          <w:p w14:paraId="02F6370D">
            <w:pPr>
              <w:spacing w:line="440" w:lineRule="exact"/>
              <w:ind w:firstLine="0" w:firstLineChars="0"/>
              <w:rPr>
                <w:rFonts w:hint="eastAsia" w:cs="宋体"/>
              </w:rPr>
            </w:pPr>
          </w:p>
        </w:tc>
        <w:tc>
          <w:tcPr>
            <w:tcW w:w="2187" w:type="dxa"/>
          </w:tcPr>
          <w:p w14:paraId="46AE29D1">
            <w:pPr>
              <w:spacing w:line="440" w:lineRule="exact"/>
              <w:ind w:firstLine="0" w:firstLineChars="0"/>
              <w:rPr>
                <w:rFonts w:hint="eastAsia" w:cs="宋体"/>
              </w:rPr>
            </w:pPr>
          </w:p>
        </w:tc>
      </w:tr>
      <w:tr w14:paraId="2F85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1201A327">
            <w:pPr>
              <w:spacing w:line="440" w:lineRule="exact"/>
              <w:ind w:firstLine="0" w:firstLineChars="0"/>
              <w:rPr>
                <w:rFonts w:hint="eastAsia" w:cs="宋体"/>
              </w:rPr>
            </w:pPr>
          </w:p>
        </w:tc>
        <w:tc>
          <w:tcPr>
            <w:tcW w:w="3352" w:type="dxa"/>
          </w:tcPr>
          <w:p w14:paraId="4867F530">
            <w:pPr>
              <w:spacing w:line="440" w:lineRule="exact"/>
              <w:ind w:firstLine="0" w:firstLineChars="0"/>
              <w:rPr>
                <w:rFonts w:hint="eastAsia" w:cs="宋体"/>
              </w:rPr>
            </w:pPr>
          </w:p>
        </w:tc>
        <w:tc>
          <w:tcPr>
            <w:tcW w:w="3037" w:type="dxa"/>
          </w:tcPr>
          <w:p w14:paraId="4F915931">
            <w:pPr>
              <w:spacing w:line="440" w:lineRule="exact"/>
              <w:ind w:firstLine="0" w:firstLineChars="0"/>
              <w:rPr>
                <w:rFonts w:hint="eastAsia" w:cs="宋体"/>
              </w:rPr>
            </w:pPr>
          </w:p>
        </w:tc>
        <w:tc>
          <w:tcPr>
            <w:tcW w:w="2187" w:type="dxa"/>
          </w:tcPr>
          <w:p w14:paraId="3EAC46C9">
            <w:pPr>
              <w:spacing w:line="440" w:lineRule="exact"/>
              <w:ind w:firstLine="0" w:firstLineChars="0"/>
              <w:rPr>
                <w:rFonts w:hint="eastAsia" w:cs="宋体"/>
              </w:rPr>
            </w:pPr>
          </w:p>
        </w:tc>
      </w:tr>
      <w:tr w14:paraId="4F3F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C1ADD26">
            <w:pPr>
              <w:spacing w:line="440" w:lineRule="exact"/>
              <w:ind w:firstLine="0" w:firstLineChars="0"/>
              <w:rPr>
                <w:rFonts w:hint="eastAsia" w:cs="宋体"/>
              </w:rPr>
            </w:pPr>
          </w:p>
        </w:tc>
        <w:tc>
          <w:tcPr>
            <w:tcW w:w="3352" w:type="dxa"/>
          </w:tcPr>
          <w:p w14:paraId="3C1698B2">
            <w:pPr>
              <w:spacing w:line="440" w:lineRule="exact"/>
              <w:ind w:firstLine="0" w:firstLineChars="0"/>
              <w:rPr>
                <w:rFonts w:hint="eastAsia" w:cs="宋体"/>
              </w:rPr>
            </w:pPr>
          </w:p>
        </w:tc>
        <w:tc>
          <w:tcPr>
            <w:tcW w:w="3037" w:type="dxa"/>
          </w:tcPr>
          <w:p w14:paraId="0FD29452">
            <w:pPr>
              <w:spacing w:line="440" w:lineRule="exact"/>
              <w:ind w:firstLine="0" w:firstLineChars="0"/>
              <w:rPr>
                <w:rFonts w:hint="eastAsia" w:cs="宋体"/>
              </w:rPr>
            </w:pPr>
          </w:p>
        </w:tc>
        <w:tc>
          <w:tcPr>
            <w:tcW w:w="2187" w:type="dxa"/>
          </w:tcPr>
          <w:p w14:paraId="0BB1E04A">
            <w:pPr>
              <w:spacing w:line="440" w:lineRule="exact"/>
              <w:ind w:firstLine="0" w:firstLineChars="0"/>
              <w:rPr>
                <w:rFonts w:hint="eastAsia" w:cs="宋体"/>
              </w:rPr>
            </w:pPr>
          </w:p>
        </w:tc>
      </w:tr>
      <w:tr w14:paraId="7CD7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F514B06">
            <w:pPr>
              <w:spacing w:line="440" w:lineRule="exact"/>
              <w:ind w:firstLine="0" w:firstLineChars="0"/>
              <w:rPr>
                <w:rFonts w:hint="eastAsia" w:cs="宋体"/>
              </w:rPr>
            </w:pPr>
          </w:p>
        </w:tc>
        <w:tc>
          <w:tcPr>
            <w:tcW w:w="3352" w:type="dxa"/>
          </w:tcPr>
          <w:p w14:paraId="364F1926">
            <w:pPr>
              <w:spacing w:line="440" w:lineRule="exact"/>
              <w:ind w:firstLine="0" w:firstLineChars="0"/>
              <w:rPr>
                <w:rFonts w:hint="eastAsia" w:cs="宋体"/>
              </w:rPr>
            </w:pPr>
          </w:p>
        </w:tc>
        <w:tc>
          <w:tcPr>
            <w:tcW w:w="3037" w:type="dxa"/>
          </w:tcPr>
          <w:p w14:paraId="3776EAF1">
            <w:pPr>
              <w:spacing w:line="440" w:lineRule="exact"/>
              <w:ind w:firstLine="0" w:firstLineChars="0"/>
              <w:rPr>
                <w:rFonts w:hint="eastAsia" w:cs="宋体"/>
              </w:rPr>
            </w:pPr>
          </w:p>
        </w:tc>
        <w:tc>
          <w:tcPr>
            <w:tcW w:w="2187" w:type="dxa"/>
          </w:tcPr>
          <w:p w14:paraId="7F42CF5F">
            <w:pPr>
              <w:spacing w:line="440" w:lineRule="exact"/>
              <w:ind w:firstLine="0" w:firstLineChars="0"/>
              <w:rPr>
                <w:rFonts w:hint="eastAsia" w:cs="宋体"/>
              </w:rPr>
            </w:pPr>
          </w:p>
        </w:tc>
      </w:tr>
      <w:tr w14:paraId="7D2A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E272A29">
            <w:pPr>
              <w:spacing w:line="440" w:lineRule="exact"/>
              <w:ind w:firstLine="0" w:firstLineChars="0"/>
              <w:rPr>
                <w:rFonts w:hint="eastAsia" w:cs="宋体"/>
              </w:rPr>
            </w:pPr>
          </w:p>
        </w:tc>
        <w:tc>
          <w:tcPr>
            <w:tcW w:w="3352" w:type="dxa"/>
          </w:tcPr>
          <w:p w14:paraId="3F307FC2">
            <w:pPr>
              <w:spacing w:line="440" w:lineRule="exact"/>
              <w:ind w:firstLine="0" w:firstLineChars="0"/>
              <w:rPr>
                <w:rFonts w:hint="eastAsia" w:cs="宋体"/>
              </w:rPr>
            </w:pPr>
          </w:p>
        </w:tc>
        <w:tc>
          <w:tcPr>
            <w:tcW w:w="3037" w:type="dxa"/>
          </w:tcPr>
          <w:p w14:paraId="726AAC52">
            <w:pPr>
              <w:spacing w:line="440" w:lineRule="exact"/>
              <w:ind w:firstLine="0" w:firstLineChars="0"/>
              <w:rPr>
                <w:rFonts w:hint="eastAsia" w:cs="宋体"/>
              </w:rPr>
            </w:pPr>
          </w:p>
        </w:tc>
        <w:tc>
          <w:tcPr>
            <w:tcW w:w="2187" w:type="dxa"/>
          </w:tcPr>
          <w:p w14:paraId="0D9CC6BD">
            <w:pPr>
              <w:spacing w:line="440" w:lineRule="exact"/>
              <w:ind w:firstLine="0" w:firstLineChars="0"/>
              <w:rPr>
                <w:rFonts w:hint="eastAsia" w:cs="宋体"/>
              </w:rPr>
            </w:pPr>
          </w:p>
        </w:tc>
      </w:tr>
      <w:tr w14:paraId="45E8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6BF230F3">
            <w:pPr>
              <w:spacing w:line="440" w:lineRule="exact"/>
              <w:ind w:firstLine="0" w:firstLineChars="0"/>
              <w:rPr>
                <w:rFonts w:hint="eastAsia" w:cs="宋体"/>
              </w:rPr>
            </w:pPr>
          </w:p>
        </w:tc>
        <w:tc>
          <w:tcPr>
            <w:tcW w:w="3352" w:type="dxa"/>
          </w:tcPr>
          <w:p w14:paraId="51F73FBA">
            <w:pPr>
              <w:spacing w:line="440" w:lineRule="exact"/>
              <w:ind w:firstLine="0" w:firstLineChars="0"/>
              <w:rPr>
                <w:rFonts w:hint="eastAsia" w:cs="宋体"/>
              </w:rPr>
            </w:pPr>
          </w:p>
        </w:tc>
        <w:tc>
          <w:tcPr>
            <w:tcW w:w="3037" w:type="dxa"/>
          </w:tcPr>
          <w:p w14:paraId="3279D015">
            <w:pPr>
              <w:spacing w:line="440" w:lineRule="exact"/>
              <w:ind w:firstLine="0" w:firstLineChars="0"/>
              <w:rPr>
                <w:rFonts w:hint="eastAsia" w:cs="宋体"/>
              </w:rPr>
            </w:pPr>
          </w:p>
        </w:tc>
        <w:tc>
          <w:tcPr>
            <w:tcW w:w="2187" w:type="dxa"/>
          </w:tcPr>
          <w:p w14:paraId="27FADF1F">
            <w:pPr>
              <w:spacing w:line="440" w:lineRule="exact"/>
              <w:ind w:firstLine="0" w:firstLineChars="0"/>
              <w:rPr>
                <w:rFonts w:hint="eastAsia" w:cs="宋体"/>
              </w:rPr>
            </w:pPr>
          </w:p>
        </w:tc>
      </w:tr>
      <w:tr w14:paraId="0E55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593A14D">
            <w:pPr>
              <w:spacing w:line="440" w:lineRule="exact"/>
              <w:ind w:firstLine="0" w:firstLineChars="0"/>
              <w:rPr>
                <w:rFonts w:hint="eastAsia" w:cs="宋体"/>
              </w:rPr>
            </w:pPr>
          </w:p>
        </w:tc>
        <w:tc>
          <w:tcPr>
            <w:tcW w:w="3352" w:type="dxa"/>
          </w:tcPr>
          <w:p w14:paraId="52845375">
            <w:pPr>
              <w:spacing w:line="440" w:lineRule="exact"/>
              <w:ind w:firstLine="0" w:firstLineChars="0"/>
              <w:rPr>
                <w:rFonts w:hint="eastAsia" w:cs="宋体"/>
              </w:rPr>
            </w:pPr>
          </w:p>
        </w:tc>
        <w:tc>
          <w:tcPr>
            <w:tcW w:w="3037" w:type="dxa"/>
          </w:tcPr>
          <w:p w14:paraId="1006FAD6">
            <w:pPr>
              <w:spacing w:line="440" w:lineRule="exact"/>
              <w:ind w:firstLine="0" w:firstLineChars="0"/>
              <w:rPr>
                <w:rFonts w:hint="eastAsia" w:cs="宋体"/>
              </w:rPr>
            </w:pPr>
          </w:p>
        </w:tc>
        <w:tc>
          <w:tcPr>
            <w:tcW w:w="2187" w:type="dxa"/>
          </w:tcPr>
          <w:p w14:paraId="5873EC59">
            <w:pPr>
              <w:spacing w:line="440" w:lineRule="exact"/>
              <w:ind w:firstLine="0" w:firstLineChars="0"/>
              <w:rPr>
                <w:rFonts w:hint="eastAsia" w:cs="宋体"/>
              </w:rPr>
            </w:pPr>
          </w:p>
        </w:tc>
      </w:tr>
      <w:tr w14:paraId="60F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87B64C2">
            <w:pPr>
              <w:spacing w:line="440" w:lineRule="exact"/>
              <w:ind w:firstLine="0" w:firstLineChars="0"/>
              <w:rPr>
                <w:rFonts w:hint="eastAsia" w:cs="宋体"/>
              </w:rPr>
            </w:pPr>
          </w:p>
        </w:tc>
        <w:tc>
          <w:tcPr>
            <w:tcW w:w="3352" w:type="dxa"/>
          </w:tcPr>
          <w:p w14:paraId="3DD3C589">
            <w:pPr>
              <w:spacing w:line="440" w:lineRule="exact"/>
              <w:ind w:firstLine="0" w:firstLineChars="0"/>
              <w:rPr>
                <w:rFonts w:hint="eastAsia" w:cs="宋体"/>
              </w:rPr>
            </w:pPr>
          </w:p>
        </w:tc>
        <w:tc>
          <w:tcPr>
            <w:tcW w:w="3037" w:type="dxa"/>
          </w:tcPr>
          <w:p w14:paraId="223949F8">
            <w:pPr>
              <w:spacing w:line="440" w:lineRule="exact"/>
              <w:ind w:firstLine="0" w:firstLineChars="0"/>
              <w:rPr>
                <w:rFonts w:hint="eastAsia" w:cs="宋体"/>
              </w:rPr>
            </w:pPr>
          </w:p>
        </w:tc>
        <w:tc>
          <w:tcPr>
            <w:tcW w:w="2187" w:type="dxa"/>
          </w:tcPr>
          <w:p w14:paraId="31C3EE98">
            <w:pPr>
              <w:spacing w:line="440" w:lineRule="exact"/>
              <w:ind w:firstLine="0" w:firstLineChars="0"/>
              <w:rPr>
                <w:rFonts w:hint="eastAsia" w:cs="宋体"/>
              </w:rPr>
            </w:pPr>
          </w:p>
        </w:tc>
      </w:tr>
      <w:tr w14:paraId="4CF2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79BDEC4">
            <w:pPr>
              <w:spacing w:line="440" w:lineRule="exact"/>
              <w:ind w:firstLine="0" w:firstLineChars="0"/>
              <w:rPr>
                <w:rFonts w:hint="eastAsia" w:cs="宋体"/>
              </w:rPr>
            </w:pPr>
          </w:p>
        </w:tc>
        <w:tc>
          <w:tcPr>
            <w:tcW w:w="3352" w:type="dxa"/>
          </w:tcPr>
          <w:p w14:paraId="160C4AB8">
            <w:pPr>
              <w:spacing w:line="440" w:lineRule="exact"/>
              <w:ind w:firstLine="0" w:firstLineChars="0"/>
              <w:rPr>
                <w:rFonts w:hint="eastAsia" w:cs="宋体"/>
              </w:rPr>
            </w:pPr>
          </w:p>
        </w:tc>
        <w:tc>
          <w:tcPr>
            <w:tcW w:w="3037" w:type="dxa"/>
          </w:tcPr>
          <w:p w14:paraId="6CF1D81D">
            <w:pPr>
              <w:spacing w:line="440" w:lineRule="exact"/>
              <w:ind w:firstLine="0" w:firstLineChars="0"/>
              <w:rPr>
                <w:rFonts w:hint="eastAsia" w:cs="宋体"/>
              </w:rPr>
            </w:pPr>
          </w:p>
        </w:tc>
        <w:tc>
          <w:tcPr>
            <w:tcW w:w="2187" w:type="dxa"/>
          </w:tcPr>
          <w:p w14:paraId="298FF374">
            <w:pPr>
              <w:spacing w:line="440" w:lineRule="exact"/>
              <w:ind w:firstLine="0" w:firstLineChars="0"/>
              <w:rPr>
                <w:rFonts w:hint="eastAsia" w:cs="宋体"/>
              </w:rPr>
            </w:pPr>
          </w:p>
        </w:tc>
      </w:tr>
    </w:tbl>
    <w:p w14:paraId="0146030A">
      <w:pPr>
        <w:ind w:firstLine="0" w:firstLineChars="0"/>
        <w:rPr>
          <w:rFonts w:hint="eastAsia"/>
          <w:sz w:val="11"/>
          <w:szCs w:val="11"/>
        </w:rPr>
      </w:pPr>
    </w:p>
    <w:p w14:paraId="3CE0CBB1">
      <w:pPr>
        <w:ind w:firstLine="0" w:firstLineChars="0"/>
        <w:rPr>
          <w:rFonts w:hint="eastAsia"/>
        </w:rPr>
      </w:pPr>
      <w:r>
        <w:rPr>
          <w:rFonts w:hint="eastAsia"/>
        </w:rPr>
        <w:t>注：1.投标人必须按“第二章-采购需求”的商务要求,如实填写本表，未按要求填写的，有可能作负偏离处理；</w:t>
      </w:r>
    </w:p>
    <w:p w14:paraId="4D9AE694">
      <w:pPr>
        <w:snapToGrid w:val="0"/>
        <w:ind w:firstLine="480"/>
        <w:jc w:val="left"/>
        <w:rPr>
          <w:rFonts w:hint="eastAsia"/>
        </w:rPr>
      </w:pPr>
      <w:r>
        <w:rPr>
          <w:rFonts w:hint="eastAsia"/>
        </w:rPr>
        <w:t>2.投标人根据投标响应情况在“偏离情况”栏里填写“正偏离”、“无偏离”、“负偏离”；</w:t>
      </w:r>
    </w:p>
    <w:p w14:paraId="0D819FE9">
      <w:pPr>
        <w:ind w:firstLine="480"/>
        <w:rPr>
          <w:rFonts w:hint="eastAsia" w:cs="宋体"/>
        </w:rPr>
      </w:pPr>
      <w:r>
        <w:rPr>
          <w:rFonts w:hint="eastAsia"/>
        </w:rPr>
        <w:t>3.此表仅提供了表格形式，投标人应根据实际需要准备足够数量的表格来填写。</w:t>
      </w:r>
    </w:p>
    <w:p w14:paraId="7CB2980F">
      <w:pPr>
        <w:pStyle w:val="77"/>
        <w:rPr>
          <w:rFonts w:hint="eastAsia" w:ascii="宋体" w:hAnsi="宋体" w:eastAsia="宋体" w:cs="宋体"/>
          <w:color w:val="auto"/>
        </w:rPr>
      </w:pPr>
    </w:p>
    <w:p w14:paraId="20B560DC">
      <w:pPr>
        <w:pStyle w:val="77"/>
        <w:rPr>
          <w:rFonts w:hint="eastAsia" w:ascii="宋体" w:hAnsi="宋体" w:eastAsia="宋体" w:cs="宋体"/>
          <w:color w:val="auto"/>
        </w:rPr>
      </w:pPr>
    </w:p>
    <w:p w14:paraId="3A0A7234">
      <w:pPr>
        <w:spacing w:line="480" w:lineRule="auto"/>
        <w:ind w:firstLine="0" w:firstLineChars="0"/>
        <w:rPr>
          <w:rFonts w:hint="eastAsia" w:cs="宋体"/>
        </w:rPr>
      </w:pPr>
    </w:p>
    <w:p w14:paraId="47CE4CFE">
      <w:pPr>
        <w:spacing w:line="480" w:lineRule="auto"/>
        <w:ind w:firstLine="0" w:firstLineChars="0"/>
        <w:rPr>
          <w:rFonts w:hint="eastAsia" w:cs="宋体"/>
        </w:rPr>
      </w:pPr>
      <w:r>
        <w:rPr>
          <w:rFonts w:hint="eastAsia" w:cs="宋体"/>
        </w:rPr>
        <w:t>投标人名称（公章）：</w:t>
      </w:r>
    </w:p>
    <w:p w14:paraId="54AC3311">
      <w:pPr>
        <w:spacing w:line="480" w:lineRule="auto"/>
        <w:ind w:firstLine="0" w:firstLineChars="0"/>
        <w:rPr>
          <w:rFonts w:hint="eastAsia" w:cs="宋体"/>
        </w:rPr>
      </w:pPr>
      <w:r>
        <w:rPr>
          <w:rFonts w:hint="eastAsia" w:cs="宋体"/>
        </w:rPr>
        <w:t>法定代表人或其授权代表（签字或盖章）：</w:t>
      </w:r>
    </w:p>
    <w:p w14:paraId="74CC285B">
      <w:pPr>
        <w:spacing w:line="480" w:lineRule="auto"/>
        <w:ind w:firstLine="0" w:firstLineChars="0"/>
        <w:rPr>
          <w:rFonts w:hint="eastAsia" w:cs="宋体"/>
        </w:rPr>
      </w:pPr>
      <w:r>
        <w:rPr>
          <w:rFonts w:hint="eastAsia" w:cs="宋体"/>
        </w:rPr>
        <w:t>日期：  年   月   日</w:t>
      </w:r>
    </w:p>
    <w:p w14:paraId="00CC3063">
      <w:pPr>
        <w:spacing w:line="500" w:lineRule="exact"/>
        <w:ind w:firstLine="480"/>
        <w:rPr>
          <w:rFonts w:hint="eastAsia" w:cs="宋体"/>
        </w:rPr>
      </w:pPr>
    </w:p>
    <w:p w14:paraId="27B93AF0">
      <w:pPr>
        <w:ind w:firstLine="480"/>
        <w:rPr>
          <w:rFonts w:hint="eastAsia" w:cs="宋体"/>
        </w:rPr>
      </w:pPr>
    </w:p>
    <w:p w14:paraId="6F73FD74">
      <w:pPr>
        <w:ind w:firstLine="0" w:firstLineChars="0"/>
        <w:rPr>
          <w:rFonts w:hint="eastAsia" w:cs="宋体"/>
        </w:rPr>
        <w:sectPr>
          <w:pgSz w:w="11907" w:h="16840"/>
          <w:pgMar w:top="1247" w:right="1304" w:bottom="1021" w:left="1304" w:header="720" w:footer="720" w:gutter="0"/>
          <w:pgNumType w:fmt="decimal"/>
          <w:cols w:space="720" w:num="1"/>
          <w:docGrid w:linePitch="286" w:charSpace="0"/>
        </w:sectPr>
      </w:pPr>
    </w:p>
    <w:p w14:paraId="6C6CB190">
      <w:pPr>
        <w:pStyle w:val="5"/>
        <w:rPr>
          <w:rFonts w:hint="eastAsia" w:cs="宋体"/>
          <w:szCs w:val="24"/>
        </w:rPr>
      </w:pPr>
      <w:r>
        <w:rPr>
          <w:rFonts w:hint="eastAsia" w:cs="宋体"/>
          <w:szCs w:val="24"/>
        </w:rPr>
        <w:t>附件十四</w:t>
      </w:r>
    </w:p>
    <w:p w14:paraId="1CBCF76C">
      <w:pPr>
        <w:ind w:firstLine="0" w:firstLineChars="0"/>
        <w:jc w:val="center"/>
        <w:rPr>
          <w:rFonts w:hint="eastAsia" w:cs="宋体"/>
          <w:b/>
          <w:bCs/>
          <w:sz w:val="28"/>
          <w:szCs w:val="28"/>
        </w:rPr>
      </w:pPr>
      <w:r>
        <w:rPr>
          <w:rFonts w:hint="eastAsia" w:cs="宋体"/>
          <w:b/>
          <w:bCs/>
          <w:sz w:val="28"/>
          <w:szCs w:val="28"/>
        </w:rPr>
        <w:t>技术规范偏离表</w:t>
      </w:r>
    </w:p>
    <w:p w14:paraId="02D1769A">
      <w:pPr>
        <w:spacing w:line="420" w:lineRule="exact"/>
        <w:ind w:firstLine="0" w:firstLineChars="0"/>
        <w:rPr>
          <w:rFonts w:hint="eastAsia" w:cs="宋体"/>
        </w:rPr>
      </w:pPr>
      <w:r>
        <w:rPr>
          <w:rFonts w:hint="eastAsia" w:cs="宋体"/>
        </w:rPr>
        <w:t xml:space="preserve">项目名称：            </w:t>
      </w:r>
    </w:p>
    <w:p w14:paraId="59FBABE5">
      <w:pPr>
        <w:spacing w:line="420" w:lineRule="exact"/>
        <w:ind w:firstLine="0" w:firstLineChars="0"/>
        <w:rPr>
          <w:rFonts w:hint="eastAsia" w:cs="宋体"/>
        </w:rPr>
      </w:pPr>
      <w:r>
        <w:rPr>
          <w:rFonts w:hint="eastAsia" w:cs="宋体"/>
        </w:rPr>
        <w:t xml:space="preserve">项目编号：               </w:t>
      </w:r>
    </w:p>
    <w:tbl>
      <w:tblPr>
        <w:tblStyle w:val="43"/>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08"/>
        <w:gridCol w:w="2335"/>
        <w:gridCol w:w="1772"/>
        <w:gridCol w:w="1623"/>
        <w:gridCol w:w="1895"/>
      </w:tblGrid>
      <w:tr w14:paraId="3168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0" w:type="dxa"/>
            <w:vAlign w:val="center"/>
          </w:tcPr>
          <w:p w14:paraId="234E7E57">
            <w:pPr>
              <w:spacing w:line="300" w:lineRule="exact"/>
              <w:ind w:firstLine="0" w:firstLineChars="0"/>
              <w:jc w:val="center"/>
              <w:rPr>
                <w:rFonts w:hint="eastAsia" w:cs="宋体"/>
                <w:b/>
                <w:bCs/>
              </w:rPr>
            </w:pPr>
            <w:r>
              <w:rPr>
                <w:rFonts w:hint="eastAsia" w:cs="宋体"/>
                <w:b/>
                <w:bCs/>
              </w:rPr>
              <w:t>序号</w:t>
            </w:r>
          </w:p>
        </w:tc>
        <w:tc>
          <w:tcPr>
            <w:tcW w:w="1308" w:type="dxa"/>
            <w:vAlign w:val="center"/>
          </w:tcPr>
          <w:p w14:paraId="21869E42">
            <w:pPr>
              <w:spacing w:line="300" w:lineRule="exact"/>
              <w:ind w:firstLine="0" w:firstLineChars="0"/>
              <w:jc w:val="center"/>
              <w:rPr>
                <w:rFonts w:hint="eastAsia" w:cs="宋体"/>
                <w:b/>
                <w:bCs/>
              </w:rPr>
            </w:pPr>
            <w:r>
              <w:rPr>
                <w:rFonts w:hint="eastAsia" w:cs="宋体"/>
                <w:b/>
                <w:bCs/>
              </w:rPr>
              <w:t>产品名称</w:t>
            </w:r>
          </w:p>
        </w:tc>
        <w:tc>
          <w:tcPr>
            <w:tcW w:w="2335" w:type="dxa"/>
            <w:vAlign w:val="center"/>
          </w:tcPr>
          <w:p w14:paraId="6D616DF5">
            <w:pPr>
              <w:spacing w:line="300" w:lineRule="exact"/>
              <w:ind w:firstLine="0" w:firstLineChars="0"/>
              <w:jc w:val="center"/>
              <w:rPr>
                <w:rFonts w:hint="eastAsia" w:cs="宋体"/>
                <w:b/>
                <w:bCs/>
              </w:rPr>
            </w:pPr>
            <w:r>
              <w:rPr>
                <w:rFonts w:hint="eastAsia" w:cs="宋体"/>
                <w:b/>
                <w:bCs/>
              </w:rPr>
              <w:t>规格、技术参数要求</w:t>
            </w:r>
          </w:p>
        </w:tc>
        <w:tc>
          <w:tcPr>
            <w:tcW w:w="1772" w:type="dxa"/>
            <w:vAlign w:val="center"/>
          </w:tcPr>
          <w:p w14:paraId="721DC435">
            <w:pPr>
              <w:spacing w:line="300" w:lineRule="exact"/>
              <w:ind w:firstLine="0" w:firstLineChars="0"/>
              <w:jc w:val="center"/>
              <w:rPr>
                <w:rFonts w:hint="eastAsia" w:cs="宋体"/>
                <w:b/>
                <w:bCs/>
              </w:rPr>
            </w:pPr>
            <w:r>
              <w:rPr>
                <w:rFonts w:hint="eastAsia" w:cs="宋体"/>
                <w:b/>
                <w:bCs/>
              </w:rPr>
              <w:t>投标响应</w:t>
            </w:r>
          </w:p>
        </w:tc>
        <w:tc>
          <w:tcPr>
            <w:tcW w:w="1623" w:type="dxa"/>
            <w:vAlign w:val="center"/>
          </w:tcPr>
          <w:p w14:paraId="2F04B329">
            <w:pPr>
              <w:spacing w:line="300" w:lineRule="exact"/>
              <w:ind w:firstLine="0" w:firstLineChars="0"/>
              <w:jc w:val="center"/>
              <w:rPr>
                <w:rFonts w:hint="eastAsia" w:cs="宋体"/>
                <w:b/>
                <w:bCs/>
              </w:rPr>
            </w:pPr>
            <w:r>
              <w:rPr>
                <w:rFonts w:hint="eastAsia" w:cs="宋体"/>
                <w:b/>
                <w:bCs/>
              </w:rPr>
              <w:t>偏离情况</w:t>
            </w:r>
          </w:p>
        </w:tc>
        <w:tc>
          <w:tcPr>
            <w:tcW w:w="1895" w:type="dxa"/>
            <w:vAlign w:val="center"/>
          </w:tcPr>
          <w:p w14:paraId="54E42605">
            <w:pPr>
              <w:spacing w:line="300" w:lineRule="exact"/>
              <w:ind w:firstLine="0" w:firstLineChars="0"/>
              <w:jc w:val="center"/>
              <w:rPr>
                <w:rFonts w:hint="eastAsia" w:cs="宋体"/>
                <w:b/>
                <w:bCs/>
              </w:rPr>
            </w:pPr>
            <w:r>
              <w:rPr>
                <w:rFonts w:hint="eastAsia" w:cs="宋体"/>
                <w:b/>
                <w:bCs/>
              </w:rPr>
              <w:t>技术支持资料（页码）</w:t>
            </w:r>
          </w:p>
        </w:tc>
      </w:tr>
      <w:tr w14:paraId="7B1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61A93E7E">
            <w:pPr>
              <w:ind w:firstLine="0" w:firstLineChars="0"/>
              <w:rPr>
                <w:rFonts w:hint="eastAsia" w:cs="宋体"/>
              </w:rPr>
            </w:pPr>
          </w:p>
        </w:tc>
        <w:tc>
          <w:tcPr>
            <w:tcW w:w="1308" w:type="dxa"/>
          </w:tcPr>
          <w:p w14:paraId="610733C1">
            <w:pPr>
              <w:ind w:firstLine="0" w:firstLineChars="0"/>
              <w:rPr>
                <w:rFonts w:hint="eastAsia" w:cs="宋体"/>
              </w:rPr>
            </w:pPr>
          </w:p>
        </w:tc>
        <w:tc>
          <w:tcPr>
            <w:tcW w:w="2335" w:type="dxa"/>
          </w:tcPr>
          <w:p w14:paraId="069157FF">
            <w:pPr>
              <w:ind w:firstLine="0" w:firstLineChars="0"/>
              <w:rPr>
                <w:rFonts w:hint="eastAsia" w:cs="宋体"/>
              </w:rPr>
            </w:pPr>
          </w:p>
        </w:tc>
        <w:tc>
          <w:tcPr>
            <w:tcW w:w="1772" w:type="dxa"/>
          </w:tcPr>
          <w:p w14:paraId="1700FD3C">
            <w:pPr>
              <w:ind w:firstLine="0" w:firstLineChars="0"/>
              <w:rPr>
                <w:rFonts w:hint="eastAsia" w:cs="宋体"/>
              </w:rPr>
            </w:pPr>
          </w:p>
        </w:tc>
        <w:tc>
          <w:tcPr>
            <w:tcW w:w="1623" w:type="dxa"/>
          </w:tcPr>
          <w:p w14:paraId="0E30CD57">
            <w:pPr>
              <w:ind w:firstLine="0" w:firstLineChars="0"/>
              <w:rPr>
                <w:rFonts w:hint="eastAsia" w:cs="宋体"/>
              </w:rPr>
            </w:pPr>
          </w:p>
        </w:tc>
        <w:tc>
          <w:tcPr>
            <w:tcW w:w="1895" w:type="dxa"/>
          </w:tcPr>
          <w:p w14:paraId="008C425C">
            <w:pPr>
              <w:ind w:firstLine="0" w:firstLineChars="0"/>
              <w:rPr>
                <w:rFonts w:hint="eastAsia" w:cs="宋体"/>
              </w:rPr>
            </w:pPr>
          </w:p>
        </w:tc>
      </w:tr>
      <w:tr w14:paraId="2A3B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26848F03">
            <w:pPr>
              <w:ind w:firstLine="0" w:firstLineChars="0"/>
              <w:rPr>
                <w:rFonts w:hint="eastAsia" w:cs="宋体"/>
              </w:rPr>
            </w:pPr>
          </w:p>
        </w:tc>
        <w:tc>
          <w:tcPr>
            <w:tcW w:w="1308" w:type="dxa"/>
          </w:tcPr>
          <w:p w14:paraId="7E5E2D78">
            <w:pPr>
              <w:ind w:firstLine="0" w:firstLineChars="0"/>
              <w:rPr>
                <w:rFonts w:hint="eastAsia" w:cs="宋体"/>
              </w:rPr>
            </w:pPr>
          </w:p>
        </w:tc>
        <w:tc>
          <w:tcPr>
            <w:tcW w:w="2335" w:type="dxa"/>
          </w:tcPr>
          <w:p w14:paraId="0EB90AB1">
            <w:pPr>
              <w:ind w:firstLine="0" w:firstLineChars="0"/>
              <w:rPr>
                <w:rFonts w:hint="eastAsia" w:cs="宋体"/>
              </w:rPr>
            </w:pPr>
          </w:p>
        </w:tc>
        <w:tc>
          <w:tcPr>
            <w:tcW w:w="1772" w:type="dxa"/>
          </w:tcPr>
          <w:p w14:paraId="2C487455">
            <w:pPr>
              <w:ind w:firstLine="0" w:firstLineChars="0"/>
              <w:rPr>
                <w:rFonts w:hint="eastAsia" w:cs="宋体"/>
              </w:rPr>
            </w:pPr>
          </w:p>
        </w:tc>
        <w:tc>
          <w:tcPr>
            <w:tcW w:w="1623" w:type="dxa"/>
          </w:tcPr>
          <w:p w14:paraId="32B92877">
            <w:pPr>
              <w:ind w:firstLine="0" w:firstLineChars="0"/>
              <w:rPr>
                <w:rFonts w:hint="eastAsia" w:cs="宋体"/>
              </w:rPr>
            </w:pPr>
          </w:p>
        </w:tc>
        <w:tc>
          <w:tcPr>
            <w:tcW w:w="1895" w:type="dxa"/>
          </w:tcPr>
          <w:p w14:paraId="700E6ED2">
            <w:pPr>
              <w:ind w:firstLine="0" w:firstLineChars="0"/>
              <w:rPr>
                <w:rFonts w:hint="eastAsia" w:cs="宋体"/>
              </w:rPr>
            </w:pPr>
          </w:p>
        </w:tc>
      </w:tr>
      <w:tr w14:paraId="3094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62F3DDC2">
            <w:pPr>
              <w:ind w:firstLine="0" w:firstLineChars="0"/>
              <w:rPr>
                <w:rFonts w:hint="eastAsia" w:cs="宋体"/>
              </w:rPr>
            </w:pPr>
          </w:p>
        </w:tc>
        <w:tc>
          <w:tcPr>
            <w:tcW w:w="1308" w:type="dxa"/>
          </w:tcPr>
          <w:p w14:paraId="3197EE75">
            <w:pPr>
              <w:ind w:firstLine="0" w:firstLineChars="0"/>
              <w:rPr>
                <w:rFonts w:hint="eastAsia" w:cs="宋体"/>
              </w:rPr>
            </w:pPr>
          </w:p>
        </w:tc>
        <w:tc>
          <w:tcPr>
            <w:tcW w:w="2335" w:type="dxa"/>
          </w:tcPr>
          <w:p w14:paraId="5741AD01">
            <w:pPr>
              <w:ind w:firstLine="0" w:firstLineChars="0"/>
              <w:rPr>
                <w:rFonts w:hint="eastAsia" w:cs="宋体"/>
              </w:rPr>
            </w:pPr>
          </w:p>
        </w:tc>
        <w:tc>
          <w:tcPr>
            <w:tcW w:w="1772" w:type="dxa"/>
          </w:tcPr>
          <w:p w14:paraId="5192F1D4">
            <w:pPr>
              <w:ind w:firstLine="0" w:firstLineChars="0"/>
              <w:rPr>
                <w:rFonts w:hint="eastAsia" w:cs="宋体"/>
              </w:rPr>
            </w:pPr>
          </w:p>
        </w:tc>
        <w:tc>
          <w:tcPr>
            <w:tcW w:w="1623" w:type="dxa"/>
          </w:tcPr>
          <w:p w14:paraId="64894B5B">
            <w:pPr>
              <w:ind w:firstLine="0" w:firstLineChars="0"/>
              <w:rPr>
                <w:rFonts w:hint="eastAsia" w:cs="宋体"/>
              </w:rPr>
            </w:pPr>
          </w:p>
        </w:tc>
        <w:tc>
          <w:tcPr>
            <w:tcW w:w="1895" w:type="dxa"/>
          </w:tcPr>
          <w:p w14:paraId="5D44F3EA">
            <w:pPr>
              <w:ind w:firstLine="0" w:firstLineChars="0"/>
              <w:rPr>
                <w:rFonts w:hint="eastAsia" w:cs="宋体"/>
              </w:rPr>
            </w:pPr>
          </w:p>
        </w:tc>
      </w:tr>
      <w:tr w14:paraId="6EB0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671869AD">
            <w:pPr>
              <w:ind w:firstLine="0" w:firstLineChars="0"/>
              <w:rPr>
                <w:rFonts w:hint="eastAsia" w:cs="宋体"/>
              </w:rPr>
            </w:pPr>
          </w:p>
        </w:tc>
        <w:tc>
          <w:tcPr>
            <w:tcW w:w="1308" w:type="dxa"/>
          </w:tcPr>
          <w:p w14:paraId="232BA404">
            <w:pPr>
              <w:ind w:firstLine="0" w:firstLineChars="0"/>
              <w:rPr>
                <w:rFonts w:hint="eastAsia" w:cs="宋体"/>
              </w:rPr>
            </w:pPr>
          </w:p>
        </w:tc>
        <w:tc>
          <w:tcPr>
            <w:tcW w:w="2335" w:type="dxa"/>
          </w:tcPr>
          <w:p w14:paraId="55D3BB37">
            <w:pPr>
              <w:ind w:firstLine="0" w:firstLineChars="0"/>
              <w:rPr>
                <w:rFonts w:hint="eastAsia" w:cs="宋体"/>
              </w:rPr>
            </w:pPr>
          </w:p>
        </w:tc>
        <w:tc>
          <w:tcPr>
            <w:tcW w:w="1772" w:type="dxa"/>
          </w:tcPr>
          <w:p w14:paraId="681E3AFC">
            <w:pPr>
              <w:ind w:firstLine="0" w:firstLineChars="0"/>
              <w:rPr>
                <w:rFonts w:hint="eastAsia" w:cs="宋体"/>
              </w:rPr>
            </w:pPr>
          </w:p>
        </w:tc>
        <w:tc>
          <w:tcPr>
            <w:tcW w:w="1623" w:type="dxa"/>
          </w:tcPr>
          <w:p w14:paraId="636CAD59">
            <w:pPr>
              <w:ind w:firstLine="0" w:firstLineChars="0"/>
              <w:rPr>
                <w:rFonts w:hint="eastAsia" w:cs="宋体"/>
              </w:rPr>
            </w:pPr>
          </w:p>
        </w:tc>
        <w:tc>
          <w:tcPr>
            <w:tcW w:w="1895" w:type="dxa"/>
          </w:tcPr>
          <w:p w14:paraId="17247CB0">
            <w:pPr>
              <w:ind w:firstLine="0" w:firstLineChars="0"/>
              <w:rPr>
                <w:rFonts w:hint="eastAsia" w:cs="宋体"/>
              </w:rPr>
            </w:pPr>
          </w:p>
        </w:tc>
      </w:tr>
      <w:tr w14:paraId="5BC3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07EDD0A4">
            <w:pPr>
              <w:ind w:firstLine="0" w:firstLineChars="0"/>
              <w:rPr>
                <w:rFonts w:hint="eastAsia" w:cs="宋体"/>
              </w:rPr>
            </w:pPr>
          </w:p>
        </w:tc>
        <w:tc>
          <w:tcPr>
            <w:tcW w:w="1308" w:type="dxa"/>
          </w:tcPr>
          <w:p w14:paraId="4C1BAE6E">
            <w:pPr>
              <w:ind w:firstLine="0" w:firstLineChars="0"/>
              <w:rPr>
                <w:rFonts w:hint="eastAsia" w:cs="宋体"/>
              </w:rPr>
            </w:pPr>
          </w:p>
        </w:tc>
        <w:tc>
          <w:tcPr>
            <w:tcW w:w="2335" w:type="dxa"/>
          </w:tcPr>
          <w:p w14:paraId="2528203E">
            <w:pPr>
              <w:ind w:firstLine="0" w:firstLineChars="0"/>
              <w:rPr>
                <w:rFonts w:hint="eastAsia" w:cs="宋体"/>
              </w:rPr>
            </w:pPr>
          </w:p>
        </w:tc>
        <w:tc>
          <w:tcPr>
            <w:tcW w:w="1772" w:type="dxa"/>
          </w:tcPr>
          <w:p w14:paraId="1D0980D9">
            <w:pPr>
              <w:ind w:firstLine="0" w:firstLineChars="0"/>
              <w:rPr>
                <w:rFonts w:hint="eastAsia" w:cs="宋体"/>
              </w:rPr>
            </w:pPr>
          </w:p>
        </w:tc>
        <w:tc>
          <w:tcPr>
            <w:tcW w:w="1623" w:type="dxa"/>
          </w:tcPr>
          <w:p w14:paraId="144C0D15">
            <w:pPr>
              <w:ind w:firstLine="0" w:firstLineChars="0"/>
              <w:rPr>
                <w:rFonts w:hint="eastAsia" w:cs="宋体"/>
              </w:rPr>
            </w:pPr>
          </w:p>
        </w:tc>
        <w:tc>
          <w:tcPr>
            <w:tcW w:w="1895" w:type="dxa"/>
          </w:tcPr>
          <w:p w14:paraId="26B334E1">
            <w:pPr>
              <w:ind w:firstLine="0" w:firstLineChars="0"/>
              <w:rPr>
                <w:rFonts w:hint="eastAsia" w:cs="宋体"/>
              </w:rPr>
            </w:pPr>
          </w:p>
        </w:tc>
      </w:tr>
      <w:tr w14:paraId="186B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55D8F10B">
            <w:pPr>
              <w:ind w:firstLine="0" w:firstLineChars="0"/>
              <w:rPr>
                <w:rFonts w:hint="eastAsia" w:cs="宋体"/>
              </w:rPr>
            </w:pPr>
          </w:p>
        </w:tc>
        <w:tc>
          <w:tcPr>
            <w:tcW w:w="1308" w:type="dxa"/>
          </w:tcPr>
          <w:p w14:paraId="3BD452A6">
            <w:pPr>
              <w:ind w:firstLine="0" w:firstLineChars="0"/>
              <w:rPr>
                <w:rFonts w:hint="eastAsia" w:cs="宋体"/>
              </w:rPr>
            </w:pPr>
          </w:p>
        </w:tc>
        <w:tc>
          <w:tcPr>
            <w:tcW w:w="2335" w:type="dxa"/>
          </w:tcPr>
          <w:p w14:paraId="41DFD316">
            <w:pPr>
              <w:ind w:firstLine="0" w:firstLineChars="0"/>
              <w:rPr>
                <w:rFonts w:hint="eastAsia" w:cs="宋体"/>
              </w:rPr>
            </w:pPr>
          </w:p>
        </w:tc>
        <w:tc>
          <w:tcPr>
            <w:tcW w:w="1772" w:type="dxa"/>
          </w:tcPr>
          <w:p w14:paraId="7A21DD42">
            <w:pPr>
              <w:ind w:firstLine="0" w:firstLineChars="0"/>
              <w:rPr>
                <w:rFonts w:hint="eastAsia" w:cs="宋体"/>
              </w:rPr>
            </w:pPr>
          </w:p>
        </w:tc>
        <w:tc>
          <w:tcPr>
            <w:tcW w:w="1623" w:type="dxa"/>
          </w:tcPr>
          <w:p w14:paraId="4263E1F2">
            <w:pPr>
              <w:ind w:firstLine="0" w:firstLineChars="0"/>
              <w:rPr>
                <w:rFonts w:hint="eastAsia" w:cs="宋体"/>
              </w:rPr>
            </w:pPr>
          </w:p>
        </w:tc>
        <w:tc>
          <w:tcPr>
            <w:tcW w:w="1895" w:type="dxa"/>
          </w:tcPr>
          <w:p w14:paraId="70DE7411">
            <w:pPr>
              <w:ind w:firstLine="0" w:firstLineChars="0"/>
              <w:rPr>
                <w:rFonts w:hint="eastAsia" w:cs="宋体"/>
              </w:rPr>
            </w:pPr>
          </w:p>
        </w:tc>
      </w:tr>
      <w:tr w14:paraId="5DB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59396EC9">
            <w:pPr>
              <w:ind w:firstLine="0" w:firstLineChars="0"/>
              <w:rPr>
                <w:rFonts w:hint="eastAsia" w:cs="宋体"/>
              </w:rPr>
            </w:pPr>
          </w:p>
        </w:tc>
        <w:tc>
          <w:tcPr>
            <w:tcW w:w="1308" w:type="dxa"/>
          </w:tcPr>
          <w:p w14:paraId="091D3E06">
            <w:pPr>
              <w:ind w:firstLine="0" w:firstLineChars="0"/>
              <w:rPr>
                <w:rFonts w:hint="eastAsia" w:cs="宋体"/>
              </w:rPr>
            </w:pPr>
          </w:p>
        </w:tc>
        <w:tc>
          <w:tcPr>
            <w:tcW w:w="2335" w:type="dxa"/>
          </w:tcPr>
          <w:p w14:paraId="237768F8">
            <w:pPr>
              <w:ind w:firstLine="0" w:firstLineChars="0"/>
              <w:rPr>
                <w:rFonts w:hint="eastAsia" w:cs="宋体"/>
              </w:rPr>
            </w:pPr>
          </w:p>
        </w:tc>
        <w:tc>
          <w:tcPr>
            <w:tcW w:w="1772" w:type="dxa"/>
          </w:tcPr>
          <w:p w14:paraId="1BB56B01">
            <w:pPr>
              <w:ind w:firstLine="0" w:firstLineChars="0"/>
              <w:rPr>
                <w:rFonts w:hint="eastAsia" w:cs="宋体"/>
              </w:rPr>
            </w:pPr>
          </w:p>
        </w:tc>
        <w:tc>
          <w:tcPr>
            <w:tcW w:w="1623" w:type="dxa"/>
          </w:tcPr>
          <w:p w14:paraId="2743D848">
            <w:pPr>
              <w:ind w:firstLine="0" w:firstLineChars="0"/>
              <w:rPr>
                <w:rFonts w:hint="eastAsia" w:cs="宋体"/>
              </w:rPr>
            </w:pPr>
          </w:p>
        </w:tc>
        <w:tc>
          <w:tcPr>
            <w:tcW w:w="1895" w:type="dxa"/>
          </w:tcPr>
          <w:p w14:paraId="4876AF5A">
            <w:pPr>
              <w:ind w:firstLine="0" w:firstLineChars="0"/>
              <w:rPr>
                <w:rFonts w:hint="eastAsia" w:cs="宋体"/>
              </w:rPr>
            </w:pPr>
          </w:p>
        </w:tc>
      </w:tr>
      <w:tr w14:paraId="6126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46772295">
            <w:pPr>
              <w:ind w:firstLine="0" w:firstLineChars="0"/>
              <w:rPr>
                <w:rFonts w:hint="eastAsia" w:cs="宋体"/>
              </w:rPr>
            </w:pPr>
          </w:p>
        </w:tc>
        <w:tc>
          <w:tcPr>
            <w:tcW w:w="1308" w:type="dxa"/>
          </w:tcPr>
          <w:p w14:paraId="504D0645">
            <w:pPr>
              <w:ind w:firstLine="0" w:firstLineChars="0"/>
              <w:rPr>
                <w:rFonts w:hint="eastAsia" w:cs="宋体"/>
              </w:rPr>
            </w:pPr>
          </w:p>
        </w:tc>
        <w:tc>
          <w:tcPr>
            <w:tcW w:w="2335" w:type="dxa"/>
          </w:tcPr>
          <w:p w14:paraId="2F846052">
            <w:pPr>
              <w:ind w:firstLine="0" w:firstLineChars="0"/>
              <w:rPr>
                <w:rFonts w:hint="eastAsia" w:cs="宋体"/>
              </w:rPr>
            </w:pPr>
          </w:p>
        </w:tc>
        <w:tc>
          <w:tcPr>
            <w:tcW w:w="1772" w:type="dxa"/>
          </w:tcPr>
          <w:p w14:paraId="3B787266">
            <w:pPr>
              <w:ind w:firstLine="0" w:firstLineChars="0"/>
              <w:rPr>
                <w:rFonts w:hint="eastAsia" w:cs="宋体"/>
              </w:rPr>
            </w:pPr>
          </w:p>
        </w:tc>
        <w:tc>
          <w:tcPr>
            <w:tcW w:w="1623" w:type="dxa"/>
          </w:tcPr>
          <w:p w14:paraId="6D00B4CE">
            <w:pPr>
              <w:ind w:firstLine="0" w:firstLineChars="0"/>
              <w:rPr>
                <w:rFonts w:hint="eastAsia" w:cs="宋体"/>
              </w:rPr>
            </w:pPr>
          </w:p>
        </w:tc>
        <w:tc>
          <w:tcPr>
            <w:tcW w:w="1895" w:type="dxa"/>
          </w:tcPr>
          <w:p w14:paraId="7E4D22F3">
            <w:pPr>
              <w:ind w:firstLine="0" w:firstLineChars="0"/>
              <w:rPr>
                <w:rFonts w:hint="eastAsia" w:cs="宋体"/>
              </w:rPr>
            </w:pPr>
          </w:p>
        </w:tc>
      </w:tr>
      <w:tr w14:paraId="7E09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3547F9B1">
            <w:pPr>
              <w:ind w:firstLine="0" w:firstLineChars="0"/>
              <w:rPr>
                <w:rFonts w:hint="eastAsia" w:cs="宋体"/>
              </w:rPr>
            </w:pPr>
          </w:p>
        </w:tc>
        <w:tc>
          <w:tcPr>
            <w:tcW w:w="1308" w:type="dxa"/>
          </w:tcPr>
          <w:p w14:paraId="57E3A26E">
            <w:pPr>
              <w:ind w:firstLine="0" w:firstLineChars="0"/>
              <w:rPr>
                <w:rFonts w:hint="eastAsia" w:cs="宋体"/>
              </w:rPr>
            </w:pPr>
          </w:p>
        </w:tc>
        <w:tc>
          <w:tcPr>
            <w:tcW w:w="2335" w:type="dxa"/>
          </w:tcPr>
          <w:p w14:paraId="657AAB24">
            <w:pPr>
              <w:ind w:firstLine="0" w:firstLineChars="0"/>
              <w:rPr>
                <w:rFonts w:hint="eastAsia" w:cs="宋体"/>
              </w:rPr>
            </w:pPr>
          </w:p>
        </w:tc>
        <w:tc>
          <w:tcPr>
            <w:tcW w:w="1772" w:type="dxa"/>
          </w:tcPr>
          <w:p w14:paraId="225D541C">
            <w:pPr>
              <w:ind w:firstLine="0" w:firstLineChars="0"/>
              <w:rPr>
                <w:rFonts w:hint="eastAsia" w:cs="宋体"/>
              </w:rPr>
            </w:pPr>
          </w:p>
        </w:tc>
        <w:tc>
          <w:tcPr>
            <w:tcW w:w="1623" w:type="dxa"/>
          </w:tcPr>
          <w:p w14:paraId="359466AB">
            <w:pPr>
              <w:ind w:firstLine="0" w:firstLineChars="0"/>
              <w:rPr>
                <w:rFonts w:hint="eastAsia" w:cs="宋体"/>
              </w:rPr>
            </w:pPr>
          </w:p>
        </w:tc>
        <w:tc>
          <w:tcPr>
            <w:tcW w:w="1895" w:type="dxa"/>
          </w:tcPr>
          <w:p w14:paraId="30344F3A">
            <w:pPr>
              <w:ind w:firstLine="0" w:firstLineChars="0"/>
              <w:rPr>
                <w:rFonts w:hint="eastAsia" w:cs="宋体"/>
              </w:rPr>
            </w:pPr>
          </w:p>
        </w:tc>
      </w:tr>
      <w:tr w14:paraId="7F0F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14:paraId="1EB00AA2">
            <w:pPr>
              <w:ind w:firstLine="0" w:firstLineChars="0"/>
              <w:rPr>
                <w:rFonts w:hint="eastAsia" w:cs="宋体"/>
              </w:rPr>
            </w:pPr>
          </w:p>
        </w:tc>
        <w:tc>
          <w:tcPr>
            <w:tcW w:w="1308" w:type="dxa"/>
          </w:tcPr>
          <w:p w14:paraId="7C98006F">
            <w:pPr>
              <w:ind w:firstLine="0" w:firstLineChars="0"/>
              <w:rPr>
                <w:rFonts w:hint="eastAsia" w:cs="宋体"/>
              </w:rPr>
            </w:pPr>
          </w:p>
        </w:tc>
        <w:tc>
          <w:tcPr>
            <w:tcW w:w="2335" w:type="dxa"/>
          </w:tcPr>
          <w:p w14:paraId="111D205E">
            <w:pPr>
              <w:ind w:firstLine="0" w:firstLineChars="0"/>
              <w:rPr>
                <w:rFonts w:hint="eastAsia" w:cs="宋体"/>
              </w:rPr>
            </w:pPr>
          </w:p>
        </w:tc>
        <w:tc>
          <w:tcPr>
            <w:tcW w:w="1772" w:type="dxa"/>
          </w:tcPr>
          <w:p w14:paraId="19B358E6">
            <w:pPr>
              <w:ind w:firstLine="0" w:firstLineChars="0"/>
              <w:rPr>
                <w:rFonts w:hint="eastAsia" w:cs="宋体"/>
              </w:rPr>
            </w:pPr>
          </w:p>
        </w:tc>
        <w:tc>
          <w:tcPr>
            <w:tcW w:w="1623" w:type="dxa"/>
          </w:tcPr>
          <w:p w14:paraId="109404CD">
            <w:pPr>
              <w:ind w:firstLine="0" w:firstLineChars="0"/>
              <w:rPr>
                <w:rFonts w:hint="eastAsia" w:cs="宋体"/>
              </w:rPr>
            </w:pPr>
          </w:p>
        </w:tc>
        <w:tc>
          <w:tcPr>
            <w:tcW w:w="1895" w:type="dxa"/>
          </w:tcPr>
          <w:p w14:paraId="71BC4EBC">
            <w:pPr>
              <w:ind w:firstLine="0" w:firstLineChars="0"/>
              <w:rPr>
                <w:rFonts w:hint="eastAsia" w:cs="宋体"/>
              </w:rPr>
            </w:pPr>
          </w:p>
        </w:tc>
      </w:tr>
    </w:tbl>
    <w:p w14:paraId="48AA044C">
      <w:pPr>
        <w:ind w:firstLine="0" w:firstLineChars="0"/>
        <w:rPr>
          <w:rFonts w:hint="eastAsia" w:cs="宋体"/>
          <w:sz w:val="11"/>
          <w:szCs w:val="11"/>
        </w:rPr>
      </w:pPr>
    </w:p>
    <w:p w14:paraId="5B2F9822">
      <w:pPr>
        <w:adjustRightInd w:val="0"/>
        <w:snapToGrid w:val="0"/>
        <w:ind w:firstLine="0" w:firstLineChars="0"/>
        <w:rPr>
          <w:rFonts w:hint="eastAsia" w:cs="宋体"/>
        </w:rPr>
      </w:pPr>
      <w:r>
        <w:rPr>
          <w:rFonts w:hint="eastAsia" w:cs="宋体"/>
        </w:rPr>
        <w:t>注：1.逐项按照“第二章-采购需求-各标项采购内容清单”的要求填写响应规格；</w:t>
      </w:r>
    </w:p>
    <w:p w14:paraId="3E03C347">
      <w:pPr>
        <w:adjustRightInd w:val="0"/>
        <w:snapToGrid w:val="0"/>
        <w:ind w:firstLine="480"/>
        <w:rPr>
          <w:rFonts w:hint="eastAsia" w:cs="宋体"/>
        </w:rPr>
      </w:pPr>
      <w:r>
        <w:rPr>
          <w:rFonts w:hint="eastAsia" w:cs="宋体"/>
        </w:rPr>
        <w:t>2.表后需提供技术支持资料以证明其对技术指标的应答。若对技术指标的应答无技术支持资料证明，评标委员会可不予承认，并可认为该应答不符合招标文件要求，将作出不利于投标人的技术评审，其后果将由投标人自行承担；</w:t>
      </w:r>
    </w:p>
    <w:p w14:paraId="7EFD4776">
      <w:pPr>
        <w:adjustRightInd w:val="0"/>
        <w:snapToGrid w:val="0"/>
        <w:ind w:firstLine="480"/>
        <w:rPr>
          <w:rFonts w:hint="eastAsia" w:cs="宋体"/>
        </w:rPr>
      </w:pPr>
      <w:r>
        <w:rPr>
          <w:rFonts w:hint="eastAsia" w:cs="宋体"/>
        </w:rPr>
        <w:t>3.投标人可提供同等于或优于招标文件要求的产品和服务。</w:t>
      </w:r>
    </w:p>
    <w:p w14:paraId="1A70BF06">
      <w:pPr>
        <w:pStyle w:val="77"/>
        <w:rPr>
          <w:rFonts w:hint="eastAsia" w:ascii="宋体" w:hAnsi="宋体" w:eastAsia="宋体" w:cs="宋体"/>
          <w:color w:val="auto"/>
        </w:rPr>
      </w:pPr>
    </w:p>
    <w:p w14:paraId="35A5D030">
      <w:pPr>
        <w:pStyle w:val="77"/>
        <w:rPr>
          <w:rFonts w:hint="eastAsia" w:ascii="宋体" w:hAnsi="宋体" w:eastAsia="宋体" w:cs="宋体"/>
          <w:color w:val="auto"/>
        </w:rPr>
      </w:pPr>
    </w:p>
    <w:p w14:paraId="7D8CE011">
      <w:pPr>
        <w:pStyle w:val="77"/>
        <w:rPr>
          <w:rFonts w:hint="eastAsia" w:ascii="宋体" w:hAnsi="宋体" w:eastAsia="宋体" w:cs="宋体"/>
          <w:color w:val="auto"/>
        </w:rPr>
      </w:pPr>
    </w:p>
    <w:p w14:paraId="1992A958">
      <w:pPr>
        <w:spacing w:line="480" w:lineRule="auto"/>
        <w:ind w:firstLine="480"/>
        <w:rPr>
          <w:rFonts w:hint="eastAsia" w:cs="宋体"/>
        </w:rPr>
      </w:pPr>
      <w:r>
        <w:rPr>
          <w:rFonts w:hint="eastAsia" w:cs="宋体"/>
        </w:rPr>
        <w:t>投标人名称（公章）：</w:t>
      </w:r>
    </w:p>
    <w:p w14:paraId="77808E64">
      <w:pPr>
        <w:spacing w:line="480" w:lineRule="auto"/>
        <w:ind w:firstLine="480"/>
        <w:rPr>
          <w:rFonts w:hint="eastAsia" w:cs="宋体"/>
        </w:rPr>
      </w:pPr>
      <w:r>
        <w:rPr>
          <w:rFonts w:hint="eastAsia" w:cs="宋体"/>
        </w:rPr>
        <w:t>法定代表人或其授权代表（签字或盖章）：</w:t>
      </w:r>
    </w:p>
    <w:p w14:paraId="203340D2">
      <w:pPr>
        <w:spacing w:line="480" w:lineRule="auto"/>
        <w:ind w:firstLine="480"/>
        <w:rPr>
          <w:rFonts w:hint="eastAsia" w:cs="宋体"/>
        </w:rPr>
      </w:pPr>
      <w:r>
        <w:rPr>
          <w:rFonts w:hint="eastAsia" w:cs="宋体"/>
        </w:rPr>
        <w:t>日期：  年   月   日</w:t>
      </w:r>
    </w:p>
    <w:p w14:paraId="0FD929EE">
      <w:pPr>
        <w:pStyle w:val="5"/>
        <w:rPr>
          <w:rFonts w:hint="eastAsia" w:cs="宋体"/>
          <w:szCs w:val="24"/>
        </w:rPr>
        <w:sectPr>
          <w:pgSz w:w="11907" w:h="16840"/>
          <w:pgMar w:top="1247" w:right="1304" w:bottom="1021" w:left="1304" w:header="720" w:footer="720" w:gutter="0"/>
          <w:pgNumType w:fmt="decimal"/>
          <w:cols w:space="720" w:num="1"/>
          <w:docGrid w:linePitch="286" w:charSpace="0"/>
        </w:sectPr>
      </w:pPr>
    </w:p>
    <w:p w14:paraId="374C30B1">
      <w:pPr>
        <w:pStyle w:val="5"/>
        <w:rPr>
          <w:rFonts w:hint="eastAsia" w:cs="宋体"/>
          <w:szCs w:val="24"/>
        </w:rPr>
      </w:pPr>
      <w:r>
        <w:rPr>
          <w:rFonts w:hint="eastAsia" w:cs="宋体"/>
          <w:szCs w:val="24"/>
        </w:rPr>
        <w:t>附件十五、企业业绩</w:t>
      </w:r>
    </w:p>
    <w:p w14:paraId="4B6CA0E5">
      <w:pPr>
        <w:ind w:firstLine="0" w:firstLineChars="0"/>
        <w:jc w:val="center"/>
        <w:rPr>
          <w:rFonts w:hint="eastAsia" w:cs="宋体"/>
          <w:b/>
          <w:bCs/>
          <w:sz w:val="28"/>
          <w:szCs w:val="28"/>
        </w:rPr>
      </w:pPr>
      <w:r>
        <w:rPr>
          <w:rFonts w:hint="eastAsia" w:cs="宋体"/>
          <w:b/>
          <w:bCs/>
          <w:sz w:val="28"/>
          <w:szCs w:val="28"/>
        </w:rPr>
        <w:t>同类项目实施情况一览表</w:t>
      </w:r>
    </w:p>
    <w:p w14:paraId="048EAD10">
      <w:pPr>
        <w:spacing w:line="420" w:lineRule="exact"/>
        <w:ind w:firstLine="0" w:firstLineChars="0"/>
        <w:rPr>
          <w:rFonts w:hint="eastAsia" w:cs="宋体"/>
        </w:rPr>
      </w:pPr>
      <w:r>
        <w:rPr>
          <w:rFonts w:hint="eastAsia" w:cs="宋体"/>
        </w:rPr>
        <w:t xml:space="preserve">项目名称：                   </w:t>
      </w:r>
    </w:p>
    <w:p w14:paraId="5BF07718">
      <w:pPr>
        <w:spacing w:line="420" w:lineRule="exact"/>
        <w:ind w:firstLine="0" w:firstLineChars="0"/>
        <w:rPr>
          <w:rFonts w:hint="eastAsia" w:cs="宋体"/>
          <w:b/>
          <w:bCs/>
          <w:lang w:val="zh-CN"/>
        </w:rPr>
      </w:pPr>
      <w:r>
        <w:rPr>
          <w:rFonts w:hint="eastAsia" w:cs="宋体"/>
        </w:rPr>
        <w:t xml:space="preserve">项目编号：              </w:t>
      </w:r>
    </w:p>
    <w:tbl>
      <w:tblPr>
        <w:tblStyle w:val="4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39590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0EE66EA1">
            <w:pPr>
              <w:spacing w:line="320" w:lineRule="exact"/>
              <w:ind w:firstLine="0" w:firstLineChars="0"/>
              <w:jc w:val="center"/>
              <w:rPr>
                <w:rFonts w:hint="eastAsia" w:cs="宋体"/>
                <w:b/>
                <w:bCs/>
              </w:rPr>
            </w:pPr>
            <w:r>
              <w:rPr>
                <w:rFonts w:hint="eastAsia" w:cs="宋体"/>
                <w:b/>
                <w:bCs/>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B205211">
            <w:pPr>
              <w:spacing w:line="320" w:lineRule="exact"/>
              <w:ind w:firstLine="0" w:firstLineChars="0"/>
              <w:jc w:val="center"/>
              <w:rPr>
                <w:rFonts w:hint="eastAsia" w:cs="宋体"/>
                <w:b/>
                <w:bCs/>
              </w:rPr>
            </w:pPr>
            <w:r>
              <w:rPr>
                <w:rFonts w:hint="eastAsia" w:cs="宋体"/>
                <w:b/>
                <w:bCs/>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662F45B7">
            <w:pPr>
              <w:spacing w:line="320" w:lineRule="exact"/>
              <w:ind w:firstLine="0" w:firstLineChars="0"/>
              <w:jc w:val="center"/>
              <w:rPr>
                <w:rFonts w:hint="eastAsia" w:cs="宋体"/>
                <w:b/>
                <w:bCs/>
              </w:rPr>
            </w:pPr>
            <w:r>
              <w:rPr>
                <w:rFonts w:hint="eastAsia" w:cs="宋体"/>
                <w:b/>
                <w:bCs/>
                <w:lang w:val="zh-CN"/>
              </w:rPr>
              <w:t>项目时间</w:t>
            </w:r>
          </w:p>
          <w:p w14:paraId="213D0459">
            <w:pPr>
              <w:spacing w:line="320" w:lineRule="exact"/>
              <w:ind w:firstLine="0" w:firstLineChars="0"/>
              <w:jc w:val="center"/>
              <w:rPr>
                <w:rFonts w:hint="eastAsia" w:cs="宋体"/>
                <w:b/>
                <w:bCs/>
              </w:rPr>
            </w:pPr>
            <w:r>
              <w:rPr>
                <w:rFonts w:hint="eastAsia" w:cs="宋体"/>
                <w:b/>
                <w:bCs/>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1BBB9189">
            <w:pPr>
              <w:spacing w:line="320" w:lineRule="exact"/>
              <w:ind w:firstLine="0" w:firstLineChars="0"/>
              <w:jc w:val="center"/>
              <w:rPr>
                <w:rFonts w:hint="eastAsia" w:cs="宋体"/>
                <w:b/>
                <w:bCs/>
              </w:rPr>
            </w:pPr>
            <w:r>
              <w:rPr>
                <w:rFonts w:hint="eastAsia" w:cs="宋体"/>
                <w:b/>
                <w:bCs/>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2AADF733">
            <w:pPr>
              <w:spacing w:line="320" w:lineRule="exact"/>
              <w:ind w:firstLine="0" w:firstLineChars="0"/>
              <w:jc w:val="center"/>
              <w:rPr>
                <w:rFonts w:hint="eastAsia" w:cs="宋体"/>
                <w:b/>
                <w:bCs/>
              </w:rPr>
            </w:pPr>
            <w:r>
              <w:rPr>
                <w:rFonts w:hint="eastAsia" w:cs="宋体"/>
                <w:b/>
                <w:bCs/>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402DF8CC">
            <w:pPr>
              <w:spacing w:line="320" w:lineRule="exact"/>
              <w:ind w:firstLine="0" w:firstLineChars="0"/>
              <w:jc w:val="center"/>
              <w:rPr>
                <w:rFonts w:hint="eastAsia" w:cs="宋体"/>
                <w:b/>
                <w:bCs/>
              </w:rPr>
            </w:pPr>
            <w:r>
              <w:rPr>
                <w:rFonts w:hint="eastAsia" w:cs="宋体"/>
                <w:b/>
                <w:bCs/>
                <w:lang w:val="zh-CN"/>
              </w:rPr>
              <w:t>备 注</w:t>
            </w:r>
          </w:p>
        </w:tc>
      </w:tr>
      <w:tr w14:paraId="14E0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1DF1D9A">
            <w:pPr>
              <w:ind w:firstLine="0" w:firstLineChars="0"/>
              <w:jc w:val="center"/>
              <w:rPr>
                <w:rFonts w:hint="eastAsia" w:cs="宋体"/>
              </w:rPr>
            </w:pPr>
            <w:r>
              <w:rPr>
                <w:rFonts w:hint="eastAsia" w:cs="宋体"/>
              </w:rPr>
              <w:t>1</w:t>
            </w:r>
          </w:p>
        </w:tc>
        <w:tc>
          <w:tcPr>
            <w:tcW w:w="2160" w:type="dxa"/>
            <w:tcBorders>
              <w:top w:val="single" w:color="auto" w:sz="4" w:space="0"/>
              <w:left w:val="single" w:color="auto" w:sz="4" w:space="0"/>
              <w:bottom w:val="single" w:color="auto" w:sz="4" w:space="0"/>
              <w:right w:val="single" w:color="auto" w:sz="4" w:space="0"/>
            </w:tcBorders>
          </w:tcPr>
          <w:p w14:paraId="05E09767">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3EAF0706">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523F69AE">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2F02BA3D">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76AEDB5D">
            <w:pPr>
              <w:ind w:firstLine="0" w:firstLineChars="0"/>
              <w:rPr>
                <w:rFonts w:hint="eastAsia" w:cs="宋体"/>
              </w:rPr>
            </w:pPr>
          </w:p>
        </w:tc>
      </w:tr>
      <w:tr w14:paraId="60F92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6B07DD7">
            <w:pPr>
              <w:ind w:firstLine="0" w:firstLineChars="0"/>
              <w:jc w:val="center"/>
              <w:rPr>
                <w:rFonts w:hint="eastAsia" w:cs="宋体"/>
              </w:rPr>
            </w:pPr>
            <w:r>
              <w:rPr>
                <w:rFonts w:hint="eastAsia" w:cs="宋体"/>
              </w:rPr>
              <w:t>2</w:t>
            </w:r>
          </w:p>
        </w:tc>
        <w:tc>
          <w:tcPr>
            <w:tcW w:w="2160" w:type="dxa"/>
            <w:tcBorders>
              <w:top w:val="single" w:color="auto" w:sz="4" w:space="0"/>
              <w:left w:val="single" w:color="auto" w:sz="4" w:space="0"/>
              <w:bottom w:val="single" w:color="auto" w:sz="4" w:space="0"/>
              <w:right w:val="single" w:color="auto" w:sz="4" w:space="0"/>
            </w:tcBorders>
          </w:tcPr>
          <w:p w14:paraId="64D23376">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371E48AF">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48D115F9">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2F9A1E4F">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2EF393AA">
            <w:pPr>
              <w:ind w:firstLine="0" w:firstLineChars="0"/>
              <w:rPr>
                <w:rFonts w:hint="eastAsia" w:cs="宋体"/>
              </w:rPr>
            </w:pPr>
          </w:p>
        </w:tc>
      </w:tr>
      <w:tr w14:paraId="2A81C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2A46660">
            <w:pPr>
              <w:ind w:firstLine="0" w:firstLineChars="0"/>
              <w:jc w:val="center"/>
              <w:rPr>
                <w:rFonts w:hint="eastAsia" w:cs="宋体"/>
              </w:rPr>
            </w:pPr>
            <w:r>
              <w:rPr>
                <w:rFonts w:hint="eastAsia" w:cs="宋体"/>
              </w:rPr>
              <w:t>3</w:t>
            </w:r>
          </w:p>
        </w:tc>
        <w:tc>
          <w:tcPr>
            <w:tcW w:w="2160" w:type="dxa"/>
            <w:tcBorders>
              <w:top w:val="single" w:color="auto" w:sz="4" w:space="0"/>
              <w:left w:val="single" w:color="auto" w:sz="4" w:space="0"/>
              <w:bottom w:val="single" w:color="auto" w:sz="4" w:space="0"/>
              <w:right w:val="single" w:color="auto" w:sz="4" w:space="0"/>
            </w:tcBorders>
          </w:tcPr>
          <w:p w14:paraId="15DCD921">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2A4DF5F5">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7FF441FB">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3565EB20">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58D45292">
            <w:pPr>
              <w:ind w:firstLine="0" w:firstLineChars="0"/>
              <w:rPr>
                <w:rFonts w:hint="eastAsia" w:cs="宋体"/>
              </w:rPr>
            </w:pPr>
          </w:p>
        </w:tc>
      </w:tr>
      <w:tr w14:paraId="772B3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96265C1">
            <w:pPr>
              <w:ind w:firstLine="0" w:firstLineChars="0"/>
              <w:jc w:val="center"/>
              <w:rPr>
                <w:rFonts w:hint="eastAsia" w:cs="宋体"/>
              </w:rPr>
            </w:pPr>
            <w:r>
              <w:rPr>
                <w:rFonts w:hint="eastAsia" w:cs="宋体"/>
              </w:rPr>
              <w:t>4</w:t>
            </w:r>
          </w:p>
        </w:tc>
        <w:tc>
          <w:tcPr>
            <w:tcW w:w="2160" w:type="dxa"/>
            <w:tcBorders>
              <w:top w:val="single" w:color="auto" w:sz="4" w:space="0"/>
              <w:left w:val="single" w:color="auto" w:sz="4" w:space="0"/>
              <w:bottom w:val="single" w:color="auto" w:sz="4" w:space="0"/>
              <w:right w:val="single" w:color="auto" w:sz="4" w:space="0"/>
            </w:tcBorders>
          </w:tcPr>
          <w:p w14:paraId="168CF092">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4C731ED8">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2DA04E36">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1F586D66">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61E17095">
            <w:pPr>
              <w:ind w:firstLine="0" w:firstLineChars="0"/>
              <w:rPr>
                <w:rFonts w:hint="eastAsia" w:cs="宋体"/>
              </w:rPr>
            </w:pPr>
          </w:p>
        </w:tc>
      </w:tr>
      <w:tr w14:paraId="14AB0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580F0E7">
            <w:pPr>
              <w:ind w:firstLine="0" w:firstLineChars="0"/>
              <w:jc w:val="center"/>
              <w:rPr>
                <w:rFonts w:hint="eastAsia" w:cs="宋体"/>
              </w:rPr>
            </w:pPr>
            <w:r>
              <w:rPr>
                <w:rFonts w:hint="eastAsia" w:cs="宋体"/>
              </w:rPr>
              <w:t>5</w:t>
            </w:r>
          </w:p>
        </w:tc>
        <w:tc>
          <w:tcPr>
            <w:tcW w:w="2160" w:type="dxa"/>
            <w:tcBorders>
              <w:top w:val="single" w:color="auto" w:sz="4" w:space="0"/>
              <w:left w:val="single" w:color="auto" w:sz="4" w:space="0"/>
              <w:bottom w:val="single" w:color="auto" w:sz="4" w:space="0"/>
              <w:right w:val="single" w:color="auto" w:sz="4" w:space="0"/>
            </w:tcBorders>
          </w:tcPr>
          <w:p w14:paraId="4A1C9096">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670711FA">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36FEC2A5">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56AD24FE">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1B914E00">
            <w:pPr>
              <w:ind w:firstLine="0" w:firstLineChars="0"/>
              <w:rPr>
                <w:rFonts w:hint="eastAsia" w:cs="宋体"/>
              </w:rPr>
            </w:pPr>
          </w:p>
        </w:tc>
      </w:tr>
      <w:tr w14:paraId="0E7D1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A959241">
            <w:pPr>
              <w:ind w:firstLine="0" w:firstLineChars="0"/>
              <w:jc w:val="center"/>
              <w:rPr>
                <w:rFonts w:hint="eastAsia" w:cs="宋体"/>
              </w:rPr>
            </w:pPr>
            <w:r>
              <w:rPr>
                <w:rFonts w:hint="eastAsia" w:cs="宋体"/>
              </w:rPr>
              <w:t>6</w:t>
            </w:r>
          </w:p>
        </w:tc>
        <w:tc>
          <w:tcPr>
            <w:tcW w:w="2160" w:type="dxa"/>
            <w:tcBorders>
              <w:top w:val="single" w:color="auto" w:sz="4" w:space="0"/>
              <w:left w:val="single" w:color="auto" w:sz="4" w:space="0"/>
              <w:bottom w:val="single" w:color="auto" w:sz="4" w:space="0"/>
              <w:right w:val="single" w:color="auto" w:sz="4" w:space="0"/>
            </w:tcBorders>
          </w:tcPr>
          <w:p w14:paraId="4C46A003">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5D2A7DDF">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14BDA2D3">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08EF6DFF">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33CCE302">
            <w:pPr>
              <w:ind w:firstLine="0" w:firstLineChars="0"/>
              <w:rPr>
                <w:rFonts w:hint="eastAsia" w:cs="宋体"/>
              </w:rPr>
            </w:pPr>
          </w:p>
        </w:tc>
      </w:tr>
      <w:tr w14:paraId="16941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ACC0426">
            <w:pPr>
              <w:ind w:firstLine="0" w:firstLineChars="0"/>
              <w:jc w:val="center"/>
              <w:rPr>
                <w:rFonts w:hint="eastAsia" w:cs="宋体"/>
              </w:rPr>
            </w:pPr>
            <w:r>
              <w:rPr>
                <w:rFonts w:hint="eastAsia" w:cs="宋体"/>
              </w:rPr>
              <w:t>7</w:t>
            </w:r>
          </w:p>
        </w:tc>
        <w:tc>
          <w:tcPr>
            <w:tcW w:w="2160" w:type="dxa"/>
            <w:tcBorders>
              <w:top w:val="single" w:color="auto" w:sz="4" w:space="0"/>
              <w:left w:val="single" w:color="auto" w:sz="4" w:space="0"/>
              <w:bottom w:val="single" w:color="auto" w:sz="4" w:space="0"/>
              <w:right w:val="single" w:color="auto" w:sz="4" w:space="0"/>
            </w:tcBorders>
          </w:tcPr>
          <w:p w14:paraId="7419AA1A">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6642AFB0">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588B7FA8">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6427D3A9">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343ECBB3">
            <w:pPr>
              <w:ind w:firstLine="0" w:firstLineChars="0"/>
              <w:rPr>
                <w:rFonts w:hint="eastAsia" w:cs="宋体"/>
              </w:rPr>
            </w:pPr>
          </w:p>
        </w:tc>
      </w:tr>
      <w:tr w14:paraId="6DA2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751696C">
            <w:pPr>
              <w:ind w:firstLine="0" w:firstLineChars="0"/>
              <w:jc w:val="center"/>
              <w:rPr>
                <w:rFonts w:hint="eastAsia" w:cs="宋体"/>
              </w:rPr>
            </w:pPr>
            <w:r>
              <w:rPr>
                <w:rFonts w:hint="eastAsia" w:cs="宋体"/>
              </w:rPr>
              <w:t>8</w:t>
            </w:r>
          </w:p>
        </w:tc>
        <w:tc>
          <w:tcPr>
            <w:tcW w:w="2160" w:type="dxa"/>
            <w:tcBorders>
              <w:top w:val="single" w:color="auto" w:sz="4" w:space="0"/>
              <w:left w:val="single" w:color="auto" w:sz="4" w:space="0"/>
              <w:bottom w:val="single" w:color="auto" w:sz="4" w:space="0"/>
              <w:right w:val="single" w:color="auto" w:sz="4" w:space="0"/>
            </w:tcBorders>
          </w:tcPr>
          <w:p w14:paraId="7C32FCC1">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3A20908E">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5925502A">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2D48F74A">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3BCC2204">
            <w:pPr>
              <w:ind w:firstLine="0" w:firstLineChars="0"/>
              <w:rPr>
                <w:rFonts w:hint="eastAsia" w:cs="宋体"/>
              </w:rPr>
            </w:pPr>
          </w:p>
        </w:tc>
      </w:tr>
      <w:tr w14:paraId="2C9BC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BF39886">
            <w:pPr>
              <w:ind w:firstLine="0" w:firstLineChars="0"/>
              <w:jc w:val="center"/>
              <w:rPr>
                <w:rFonts w:hint="eastAsia" w:cs="宋体"/>
              </w:rPr>
            </w:pPr>
            <w:r>
              <w:rPr>
                <w:rFonts w:hint="eastAsia" w:cs="宋体"/>
              </w:rPr>
              <w:t>...</w:t>
            </w:r>
          </w:p>
        </w:tc>
        <w:tc>
          <w:tcPr>
            <w:tcW w:w="2160" w:type="dxa"/>
            <w:tcBorders>
              <w:top w:val="single" w:color="auto" w:sz="4" w:space="0"/>
              <w:left w:val="single" w:color="auto" w:sz="4" w:space="0"/>
              <w:bottom w:val="single" w:color="auto" w:sz="4" w:space="0"/>
              <w:right w:val="single" w:color="auto" w:sz="4" w:space="0"/>
            </w:tcBorders>
          </w:tcPr>
          <w:p w14:paraId="10B01F62">
            <w:pPr>
              <w:ind w:firstLine="0" w:firstLineChars="0"/>
              <w:rPr>
                <w:rFonts w:hint="eastAsia" w:cs="宋体"/>
              </w:rPr>
            </w:pPr>
          </w:p>
        </w:tc>
        <w:tc>
          <w:tcPr>
            <w:tcW w:w="1440" w:type="dxa"/>
            <w:tcBorders>
              <w:top w:val="single" w:color="auto" w:sz="4" w:space="0"/>
              <w:left w:val="single" w:color="auto" w:sz="4" w:space="0"/>
              <w:bottom w:val="single" w:color="auto" w:sz="4" w:space="0"/>
              <w:right w:val="single" w:color="auto" w:sz="4" w:space="0"/>
            </w:tcBorders>
          </w:tcPr>
          <w:p w14:paraId="0D05B4F8">
            <w:pPr>
              <w:ind w:firstLine="0" w:firstLineChars="0"/>
              <w:rPr>
                <w:rFonts w:hint="eastAsia" w:cs="宋体"/>
              </w:rPr>
            </w:pPr>
          </w:p>
        </w:tc>
        <w:tc>
          <w:tcPr>
            <w:tcW w:w="2340" w:type="dxa"/>
            <w:tcBorders>
              <w:top w:val="single" w:color="auto" w:sz="4" w:space="0"/>
              <w:left w:val="single" w:color="auto" w:sz="4" w:space="0"/>
              <w:bottom w:val="single" w:color="auto" w:sz="4" w:space="0"/>
              <w:right w:val="single" w:color="auto" w:sz="4" w:space="0"/>
            </w:tcBorders>
          </w:tcPr>
          <w:p w14:paraId="4B0AF118">
            <w:pPr>
              <w:ind w:firstLine="0" w:firstLineChars="0"/>
              <w:rPr>
                <w:rFonts w:hint="eastAsia" w:cs="宋体"/>
              </w:rPr>
            </w:pPr>
          </w:p>
        </w:tc>
        <w:tc>
          <w:tcPr>
            <w:tcW w:w="1676" w:type="dxa"/>
            <w:tcBorders>
              <w:top w:val="single" w:color="auto" w:sz="4" w:space="0"/>
              <w:left w:val="single" w:color="auto" w:sz="4" w:space="0"/>
              <w:bottom w:val="single" w:color="auto" w:sz="4" w:space="0"/>
              <w:right w:val="single" w:color="auto" w:sz="4" w:space="0"/>
            </w:tcBorders>
          </w:tcPr>
          <w:p w14:paraId="3C049252">
            <w:pPr>
              <w:ind w:firstLine="0" w:firstLineChars="0"/>
              <w:rPr>
                <w:rFonts w:hint="eastAsia" w:cs="宋体"/>
              </w:rPr>
            </w:pPr>
          </w:p>
        </w:tc>
        <w:tc>
          <w:tcPr>
            <w:tcW w:w="1024" w:type="dxa"/>
            <w:tcBorders>
              <w:top w:val="single" w:color="auto" w:sz="4" w:space="0"/>
              <w:left w:val="single" w:color="auto" w:sz="4" w:space="0"/>
              <w:bottom w:val="single" w:color="auto" w:sz="4" w:space="0"/>
              <w:right w:val="single" w:color="auto" w:sz="4" w:space="0"/>
            </w:tcBorders>
          </w:tcPr>
          <w:p w14:paraId="617EB9BB">
            <w:pPr>
              <w:ind w:firstLine="0" w:firstLineChars="0"/>
              <w:rPr>
                <w:rFonts w:hint="eastAsia" w:cs="宋体"/>
              </w:rPr>
            </w:pPr>
          </w:p>
        </w:tc>
      </w:tr>
    </w:tbl>
    <w:p w14:paraId="06FB89DD">
      <w:pPr>
        <w:ind w:firstLine="0" w:firstLineChars="0"/>
        <w:rPr>
          <w:rFonts w:hint="eastAsia" w:cs="宋体"/>
          <w:b/>
          <w:spacing w:val="-6"/>
        </w:rPr>
      </w:pPr>
      <w:r>
        <w:rPr>
          <w:rFonts w:hint="eastAsia" w:cs="宋体"/>
          <w:b/>
          <w:spacing w:val="-6"/>
        </w:rPr>
        <w:t>说明：</w:t>
      </w:r>
    </w:p>
    <w:p w14:paraId="4CF18A20">
      <w:pPr>
        <w:ind w:firstLine="456"/>
        <w:rPr>
          <w:rFonts w:hint="eastAsia" w:cs="宋体"/>
          <w:bCs/>
          <w:spacing w:val="-6"/>
        </w:rPr>
      </w:pPr>
      <w:r>
        <w:rPr>
          <w:rFonts w:hint="eastAsia" w:cs="宋体"/>
          <w:bCs/>
          <w:spacing w:val="-6"/>
        </w:rPr>
        <w:t>1.投标人须按照评分标准要求提交相应证明材料；</w:t>
      </w:r>
    </w:p>
    <w:p w14:paraId="28596429">
      <w:pPr>
        <w:ind w:firstLine="456"/>
        <w:rPr>
          <w:rFonts w:hint="eastAsia" w:cs="宋体"/>
          <w:bCs/>
          <w:spacing w:val="-6"/>
        </w:rPr>
      </w:pPr>
      <w:r>
        <w:rPr>
          <w:rFonts w:hint="eastAsia" w:cs="宋体"/>
          <w:bCs/>
          <w:spacing w:val="-6"/>
        </w:rPr>
        <w:t>2.所有证明材料复印件应清晰，应能体现签订时间、双方签字盖章等内容；</w:t>
      </w:r>
    </w:p>
    <w:p w14:paraId="006523AB">
      <w:pPr>
        <w:ind w:firstLine="456"/>
        <w:rPr>
          <w:rFonts w:hint="eastAsia" w:cs="宋体"/>
          <w:b/>
          <w:spacing w:val="-6"/>
        </w:rPr>
      </w:pPr>
      <w:r>
        <w:rPr>
          <w:rFonts w:hint="eastAsia" w:cs="宋体"/>
          <w:bCs/>
          <w:spacing w:val="-6"/>
        </w:rPr>
        <w:t>3.投标人应在不涉及商业秘密的前提下尽可能提供详细的复印件内容。</w:t>
      </w:r>
    </w:p>
    <w:p w14:paraId="05F5B29C">
      <w:pPr>
        <w:ind w:firstLine="0" w:firstLineChars="0"/>
        <w:rPr>
          <w:rFonts w:hint="eastAsia" w:cs="宋体"/>
        </w:rPr>
      </w:pPr>
    </w:p>
    <w:p w14:paraId="62BD8A5B">
      <w:pPr>
        <w:ind w:left="-720" w:right="-960" w:firstLine="0" w:firstLineChars="0"/>
        <w:rPr>
          <w:rFonts w:hint="eastAsia" w:cs="宋体"/>
          <w:spacing w:val="4"/>
        </w:rPr>
      </w:pPr>
    </w:p>
    <w:p w14:paraId="66272D6F">
      <w:pPr>
        <w:spacing w:line="480" w:lineRule="auto"/>
        <w:ind w:firstLine="480"/>
        <w:rPr>
          <w:rFonts w:hint="eastAsia" w:cs="宋体"/>
        </w:rPr>
      </w:pPr>
      <w:r>
        <w:rPr>
          <w:rFonts w:hint="eastAsia" w:cs="宋体"/>
        </w:rPr>
        <w:t>投标人名称（公章）：</w:t>
      </w:r>
    </w:p>
    <w:p w14:paraId="399A3A30">
      <w:pPr>
        <w:spacing w:line="480" w:lineRule="auto"/>
        <w:ind w:firstLine="480"/>
        <w:rPr>
          <w:rFonts w:hint="eastAsia" w:cs="宋体"/>
        </w:rPr>
      </w:pPr>
      <w:r>
        <w:rPr>
          <w:rFonts w:hint="eastAsia" w:cs="宋体"/>
        </w:rPr>
        <w:t>法定代表人或其授权代表（签字或盖章）：</w:t>
      </w:r>
    </w:p>
    <w:p w14:paraId="6ADEE275">
      <w:pPr>
        <w:spacing w:line="480" w:lineRule="auto"/>
        <w:ind w:firstLine="480"/>
        <w:rPr>
          <w:rFonts w:hint="eastAsia" w:cs="宋体"/>
        </w:rPr>
      </w:pPr>
      <w:r>
        <w:rPr>
          <w:rFonts w:hint="eastAsia" w:cs="宋体"/>
        </w:rPr>
        <w:t>日期：  年   月   日</w:t>
      </w:r>
    </w:p>
    <w:p w14:paraId="11349B58">
      <w:pPr>
        <w:pStyle w:val="77"/>
        <w:rPr>
          <w:rFonts w:hint="eastAsia" w:ascii="宋体" w:hAnsi="宋体" w:eastAsia="宋体" w:cs="宋体"/>
          <w:color w:val="auto"/>
        </w:rPr>
      </w:pPr>
    </w:p>
    <w:p w14:paraId="4EABA349">
      <w:pPr>
        <w:pStyle w:val="77"/>
        <w:rPr>
          <w:rFonts w:hint="eastAsia" w:ascii="宋体" w:hAnsi="宋体" w:eastAsia="宋体" w:cs="宋体"/>
          <w:color w:val="auto"/>
        </w:rPr>
      </w:pPr>
    </w:p>
    <w:p w14:paraId="48C22DC6">
      <w:pPr>
        <w:pStyle w:val="77"/>
        <w:rPr>
          <w:rFonts w:hint="eastAsia" w:ascii="宋体" w:hAnsi="宋体" w:eastAsia="宋体" w:cs="宋体"/>
          <w:color w:val="auto"/>
        </w:rPr>
      </w:pPr>
    </w:p>
    <w:p w14:paraId="7A6EE09C">
      <w:pPr>
        <w:pStyle w:val="5"/>
        <w:rPr>
          <w:rFonts w:hint="eastAsia" w:cs="宋体"/>
          <w:szCs w:val="24"/>
        </w:rPr>
        <w:sectPr>
          <w:pgSz w:w="11906" w:h="16838"/>
          <w:pgMar w:top="1440" w:right="1304" w:bottom="1020" w:left="1304" w:header="851" w:footer="992" w:gutter="0"/>
          <w:pgNumType w:fmt="decimal"/>
          <w:cols w:space="720" w:num="1"/>
          <w:docGrid w:type="lines" w:linePitch="312" w:charSpace="0"/>
        </w:sectPr>
      </w:pPr>
      <w:r>
        <w:rPr>
          <w:rFonts w:hint="eastAsia" w:cs="宋体"/>
          <w:szCs w:val="24"/>
        </w:rPr>
        <w:br w:type="page"/>
      </w:r>
      <w:bookmarkEnd w:id="37"/>
      <w:bookmarkEnd w:id="38"/>
      <w:bookmarkEnd w:id="39"/>
      <w:bookmarkEnd w:id="40"/>
      <w:bookmarkEnd w:id="41"/>
      <w:bookmarkEnd w:id="42"/>
      <w:bookmarkEnd w:id="43"/>
      <w:bookmarkEnd w:id="44"/>
    </w:p>
    <w:p w14:paraId="0AD7DD1D">
      <w:pPr>
        <w:spacing w:line="720" w:lineRule="auto"/>
        <w:ind w:firstLine="482"/>
        <w:jc w:val="center"/>
        <w:rPr>
          <w:rFonts w:hint="eastAsia"/>
          <w:b/>
          <w:bCs/>
        </w:rPr>
      </w:pPr>
      <w:r>
        <w:rPr>
          <w:rFonts w:hint="eastAsia"/>
          <w:b/>
          <w:bCs/>
        </w:rPr>
        <w:t>5.权威认证；</w:t>
      </w:r>
    </w:p>
    <w:p w14:paraId="03777FC4">
      <w:pPr>
        <w:spacing w:line="720" w:lineRule="auto"/>
        <w:ind w:firstLine="482"/>
        <w:jc w:val="center"/>
        <w:rPr>
          <w:rFonts w:hint="eastAsia"/>
          <w:b/>
          <w:bCs/>
        </w:rPr>
      </w:pPr>
      <w:r>
        <w:rPr>
          <w:rFonts w:hint="eastAsia"/>
          <w:b/>
          <w:bCs/>
        </w:rPr>
        <w:t>6.政策分；</w:t>
      </w:r>
    </w:p>
    <w:p w14:paraId="050E3DE1">
      <w:pPr>
        <w:spacing w:line="720" w:lineRule="auto"/>
        <w:ind w:firstLine="482"/>
        <w:jc w:val="center"/>
        <w:rPr>
          <w:rFonts w:hint="eastAsia"/>
          <w:b/>
          <w:bCs/>
        </w:rPr>
      </w:pPr>
      <w:r>
        <w:rPr>
          <w:rFonts w:hint="eastAsia"/>
          <w:b/>
          <w:bCs/>
        </w:rPr>
        <w:t>7.产品性能及技术指标要求；（以技术规范偏离表为评审依据）</w:t>
      </w:r>
    </w:p>
    <w:p w14:paraId="2FF597E5">
      <w:pPr>
        <w:spacing w:line="720" w:lineRule="auto"/>
        <w:ind w:firstLine="482"/>
        <w:jc w:val="center"/>
        <w:rPr>
          <w:rFonts w:hint="eastAsia"/>
          <w:b/>
          <w:bCs/>
        </w:rPr>
      </w:pPr>
      <w:r>
        <w:rPr>
          <w:rFonts w:hint="eastAsia"/>
          <w:b/>
          <w:bCs/>
        </w:rPr>
        <w:t>8.项目整体实施方案；</w:t>
      </w:r>
    </w:p>
    <w:p w14:paraId="4382240F">
      <w:pPr>
        <w:spacing w:line="720" w:lineRule="auto"/>
        <w:ind w:firstLine="482"/>
        <w:jc w:val="center"/>
        <w:rPr>
          <w:rFonts w:hint="eastAsia"/>
          <w:b/>
          <w:bCs/>
        </w:rPr>
      </w:pPr>
      <w:r>
        <w:rPr>
          <w:rFonts w:hint="eastAsia"/>
          <w:b/>
          <w:bCs/>
        </w:rPr>
        <w:t>9.人员配备；</w:t>
      </w:r>
    </w:p>
    <w:p w14:paraId="00CD9B4B">
      <w:pPr>
        <w:spacing w:line="720" w:lineRule="auto"/>
        <w:ind w:firstLine="482"/>
        <w:jc w:val="center"/>
        <w:rPr>
          <w:rFonts w:hint="eastAsia"/>
          <w:b/>
          <w:bCs/>
        </w:rPr>
      </w:pPr>
      <w:r>
        <w:rPr>
          <w:rFonts w:hint="eastAsia"/>
          <w:b/>
          <w:bCs/>
        </w:rPr>
        <w:t>10.培训方案；</w:t>
      </w:r>
    </w:p>
    <w:p w14:paraId="54901456">
      <w:pPr>
        <w:spacing w:line="720" w:lineRule="auto"/>
        <w:ind w:firstLine="482"/>
        <w:jc w:val="center"/>
        <w:rPr>
          <w:rFonts w:hint="eastAsia"/>
          <w:b/>
          <w:bCs/>
        </w:rPr>
      </w:pPr>
      <w:r>
        <w:rPr>
          <w:rFonts w:hint="eastAsia"/>
          <w:b/>
          <w:bCs/>
        </w:rPr>
        <w:t>11.售后服务保障及承诺；</w:t>
      </w:r>
    </w:p>
    <w:p w14:paraId="678FCADE">
      <w:pPr>
        <w:spacing w:line="720" w:lineRule="auto"/>
        <w:ind w:firstLine="482"/>
        <w:jc w:val="center"/>
        <w:rPr>
          <w:rFonts w:hint="eastAsia" w:cs="宋体"/>
        </w:rPr>
        <w:sectPr>
          <w:pgSz w:w="11906" w:h="16838"/>
          <w:pgMar w:top="1440" w:right="1304" w:bottom="1020" w:left="1304" w:header="851" w:footer="992" w:gutter="0"/>
          <w:pgNumType w:fmt="decimal"/>
          <w:cols w:space="720" w:num="1"/>
          <w:docGrid w:type="lines" w:linePitch="312" w:charSpace="0"/>
        </w:sectPr>
      </w:pPr>
      <w:r>
        <w:rPr>
          <w:rFonts w:hint="eastAsia"/>
          <w:b/>
          <w:bCs/>
        </w:rPr>
        <w:t>12.其它本招标文件评分表要求提供的材料或投标人认为需要补充的其他技术资料或说明。</w:t>
      </w:r>
    </w:p>
    <w:p w14:paraId="794C08B9">
      <w:pPr>
        <w:pStyle w:val="5"/>
        <w:rPr>
          <w:rFonts w:hint="eastAsia" w:cs="宋体"/>
          <w:szCs w:val="24"/>
        </w:rPr>
      </w:pPr>
      <w:r>
        <w:rPr>
          <w:rFonts w:hint="eastAsia" w:cs="宋体"/>
          <w:szCs w:val="24"/>
        </w:rPr>
        <w:t>附件十六</w:t>
      </w:r>
    </w:p>
    <w:p w14:paraId="65F60688">
      <w:pPr>
        <w:ind w:firstLine="0" w:firstLineChars="0"/>
        <w:jc w:val="center"/>
        <w:rPr>
          <w:rFonts w:hint="eastAsia" w:cs="宋体"/>
          <w:b/>
          <w:bCs/>
          <w:sz w:val="28"/>
          <w:szCs w:val="28"/>
        </w:rPr>
      </w:pPr>
      <w:r>
        <w:rPr>
          <w:rFonts w:hint="eastAsia" w:cs="宋体"/>
          <w:b/>
          <w:bCs/>
          <w:sz w:val="28"/>
          <w:szCs w:val="28"/>
        </w:rPr>
        <w:t>弃标函</w:t>
      </w:r>
    </w:p>
    <w:p w14:paraId="1588B30D">
      <w:pPr>
        <w:ind w:firstLine="480"/>
        <w:rPr>
          <w:rFonts w:hint="eastAsia" w:cs="宋体"/>
        </w:rPr>
      </w:pPr>
    </w:p>
    <w:p w14:paraId="319E33BE">
      <w:pPr>
        <w:spacing w:line="480" w:lineRule="auto"/>
        <w:ind w:firstLine="0" w:firstLineChars="0"/>
        <w:rPr>
          <w:rFonts w:hint="eastAsia" w:cs="宋体"/>
          <w:b/>
        </w:rPr>
      </w:pPr>
      <w:r>
        <w:rPr>
          <w:rFonts w:hint="eastAsia" w:cs="宋体"/>
          <w:u w:val="single"/>
        </w:rPr>
        <w:t>（代理机构）</w:t>
      </w:r>
      <w:r>
        <w:rPr>
          <w:rFonts w:hint="eastAsia" w:cs="宋体"/>
        </w:rPr>
        <w:t>：</w:t>
      </w:r>
    </w:p>
    <w:p w14:paraId="28770A29">
      <w:pPr>
        <w:spacing w:line="480" w:lineRule="auto"/>
        <w:ind w:firstLine="480"/>
        <w:rPr>
          <w:rFonts w:hint="eastAsia"/>
        </w:rPr>
      </w:pPr>
      <w:r>
        <w:rPr>
          <w:rFonts w:hint="eastAsia"/>
        </w:rPr>
        <w:t>我公司</w:t>
      </w:r>
      <w:r>
        <w:rPr>
          <w:rFonts w:hint="eastAsia"/>
          <w:u w:val="single"/>
        </w:rPr>
        <w:t xml:space="preserve">              </w:t>
      </w:r>
      <w:r>
        <w:rPr>
          <w:rFonts w:hint="eastAsia"/>
        </w:rPr>
        <w:t>，于2025年</w:t>
      </w:r>
      <w:r>
        <w:rPr>
          <w:rFonts w:hint="eastAsia"/>
          <w:u w:val="single"/>
        </w:rPr>
        <w:t xml:space="preserve">   </w:t>
      </w:r>
      <w:r>
        <w:rPr>
          <w:rFonts w:hint="eastAsia"/>
        </w:rPr>
        <w:t>月</w:t>
      </w:r>
      <w:r>
        <w:rPr>
          <w:rFonts w:hint="eastAsia"/>
          <w:u w:val="single"/>
        </w:rPr>
        <w:t xml:space="preserve">   </w:t>
      </w:r>
      <w:r>
        <w:rPr>
          <w:rFonts w:hint="eastAsia"/>
        </w:rPr>
        <w:t>日报名参与</w:t>
      </w:r>
      <w:r>
        <w:rPr>
          <w:rFonts w:hint="eastAsia"/>
          <w:u w:val="single"/>
        </w:rPr>
        <w:t xml:space="preserve">    （项目名称）     </w:t>
      </w:r>
      <w:r>
        <w:rPr>
          <w:rFonts w:hint="eastAsia"/>
        </w:rPr>
        <w:t>项目，由于</w:t>
      </w:r>
      <w:r>
        <w:rPr>
          <w:rFonts w:hint="eastAsia"/>
          <w:u w:val="single"/>
        </w:rPr>
        <w:t xml:space="preserve">                </w:t>
      </w:r>
      <w:r>
        <w:rPr>
          <w:rFonts w:hint="eastAsia"/>
        </w:rPr>
        <w:t>原因，经研究决定放弃投标。特此声明。</w:t>
      </w:r>
    </w:p>
    <w:p w14:paraId="125CA8A8">
      <w:pPr>
        <w:ind w:firstLine="480"/>
        <w:rPr>
          <w:rFonts w:hint="eastAsia" w:cs="宋体"/>
        </w:rPr>
      </w:pPr>
    </w:p>
    <w:p w14:paraId="6AD918E0">
      <w:pPr>
        <w:ind w:firstLine="480"/>
        <w:rPr>
          <w:rFonts w:hint="eastAsia" w:cs="宋体"/>
        </w:rPr>
      </w:pPr>
    </w:p>
    <w:p w14:paraId="137BC02B">
      <w:pPr>
        <w:ind w:firstLine="480"/>
        <w:rPr>
          <w:rFonts w:hint="eastAsia" w:cs="宋体"/>
        </w:rPr>
      </w:pPr>
    </w:p>
    <w:p w14:paraId="606A499A">
      <w:pPr>
        <w:ind w:firstLine="480"/>
        <w:rPr>
          <w:rFonts w:hint="eastAsia" w:cs="宋体"/>
        </w:rPr>
      </w:pPr>
    </w:p>
    <w:p w14:paraId="61E2CFED">
      <w:pPr>
        <w:ind w:firstLine="480"/>
        <w:rPr>
          <w:rFonts w:hint="eastAsia" w:cs="宋体"/>
        </w:rPr>
      </w:pPr>
    </w:p>
    <w:p w14:paraId="729E1D48">
      <w:pPr>
        <w:spacing w:line="480" w:lineRule="auto"/>
        <w:ind w:firstLine="480"/>
        <w:rPr>
          <w:rFonts w:hint="eastAsia" w:cs="宋体"/>
        </w:rPr>
      </w:pPr>
      <w:r>
        <w:rPr>
          <w:rFonts w:hint="eastAsia" w:cs="宋体"/>
        </w:rPr>
        <w:t>投标人名称（公章）：</w:t>
      </w:r>
    </w:p>
    <w:p w14:paraId="4B2EB162">
      <w:pPr>
        <w:spacing w:line="480" w:lineRule="auto"/>
        <w:ind w:firstLine="480"/>
        <w:rPr>
          <w:rFonts w:hint="eastAsia" w:cs="宋体"/>
        </w:rPr>
      </w:pPr>
      <w:r>
        <w:rPr>
          <w:rFonts w:hint="eastAsia" w:cs="宋体"/>
        </w:rPr>
        <w:t>日期：  年   月   日</w:t>
      </w:r>
    </w:p>
    <w:p w14:paraId="5048E300">
      <w:pPr>
        <w:ind w:firstLine="480"/>
        <w:rPr>
          <w:rFonts w:hint="eastAsia" w:cs="宋体"/>
        </w:rPr>
      </w:pPr>
    </w:p>
    <w:p w14:paraId="4CE9136D">
      <w:pPr>
        <w:ind w:firstLine="480"/>
        <w:rPr>
          <w:rFonts w:hint="eastAsia" w:cs="宋体"/>
        </w:rPr>
      </w:pPr>
    </w:p>
    <w:p w14:paraId="3E3D0C61">
      <w:pPr>
        <w:ind w:firstLine="480"/>
        <w:rPr>
          <w:rFonts w:hint="eastAsia" w:cs="宋体"/>
          <w:u w:val="single"/>
        </w:rPr>
      </w:pPr>
      <w:r>
        <w:rPr>
          <w:rFonts w:hint="eastAsia" w:cs="宋体"/>
        </w:rPr>
        <w:t>注：报名单位若不参与该项目的投标，请于开标截止前3个工作日将弃标函盖章发送至我公司邮箱。邮箱地址：</w:t>
      </w:r>
      <w:r>
        <w:rPr>
          <w:rFonts w:hint="eastAsia" w:cs="宋体"/>
          <w:color w:val="000000" w:themeColor="text1"/>
          <w:kern w:val="0"/>
          <w:u w:val="single"/>
          <w14:textFill>
            <w14:solidFill>
              <w14:schemeClr w14:val="tx1"/>
            </w14:solidFill>
          </w14:textFill>
        </w:rPr>
        <w:t>hzzx@zxbidding.cn</w:t>
      </w:r>
      <w:r>
        <w:rPr>
          <w:rFonts w:hint="eastAsia" w:cs="宋体"/>
          <w:u w:val="single"/>
        </w:rPr>
        <w:t xml:space="preserve">             </w:t>
      </w:r>
    </w:p>
    <w:p w14:paraId="69942289">
      <w:pPr>
        <w:ind w:firstLine="480"/>
        <w:rPr>
          <w:rStyle w:val="51"/>
          <w:rFonts w:hint="eastAsia" w:ascii="宋体" w:hAnsi="宋体" w:cs="宋体"/>
          <w:color w:val="auto"/>
        </w:rPr>
      </w:pPr>
      <w:r>
        <w:rPr>
          <w:rFonts w:hint="eastAsia" w:cs="宋体"/>
        </w:rPr>
        <w:fldChar w:fldCharType="begin"/>
      </w:r>
      <w:r>
        <w:rPr>
          <w:rFonts w:hint="eastAsia" w:cs="宋体"/>
        </w:rPr>
        <w:instrText xml:space="preserve"> HYPERLINK "mailto:2810140286@qq.com。" </w:instrText>
      </w:r>
      <w:r>
        <w:rPr>
          <w:rFonts w:hint="eastAsia" w:cs="宋体"/>
        </w:rPr>
        <w:fldChar w:fldCharType="separate"/>
      </w:r>
    </w:p>
    <w:p w14:paraId="78E455F9">
      <w:pPr>
        <w:pStyle w:val="5"/>
        <w:rPr>
          <w:rFonts w:hint="eastAsia" w:cs="宋体"/>
          <w:szCs w:val="24"/>
        </w:rPr>
        <w:sectPr>
          <w:pgSz w:w="11906" w:h="16838"/>
          <w:pgMar w:top="1440" w:right="1304" w:bottom="1020" w:left="1304" w:header="851" w:footer="992" w:gutter="0"/>
          <w:pgNumType w:fmt="decimal"/>
          <w:cols w:space="720" w:num="1"/>
          <w:docGrid w:type="lines" w:linePitch="312" w:charSpace="0"/>
        </w:sectPr>
      </w:pPr>
    </w:p>
    <w:p w14:paraId="6B42326A">
      <w:pPr>
        <w:ind w:firstLine="0" w:firstLineChars="0"/>
        <w:rPr>
          <w:rFonts w:hint="eastAsia" w:cs="宋体"/>
          <w:b/>
          <w:bCs/>
        </w:rPr>
      </w:pPr>
      <w:r>
        <w:rPr>
          <w:rFonts w:hint="eastAsia" w:cs="宋体"/>
        </w:rPr>
        <w:fldChar w:fldCharType="end"/>
      </w:r>
      <w:r>
        <w:rPr>
          <w:rFonts w:hint="eastAsia" w:cs="宋体"/>
          <w:b/>
          <w:bCs/>
        </w:rPr>
        <w:t>附件十七、质疑函范本及制作说明</w:t>
      </w:r>
    </w:p>
    <w:p w14:paraId="5BD32ECF">
      <w:pPr>
        <w:ind w:firstLine="4103" w:firstLineChars="1400"/>
        <w:rPr>
          <w:rFonts w:hint="eastAsia" w:cs="宋体"/>
          <w:b/>
          <w:spacing w:val="6"/>
          <w:sz w:val="28"/>
          <w:szCs w:val="28"/>
        </w:rPr>
      </w:pPr>
      <w:r>
        <w:rPr>
          <w:rFonts w:hint="eastAsia" w:cs="宋体"/>
          <w:b/>
          <w:spacing w:val="6"/>
          <w:sz w:val="28"/>
          <w:szCs w:val="28"/>
        </w:rPr>
        <w:t>质疑函范本</w:t>
      </w:r>
    </w:p>
    <w:p w14:paraId="7A5B8CD8">
      <w:pPr>
        <w:snapToGrid w:val="0"/>
        <w:spacing w:before="312" w:beforeLines="100"/>
        <w:ind w:firstLine="480"/>
        <w:rPr>
          <w:rFonts w:hint="eastAsia" w:cs="宋体"/>
          <w:bCs/>
        </w:rPr>
      </w:pPr>
      <w:r>
        <w:rPr>
          <w:rFonts w:hint="eastAsia" w:cs="宋体"/>
          <w:bCs/>
        </w:rPr>
        <w:t>一、质疑投标人基本信息</w:t>
      </w:r>
    </w:p>
    <w:p w14:paraId="7134BA10">
      <w:pPr>
        <w:snapToGrid w:val="0"/>
        <w:ind w:firstLine="480"/>
        <w:rPr>
          <w:rFonts w:hint="eastAsia" w:cs="宋体"/>
          <w:u w:val="dotted"/>
        </w:rPr>
      </w:pPr>
      <w:r>
        <w:rPr>
          <w:rFonts w:hint="eastAsia" w:cs="宋体"/>
        </w:rPr>
        <w:t>质疑投标人：</w:t>
      </w:r>
      <w:r>
        <w:rPr>
          <w:rFonts w:hint="eastAsia" w:cs="宋体"/>
          <w:u w:val="dotted"/>
        </w:rPr>
        <w:t xml:space="preserve">                                        </w:t>
      </w:r>
    </w:p>
    <w:p w14:paraId="1E40F892">
      <w:pPr>
        <w:snapToGrid w:val="0"/>
        <w:ind w:firstLine="480"/>
        <w:rPr>
          <w:rFonts w:hint="eastAsia" w:cs="宋体"/>
        </w:rPr>
      </w:pPr>
      <w:r>
        <w:rPr>
          <w:rFonts w:hint="eastAsia" w:cs="宋体"/>
        </w:rPr>
        <w:t>地址：</w:t>
      </w:r>
      <w:r>
        <w:rPr>
          <w:rFonts w:hint="eastAsia" w:cs="宋体"/>
          <w:u w:val="dotted"/>
        </w:rPr>
        <w:t xml:space="preserve">                          </w:t>
      </w:r>
      <w:r>
        <w:rPr>
          <w:rFonts w:hint="eastAsia" w:cs="宋体"/>
        </w:rPr>
        <w:t>邮编：</w:t>
      </w:r>
      <w:r>
        <w:rPr>
          <w:rFonts w:hint="eastAsia" w:cs="宋体"/>
          <w:u w:val="dotted"/>
        </w:rPr>
        <w:t xml:space="preserve">               </w:t>
      </w:r>
    </w:p>
    <w:p w14:paraId="0DF44271">
      <w:pPr>
        <w:snapToGrid w:val="0"/>
        <w:ind w:firstLine="480"/>
        <w:rPr>
          <w:rFonts w:hint="eastAsia" w:cs="宋体"/>
        </w:rPr>
      </w:pPr>
      <w:r>
        <w:rPr>
          <w:rFonts w:hint="eastAsia" w:cs="宋体"/>
        </w:rPr>
        <w:t>联系人：</w:t>
      </w:r>
      <w:r>
        <w:rPr>
          <w:rFonts w:hint="eastAsia" w:cs="宋体"/>
          <w:u w:val="dotted"/>
        </w:rPr>
        <w:t xml:space="preserve">                      </w:t>
      </w:r>
      <w:r>
        <w:rPr>
          <w:rFonts w:hint="eastAsia" w:cs="宋体"/>
        </w:rPr>
        <w:t>联系电话：</w:t>
      </w:r>
      <w:r>
        <w:rPr>
          <w:rFonts w:hint="eastAsia" w:cs="宋体"/>
          <w:u w:val="dotted"/>
        </w:rPr>
        <w:t xml:space="preserve">             </w:t>
      </w:r>
    </w:p>
    <w:p w14:paraId="458F4697">
      <w:pPr>
        <w:snapToGrid w:val="0"/>
        <w:ind w:firstLine="480"/>
        <w:rPr>
          <w:rFonts w:hint="eastAsia" w:cs="宋体"/>
          <w:u w:val="dotted"/>
        </w:rPr>
      </w:pPr>
      <w:r>
        <w:rPr>
          <w:rFonts w:hint="eastAsia" w:cs="宋体"/>
        </w:rPr>
        <w:t>授权代表：</w:t>
      </w:r>
      <w:r>
        <w:rPr>
          <w:rFonts w:hint="eastAsia" w:cs="宋体"/>
          <w:u w:val="dotted"/>
        </w:rPr>
        <w:t xml:space="preserve">                                          </w:t>
      </w:r>
    </w:p>
    <w:p w14:paraId="7B81FFA4">
      <w:pPr>
        <w:snapToGrid w:val="0"/>
        <w:ind w:firstLine="480"/>
        <w:rPr>
          <w:rFonts w:hint="eastAsia" w:cs="宋体"/>
        </w:rPr>
      </w:pPr>
      <w:r>
        <w:rPr>
          <w:rFonts w:hint="eastAsia" w:cs="宋体"/>
        </w:rPr>
        <w:t>联系电话：</w:t>
      </w:r>
      <w:r>
        <w:rPr>
          <w:rFonts w:hint="eastAsia" w:cs="宋体"/>
          <w:u w:val="dotted"/>
        </w:rPr>
        <w:t xml:space="preserve">                                           </w:t>
      </w:r>
      <w:r>
        <w:rPr>
          <w:rFonts w:hint="eastAsia" w:cs="宋体"/>
        </w:rPr>
        <w:t xml:space="preserve"> </w:t>
      </w:r>
    </w:p>
    <w:p w14:paraId="1BAF76A3">
      <w:pPr>
        <w:snapToGrid w:val="0"/>
        <w:ind w:firstLine="480"/>
        <w:rPr>
          <w:rFonts w:hint="eastAsia" w:cs="宋体"/>
        </w:rPr>
      </w:pPr>
      <w:r>
        <w:rPr>
          <w:rFonts w:hint="eastAsia" w:cs="宋体"/>
        </w:rPr>
        <w:t xml:space="preserve">地址： </w:t>
      </w:r>
      <w:r>
        <w:rPr>
          <w:rFonts w:hint="eastAsia" w:cs="宋体"/>
          <w:u w:val="dotted"/>
        </w:rPr>
        <w:t xml:space="preserve">                        </w:t>
      </w:r>
      <w:r>
        <w:rPr>
          <w:rFonts w:hint="eastAsia" w:cs="宋体"/>
        </w:rPr>
        <w:t>邮编：</w:t>
      </w:r>
      <w:r>
        <w:rPr>
          <w:rFonts w:hint="eastAsia" w:cs="宋体"/>
          <w:u w:val="dotted"/>
        </w:rPr>
        <w:t xml:space="preserve">                </w:t>
      </w:r>
    </w:p>
    <w:p w14:paraId="6D9BC57F">
      <w:pPr>
        <w:snapToGrid w:val="0"/>
        <w:ind w:firstLine="480"/>
        <w:rPr>
          <w:rFonts w:hint="eastAsia" w:cs="宋体"/>
          <w:bCs/>
        </w:rPr>
      </w:pPr>
      <w:r>
        <w:rPr>
          <w:rFonts w:hint="eastAsia" w:cs="宋体"/>
          <w:bCs/>
        </w:rPr>
        <w:t>二、质疑项目基本情况</w:t>
      </w:r>
    </w:p>
    <w:p w14:paraId="70203A5D">
      <w:pPr>
        <w:snapToGrid w:val="0"/>
        <w:ind w:firstLine="480"/>
        <w:rPr>
          <w:rFonts w:hint="eastAsia" w:cs="宋体"/>
        </w:rPr>
      </w:pPr>
      <w:r>
        <w:rPr>
          <w:rFonts w:hint="eastAsia" w:cs="宋体"/>
        </w:rPr>
        <w:t>质疑项目的名称：</w:t>
      </w:r>
      <w:r>
        <w:rPr>
          <w:rFonts w:hint="eastAsia" w:cs="宋体"/>
          <w:u w:val="dotted"/>
        </w:rPr>
        <w:t xml:space="preserve">                                      </w:t>
      </w:r>
    </w:p>
    <w:p w14:paraId="5DC17FF3">
      <w:pPr>
        <w:snapToGrid w:val="0"/>
        <w:ind w:firstLine="480"/>
        <w:rPr>
          <w:rFonts w:hint="eastAsia" w:cs="宋体"/>
        </w:rPr>
      </w:pPr>
      <w:r>
        <w:rPr>
          <w:rFonts w:hint="eastAsia" w:cs="宋体"/>
        </w:rPr>
        <w:t>质疑项目的编号：</w:t>
      </w:r>
      <w:r>
        <w:rPr>
          <w:rFonts w:hint="eastAsia" w:cs="宋体"/>
          <w:u w:val="dotted"/>
        </w:rPr>
        <w:t xml:space="preserve">               </w:t>
      </w:r>
      <w:r>
        <w:rPr>
          <w:rFonts w:hint="eastAsia" w:cs="宋体"/>
        </w:rPr>
        <w:t>包号：</w:t>
      </w:r>
      <w:r>
        <w:rPr>
          <w:rFonts w:hint="eastAsia" w:cs="宋体"/>
          <w:u w:val="dotted"/>
        </w:rPr>
        <w:t xml:space="preserve">                 </w:t>
      </w:r>
    </w:p>
    <w:p w14:paraId="42E22F4F">
      <w:pPr>
        <w:snapToGrid w:val="0"/>
        <w:ind w:firstLine="480"/>
        <w:rPr>
          <w:rFonts w:hint="eastAsia" w:cs="宋体"/>
          <w:u w:val="dotted"/>
        </w:rPr>
      </w:pPr>
      <w:r>
        <w:rPr>
          <w:rFonts w:hint="eastAsia" w:cs="宋体"/>
        </w:rPr>
        <w:t>招标人名称：</w:t>
      </w:r>
      <w:r>
        <w:rPr>
          <w:rFonts w:hint="eastAsia" w:cs="宋体"/>
          <w:u w:val="dotted"/>
        </w:rPr>
        <w:t xml:space="preserve">                                         </w:t>
      </w:r>
    </w:p>
    <w:p w14:paraId="1E38991A">
      <w:pPr>
        <w:snapToGrid w:val="0"/>
        <w:ind w:firstLine="480"/>
        <w:rPr>
          <w:rFonts w:hint="eastAsia" w:cs="宋体"/>
        </w:rPr>
      </w:pPr>
      <w:r>
        <w:rPr>
          <w:rFonts w:hint="eastAsia" w:cs="宋体"/>
        </w:rPr>
        <w:t>招标文件获取日期：</w:t>
      </w:r>
      <w:r>
        <w:rPr>
          <w:rFonts w:hint="eastAsia" w:cs="宋体"/>
          <w:u w:val="dotted"/>
        </w:rPr>
        <w:t xml:space="preserve">                                    </w:t>
      </w:r>
    </w:p>
    <w:p w14:paraId="20D3551F">
      <w:pPr>
        <w:snapToGrid w:val="0"/>
        <w:ind w:firstLine="480"/>
        <w:rPr>
          <w:rFonts w:hint="eastAsia" w:cs="宋体"/>
          <w:bCs/>
        </w:rPr>
      </w:pPr>
      <w:r>
        <w:rPr>
          <w:rFonts w:hint="eastAsia" w:cs="宋体"/>
          <w:bCs/>
        </w:rPr>
        <w:t>三、质疑事项具体内容</w:t>
      </w:r>
    </w:p>
    <w:p w14:paraId="53935038">
      <w:pPr>
        <w:snapToGrid w:val="0"/>
        <w:ind w:firstLine="480"/>
        <w:rPr>
          <w:rFonts w:hint="eastAsia" w:cs="宋体"/>
          <w:u w:val="dotted"/>
        </w:rPr>
      </w:pPr>
      <w:r>
        <w:rPr>
          <w:rFonts w:hint="eastAsia" w:cs="宋体"/>
        </w:rPr>
        <w:t>质疑事项1：</w:t>
      </w:r>
      <w:r>
        <w:rPr>
          <w:rFonts w:hint="eastAsia" w:cs="宋体"/>
          <w:u w:val="dotted"/>
        </w:rPr>
        <w:t xml:space="preserve">                                         </w:t>
      </w:r>
    </w:p>
    <w:p w14:paraId="0D3F0BF1">
      <w:pPr>
        <w:snapToGrid w:val="0"/>
        <w:ind w:firstLine="480"/>
        <w:rPr>
          <w:rFonts w:hint="eastAsia" w:cs="宋体"/>
          <w:u w:val="dotted"/>
        </w:rPr>
      </w:pPr>
      <w:r>
        <w:rPr>
          <w:rFonts w:hint="eastAsia" w:cs="宋体"/>
        </w:rPr>
        <w:t>事实依据：</w:t>
      </w:r>
      <w:r>
        <w:rPr>
          <w:rFonts w:hint="eastAsia" w:cs="宋体"/>
          <w:u w:val="dotted"/>
        </w:rPr>
        <w:t xml:space="preserve">                                          </w:t>
      </w:r>
    </w:p>
    <w:p w14:paraId="566D1EF8">
      <w:pPr>
        <w:snapToGrid w:val="0"/>
        <w:ind w:firstLine="480"/>
        <w:rPr>
          <w:rFonts w:hint="eastAsia" w:cs="宋体"/>
        </w:rPr>
      </w:pPr>
      <w:r>
        <w:rPr>
          <w:rFonts w:hint="eastAsia" w:cs="宋体"/>
          <w:u w:val="dotted"/>
        </w:rPr>
        <w:t xml:space="preserve">                                                       </w:t>
      </w:r>
    </w:p>
    <w:p w14:paraId="7C1E3AD6">
      <w:pPr>
        <w:snapToGrid w:val="0"/>
        <w:ind w:firstLine="480"/>
        <w:rPr>
          <w:rFonts w:hint="eastAsia" w:cs="宋体"/>
          <w:u w:val="dotted"/>
        </w:rPr>
      </w:pPr>
      <w:r>
        <w:rPr>
          <w:rFonts w:hint="eastAsia" w:cs="宋体"/>
        </w:rPr>
        <w:t>法律依据：</w:t>
      </w:r>
      <w:r>
        <w:rPr>
          <w:rFonts w:hint="eastAsia" w:cs="宋体"/>
          <w:u w:val="dotted"/>
        </w:rPr>
        <w:t xml:space="preserve">                                          </w:t>
      </w:r>
    </w:p>
    <w:p w14:paraId="1A644547">
      <w:pPr>
        <w:snapToGrid w:val="0"/>
        <w:ind w:firstLine="480"/>
        <w:rPr>
          <w:rFonts w:hint="eastAsia" w:cs="宋体"/>
          <w:u w:val="dotted"/>
        </w:rPr>
      </w:pPr>
      <w:r>
        <w:rPr>
          <w:rFonts w:hint="eastAsia" w:cs="宋体"/>
          <w:u w:val="dotted"/>
        </w:rPr>
        <w:t xml:space="preserve">                                                     </w:t>
      </w:r>
    </w:p>
    <w:p w14:paraId="1B34C2BF">
      <w:pPr>
        <w:snapToGrid w:val="0"/>
        <w:ind w:firstLine="480"/>
        <w:rPr>
          <w:rFonts w:hint="eastAsia" w:cs="宋体"/>
          <w:u w:val="dotted"/>
        </w:rPr>
      </w:pPr>
      <w:r>
        <w:rPr>
          <w:rFonts w:hint="eastAsia" w:cs="宋体"/>
        </w:rPr>
        <w:t>质疑事项2</w:t>
      </w:r>
    </w:p>
    <w:p w14:paraId="63F3AB28">
      <w:pPr>
        <w:snapToGrid w:val="0"/>
        <w:ind w:firstLine="480"/>
        <w:rPr>
          <w:rFonts w:hint="eastAsia" w:cs="宋体"/>
        </w:rPr>
      </w:pPr>
      <w:r>
        <w:rPr>
          <w:rFonts w:hint="eastAsia" w:cs="宋体"/>
        </w:rPr>
        <w:t>……</w:t>
      </w:r>
    </w:p>
    <w:p w14:paraId="7C3133B5">
      <w:pPr>
        <w:snapToGrid w:val="0"/>
        <w:ind w:firstLine="480"/>
        <w:rPr>
          <w:rFonts w:hint="eastAsia" w:cs="宋体"/>
          <w:bCs/>
        </w:rPr>
      </w:pPr>
      <w:r>
        <w:rPr>
          <w:rFonts w:hint="eastAsia" w:cs="宋体"/>
          <w:bCs/>
        </w:rPr>
        <w:t>四、与质疑事项相关的质疑请求</w:t>
      </w:r>
    </w:p>
    <w:p w14:paraId="5DA311B0">
      <w:pPr>
        <w:snapToGrid w:val="0"/>
        <w:ind w:firstLine="480"/>
        <w:rPr>
          <w:rFonts w:hint="eastAsia" w:cs="宋体"/>
          <w:u w:val="dotted"/>
        </w:rPr>
      </w:pPr>
      <w:r>
        <w:rPr>
          <w:rFonts w:hint="eastAsia" w:cs="宋体"/>
        </w:rPr>
        <w:t>请求：</w:t>
      </w:r>
      <w:r>
        <w:rPr>
          <w:rFonts w:hint="eastAsia" w:cs="宋体"/>
          <w:u w:val="dotted"/>
        </w:rPr>
        <w:t xml:space="preserve">                                               </w:t>
      </w:r>
    </w:p>
    <w:p w14:paraId="4DCFED6D">
      <w:pPr>
        <w:pStyle w:val="3"/>
        <w:rPr>
          <w:rFonts w:hint="eastAsia"/>
        </w:rPr>
      </w:pPr>
    </w:p>
    <w:p w14:paraId="6B0A3C48">
      <w:pPr>
        <w:ind w:firstLine="480"/>
        <w:rPr>
          <w:rFonts w:hint="eastAsia" w:cs="宋体"/>
        </w:rPr>
      </w:pPr>
      <w:r>
        <w:rPr>
          <w:rFonts w:hint="eastAsia" w:cs="宋体"/>
        </w:rPr>
        <w:t xml:space="preserve">签字(签章)：                公章：                      </w:t>
      </w:r>
    </w:p>
    <w:p w14:paraId="41B2D0A2">
      <w:pPr>
        <w:ind w:firstLine="480"/>
        <w:rPr>
          <w:rFonts w:hint="eastAsia" w:cs="宋体"/>
        </w:rPr>
      </w:pPr>
      <w:r>
        <w:rPr>
          <w:rFonts w:hint="eastAsia" w:cs="宋体"/>
        </w:rPr>
        <w:t xml:space="preserve">日期：    </w:t>
      </w:r>
    </w:p>
    <w:p w14:paraId="14FF8755">
      <w:pPr>
        <w:ind w:firstLine="482"/>
        <w:jc w:val="center"/>
        <w:rPr>
          <w:rFonts w:hint="eastAsia" w:cs="宋体"/>
          <w:b/>
          <w:bCs/>
        </w:rPr>
      </w:pPr>
    </w:p>
    <w:p w14:paraId="20AFD853">
      <w:pPr>
        <w:ind w:firstLine="482"/>
        <w:rPr>
          <w:rFonts w:hint="eastAsia" w:cs="宋体"/>
          <w:b/>
        </w:rPr>
      </w:pPr>
    </w:p>
    <w:p w14:paraId="389842D7">
      <w:pPr>
        <w:ind w:firstLine="482"/>
        <w:rPr>
          <w:rFonts w:hint="eastAsia" w:cs="宋体"/>
          <w:b/>
        </w:rPr>
      </w:pPr>
      <w:r>
        <w:rPr>
          <w:rFonts w:hint="eastAsia" w:cs="宋体"/>
          <w:b/>
        </w:rPr>
        <w:t>质疑函制作说明：</w:t>
      </w:r>
    </w:p>
    <w:p w14:paraId="35D8CF62">
      <w:pPr>
        <w:widowControl/>
        <w:ind w:firstLine="480"/>
        <w:jc w:val="left"/>
        <w:rPr>
          <w:rFonts w:hint="eastAsia" w:cs="宋体"/>
        </w:rPr>
      </w:pPr>
      <w:r>
        <w:rPr>
          <w:rFonts w:hint="eastAsia" w:cs="宋体"/>
        </w:rPr>
        <w:t>1.投标人提出质疑时，应提交质疑函和必要的证明材料。</w:t>
      </w:r>
    </w:p>
    <w:p w14:paraId="0AE54836">
      <w:pPr>
        <w:widowControl/>
        <w:ind w:firstLine="480"/>
        <w:jc w:val="left"/>
        <w:rPr>
          <w:rFonts w:hint="eastAsia" w:cs="宋体"/>
        </w:rPr>
      </w:pPr>
      <w:r>
        <w:rPr>
          <w:rFonts w:hint="eastAsia" w:cs="宋体"/>
        </w:rPr>
        <w:t>2.质疑投标人若委托代理人进行质疑的，质疑函应按要求列明“授权代表”的有关内容，并在附件中提交由质疑</w:t>
      </w:r>
      <w:r>
        <w:rPr>
          <w:rFonts w:hint="eastAsia" w:cs="宋体"/>
          <w:kern w:val="0"/>
        </w:rPr>
        <w:t>投标人签署的授权委托书。授权委托书应载明代理人的姓名或者名称、代理事项、具体权限、期限和相关事项。</w:t>
      </w:r>
    </w:p>
    <w:p w14:paraId="55A2F2CA">
      <w:pPr>
        <w:widowControl/>
        <w:ind w:firstLine="480"/>
        <w:jc w:val="left"/>
        <w:rPr>
          <w:rFonts w:hint="eastAsia" w:cs="宋体"/>
        </w:rPr>
      </w:pPr>
      <w:r>
        <w:rPr>
          <w:rFonts w:hint="eastAsia" w:cs="宋体"/>
        </w:rPr>
        <w:t>3.质疑函的质疑事项应具体、明确，并有必要的事实依据和法律依据。</w:t>
      </w:r>
    </w:p>
    <w:p w14:paraId="0F57BC22">
      <w:pPr>
        <w:widowControl/>
        <w:ind w:firstLine="480"/>
        <w:jc w:val="left"/>
        <w:rPr>
          <w:rFonts w:hint="eastAsia" w:cs="宋体"/>
        </w:rPr>
      </w:pPr>
      <w:r>
        <w:rPr>
          <w:rFonts w:hint="eastAsia" w:cs="宋体"/>
        </w:rPr>
        <w:t>4.质疑函的质疑请求应与质疑事项相关。</w:t>
      </w:r>
    </w:p>
    <w:p w14:paraId="042B505E">
      <w:pPr>
        <w:widowControl/>
        <w:ind w:firstLine="480"/>
        <w:jc w:val="left"/>
        <w:rPr>
          <w:rFonts w:hint="eastAsia" w:cs="宋体"/>
        </w:rPr>
      </w:pPr>
      <w:r>
        <w:rPr>
          <w:rFonts w:hint="eastAsia" w:cs="宋体"/>
        </w:rPr>
        <w:t>5.质疑投标人为自然人的，质疑函应由本人签字；质疑投标人为法人或者其他组织的，质疑函应由法定代表人、主要负责人，或者其授权代表签字或者盖章，并加盖公章。</w:t>
      </w:r>
    </w:p>
    <w:p w14:paraId="202A5DCE">
      <w:pPr>
        <w:widowControl/>
        <w:ind w:firstLine="600"/>
        <w:jc w:val="left"/>
        <w:rPr>
          <w:rFonts w:hint="eastAsia" w:cs="宋体"/>
          <w:sz w:val="30"/>
          <w:szCs w:val="30"/>
        </w:rPr>
      </w:pPr>
    </w:p>
    <w:p w14:paraId="30BF1ACA">
      <w:pPr>
        <w:ind w:firstLine="667"/>
        <w:jc w:val="center"/>
        <w:rPr>
          <w:rFonts w:hint="eastAsia" w:cs="宋体"/>
          <w:b/>
          <w:spacing w:val="6"/>
          <w:sz w:val="32"/>
          <w:szCs w:val="32"/>
        </w:rPr>
      </w:pPr>
    </w:p>
    <w:p w14:paraId="282C89B1">
      <w:pPr>
        <w:ind w:firstLine="667"/>
        <w:jc w:val="center"/>
        <w:rPr>
          <w:rFonts w:hint="eastAsia" w:cs="宋体"/>
          <w:b/>
          <w:spacing w:val="6"/>
          <w:sz w:val="32"/>
          <w:szCs w:val="32"/>
        </w:rPr>
      </w:pPr>
    </w:p>
    <w:p w14:paraId="31B1BA81">
      <w:pPr>
        <w:ind w:firstLine="667"/>
        <w:jc w:val="center"/>
        <w:rPr>
          <w:rFonts w:hint="eastAsia" w:cs="宋体"/>
          <w:b/>
          <w:spacing w:val="6"/>
          <w:sz w:val="32"/>
          <w:szCs w:val="32"/>
        </w:rPr>
      </w:pPr>
    </w:p>
    <w:p w14:paraId="491C9735">
      <w:pPr>
        <w:ind w:firstLine="667"/>
        <w:jc w:val="center"/>
        <w:rPr>
          <w:rFonts w:hint="eastAsia" w:cs="宋体"/>
          <w:b/>
          <w:spacing w:val="6"/>
          <w:sz w:val="32"/>
          <w:szCs w:val="32"/>
        </w:rPr>
      </w:pPr>
    </w:p>
    <w:p w14:paraId="1E0D5812">
      <w:pPr>
        <w:ind w:firstLine="667"/>
        <w:jc w:val="center"/>
        <w:rPr>
          <w:rFonts w:hint="eastAsia" w:cs="宋体"/>
          <w:b/>
          <w:spacing w:val="6"/>
          <w:sz w:val="32"/>
          <w:szCs w:val="32"/>
        </w:rPr>
      </w:pPr>
    </w:p>
    <w:p w14:paraId="75A23496">
      <w:pPr>
        <w:ind w:firstLine="667"/>
        <w:jc w:val="center"/>
        <w:rPr>
          <w:rFonts w:hint="eastAsia" w:cs="宋体"/>
          <w:b/>
          <w:spacing w:val="6"/>
          <w:sz w:val="32"/>
          <w:szCs w:val="32"/>
        </w:rPr>
      </w:pPr>
    </w:p>
    <w:p w14:paraId="76510022">
      <w:pPr>
        <w:ind w:firstLine="667"/>
        <w:jc w:val="center"/>
        <w:rPr>
          <w:rFonts w:hint="eastAsia" w:cs="宋体"/>
          <w:b/>
          <w:spacing w:val="6"/>
          <w:sz w:val="32"/>
          <w:szCs w:val="32"/>
        </w:rPr>
      </w:pPr>
    </w:p>
    <w:p w14:paraId="64DBC1A7">
      <w:pPr>
        <w:ind w:firstLine="667"/>
        <w:jc w:val="center"/>
        <w:rPr>
          <w:rFonts w:hint="eastAsia" w:cs="宋体"/>
          <w:b/>
          <w:spacing w:val="6"/>
          <w:sz w:val="32"/>
          <w:szCs w:val="32"/>
        </w:rPr>
      </w:pPr>
    </w:p>
    <w:p w14:paraId="4EF21142">
      <w:pPr>
        <w:ind w:firstLine="667"/>
        <w:jc w:val="center"/>
        <w:rPr>
          <w:rFonts w:hint="eastAsia" w:cs="宋体"/>
          <w:b/>
          <w:spacing w:val="6"/>
          <w:sz w:val="32"/>
          <w:szCs w:val="32"/>
        </w:rPr>
      </w:pPr>
    </w:p>
    <w:p w14:paraId="0B1B5B23">
      <w:pPr>
        <w:ind w:firstLine="667"/>
        <w:jc w:val="center"/>
        <w:rPr>
          <w:rFonts w:hint="eastAsia" w:cs="宋体"/>
          <w:b/>
          <w:spacing w:val="6"/>
          <w:sz w:val="32"/>
          <w:szCs w:val="32"/>
        </w:rPr>
      </w:pPr>
    </w:p>
    <w:p w14:paraId="68522D22">
      <w:pPr>
        <w:ind w:firstLine="0" w:firstLineChars="0"/>
        <w:jc w:val="left"/>
        <w:rPr>
          <w:rFonts w:hint="eastAsia" w:cs="宋体"/>
          <w:b/>
          <w:spacing w:val="6"/>
          <w:sz w:val="32"/>
          <w:szCs w:val="32"/>
        </w:rPr>
      </w:pPr>
    </w:p>
    <w:p w14:paraId="2CB7ED47">
      <w:pPr>
        <w:pStyle w:val="16"/>
        <w:rPr>
          <w:rFonts w:hint="eastAsia" w:hAnsi="宋体" w:cs="宋体"/>
          <w:b/>
          <w:spacing w:val="6"/>
          <w:sz w:val="32"/>
          <w:szCs w:val="32"/>
        </w:rPr>
      </w:pPr>
    </w:p>
    <w:p w14:paraId="68B2511A">
      <w:pPr>
        <w:ind w:firstLine="667"/>
        <w:rPr>
          <w:rFonts w:hint="eastAsia" w:cs="宋体"/>
          <w:b/>
          <w:spacing w:val="6"/>
          <w:sz w:val="32"/>
          <w:szCs w:val="32"/>
        </w:rPr>
      </w:pPr>
    </w:p>
    <w:p w14:paraId="54E260F9">
      <w:pPr>
        <w:pStyle w:val="3"/>
        <w:rPr>
          <w:rFonts w:hint="eastAsia"/>
        </w:rPr>
      </w:pPr>
    </w:p>
    <w:p w14:paraId="43245E10">
      <w:pPr>
        <w:pStyle w:val="16"/>
        <w:rPr>
          <w:rFonts w:hint="eastAsia" w:hAnsi="宋体" w:cs="宋体"/>
        </w:rPr>
      </w:pPr>
    </w:p>
    <w:p w14:paraId="2B31E854">
      <w:pPr>
        <w:ind w:firstLine="0" w:firstLineChars="0"/>
        <w:jc w:val="left"/>
        <w:rPr>
          <w:rFonts w:hint="eastAsia" w:cs="宋体"/>
          <w:b/>
          <w:bCs/>
        </w:rPr>
      </w:pPr>
      <w:r>
        <w:rPr>
          <w:rFonts w:hint="eastAsia" w:cs="宋体"/>
          <w:b/>
          <w:bCs/>
        </w:rPr>
        <w:t>附件十八、投诉书范本及制作说明</w:t>
      </w:r>
    </w:p>
    <w:p w14:paraId="1DA055DD">
      <w:pPr>
        <w:ind w:firstLine="4103" w:firstLineChars="1400"/>
        <w:rPr>
          <w:rFonts w:hint="eastAsia" w:cs="宋体"/>
          <w:b/>
          <w:spacing w:val="6"/>
          <w:sz w:val="28"/>
          <w:szCs w:val="28"/>
        </w:rPr>
      </w:pPr>
      <w:r>
        <w:rPr>
          <w:rFonts w:hint="eastAsia" w:cs="宋体"/>
          <w:b/>
          <w:spacing w:val="6"/>
          <w:sz w:val="28"/>
          <w:szCs w:val="28"/>
        </w:rPr>
        <w:t>投诉书范本</w:t>
      </w:r>
    </w:p>
    <w:p w14:paraId="6814AAE3">
      <w:pPr>
        <w:ind w:firstLine="480"/>
        <w:rPr>
          <w:rFonts w:hint="eastAsia" w:cs="宋体"/>
        </w:rPr>
      </w:pPr>
      <w:r>
        <w:rPr>
          <w:rFonts w:hint="eastAsia" w:cs="宋体"/>
        </w:rPr>
        <w:t>一、投诉相关主体基本情况</w:t>
      </w:r>
    </w:p>
    <w:p w14:paraId="3DB091E4">
      <w:pPr>
        <w:ind w:firstLine="480"/>
        <w:rPr>
          <w:rFonts w:hint="eastAsia" w:cs="宋体"/>
          <w:u w:val="dotted"/>
        </w:rPr>
      </w:pPr>
      <w:r>
        <w:rPr>
          <w:rFonts w:hint="eastAsia" w:cs="宋体"/>
        </w:rPr>
        <w:t>投诉人：</w:t>
      </w:r>
      <w:r>
        <w:rPr>
          <w:rFonts w:hint="eastAsia" w:cs="宋体"/>
          <w:u w:val="dotted"/>
        </w:rPr>
        <w:t xml:space="preserve">                                               </w:t>
      </w:r>
    </w:p>
    <w:p w14:paraId="4FC5B775">
      <w:pPr>
        <w:ind w:firstLine="480"/>
        <w:rPr>
          <w:rFonts w:hint="eastAsia" w:cs="宋体"/>
          <w:u w:val="single"/>
        </w:rPr>
      </w:pPr>
      <w:r>
        <w:rPr>
          <w:rFonts w:hint="eastAsia" w:cs="宋体"/>
        </w:rPr>
        <w:t>地     址：</w:t>
      </w:r>
      <w:r>
        <w:rPr>
          <w:rFonts w:hint="eastAsia" w:cs="宋体"/>
          <w:u w:val="dotted"/>
        </w:rPr>
        <w:t xml:space="preserve">                             </w:t>
      </w:r>
      <w:r>
        <w:rPr>
          <w:rFonts w:hint="eastAsia" w:cs="宋体"/>
        </w:rPr>
        <w:t>邮编：</w:t>
      </w:r>
      <w:r>
        <w:rPr>
          <w:rFonts w:hint="eastAsia" w:cs="宋体"/>
          <w:u w:val="dotted"/>
        </w:rPr>
        <w:t xml:space="preserve">         </w:t>
      </w:r>
    </w:p>
    <w:p w14:paraId="7A3492DE">
      <w:pPr>
        <w:tabs>
          <w:tab w:val="left" w:pos="6510"/>
        </w:tabs>
        <w:ind w:firstLine="480"/>
        <w:jc w:val="left"/>
        <w:rPr>
          <w:rFonts w:hint="eastAsia" w:cs="宋体"/>
        </w:rPr>
      </w:pPr>
      <w:r>
        <w:rPr>
          <w:rFonts w:hint="eastAsia" w:cs="宋体"/>
        </w:rPr>
        <w:t>法定代表人/主要负责人：</w:t>
      </w:r>
      <w:r>
        <w:rPr>
          <w:rFonts w:hint="eastAsia" w:cs="宋体"/>
          <w:u w:val="dotted"/>
        </w:rPr>
        <w:t xml:space="preserve">                                   </w:t>
      </w:r>
      <w:r>
        <w:rPr>
          <w:rFonts w:hint="eastAsia" w:cs="宋体"/>
        </w:rPr>
        <w:t xml:space="preserve">  </w:t>
      </w:r>
    </w:p>
    <w:p w14:paraId="6E85EEE0">
      <w:pPr>
        <w:tabs>
          <w:tab w:val="left" w:pos="6510"/>
        </w:tabs>
        <w:ind w:firstLine="480"/>
        <w:rPr>
          <w:rFonts w:hint="eastAsia" w:cs="宋体"/>
          <w:u w:val="dotted"/>
        </w:rPr>
      </w:pPr>
      <w:r>
        <w:rPr>
          <w:rFonts w:hint="eastAsia" w:cs="宋体"/>
        </w:rPr>
        <w:t>联系电话：</w:t>
      </w:r>
      <w:r>
        <w:rPr>
          <w:rFonts w:hint="eastAsia" w:cs="宋体"/>
          <w:u w:val="dotted"/>
        </w:rPr>
        <w:t xml:space="preserve">                                             </w:t>
      </w:r>
    </w:p>
    <w:p w14:paraId="21FB2682">
      <w:pPr>
        <w:ind w:firstLine="480"/>
        <w:rPr>
          <w:rFonts w:hint="eastAsia" w:cs="宋体"/>
          <w:u w:val="dotted"/>
        </w:rPr>
      </w:pPr>
      <w:r>
        <w:rPr>
          <w:rFonts w:hint="eastAsia" w:cs="宋体"/>
        </w:rPr>
        <w:t>授权代表：</w:t>
      </w:r>
      <w:r>
        <w:rPr>
          <w:rFonts w:hint="eastAsia" w:cs="宋体"/>
          <w:u w:val="dotted"/>
        </w:rPr>
        <w:t xml:space="preserve">             </w:t>
      </w:r>
      <w:r>
        <w:rPr>
          <w:rFonts w:hint="eastAsia" w:cs="宋体"/>
        </w:rPr>
        <w:t>联系电话</w:t>
      </w:r>
      <w:r>
        <w:rPr>
          <w:rFonts w:hint="eastAsia" w:cs="宋体"/>
          <w:u w:val="dotted"/>
        </w:rPr>
        <w:t xml:space="preserve">：                  </w:t>
      </w:r>
    </w:p>
    <w:p w14:paraId="3152EFE2">
      <w:pPr>
        <w:ind w:firstLine="480"/>
        <w:rPr>
          <w:rFonts w:hint="eastAsia" w:cs="宋体"/>
          <w:u w:val="dotted"/>
        </w:rPr>
      </w:pPr>
      <w:r>
        <w:rPr>
          <w:rFonts w:hint="eastAsia" w:cs="宋体"/>
        </w:rPr>
        <w:t>地     址：</w:t>
      </w:r>
      <w:r>
        <w:rPr>
          <w:rFonts w:hint="eastAsia" w:cs="宋体"/>
          <w:u w:val="dotted"/>
        </w:rPr>
        <w:t xml:space="preserve">                             </w:t>
      </w:r>
      <w:r>
        <w:rPr>
          <w:rFonts w:hint="eastAsia" w:cs="宋体"/>
        </w:rPr>
        <w:t>邮编：</w:t>
      </w:r>
      <w:r>
        <w:rPr>
          <w:rFonts w:hint="eastAsia" w:cs="宋体"/>
          <w:u w:val="dotted"/>
        </w:rPr>
        <w:t xml:space="preserve">         </w:t>
      </w:r>
    </w:p>
    <w:p w14:paraId="4639614F">
      <w:pPr>
        <w:ind w:firstLine="480"/>
        <w:rPr>
          <w:rFonts w:hint="eastAsia" w:cs="宋体"/>
          <w:u w:val="single"/>
        </w:rPr>
      </w:pPr>
      <w:r>
        <w:rPr>
          <w:rFonts w:hint="eastAsia" w:cs="宋体"/>
        </w:rPr>
        <w:t>被投诉人1：</w:t>
      </w:r>
      <w:r>
        <w:rPr>
          <w:rFonts w:hint="eastAsia" w:cs="宋体"/>
          <w:u w:val="dotted"/>
        </w:rPr>
        <w:t xml:space="preserve">                                           </w:t>
      </w:r>
    </w:p>
    <w:p w14:paraId="6147D4D8">
      <w:pPr>
        <w:ind w:firstLine="480"/>
        <w:rPr>
          <w:rFonts w:hint="eastAsia" w:cs="宋体"/>
          <w:u w:val="single"/>
        </w:rPr>
      </w:pPr>
      <w:r>
        <w:rPr>
          <w:rFonts w:hint="eastAsia" w:cs="宋体"/>
        </w:rPr>
        <w:t>地     址：</w:t>
      </w:r>
      <w:r>
        <w:rPr>
          <w:rFonts w:hint="eastAsia" w:cs="宋体"/>
          <w:u w:val="dotted"/>
        </w:rPr>
        <w:t xml:space="preserve">                             </w:t>
      </w:r>
      <w:r>
        <w:rPr>
          <w:rFonts w:hint="eastAsia" w:cs="宋体"/>
        </w:rPr>
        <w:t>邮编：</w:t>
      </w:r>
      <w:r>
        <w:rPr>
          <w:rFonts w:hint="eastAsia" w:cs="宋体"/>
          <w:u w:val="dotted"/>
        </w:rPr>
        <w:t xml:space="preserve">         </w:t>
      </w:r>
    </w:p>
    <w:p w14:paraId="42811181">
      <w:pPr>
        <w:ind w:firstLine="480"/>
        <w:rPr>
          <w:rFonts w:hint="eastAsia" w:cs="宋体"/>
          <w:u w:val="single"/>
        </w:rPr>
      </w:pPr>
      <w:r>
        <w:rPr>
          <w:rFonts w:hint="eastAsia" w:cs="宋体"/>
        </w:rPr>
        <w:t>联系人：</w:t>
      </w:r>
      <w:r>
        <w:rPr>
          <w:rFonts w:hint="eastAsia" w:cs="宋体"/>
          <w:u w:val="dotted"/>
        </w:rPr>
        <w:t xml:space="preserve">               </w:t>
      </w:r>
      <w:r>
        <w:rPr>
          <w:rFonts w:hint="eastAsia" w:cs="宋体"/>
        </w:rPr>
        <w:t>联系电话：</w:t>
      </w:r>
      <w:r>
        <w:rPr>
          <w:rFonts w:hint="eastAsia" w:cs="宋体"/>
          <w:u w:val="dotted"/>
        </w:rPr>
        <w:t xml:space="preserve">                      </w:t>
      </w:r>
    </w:p>
    <w:p w14:paraId="00D07F27">
      <w:pPr>
        <w:ind w:firstLine="480"/>
        <w:rPr>
          <w:rFonts w:hint="eastAsia" w:cs="宋体"/>
        </w:rPr>
      </w:pPr>
      <w:r>
        <w:rPr>
          <w:rFonts w:hint="eastAsia" w:cs="宋体"/>
        </w:rPr>
        <w:t>被投诉人2</w:t>
      </w:r>
    </w:p>
    <w:p w14:paraId="7B224C7F">
      <w:pPr>
        <w:ind w:firstLine="480"/>
        <w:rPr>
          <w:rFonts w:hint="eastAsia" w:cs="宋体"/>
          <w:u w:val="dotted"/>
        </w:rPr>
      </w:pPr>
      <w:r>
        <w:rPr>
          <w:rFonts w:hint="eastAsia" w:cs="宋体"/>
        </w:rPr>
        <w:t>……</w:t>
      </w:r>
    </w:p>
    <w:p w14:paraId="113D3F70">
      <w:pPr>
        <w:ind w:firstLine="480"/>
        <w:rPr>
          <w:rFonts w:hint="eastAsia" w:cs="宋体"/>
          <w:u w:val="single"/>
        </w:rPr>
      </w:pPr>
      <w:r>
        <w:rPr>
          <w:rFonts w:hint="eastAsia" w:cs="宋体"/>
        </w:rPr>
        <w:t>相关投标人：</w:t>
      </w:r>
      <w:r>
        <w:rPr>
          <w:rFonts w:hint="eastAsia" w:cs="宋体"/>
          <w:u w:val="dotted"/>
        </w:rPr>
        <w:t xml:space="preserve">                                           </w:t>
      </w:r>
    </w:p>
    <w:p w14:paraId="2FFD0C80">
      <w:pPr>
        <w:ind w:firstLine="480"/>
        <w:rPr>
          <w:rFonts w:hint="eastAsia" w:cs="宋体"/>
          <w:u w:val="single"/>
        </w:rPr>
      </w:pPr>
      <w:r>
        <w:rPr>
          <w:rFonts w:hint="eastAsia" w:cs="宋体"/>
        </w:rPr>
        <w:t>地     址：</w:t>
      </w:r>
      <w:r>
        <w:rPr>
          <w:rFonts w:hint="eastAsia" w:cs="宋体"/>
          <w:u w:val="dotted"/>
        </w:rPr>
        <w:t xml:space="preserve">                             </w:t>
      </w:r>
      <w:r>
        <w:rPr>
          <w:rFonts w:hint="eastAsia" w:cs="宋体"/>
        </w:rPr>
        <w:t>邮编：</w:t>
      </w:r>
      <w:r>
        <w:rPr>
          <w:rFonts w:hint="eastAsia" w:cs="宋体"/>
          <w:u w:val="dotted"/>
        </w:rPr>
        <w:t xml:space="preserve">          </w:t>
      </w:r>
    </w:p>
    <w:p w14:paraId="6E482690">
      <w:pPr>
        <w:ind w:firstLine="480"/>
        <w:rPr>
          <w:rFonts w:hint="eastAsia" w:cs="宋体"/>
          <w:u w:val="single"/>
        </w:rPr>
      </w:pPr>
      <w:r>
        <w:rPr>
          <w:rFonts w:hint="eastAsia" w:cs="宋体"/>
        </w:rPr>
        <w:t>联系人：</w:t>
      </w:r>
      <w:r>
        <w:rPr>
          <w:rFonts w:hint="eastAsia" w:cs="宋体"/>
          <w:u w:val="dotted"/>
        </w:rPr>
        <w:t xml:space="preserve">               </w:t>
      </w:r>
      <w:r>
        <w:rPr>
          <w:rFonts w:hint="eastAsia" w:cs="宋体"/>
        </w:rPr>
        <w:t>联系电话：</w:t>
      </w:r>
      <w:r>
        <w:rPr>
          <w:rFonts w:hint="eastAsia" w:cs="宋体"/>
          <w:u w:val="dotted"/>
        </w:rPr>
        <w:t xml:space="preserve">                      </w:t>
      </w:r>
    </w:p>
    <w:p w14:paraId="41FB8F69">
      <w:pPr>
        <w:ind w:firstLine="480"/>
        <w:rPr>
          <w:rFonts w:hint="eastAsia" w:cs="宋体"/>
        </w:rPr>
      </w:pPr>
      <w:r>
        <w:rPr>
          <w:rFonts w:hint="eastAsia" w:cs="宋体"/>
        </w:rPr>
        <w:t>二、投诉项目基本情况</w:t>
      </w:r>
    </w:p>
    <w:p w14:paraId="5CE771A8">
      <w:pPr>
        <w:ind w:firstLine="480"/>
        <w:rPr>
          <w:rFonts w:hint="eastAsia" w:cs="宋体"/>
          <w:u w:val="dotted"/>
        </w:rPr>
      </w:pPr>
      <w:r>
        <w:rPr>
          <w:rFonts w:hint="eastAsia" w:cs="宋体"/>
        </w:rPr>
        <w:t>采购项目名称：</w:t>
      </w:r>
      <w:r>
        <w:rPr>
          <w:rFonts w:hint="eastAsia" w:cs="宋体"/>
          <w:u w:val="dotted"/>
        </w:rPr>
        <w:t xml:space="preserve">                                        </w:t>
      </w:r>
    </w:p>
    <w:p w14:paraId="449DC308">
      <w:pPr>
        <w:ind w:firstLine="480"/>
        <w:rPr>
          <w:rFonts w:hint="eastAsia" w:cs="宋体"/>
          <w:u w:val="single"/>
        </w:rPr>
      </w:pPr>
      <w:r>
        <w:rPr>
          <w:rFonts w:hint="eastAsia" w:cs="宋体"/>
        </w:rPr>
        <w:t>采购项目编号：</w:t>
      </w:r>
      <w:r>
        <w:rPr>
          <w:rFonts w:hint="eastAsia" w:cs="宋体"/>
          <w:u w:val="dotted"/>
        </w:rPr>
        <w:t xml:space="preserve">                 </w:t>
      </w:r>
      <w:r>
        <w:rPr>
          <w:rFonts w:hint="eastAsia" w:cs="宋体"/>
        </w:rPr>
        <w:t>包号：</w:t>
      </w:r>
      <w:r>
        <w:rPr>
          <w:rFonts w:hint="eastAsia" w:cs="宋体"/>
          <w:u w:val="dotted"/>
        </w:rPr>
        <w:t xml:space="preserve">              </w:t>
      </w:r>
    </w:p>
    <w:p w14:paraId="442E4639">
      <w:pPr>
        <w:ind w:firstLine="480"/>
        <w:rPr>
          <w:rFonts w:hint="eastAsia" w:cs="宋体"/>
        </w:rPr>
      </w:pPr>
      <w:r>
        <w:rPr>
          <w:rFonts w:hint="eastAsia" w:cs="宋体"/>
        </w:rPr>
        <w:t>招标人名称：</w:t>
      </w:r>
      <w:r>
        <w:rPr>
          <w:rFonts w:hint="eastAsia" w:cs="宋体"/>
          <w:u w:val="dotted"/>
        </w:rPr>
        <w:t xml:space="preserve">                                           </w:t>
      </w:r>
    </w:p>
    <w:p w14:paraId="01F28723">
      <w:pPr>
        <w:ind w:firstLine="480"/>
        <w:rPr>
          <w:rFonts w:hint="eastAsia" w:cs="宋体"/>
          <w:u w:val="single"/>
        </w:rPr>
      </w:pPr>
      <w:r>
        <w:rPr>
          <w:rFonts w:hint="eastAsia" w:cs="宋体"/>
        </w:rPr>
        <w:t>招标代理机构名称：</w:t>
      </w:r>
      <w:r>
        <w:rPr>
          <w:rFonts w:hint="eastAsia" w:cs="宋体"/>
          <w:u w:val="dotted"/>
        </w:rPr>
        <w:t xml:space="preserve">                                         </w:t>
      </w:r>
    </w:p>
    <w:p w14:paraId="3DEAEAE7">
      <w:pPr>
        <w:ind w:firstLine="480"/>
        <w:rPr>
          <w:rFonts w:hint="eastAsia" w:cs="宋体"/>
          <w:u w:val="dotted"/>
        </w:rPr>
      </w:pPr>
      <w:r>
        <w:rPr>
          <w:rFonts w:hint="eastAsia" w:cs="宋体"/>
        </w:rPr>
        <w:t>招标文件公告:</w:t>
      </w:r>
      <w:r>
        <w:rPr>
          <w:rFonts w:hint="eastAsia" w:cs="宋体"/>
          <w:u w:val="dotted"/>
        </w:rPr>
        <w:t xml:space="preserve">是/否 </w:t>
      </w:r>
      <w:r>
        <w:rPr>
          <w:rFonts w:hint="eastAsia" w:cs="宋体"/>
        </w:rPr>
        <w:t>公告期限：</w:t>
      </w:r>
      <w:r>
        <w:rPr>
          <w:rFonts w:hint="eastAsia" w:cs="宋体"/>
          <w:u w:val="dotted"/>
        </w:rPr>
        <w:t xml:space="preserve">                                 </w:t>
      </w:r>
    </w:p>
    <w:p w14:paraId="3748E7E6">
      <w:pPr>
        <w:ind w:firstLine="480"/>
        <w:rPr>
          <w:rFonts w:hint="eastAsia" w:cs="宋体"/>
          <w:u w:val="single"/>
        </w:rPr>
      </w:pPr>
      <w:r>
        <w:rPr>
          <w:rFonts w:hint="eastAsia" w:cs="宋体"/>
        </w:rPr>
        <w:t>招标结果公告:</w:t>
      </w:r>
      <w:r>
        <w:rPr>
          <w:rFonts w:hint="eastAsia" w:cs="宋体"/>
          <w:u w:val="dotted"/>
        </w:rPr>
        <w:t xml:space="preserve">是/否 </w:t>
      </w:r>
      <w:r>
        <w:rPr>
          <w:rFonts w:hint="eastAsia" w:cs="宋体"/>
        </w:rPr>
        <w:t>公告期限：</w:t>
      </w:r>
      <w:r>
        <w:rPr>
          <w:rFonts w:hint="eastAsia" w:cs="宋体"/>
          <w:u w:val="dotted"/>
        </w:rPr>
        <w:t xml:space="preserve">                        </w:t>
      </w:r>
    </w:p>
    <w:p w14:paraId="70554847">
      <w:pPr>
        <w:ind w:firstLine="480"/>
        <w:rPr>
          <w:rFonts w:hint="eastAsia" w:cs="宋体"/>
        </w:rPr>
      </w:pPr>
      <w:r>
        <w:rPr>
          <w:rFonts w:hint="eastAsia" w:cs="宋体"/>
        </w:rPr>
        <w:t>三、质疑基本情况</w:t>
      </w:r>
    </w:p>
    <w:p w14:paraId="15B3A3EE">
      <w:pPr>
        <w:ind w:firstLine="480"/>
        <w:rPr>
          <w:rFonts w:hint="eastAsia" w:cs="宋体"/>
          <w:u w:val="dotted"/>
        </w:rPr>
      </w:pPr>
      <w:r>
        <w:rPr>
          <w:rFonts w:hint="eastAsia" w:cs="宋体"/>
        </w:rPr>
        <w:t>投诉人于</w:t>
      </w:r>
      <w:r>
        <w:rPr>
          <w:rFonts w:hint="eastAsia" w:cs="宋体"/>
          <w:u w:val="dotted"/>
        </w:rPr>
        <w:t xml:space="preserve">   </w:t>
      </w:r>
      <w:r>
        <w:rPr>
          <w:rFonts w:hint="eastAsia" w:cs="宋体"/>
        </w:rPr>
        <w:t>年</w:t>
      </w:r>
      <w:r>
        <w:rPr>
          <w:rFonts w:hint="eastAsia" w:cs="宋体"/>
          <w:u w:val="dotted"/>
        </w:rPr>
        <w:t xml:space="preserve">   </w:t>
      </w:r>
      <w:r>
        <w:rPr>
          <w:rFonts w:hint="eastAsia" w:cs="宋体"/>
        </w:rPr>
        <w:t>月</w:t>
      </w:r>
      <w:r>
        <w:rPr>
          <w:rFonts w:hint="eastAsia" w:cs="宋体"/>
          <w:u w:val="dotted"/>
        </w:rPr>
        <w:t xml:space="preserve">  </w:t>
      </w:r>
      <w:r>
        <w:rPr>
          <w:rFonts w:hint="eastAsia" w:cs="宋体"/>
        </w:rPr>
        <w:t>日，向</w:t>
      </w:r>
      <w:r>
        <w:rPr>
          <w:rFonts w:hint="eastAsia" w:cs="宋体"/>
          <w:u w:val="dotted"/>
        </w:rPr>
        <w:t xml:space="preserve">                   </w:t>
      </w:r>
      <w:r>
        <w:rPr>
          <w:rFonts w:hint="eastAsia" w:cs="宋体"/>
        </w:rPr>
        <w:t>提出质疑，质疑事项为：</w:t>
      </w:r>
      <w:r>
        <w:rPr>
          <w:rFonts w:hint="eastAsia" w:cs="宋体"/>
          <w:u w:val="dotted"/>
        </w:rPr>
        <w:t xml:space="preserve">                                </w:t>
      </w:r>
    </w:p>
    <w:p w14:paraId="0A8E8072">
      <w:pPr>
        <w:ind w:firstLine="480"/>
        <w:rPr>
          <w:rFonts w:hint="eastAsia" w:cs="宋体"/>
          <w:u w:val="dotted"/>
        </w:rPr>
      </w:pPr>
      <w:r>
        <w:rPr>
          <w:rFonts w:hint="eastAsia" w:cs="宋体"/>
          <w:u w:val="dotted"/>
        </w:rPr>
        <w:t xml:space="preserve">                                                     </w:t>
      </w:r>
      <w:r>
        <w:rPr>
          <w:rFonts w:hint="eastAsia" w:cs="宋体"/>
        </w:rPr>
        <w:t xml:space="preserve">  </w:t>
      </w:r>
    </w:p>
    <w:p w14:paraId="72C7423A">
      <w:pPr>
        <w:ind w:firstLine="360" w:firstLineChars="150"/>
        <w:rPr>
          <w:rFonts w:hint="eastAsia" w:cs="宋体"/>
        </w:rPr>
      </w:pPr>
      <w:r>
        <w:rPr>
          <w:rFonts w:hint="eastAsia" w:cs="宋体"/>
          <w:u w:val="dotted"/>
        </w:rPr>
        <w:t>招标人/招标代理机构</w:t>
      </w:r>
      <w:r>
        <w:rPr>
          <w:rFonts w:hint="eastAsia" w:cs="宋体"/>
        </w:rPr>
        <w:t>于</w:t>
      </w:r>
      <w:r>
        <w:rPr>
          <w:rFonts w:hint="eastAsia" w:cs="宋体"/>
          <w:u w:val="dotted"/>
        </w:rPr>
        <w:t xml:space="preserve">   </w:t>
      </w:r>
      <w:r>
        <w:rPr>
          <w:rFonts w:hint="eastAsia" w:cs="宋体"/>
        </w:rPr>
        <w:t>年</w:t>
      </w:r>
      <w:r>
        <w:rPr>
          <w:rFonts w:hint="eastAsia" w:cs="宋体"/>
          <w:u w:val="dotted"/>
        </w:rPr>
        <w:t xml:space="preserve">   </w:t>
      </w:r>
      <w:r>
        <w:rPr>
          <w:rFonts w:hint="eastAsia" w:cs="宋体"/>
        </w:rPr>
        <w:t>月</w:t>
      </w:r>
      <w:r>
        <w:rPr>
          <w:rFonts w:hint="eastAsia" w:cs="宋体"/>
          <w:u w:val="dotted"/>
        </w:rPr>
        <w:t xml:space="preserve">   </w:t>
      </w:r>
      <w:r>
        <w:rPr>
          <w:rFonts w:hint="eastAsia" w:cs="宋体"/>
        </w:rPr>
        <w:t>日,就质疑事项作出了答复/没有在法定期限内作出答复。</w:t>
      </w:r>
    </w:p>
    <w:p w14:paraId="433A4633">
      <w:pPr>
        <w:ind w:firstLine="480"/>
        <w:rPr>
          <w:rFonts w:hint="eastAsia" w:cs="宋体"/>
        </w:rPr>
      </w:pPr>
      <w:r>
        <w:rPr>
          <w:rFonts w:hint="eastAsia" w:cs="宋体"/>
        </w:rPr>
        <w:t>四、投诉事项具体内容</w:t>
      </w:r>
    </w:p>
    <w:p w14:paraId="60A5C855">
      <w:pPr>
        <w:ind w:firstLine="480"/>
        <w:rPr>
          <w:rFonts w:hint="eastAsia" w:cs="宋体"/>
          <w:u w:val="single"/>
        </w:rPr>
      </w:pPr>
      <w:r>
        <w:rPr>
          <w:rFonts w:hint="eastAsia" w:cs="宋体"/>
        </w:rPr>
        <w:t>投诉事项 1：</w:t>
      </w:r>
      <w:r>
        <w:rPr>
          <w:rFonts w:hint="eastAsia" w:cs="宋体"/>
          <w:u w:val="dotted"/>
        </w:rPr>
        <w:t xml:space="preserve">                                       </w:t>
      </w:r>
    </w:p>
    <w:p w14:paraId="0B51546E">
      <w:pPr>
        <w:ind w:firstLine="480"/>
        <w:rPr>
          <w:rFonts w:hint="eastAsia" w:cs="宋体"/>
        </w:rPr>
      </w:pPr>
      <w:r>
        <w:rPr>
          <w:rFonts w:hint="eastAsia" w:cs="宋体"/>
        </w:rPr>
        <w:t>事实依据：</w:t>
      </w:r>
      <w:r>
        <w:rPr>
          <w:rFonts w:hint="eastAsia" w:cs="宋体"/>
          <w:u w:val="dotted"/>
        </w:rPr>
        <w:t xml:space="preserve">                                         </w:t>
      </w:r>
    </w:p>
    <w:p w14:paraId="621DD0DA">
      <w:pPr>
        <w:ind w:firstLine="480"/>
        <w:rPr>
          <w:rFonts w:hint="eastAsia" w:cs="宋体"/>
          <w:u w:val="dotted"/>
        </w:rPr>
      </w:pPr>
      <w:r>
        <w:rPr>
          <w:rFonts w:hint="eastAsia" w:cs="宋体"/>
          <w:u w:val="dotted"/>
        </w:rPr>
        <w:t xml:space="preserve">                                                      </w:t>
      </w:r>
    </w:p>
    <w:p w14:paraId="061872E3">
      <w:pPr>
        <w:ind w:firstLine="480"/>
        <w:rPr>
          <w:rFonts w:hint="eastAsia" w:cs="宋体"/>
          <w:u w:val="single"/>
        </w:rPr>
      </w:pPr>
      <w:r>
        <w:rPr>
          <w:rFonts w:hint="eastAsia" w:cs="宋体"/>
        </w:rPr>
        <w:t>法律依据：</w:t>
      </w:r>
      <w:r>
        <w:rPr>
          <w:rFonts w:hint="eastAsia" w:cs="宋体"/>
          <w:u w:val="dotted"/>
        </w:rPr>
        <w:t xml:space="preserve">                                          </w:t>
      </w:r>
    </w:p>
    <w:p w14:paraId="1FA07985">
      <w:pPr>
        <w:ind w:firstLine="480"/>
        <w:rPr>
          <w:rFonts w:hint="eastAsia" w:cs="宋体"/>
          <w:u w:val="dotted"/>
        </w:rPr>
      </w:pPr>
      <w:r>
        <w:rPr>
          <w:rFonts w:hint="eastAsia" w:cs="宋体"/>
          <w:u w:val="dotted"/>
        </w:rPr>
        <w:t xml:space="preserve">                                                      </w:t>
      </w:r>
    </w:p>
    <w:p w14:paraId="42EC9233">
      <w:pPr>
        <w:ind w:firstLine="480"/>
        <w:rPr>
          <w:rFonts w:hint="eastAsia" w:cs="宋体"/>
        </w:rPr>
      </w:pPr>
      <w:r>
        <w:rPr>
          <w:rFonts w:hint="eastAsia" w:cs="宋体"/>
        </w:rPr>
        <w:t>投诉事项2</w:t>
      </w:r>
    </w:p>
    <w:p w14:paraId="4677CD37">
      <w:pPr>
        <w:ind w:firstLine="480"/>
        <w:rPr>
          <w:rFonts w:hint="eastAsia" w:cs="宋体"/>
          <w:u w:val="dotted"/>
        </w:rPr>
      </w:pPr>
      <w:r>
        <w:rPr>
          <w:rFonts w:hint="eastAsia" w:cs="宋体"/>
        </w:rPr>
        <w:t>……</w:t>
      </w:r>
    </w:p>
    <w:p w14:paraId="7B11EFB2">
      <w:pPr>
        <w:ind w:firstLine="480"/>
        <w:rPr>
          <w:rFonts w:hint="eastAsia" w:cs="宋体"/>
        </w:rPr>
      </w:pPr>
      <w:r>
        <w:rPr>
          <w:rFonts w:hint="eastAsia" w:cs="宋体"/>
        </w:rPr>
        <w:t>五、与投诉事项相关的投诉请求</w:t>
      </w:r>
    </w:p>
    <w:p w14:paraId="69987AEE">
      <w:pPr>
        <w:ind w:firstLine="480"/>
        <w:rPr>
          <w:rFonts w:hint="eastAsia" w:cs="宋体"/>
        </w:rPr>
      </w:pPr>
      <w:r>
        <w:rPr>
          <w:rFonts w:hint="eastAsia" w:cs="宋体"/>
        </w:rPr>
        <w:t>请求：</w:t>
      </w:r>
      <w:r>
        <w:rPr>
          <w:rFonts w:hint="eastAsia" w:cs="宋体"/>
          <w:u w:val="dotted"/>
        </w:rPr>
        <w:t xml:space="preserve">                                              </w:t>
      </w:r>
      <w:r>
        <w:rPr>
          <w:rFonts w:hint="eastAsia" w:cs="宋体"/>
        </w:rPr>
        <w:t xml:space="preserve"> </w:t>
      </w:r>
    </w:p>
    <w:p w14:paraId="546C24EF">
      <w:pPr>
        <w:ind w:firstLine="480"/>
        <w:rPr>
          <w:rFonts w:hint="eastAsia" w:cs="宋体"/>
          <w:u w:val="single"/>
        </w:rPr>
      </w:pPr>
      <w:r>
        <w:rPr>
          <w:rFonts w:hint="eastAsia" w:cs="宋体"/>
        </w:rPr>
        <w:t xml:space="preserve">                                                                                                    </w:t>
      </w:r>
    </w:p>
    <w:p w14:paraId="2F692824">
      <w:pPr>
        <w:ind w:firstLine="480"/>
        <w:rPr>
          <w:rFonts w:hint="eastAsia" w:cs="宋体"/>
        </w:rPr>
      </w:pPr>
      <w:r>
        <w:rPr>
          <w:rFonts w:hint="eastAsia" w:cs="宋体"/>
        </w:rPr>
        <w:t xml:space="preserve">签字(签章)：                   公章：                      </w:t>
      </w:r>
    </w:p>
    <w:p w14:paraId="35562B2E">
      <w:pPr>
        <w:ind w:firstLine="480"/>
        <w:rPr>
          <w:rFonts w:hint="eastAsia" w:cs="宋体"/>
        </w:rPr>
      </w:pPr>
      <w:r>
        <w:rPr>
          <w:rFonts w:hint="eastAsia" w:cs="宋体"/>
        </w:rPr>
        <w:t xml:space="preserve">日期：    </w:t>
      </w:r>
    </w:p>
    <w:p w14:paraId="7ED718B1">
      <w:pPr>
        <w:ind w:firstLine="482"/>
        <w:rPr>
          <w:rFonts w:hint="eastAsia" w:cs="宋体"/>
          <w:b/>
        </w:rPr>
      </w:pPr>
    </w:p>
    <w:p w14:paraId="733491E8">
      <w:pPr>
        <w:ind w:firstLine="482"/>
        <w:rPr>
          <w:rFonts w:hint="eastAsia" w:cs="宋体"/>
          <w:b/>
        </w:rPr>
      </w:pPr>
    </w:p>
    <w:p w14:paraId="63DEA4B4">
      <w:pPr>
        <w:ind w:firstLine="482"/>
        <w:rPr>
          <w:rFonts w:hint="eastAsia" w:cs="宋体"/>
          <w:b/>
        </w:rPr>
      </w:pPr>
      <w:r>
        <w:rPr>
          <w:rFonts w:hint="eastAsia" w:cs="宋体"/>
          <w:b/>
        </w:rPr>
        <w:t>投诉书制作说明：</w:t>
      </w:r>
    </w:p>
    <w:p w14:paraId="7E0E51FA">
      <w:pPr>
        <w:widowControl/>
        <w:ind w:firstLine="480"/>
        <w:rPr>
          <w:rFonts w:hint="eastAsia" w:cs="宋体"/>
          <w:kern w:val="0"/>
        </w:rPr>
      </w:pPr>
      <w:r>
        <w:rPr>
          <w:rFonts w:hint="eastAsia" w:cs="宋体"/>
        </w:rPr>
        <w:t>1.投诉人提起投诉时，应当提交投诉书和必要的证明材料，并按照被投诉人和与投诉事项有关的投标人数量提供投诉书副本。</w:t>
      </w:r>
    </w:p>
    <w:p w14:paraId="0FF8B538">
      <w:pPr>
        <w:widowControl/>
        <w:ind w:firstLine="480"/>
        <w:jc w:val="left"/>
        <w:rPr>
          <w:rFonts w:hint="eastAsia" w:cs="宋体"/>
          <w:kern w:val="0"/>
        </w:rPr>
      </w:pPr>
      <w:r>
        <w:rPr>
          <w:rFonts w:hint="eastAsia" w:cs="宋体"/>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752F94B1">
      <w:pPr>
        <w:widowControl/>
        <w:ind w:firstLine="480"/>
        <w:jc w:val="left"/>
        <w:rPr>
          <w:rFonts w:hint="eastAsia" w:cs="宋体"/>
        </w:rPr>
      </w:pPr>
      <w:r>
        <w:rPr>
          <w:rFonts w:hint="eastAsia" w:cs="宋体"/>
        </w:rPr>
        <w:t>3.投诉书应简要列明质疑事项，质疑函、质疑答复等作为附件材料提供。</w:t>
      </w:r>
    </w:p>
    <w:p w14:paraId="47CACEBA">
      <w:pPr>
        <w:widowControl/>
        <w:ind w:firstLine="480"/>
        <w:jc w:val="left"/>
        <w:rPr>
          <w:rFonts w:hint="eastAsia" w:cs="宋体"/>
        </w:rPr>
      </w:pPr>
      <w:r>
        <w:rPr>
          <w:rFonts w:hint="eastAsia" w:cs="宋体"/>
        </w:rPr>
        <w:t>4.投诉书的投诉事项应具体、明确，并有必要的事实依据和法律依据。</w:t>
      </w:r>
    </w:p>
    <w:p w14:paraId="2437B6CD">
      <w:pPr>
        <w:widowControl/>
        <w:ind w:firstLine="480"/>
        <w:jc w:val="left"/>
        <w:rPr>
          <w:rFonts w:hint="eastAsia" w:cs="宋体"/>
        </w:rPr>
      </w:pPr>
      <w:r>
        <w:rPr>
          <w:rFonts w:hint="eastAsia" w:cs="宋体"/>
        </w:rPr>
        <w:t>5.投诉书的投诉请求应与投诉事项相关。</w:t>
      </w:r>
    </w:p>
    <w:p w14:paraId="7D1351D1">
      <w:pPr>
        <w:widowControl/>
        <w:ind w:firstLine="480"/>
        <w:jc w:val="left"/>
        <w:rPr>
          <w:rFonts w:hint="eastAsia" w:cs="宋体"/>
          <w:kern w:val="0"/>
        </w:rPr>
      </w:pPr>
      <w:r>
        <w:rPr>
          <w:rFonts w:hint="eastAsia" w:cs="宋体"/>
        </w:rPr>
        <w:t>6.投诉人为自然人的，投诉书应当由本人签字；投诉人为法人或者其他组织的，投诉书应当由法定代表人、主要负责人，或者其授权代表签字或者盖章，并加盖公章。</w:t>
      </w:r>
    </w:p>
    <w:p w14:paraId="0D7224C8">
      <w:pPr>
        <w:ind w:firstLine="482"/>
        <w:rPr>
          <w:rFonts w:hint="eastAsia" w:cs="宋体"/>
          <w:b/>
          <w:color w:val="FF0000"/>
        </w:rPr>
      </w:pPr>
    </w:p>
    <w:sectPr>
      <w:headerReference r:id="rId22" w:type="default"/>
      <w:footerReference r:id="rId23"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黑体">
    <w:altName w:val="黑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4510">
    <w:pPr>
      <w:pStyle w:val="2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9CC81">
    <w:pPr>
      <w:pStyle w:val="28"/>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E5868">
                          <w:pPr>
                            <w:pStyle w:val="28"/>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4E5868">
                    <w:pPr>
                      <w:pStyle w:val="28"/>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B8A9">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03C2">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D838">
    <w:pPr>
      <w:pStyle w:val="2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9E4F">
    <w:pPr>
      <w:pStyle w:val="2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BD08">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C8100">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2C8100">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3AE56">
    <w:pPr>
      <w:pStyle w:val="2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2527">
                          <w:pPr>
                            <w:pStyle w:val="2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AB2527">
                    <w:pPr>
                      <w:pStyle w:val="2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D368">
    <w:pPr>
      <w:pStyle w:val="28"/>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DB236">
                          <w:pPr>
                            <w:pStyle w:val="2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6DB236">
                    <w:pPr>
                      <w:pStyle w:val="2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4DDB">
    <w:pPr>
      <w:pStyle w:val="28"/>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D3128">
                          <w:pPr>
                            <w:pStyle w:val="28"/>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DD3128">
                    <w:pPr>
                      <w:pStyle w:val="28"/>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4AF7">
    <w:pPr>
      <w:pStyle w:val="2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56FC">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19B8">
    <w:pPr>
      <w:pStyle w:val="2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B79F2">
    <w:pPr>
      <w:pStyle w:val="2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3443">
    <w:pPr>
      <w:pStyle w:val="29"/>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79837">
    <w:pPr>
      <w:pStyle w:val="29"/>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CA02">
    <w:pPr>
      <w:pStyle w:val="29"/>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09BC3">
    <w:pPr>
      <w:pStyle w:val="29"/>
      <w:pBdr>
        <w:bottom w:val="none" w:color="auto" w:sz="0" w:space="1"/>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FC09">
    <w:pPr>
      <w:pStyle w:val="2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70B27"/>
    <w:multiLevelType w:val="singleLevel"/>
    <w:tmpl w:val="C7B70B27"/>
    <w:lvl w:ilvl="0" w:tentative="0">
      <w:start w:val="2"/>
      <w:numFmt w:val="chineseCounting"/>
      <w:suff w:val="space"/>
      <w:lvlText w:val="第%1章"/>
      <w:lvlJc w:val="left"/>
      <w:rPr>
        <w:rFonts w:hint="eastAsia"/>
      </w:rPr>
    </w:lvl>
  </w:abstractNum>
  <w:abstractNum w:abstractNumId="1">
    <w:nsid w:val="D6BF54D3"/>
    <w:multiLevelType w:val="singleLevel"/>
    <w:tmpl w:val="D6BF54D3"/>
    <w:lvl w:ilvl="0" w:tentative="0">
      <w:start w:val="5"/>
      <w:numFmt w:val="chineseCounting"/>
      <w:suff w:val="nothing"/>
      <w:lvlText w:val="%1、"/>
      <w:lvlJc w:val="left"/>
      <w:rPr>
        <w:rFonts w:hint="eastAsia"/>
      </w:rPr>
    </w:lvl>
  </w:abstractNum>
  <w:abstractNum w:abstractNumId="2">
    <w:nsid w:val="E21998DF"/>
    <w:multiLevelType w:val="singleLevel"/>
    <w:tmpl w:val="E21998DF"/>
    <w:lvl w:ilvl="0" w:tentative="0">
      <w:start w:val="1"/>
      <w:numFmt w:val="chineseCounting"/>
      <w:suff w:val="space"/>
      <w:lvlText w:val="第%1章"/>
      <w:lvlJc w:val="left"/>
      <w:rPr>
        <w:rFonts w:hint="eastAsia"/>
      </w:rPr>
    </w:lvl>
  </w:abstractNum>
  <w:abstractNum w:abstractNumId="3">
    <w:nsid w:val="E451AFB4"/>
    <w:multiLevelType w:val="singleLevel"/>
    <w:tmpl w:val="E451AFB4"/>
    <w:lvl w:ilvl="0" w:tentative="0">
      <w:start w:val="10"/>
      <w:numFmt w:val="chineseCounting"/>
      <w:suff w:val="space"/>
      <w:lvlText w:val="第%1节"/>
      <w:lvlJc w:val="left"/>
      <w:rPr>
        <w:rFonts w:hint="eastAsia"/>
      </w:rPr>
    </w:lvl>
  </w:abstractNum>
  <w:abstractNum w:abstractNumId="4">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9"/>
    <w:multiLevelType w:val="multilevel"/>
    <w:tmpl w:val="00000009"/>
    <w:lvl w:ilvl="0" w:tentative="0">
      <w:start w:val="1"/>
      <w:numFmt w:val="decimal"/>
      <w:lvlText w:val="%1."/>
      <w:lvlJc w:val="left"/>
      <w:pPr>
        <w:ind w:left="420" w:hanging="420"/>
      </w:pPr>
    </w:lvl>
    <w:lvl w:ilvl="1" w:tentative="0">
      <w:start w:val="1"/>
      <w:numFmt w:val="lowerLetter"/>
      <w:pStyle w:val="126"/>
      <w:lvlText w:val="%2)"/>
      <w:lvlJc w:val="left"/>
      <w:pPr>
        <w:ind w:left="840" w:hanging="420"/>
      </w:pPr>
    </w:lvl>
    <w:lvl w:ilvl="2" w:tentative="0">
      <w:start w:val="1"/>
      <w:numFmt w:val="lowerRoman"/>
      <w:pStyle w:val="17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F"/>
    <w:multiLevelType w:val="multilevel"/>
    <w:tmpl w:val="0000000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10"/>
    <w:multiLevelType w:val="multilevel"/>
    <w:tmpl w:val="00000010"/>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CE4DD55"/>
    <w:multiLevelType w:val="singleLevel"/>
    <w:tmpl w:val="3CE4DD55"/>
    <w:lvl w:ilvl="0" w:tentative="0">
      <w:start w:val="7"/>
      <w:numFmt w:val="chineseCounting"/>
      <w:suff w:val="space"/>
      <w:lvlText w:val="第%1节"/>
      <w:lvlJc w:val="left"/>
      <w:rPr>
        <w:rFonts w:hint="eastAsia"/>
        <w:sz w:val="24"/>
        <w:szCs w:val="24"/>
      </w:rPr>
    </w:lvl>
  </w:abstractNum>
  <w:abstractNum w:abstractNumId="9">
    <w:nsid w:val="4BFDDBFF"/>
    <w:multiLevelType w:val="singleLevel"/>
    <w:tmpl w:val="4BFDDBFF"/>
    <w:lvl w:ilvl="0" w:tentative="0">
      <w:start w:val="1"/>
      <w:numFmt w:val="decimal"/>
      <w:suff w:val="nothing"/>
      <w:lvlText w:val="（%1）"/>
      <w:lvlJc w:val="left"/>
    </w:lvl>
  </w:abstractNum>
  <w:abstractNum w:abstractNumId="10">
    <w:nsid w:val="5B4DA1BC"/>
    <w:multiLevelType w:val="singleLevel"/>
    <w:tmpl w:val="5B4DA1BC"/>
    <w:lvl w:ilvl="0" w:tentative="0">
      <w:start w:val="2"/>
      <w:numFmt w:val="decimal"/>
      <w:suff w:val="nothing"/>
      <w:lvlText w:val="%1、"/>
      <w:lvlJc w:val="left"/>
    </w:lvl>
  </w:abstractNum>
  <w:num w:numId="1">
    <w:abstractNumId w:val="6"/>
  </w:num>
  <w:num w:numId="2">
    <w:abstractNumId w:val="7"/>
  </w:num>
  <w:num w:numId="3">
    <w:abstractNumId w:val="5"/>
  </w:num>
  <w:num w:numId="4">
    <w:abstractNumId w:val="2"/>
  </w:num>
  <w:num w:numId="5">
    <w:abstractNumId w:val="0"/>
  </w:num>
  <w:num w:numId="6">
    <w:abstractNumId w:val="9"/>
  </w:num>
  <w:num w:numId="7">
    <w:abstractNumId w:val="4"/>
  </w:num>
  <w:num w:numId="8">
    <w:abstractNumId w:val="8"/>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17E92"/>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3A75"/>
    <w:rsid w:val="00044BCE"/>
    <w:rsid w:val="0004504D"/>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2747"/>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4DE1"/>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587B"/>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16CD"/>
    <w:rsid w:val="00134E45"/>
    <w:rsid w:val="001354D5"/>
    <w:rsid w:val="0013792B"/>
    <w:rsid w:val="00140519"/>
    <w:rsid w:val="001443A3"/>
    <w:rsid w:val="0014477F"/>
    <w:rsid w:val="00144E22"/>
    <w:rsid w:val="00145FC1"/>
    <w:rsid w:val="00153938"/>
    <w:rsid w:val="00154FA3"/>
    <w:rsid w:val="001551DA"/>
    <w:rsid w:val="00155BCC"/>
    <w:rsid w:val="001568D6"/>
    <w:rsid w:val="001603BB"/>
    <w:rsid w:val="00160F1A"/>
    <w:rsid w:val="001613F6"/>
    <w:rsid w:val="00162AC7"/>
    <w:rsid w:val="00163CF5"/>
    <w:rsid w:val="00163D3F"/>
    <w:rsid w:val="00164038"/>
    <w:rsid w:val="0016454E"/>
    <w:rsid w:val="00164B17"/>
    <w:rsid w:val="0016518F"/>
    <w:rsid w:val="00165D8D"/>
    <w:rsid w:val="00166F73"/>
    <w:rsid w:val="0017056C"/>
    <w:rsid w:val="00170665"/>
    <w:rsid w:val="00170679"/>
    <w:rsid w:val="001719C5"/>
    <w:rsid w:val="0017260C"/>
    <w:rsid w:val="00172A27"/>
    <w:rsid w:val="0017509E"/>
    <w:rsid w:val="00176C19"/>
    <w:rsid w:val="00181D19"/>
    <w:rsid w:val="00182B31"/>
    <w:rsid w:val="00182C1C"/>
    <w:rsid w:val="0018410D"/>
    <w:rsid w:val="001843C6"/>
    <w:rsid w:val="0018455B"/>
    <w:rsid w:val="00184735"/>
    <w:rsid w:val="00184FB7"/>
    <w:rsid w:val="00185384"/>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A7E4D"/>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09C8"/>
    <w:rsid w:val="001F1D58"/>
    <w:rsid w:val="001F2B86"/>
    <w:rsid w:val="001F2C3F"/>
    <w:rsid w:val="001F30F7"/>
    <w:rsid w:val="001F3E81"/>
    <w:rsid w:val="001F4025"/>
    <w:rsid w:val="001F4CF7"/>
    <w:rsid w:val="001F6B29"/>
    <w:rsid w:val="001F72A2"/>
    <w:rsid w:val="001F7AB6"/>
    <w:rsid w:val="00200203"/>
    <w:rsid w:val="00200224"/>
    <w:rsid w:val="00201004"/>
    <w:rsid w:val="00201136"/>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273FF"/>
    <w:rsid w:val="00230A4E"/>
    <w:rsid w:val="00232602"/>
    <w:rsid w:val="002327EB"/>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2FD0"/>
    <w:rsid w:val="0025343D"/>
    <w:rsid w:val="002539A2"/>
    <w:rsid w:val="00254E25"/>
    <w:rsid w:val="0026022B"/>
    <w:rsid w:val="002621F0"/>
    <w:rsid w:val="002631AE"/>
    <w:rsid w:val="0026589E"/>
    <w:rsid w:val="002662A3"/>
    <w:rsid w:val="0026685D"/>
    <w:rsid w:val="0026688A"/>
    <w:rsid w:val="00266937"/>
    <w:rsid w:val="00267608"/>
    <w:rsid w:val="00267CCE"/>
    <w:rsid w:val="00270528"/>
    <w:rsid w:val="0027327B"/>
    <w:rsid w:val="00273CE0"/>
    <w:rsid w:val="00277B3D"/>
    <w:rsid w:val="00281B19"/>
    <w:rsid w:val="00282430"/>
    <w:rsid w:val="00283762"/>
    <w:rsid w:val="00283A95"/>
    <w:rsid w:val="00283DBA"/>
    <w:rsid w:val="00284F2C"/>
    <w:rsid w:val="00287043"/>
    <w:rsid w:val="00287C9D"/>
    <w:rsid w:val="00290DB3"/>
    <w:rsid w:val="002977DA"/>
    <w:rsid w:val="002A0D60"/>
    <w:rsid w:val="002A1458"/>
    <w:rsid w:val="002A2966"/>
    <w:rsid w:val="002A2D74"/>
    <w:rsid w:val="002A350A"/>
    <w:rsid w:val="002A5605"/>
    <w:rsid w:val="002A5F57"/>
    <w:rsid w:val="002A6116"/>
    <w:rsid w:val="002B1E3C"/>
    <w:rsid w:val="002B4EEF"/>
    <w:rsid w:val="002B510A"/>
    <w:rsid w:val="002B5196"/>
    <w:rsid w:val="002B51BB"/>
    <w:rsid w:val="002B5982"/>
    <w:rsid w:val="002B6139"/>
    <w:rsid w:val="002B7DD6"/>
    <w:rsid w:val="002C1486"/>
    <w:rsid w:val="002C44B8"/>
    <w:rsid w:val="002C549E"/>
    <w:rsid w:val="002C55D2"/>
    <w:rsid w:val="002D39A3"/>
    <w:rsid w:val="002D3BB1"/>
    <w:rsid w:val="002D4566"/>
    <w:rsid w:val="002D4C27"/>
    <w:rsid w:val="002D4D08"/>
    <w:rsid w:val="002D5C25"/>
    <w:rsid w:val="002D6292"/>
    <w:rsid w:val="002D6B47"/>
    <w:rsid w:val="002D73CD"/>
    <w:rsid w:val="002E2BEE"/>
    <w:rsid w:val="002E3121"/>
    <w:rsid w:val="002E3D90"/>
    <w:rsid w:val="002E41DB"/>
    <w:rsid w:val="002E5135"/>
    <w:rsid w:val="002E5D7F"/>
    <w:rsid w:val="002F1165"/>
    <w:rsid w:val="002F19EB"/>
    <w:rsid w:val="002F2D4B"/>
    <w:rsid w:val="002F3D28"/>
    <w:rsid w:val="002F480C"/>
    <w:rsid w:val="002F603A"/>
    <w:rsid w:val="003032C9"/>
    <w:rsid w:val="003034D2"/>
    <w:rsid w:val="00305221"/>
    <w:rsid w:val="00306305"/>
    <w:rsid w:val="0030784B"/>
    <w:rsid w:val="00311320"/>
    <w:rsid w:val="00312109"/>
    <w:rsid w:val="00312A65"/>
    <w:rsid w:val="00313655"/>
    <w:rsid w:val="00313C6B"/>
    <w:rsid w:val="00314DA9"/>
    <w:rsid w:val="00317FBE"/>
    <w:rsid w:val="0032495C"/>
    <w:rsid w:val="00325B6A"/>
    <w:rsid w:val="0032613D"/>
    <w:rsid w:val="0032700C"/>
    <w:rsid w:val="00327F94"/>
    <w:rsid w:val="00330393"/>
    <w:rsid w:val="0033149C"/>
    <w:rsid w:val="00331EDE"/>
    <w:rsid w:val="00335987"/>
    <w:rsid w:val="003455D3"/>
    <w:rsid w:val="00345C73"/>
    <w:rsid w:val="00345F39"/>
    <w:rsid w:val="0034601A"/>
    <w:rsid w:val="00347C07"/>
    <w:rsid w:val="00350C68"/>
    <w:rsid w:val="00353396"/>
    <w:rsid w:val="00354041"/>
    <w:rsid w:val="00355FD0"/>
    <w:rsid w:val="00356AA8"/>
    <w:rsid w:val="003578D6"/>
    <w:rsid w:val="00360A39"/>
    <w:rsid w:val="003618CD"/>
    <w:rsid w:val="003625D8"/>
    <w:rsid w:val="003630D0"/>
    <w:rsid w:val="00365782"/>
    <w:rsid w:val="00366D40"/>
    <w:rsid w:val="00367ED7"/>
    <w:rsid w:val="00371487"/>
    <w:rsid w:val="003751EF"/>
    <w:rsid w:val="00375E93"/>
    <w:rsid w:val="00394765"/>
    <w:rsid w:val="003956A0"/>
    <w:rsid w:val="003977AF"/>
    <w:rsid w:val="00397FCB"/>
    <w:rsid w:val="003A118C"/>
    <w:rsid w:val="003A17D7"/>
    <w:rsid w:val="003A21C4"/>
    <w:rsid w:val="003A3CE9"/>
    <w:rsid w:val="003A52B2"/>
    <w:rsid w:val="003A60BA"/>
    <w:rsid w:val="003A699A"/>
    <w:rsid w:val="003B0382"/>
    <w:rsid w:val="003B27FD"/>
    <w:rsid w:val="003C0650"/>
    <w:rsid w:val="003C0693"/>
    <w:rsid w:val="003C0D14"/>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2D5E"/>
    <w:rsid w:val="00403094"/>
    <w:rsid w:val="004033BF"/>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73F"/>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B1C"/>
    <w:rsid w:val="00464FB5"/>
    <w:rsid w:val="00465A03"/>
    <w:rsid w:val="00465C7B"/>
    <w:rsid w:val="004673A3"/>
    <w:rsid w:val="004700E2"/>
    <w:rsid w:val="00470586"/>
    <w:rsid w:val="00470BCA"/>
    <w:rsid w:val="00471405"/>
    <w:rsid w:val="004725F2"/>
    <w:rsid w:val="00475E8A"/>
    <w:rsid w:val="00477053"/>
    <w:rsid w:val="00477109"/>
    <w:rsid w:val="004803C8"/>
    <w:rsid w:val="004825DD"/>
    <w:rsid w:val="004827C9"/>
    <w:rsid w:val="00483296"/>
    <w:rsid w:val="0048641F"/>
    <w:rsid w:val="00486775"/>
    <w:rsid w:val="00487BD0"/>
    <w:rsid w:val="0049040C"/>
    <w:rsid w:val="00492413"/>
    <w:rsid w:val="00492B7F"/>
    <w:rsid w:val="00492C6B"/>
    <w:rsid w:val="00492E09"/>
    <w:rsid w:val="00493CA6"/>
    <w:rsid w:val="00494155"/>
    <w:rsid w:val="004943E8"/>
    <w:rsid w:val="00495E2B"/>
    <w:rsid w:val="00495E3C"/>
    <w:rsid w:val="004A01D0"/>
    <w:rsid w:val="004A020F"/>
    <w:rsid w:val="004A4AEB"/>
    <w:rsid w:val="004A62DD"/>
    <w:rsid w:val="004B067B"/>
    <w:rsid w:val="004B1519"/>
    <w:rsid w:val="004B2E62"/>
    <w:rsid w:val="004B308A"/>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626B"/>
    <w:rsid w:val="004D6905"/>
    <w:rsid w:val="004D6A1A"/>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5F1B"/>
    <w:rsid w:val="004F7E99"/>
    <w:rsid w:val="004F7FE8"/>
    <w:rsid w:val="0050000D"/>
    <w:rsid w:val="00500645"/>
    <w:rsid w:val="00503042"/>
    <w:rsid w:val="00503AA5"/>
    <w:rsid w:val="00504E09"/>
    <w:rsid w:val="0050591E"/>
    <w:rsid w:val="005165AB"/>
    <w:rsid w:val="00516B63"/>
    <w:rsid w:val="005206C3"/>
    <w:rsid w:val="00521C7F"/>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0F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96694"/>
    <w:rsid w:val="005A002A"/>
    <w:rsid w:val="005A010C"/>
    <w:rsid w:val="005A130D"/>
    <w:rsid w:val="005A1600"/>
    <w:rsid w:val="005A1ACF"/>
    <w:rsid w:val="005A1B31"/>
    <w:rsid w:val="005A5DD6"/>
    <w:rsid w:val="005A6194"/>
    <w:rsid w:val="005A6EA3"/>
    <w:rsid w:val="005A7C49"/>
    <w:rsid w:val="005B06FB"/>
    <w:rsid w:val="005B6142"/>
    <w:rsid w:val="005B681E"/>
    <w:rsid w:val="005B7300"/>
    <w:rsid w:val="005C0C63"/>
    <w:rsid w:val="005C0E04"/>
    <w:rsid w:val="005C0E74"/>
    <w:rsid w:val="005C1757"/>
    <w:rsid w:val="005C19C0"/>
    <w:rsid w:val="005C4F70"/>
    <w:rsid w:val="005C6B3F"/>
    <w:rsid w:val="005D46CD"/>
    <w:rsid w:val="005D4A96"/>
    <w:rsid w:val="005D4C9B"/>
    <w:rsid w:val="005D5E1B"/>
    <w:rsid w:val="005E2155"/>
    <w:rsid w:val="005E2B9A"/>
    <w:rsid w:val="005E654C"/>
    <w:rsid w:val="005E7132"/>
    <w:rsid w:val="005F0E97"/>
    <w:rsid w:val="005F108D"/>
    <w:rsid w:val="005F26B4"/>
    <w:rsid w:val="005F2D62"/>
    <w:rsid w:val="005F2D88"/>
    <w:rsid w:val="005F328D"/>
    <w:rsid w:val="005F4A1E"/>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166BC"/>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386"/>
    <w:rsid w:val="0065776D"/>
    <w:rsid w:val="0066048B"/>
    <w:rsid w:val="006607A7"/>
    <w:rsid w:val="00664BDC"/>
    <w:rsid w:val="00665DFD"/>
    <w:rsid w:val="006672C1"/>
    <w:rsid w:val="00667489"/>
    <w:rsid w:val="0067442F"/>
    <w:rsid w:val="006766BF"/>
    <w:rsid w:val="00676964"/>
    <w:rsid w:val="00682742"/>
    <w:rsid w:val="0068504F"/>
    <w:rsid w:val="006876EE"/>
    <w:rsid w:val="00690CFF"/>
    <w:rsid w:val="00690F83"/>
    <w:rsid w:val="0069131A"/>
    <w:rsid w:val="006923E4"/>
    <w:rsid w:val="00693444"/>
    <w:rsid w:val="006938F3"/>
    <w:rsid w:val="00694E7B"/>
    <w:rsid w:val="006972AC"/>
    <w:rsid w:val="00697C29"/>
    <w:rsid w:val="006A06BA"/>
    <w:rsid w:val="006A31FD"/>
    <w:rsid w:val="006A482E"/>
    <w:rsid w:val="006A594F"/>
    <w:rsid w:val="006A68D0"/>
    <w:rsid w:val="006A6F33"/>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35F4"/>
    <w:rsid w:val="006E4E59"/>
    <w:rsid w:val="006E5367"/>
    <w:rsid w:val="006E6155"/>
    <w:rsid w:val="006E67C2"/>
    <w:rsid w:val="006F033A"/>
    <w:rsid w:val="006F4513"/>
    <w:rsid w:val="006F4C18"/>
    <w:rsid w:val="006F5547"/>
    <w:rsid w:val="00701BD2"/>
    <w:rsid w:val="00703DFE"/>
    <w:rsid w:val="0070413B"/>
    <w:rsid w:val="007066D4"/>
    <w:rsid w:val="00706F94"/>
    <w:rsid w:val="007110EC"/>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21DA"/>
    <w:rsid w:val="00740830"/>
    <w:rsid w:val="00741369"/>
    <w:rsid w:val="007420A7"/>
    <w:rsid w:val="00742819"/>
    <w:rsid w:val="00742F45"/>
    <w:rsid w:val="007454AA"/>
    <w:rsid w:val="00746A57"/>
    <w:rsid w:val="00747F36"/>
    <w:rsid w:val="00751D07"/>
    <w:rsid w:val="00751D77"/>
    <w:rsid w:val="007543CB"/>
    <w:rsid w:val="00754AB3"/>
    <w:rsid w:val="0075502A"/>
    <w:rsid w:val="00756186"/>
    <w:rsid w:val="00756D95"/>
    <w:rsid w:val="007604BD"/>
    <w:rsid w:val="007647EC"/>
    <w:rsid w:val="00765494"/>
    <w:rsid w:val="00765986"/>
    <w:rsid w:val="00765AAB"/>
    <w:rsid w:val="00770034"/>
    <w:rsid w:val="00771DDD"/>
    <w:rsid w:val="0077232D"/>
    <w:rsid w:val="00772782"/>
    <w:rsid w:val="00772943"/>
    <w:rsid w:val="00772DBD"/>
    <w:rsid w:val="00774562"/>
    <w:rsid w:val="0077469F"/>
    <w:rsid w:val="00774992"/>
    <w:rsid w:val="007805C7"/>
    <w:rsid w:val="00781678"/>
    <w:rsid w:val="00781888"/>
    <w:rsid w:val="0078362A"/>
    <w:rsid w:val="0078748F"/>
    <w:rsid w:val="00790F04"/>
    <w:rsid w:val="00791C63"/>
    <w:rsid w:val="0079359D"/>
    <w:rsid w:val="007941ED"/>
    <w:rsid w:val="0079471C"/>
    <w:rsid w:val="00794800"/>
    <w:rsid w:val="007949C9"/>
    <w:rsid w:val="00795E7E"/>
    <w:rsid w:val="007A02ED"/>
    <w:rsid w:val="007A0B2E"/>
    <w:rsid w:val="007A117E"/>
    <w:rsid w:val="007A1406"/>
    <w:rsid w:val="007A17EB"/>
    <w:rsid w:val="007A1D06"/>
    <w:rsid w:val="007A1E93"/>
    <w:rsid w:val="007A2211"/>
    <w:rsid w:val="007A354D"/>
    <w:rsid w:val="007A3CB2"/>
    <w:rsid w:val="007A492F"/>
    <w:rsid w:val="007A4BE9"/>
    <w:rsid w:val="007A4DCD"/>
    <w:rsid w:val="007A4FBC"/>
    <w:rsid w:val="007A5E90"/>
    <w:rsid w:val="007A7FF2"/>
    <w:rsid w:val="007B0B00"/>
    <w:rsid w:val="007B67A3"/>
    <w:rsid w:val="007C15BB"/>
    <w:rsid w:val="007C2C88"/>
    <w:rsid w:val="007C39DB"/>
    <w:rsid w:val="007C3B8F"/>
    <w:rsid w:val="007C3DD2"/>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1D55"/>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2BC1"/>
    <w:rsid w:val="00853B02"/>
    <w:rsid w:val="008540D8"/>
    <w:rsid w:val="00854DBF"/>
    <w:rsid w:val="00854F0A"/>
    <w:rsid w:val="008562A3"/>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03A"/>
    <w:rsid w:val="008937FF"/>
    <w:rsid w:val="00893E20"/>
    <w:rsid w:val="00895CE2"/>
    <w:rsid w:val="00897974"/>
    <w:rsid w:val="008A35CC"/>
    <w:rsid w:val="008A389F"/>
    <w:rsid w:val="008A3A66"/>
    <w:rsid w:val="008A52F9"/>
    <w:rsid w:val="008B0647"/>
    <w:rsid w:val="008B14D4"/>
    <w:rsid w:val="008B1740"/>
    <w:rsid w:val="008B36B7"/>
    <w:rsid w:val="008B3A60"/>
    <w:rsid w:val="008B3DCC"/>
    <w:rsid w:val="008B3EE4"/>
    <w:rsid w:val="008B4E9D"/>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2B68"/>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158B"/>
    <w:rsid w:val="00932FF5"/>
    <w:rsid w:val="0093785D"/>
    <w:rsid w:val="00940BBF"/>
    <w:rsid w:val="00943BC8"/>
    <w:rsid w:val="00944741"/>
    <w:rsid w:val="00946A18"/>
    <w:rsid w:val="00950FF3"/>
    <w:rsid w:val="00951580"/>
    <w:rsid w:val="009539A2"/>
    <w:rsid w:val="009539F3"/>
    <w:rsid w:val="009550F2"/>
    <w:rsid w:val="00956EB0"/>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2330"/>
    <w:rsid w:val="00983278"/>
    <w:rsid w:val="0098366F"/>
    <w:rsid w:val="00983806"/>
    <w:rsid w:val="0098475D"/>
    <w:rsid w:val="00984782"/>
    <w:rsid w:val="009856E0"/>
    <w:rsid w:val="00986CB3"/>
    <w:rsid w:val="0099174A"/>
    <w:rsid w:val="00993A5C"/>
    <w:rsid w:val="009946C9"/>
    <w:rsid w:val="00994B9D"/>
    <w:rsid w:val="00995EBC"/>
    <w:rsid w:val="00997A29"/>
    <w:rsid w:val="009A0068"/>
    <w:rsid w:val="009A1124"/>
    <w:rsid w:val="009A1381"/>
    <w:rsid w:val="009A21A8"/>
    <w:rsid w:val="009A22B8"/>
    <w:rsid w:val="009A3005"/>
    <w:rsid w:val="009A5355"/>
    <w:rsid w:val="009A627B"/>
    <w:rsid w:val="009A6797"/>
    <w:rsid w:val="009A6D84"/>
    <w:rsid w:val="009A7882"/>
    <w:rsid w:val="009B22B7"/>
    <w:rsid w:val="009B3A51"/>
    <w:rsid w:val="009B45ED"/>
    <w:rsid w:val="009B5462"/>
    <w:rsid w:val="009B7465"/>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0449"/>
    <w:rsid w:val="00A31392"/>
    <w:rsid w:val="00A33955"/>
    <w:rsid w:val="00A35E28"/>
    <w:rsid w:val="00A40EA1"/>
    <w:rsid w:val="00A416A5"/>
    <w:rsid w:val="00A41CDC"/>
    <w:rsid w:val="00A4648E"/>
    <w:rsid w:val="00A46692"/>
    <w:rsid w:val="00A4669B"/>
    <w:rsid w:val="00A4744B"/>
    <w:rsid w:val="00A47B0E"/>
    <w:rsid w:val="00A52FA5"/>
    <w:rsid w:val="00A53271"/>
    <w:rsid w:val="00A558DC"/>
    <w:rsid w:val="00A6086B"/>
    <w:rsid w:val="00A60970"/>
    <w:rsid w:val="00A61171"/>
    <w:rsid w:val="00A62910"/>
    <w:rsid w:val="00A6337F"/>
    <w:rsid w:val="00A64FF4"/>
    <w:rsid w:val="00A71092"/>
    <w:rsid w:val="00A72D91"/>
    <w:rsid w:val="00A72F72"/>
    <w:rsid w:val="00A7593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971A4"/>
    <w:rsid w:val="00A97F24"/>
    <w:rsid w:val="00AA0F8D"/>
    <w:rsid w:val="00AA14B3"/>
    <w:rsid w:val="00AA36B8"/>
    <w:rsid w:val="00AA3CEC"/>
    <w:rsid w:val="00AA587A"/>
    <w:rsid w:val="00AB202E"/>
    <w:rsid w:val="00AB20E9"/>
    <w:rsid w:val="00AB2666"/>
    <w:rsid w:val="00AB52D8"/>
    <w:rsid w:val="00AB590A"/>
    <w:rsid w:val="00AB5926"/>
    <w:rsid w:val="00AB6F47"/>
    <w:rsid w:val="00AB789D"/>
    <w:rsid w:val="00AC0B0F"/>
    <w:rsid w:val="00AC2070"/>
    <w:rsid w:val="00AC4081"/>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193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2AA0"/>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876"/>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1007"/>
    <w:rsid w:val="00BB2CD1"/>
    <w:rsid w:val="00BB3FF1"/>
    <w:rsid w:val="00BB4B19"/>
    <w:rsid w:val="00BB4E29"/>
    <w:rsid w:val="00BB534A"/>
    <w:rsid w:val="00BB68FF"/>
    <w:rsid w:val="00BB6D81"/>
    <w:rsid w:val="00BB7868"/>
    <w:rsid w:val="00BC0B4A"/>
    <w:rsid w:val="00BC3172"/>
    <w:rsid w:val="00BC588C"/>
    <w:rsid w:val="00BC710C"/>
    <w:rsid w:val="00BD10EE"/>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35A8"/>
    <w:rsid w:val="00C05B68"/>
    <w:rsid w:val="00C12049"/>
    <w:rsid w:val="00C1235B"/>
    <w:rsid w:val="00C13BEA"/>
    <w:rsid w:val="00C1406E"/>
    <w:rsid w:val="00C1483A"/>
    <w:rsid w:val="00C14A02"/>
    <w:rsid w:val="00C14B1B"/>
    <w:rsid w:val="00C15DA0"/>
    <w:rsid w:val="00C16FE9"/>
    <w:rsid w:val="00C178DB"/>
    <w:rsid w:val="00C201E6"/>
    <w:rsid w:val="00C21E87"/>
    <w:rsid w:val="00C22097"/>
    <w:rsid w:val="00C228FA"/>
    <w:rsid w:val="00C23B23"/>
    <w:rsid w:val="00C25289"/>
    <w:rsid w:val="00C25B05"/>
    <w:rsid w:val="00C26519"/>
    <w:rsid w:val="00C26FC4"/>
    <w:rsid w:val="00C2766D"/>
    <w:rsid w:val="00C27CFE"/>
    <w:rsid w:val="00C30EEC"/>
    <w:rsid w:val="00C3196C"/>
    <w:rsid w:val="00C33392"/>
    <w:rsid w:val="00C34B63"/>
    <w:rsid w:val="00C34DBA"/>
    <w:rsid w:val="00C369E9"/>
    <w:rsid w:val="00C376AD"/>
    <w:rsid w:val="00C37E7D"/>
    <w:rsid w:val="00C40516"/>
    <w:rsid w:val="00C416C2"/>
    <w:rsid w:val="00C423A8"/>
    <w:rsid w:val="00C426AE"/>
    <w:rsid w:val="00C43374"/>
    <w:rsid w:val="00C433DB"/>
    <w:rsid w:val="00C438F0"/>
    <w:rsid w:val="00C44291"/>
    <w:rsid w:val="00C45722"/>
    <w:rsid w:val="00C47B02"/>
    <w:rsid w:val="00C53349"/>
    <w:rsid w:val="00C54AAD"/>
    <w:rsid w:val="00C54EDF"/>
    <w:rsid w:val="00C564FA"/>
    <w:rsid w:val="00C5747E"/>
    <w:rsid w:val="00C57981"/>
    <w:rsid w:val="00C62C73"/>
    <w:rsid w:val="00C63C80"/>
    <w:rsid w:val="00C6546B"/>
    <w:rsid w:val="00C6573F"/>
    <w:rsid w:val="00C66CCE"/>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440"/>
    <w:rsid w:val="00CA3316"/>
    <w:rsid w:val="00CA42DF"/>
    <w:rsid w:val="00CA621E"/>
    <w:rsid w:val="00CA6E64"/>
    <w:rsid w:val="00CA7433"/>
    <w:rsid w:val="00CB0E34"/>
    <w:rsid w:val="00CB15A0"/>
    <w:rsid w:val="00CB1F87"/>
    <w:rsid w:val="00CB649D"/>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2BDA"/>
    <w:rsid w:val="00CD7E0E"/>
    <w:rsid w:val="00CE068C"/>
    <w:rsid w:val="00CE144F"/>
    <w:rsid w:val="00CE1A5A"/>
    <w:rsid w:val="00CE2597"/>
    <w:rsid w:val="00CE2A93"/>
    <w:rsid w:val="00CE359D"/>
    <w:rsid w:val="00CE3795"/>
    <w:rsid w:val="00CE427C"/>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063D0"/>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4372"/>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228"/>
    <w:rsid w:val="00D74CF3"/>
    <w:rsid w:val="00D7545F"/>
    <w:rsid w:val="00D75DB5"/>
    <w:rsid w:val="00D7611F"/>
    <w:rsid w:val="00D77E6B"/>
    <w:rsid w:val="00D818E5"/>
    <w:rsid w:val="00D822A3"/>
    <w:rsid w:val="00D8342B"/>
    <w:rsid w:val="00D83B39"/>
    <w:rsid w:val="00D84923"/>
    <w:rsid w:val="00D865C6"/>
    <w:rsid w:val="00D870D4"/>
    <w:rsid w:val="00D9046D"/>
    <w:rsid w:val="00D90D8A"/>
    <w:rsid w:val="00D927F2"/>
    <w:rsid w:val="00D93B3F"/>
    <w:rsid w:val="00D93CD1"/>
    <w:rsid w:val="00D9574A"/>
    <w:rsid w:val="00D95D1E"/>
    <w:rsid w:val="00D979A1"/>
    <w:rsid w:val="00DA1D64"/>
    <w:rsid w:val="00DA2C60"/>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1C98"/>
    <w:rsid w:val="00E0462E"/>
    <w:rsid w:val="00E059D1"/>
    <w:rsid w:val="00E061C1"/>
    <w:rsid w:val="00E06B77"/>
    <w:rsid w:val="00E06CCA"/>
    <w:rsid w:val="00E07CE9"/>
    <w:rsid w:val="00E116B6"/>
    <w:rsid w:val="00E127AF"/>
    <w:rsid w:val="00E13ABE"/>
    <w:rsid w:val="00E1516B"/>
    <w:rsid w:val="00E16DE7"/>
    <w:rsid w:val="00E16F67"/>
    <w:rsid w:val="00E1721E"/>
    <w:rsid w:val="00E20612"/>
    <w:rsid w:val="00E221EF"/>
    <w:rsid w:val="00E27ED1"/>
    <w:rsid w:val="00E30ACB"/>
    <w:rsid w:val="00E32B9F"/>
    <w:rsid w:val="00E3363C"/>
    <w:rsid w:val="00E33708"/>
    <w:rsid w:val="00E35027"/>
    <w:rsid w:val="00E35714"/>
    <w:rsid w:val="00E36281"/>
    <w:rsid w:val="00E36879"/>
    <w:rsid w:val="00E36B29"/>
    <w:rsid w:val="00E37772"/>
    <w:rsid w:val="00E37FA9"/>
    <w:rsid w:val="00E40758"/>
    <w:rsid w:val="00E40BBF"/>
    <w:rsid w:val="00E40F88"/>
    <w:rsid w:val="00E45DBA"/>
    <w:rsid w:val="00E45E27"/>
    <w:rsid w:val="00E4698C"/>
    <w:rsid w:val="00E479F6"/>
    <w:rsid w:val="00E47BD9"/>
    <w:rsid w:val="00E50C26"/>
    <w:rsid w:val="00E51177"/>
    <w:rsid w:val="00E521C8"/>
    <w:rsid w:val="00E52BDA"/>
    <w:rsid w:val="00E54450"/>
    <w:rsid w:val="00E544B2"/>
    <w:rsid w:val="00E57012"/>
    <w:rsid w:val="00E611BD"/>
    <w:rsid w:val="00E65864"/>
    <w:rsid w:val="00E666C3"/>
    <w:rsid w:val="00E66AD8"/>
    <w:rsid w:val="00E67979"/>
    <w:rsid w:val="00E67AA2"/>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8CB"/>
    <w:rsid w:val="00E97BB5"/>
    <w:rsid w:val="00E97FE8"/>
    <w:rsid w:val="00EA0DA7"/>
    <w:rsid w:val="00EA1CCD"/>
    <w:rsid w:val="00EA22B1"/>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5A3"/>
    <w:rsid w:val="00EC1F1A"/>
    <w:rsid w:val="00EC4AA8"/>
    <w:rsid w:val="00EC5011"/>
    <w:rsid w:val="00EC5F12"/>
    <w:rsid w:val="00EC62EE"/>
    <w:rsid w:val="00EC7AFD"/>
    <w:rsid w:val="00ED1089"/>
    <w:rsid w:val="00ED25DF"/>
    <w:rsid w:val="00ED315D"/>
    <w:rsid w:val="00ED70EB"/>
    <w:rsid w:val="00EE08B0"/>
    <w:rsid w:val="00EE0C0F"/>
    <w:rsid w:val="00EE1A84"/>
    <w:rsid w:val="00EE265E"/>
    <w:rsid w:val="00EE3550"/>
    <w:rsid w:val="00EE4578"/>
    <w:rsid w:val="00EE47DC"/>
    <w:rsid w:val="00EE5B1E"/>
    <w:rsid w:val="00EE6FE7"/>
    <w:rsid w:val="00EF0786"/>
    <w:rsid w:val="00EF0B21"/>
    <w:rsid w:val="00EF1667"/>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486D"/>
    <w:rsid w:val="00F15AAE"/>
    <w:rsid w:val="00F15BDE"/>
    <w:rsid w:val="00F16CB9"/>
    <w:rsid w:val="00F1767A"/>
    <w:rsid w:val="00F17DAE"/>
    <w:rsid w:val="00F2025B"/>
    <w:rsid w:val="00F20EFD"/>
    <w:rsid w:val="00F2366D"/>
    <w:rsid w:val="00F25157"/>
    <w:rsid w:val="00F266D4"/>
    <w:rsid w:val="00F27B43"/>
    <w:rsid w:val="00F31F60"/>
    <w:rsid w:val="00F33890"/>
    <w:rsid w:val="00F33B48"/>
    <w:rsid w:val="00F3479A"/>
    <w:rsid w:val="00F34962"/>
    <w:rsid w:val="00F408D3"/>
    <w:rsid w:val="00F40E3F"/>
    <w:rsid w:val="00F40F18"/>
    <w:rsid w:val="00F4120E"/>
    <w:rsid w:val="00F41536"/>
    <w:rsid w:val="00F418DF"/>
    <w:rsid w:val="00F428A0"/>
    <w:rsid w:val="00F44001"/>
    <w:rsid w:val="00F46C8C"/>
    <w:rsid w:val="00F46D15"/>
    <w:rsid w:val="00F46F3A"/>
    <w:rsid w:val="00F47E49"/>
    <w:rsid w:val="00F51A4B"/>
    <w:rsid w:val="00F524F2"/>
    <w:rsid w:val="00F5451B"/>
    <w:rsid w:val="00F54B05"/>
    <w:rsid w:val="00F54B6A"/>
    <w:rsid w:val="00F555FF"/>
    <w:rsid w:val="00F57BC7"/>
    <w:rsid w:val="00F57ED1"/>
    <w:rsid w:val="00F609CD"/>
    <w:rsid w:val="00F60A7D"/>
    <w:rsid w:val="00F61148"/>
    <w:rsid w:val="00F627DC"/>
    <w:rsid w:val="00F629C7"/>
    <w:rsid w:val="00F63C23"/>
    <w:rsid w:val="00F655E3"/>
    <w:rsid w:val="00F663AD"/>
    <w:rsid w:val="00F715F2"/>
    <w:rsid w:val="00F721E7"/>
    <w:rsid w:val="00F72640"/>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307"/>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667D"/>
    <w:rsid w:val="00FC7C01"/>
    <w:rsid w:val="00FD0855"/>
    <w:rsid w:val="00FD0ED0"/>
    <w:rsid w:val="00FD1990"/>
    <w:rsid w:val="00FD1EC4"/>
    <w:rsid w:val="00FD5B33"/>
    <w:rsid w:val="00FD76AE"/>
    <w:rsid w:val="00FE166B"/>
    <w:rsid w:val="00FE1A60"/>
    <w:rsid w:val="00FE34AF"/>
    <w:rsid w:val="00FE6CE4"/>
    <w:rsid w:val="00FE75E6"/>
    <w:rsid w:val="00FF1927"/>
    <w:rsid w:val="00FF1B75"/>
    <w:rsid w:val="00FF2A23"/>
    <w:rsid w:val="00FF2EAE"/>
    <w:rsid w:val="00FF3154"/>
    <w:rsid w:val="00FF5002"/>
    <w:rsid w:val="00FF60BC"/>
    <w:rsid w:val="00FF6519"/>
    <w:rsid w:val="01026F17"/>
    <w:rsid w:val="010B6B80"/>
    <w:rsid w:val="0120743C"/>
    <w:rsid w:val="01214D97"/>
    <w:rsid w:val="012275AF"/>
    <w:rsid w:val="012A0698"/>
    <w:rsid w:val="014001AC"/>
    <w:rsid w:val="0146574D"/>
    <w:rsid w:val="014852B3"/>
    <w:rsid w:val="016013A4"/>
    <w:rsid w:val="016C71F3"/>
    <w:rsid w:val="01713612"/>
    <w:rsid w:val="01721EAA"/>
    <w:rsid w:val="019B53E2"/>
    <w:rsid w:val="01A01AFA"/>
    <w:rsid w:val="01A9153E"/>
    <w:rsid w:val="01B110AA"/>
    <w:rsid w:val="01B45801"/>
    <w:rsid w:val="01CB5453"/>
    <w:rsid w:val="01D22D0C"/>
    <w:rsid w:val="01E55EEF"/>
    <w:rsid w:val="01F66F81"/>
    <w:rsid w:val="01FA5625"/>
    <w:rsid w:val="020411DA"/>
    <w:rsid w:val="020F70C0"/>
    <w:rsid w:val="021307A7"/>
    <w:rsid w:val="02132159"/>
    <w:rsid w:val="0213766F"/>
    <w:rsid w:val="021F4F27"/>
    <w:rsid w:val="02235B22"/>
    <w:rsid w:val="0227311A"/>
    <w:rsid w:val="02467A44"/>
    <w:rsid w:val="02557A8D"/>
    <w:rsid w:val="02590097"/>
    <w:rsid w:val="025F5776"/>
    <w:rsid w:val="02627F17"/>
    <w:rsid w:val="02644C33"/>
    <w:rsid w:val="0269067C"/>
    <w:rsid w:val="027345B1"/>
    <w:rsid w:val="0273635F"/>
    <w:rsid w:val="02752C82"/>
    <w:rsid w:val="02786099"/>
    <w:rsid w:val="027866EB"/>
    <w:rsid w:val="027C1216"/>
    <w:rsid w:val="02964532"/>
    <w:rsid w:val="02C32E43"/>
    <w:rsid w:val="02D70676"/>
    <w:rsid w:val="02DB6B5E"/>
    <w:rsid w:val="02DF1863"/>
    <w:rsid w:val="02EF1804"/>
    <w:rsid w:val="02F01C71"/>
    <w:rsid w:val="02F95629"/>
    <w:rsid w:val="02F96864"/>
    <w:rsid w:val="02FB5F58"/>
    <w:rsid w:val="02FF7BF3"/>
    <w:rsid w:val="030169EC"/>
    <w:rsid w:val="03045296"/>
    <w:rsid w:val="0315748B"/>
    <w:rsid w:val="03172312"/>
    <w:rsid w:val="03210061"/>
    <w:rsid w:val="034D691F"/>
    <w:rsid w:val="037A7CCB"/>
    <w:rsid w:val="037B196F"/>
    <w:rsid w:val="037E21EA"/>
    <w:rsid w:val="03820A53"/>
    <w:rsid w:val="038A570F"/>
    <w:rsid w:val="03AC7D7B"/>
    <w:rsid w:val="03B30E76"/>
    <w:rsid w:val="03B327EA"/>
    <w:rsid w:val="03BD1A8A"/>
    <w:rsid w:val="03D04B5D"/>
    <w:rsid w:val="03D21196"/>
    <w:rsid w:val="03DD33B8"/>
    <w:rsid w:val="03F907DC"/>
    <w:rsid w:val="0419673B"/>
    <w:rsid w:val="041A2F36"/>
    <w:rsid w:val="041B2E0E"/>
    <w:rsid w:val="04216F92"/>
    <w:rsid w:val="042651A1"/>
    <w:rsid w:val="042A2109"/>
    <w:rsid w:val="04322762"/>
    <w:rsid w:val="043B11C4"/>
    <w:rsid w:val="043F299D"/>
    <w:rsid w:val="04415EE3"/>
    <w:rsid w:val="04614F31"/>
    <w:rsid w:val="046B6B89"/>
    <w:rsid w:val="047775AF"/>
    <w:rsid w:val="04784101"/>
    <w:rsid w:val="04796C45"/>
    <w:rsid w:val="047A0F03"/>
    <w:rsid w:val="047A445E"/>
    <w:rsid w:val="04874344"/>
    <w:rsid w:val="0487697C"/>
    <w:rsid w:val="048A774A"/>
    <w:rsid w:val="04981258"/>
    <w:rsid w:val="04A10F62"/>
    <w:rsid w:val="04A50EF5"/>
    <w:rsid w:val="04B87DBA"/>
    <w:rsid w:val="04BB625C"/>
    <w:rsid w:val="04BD72DF"/>
    <w:rsid w:val="04BE782C"/>
    <w:rsid w:val="04BF763A"/>
    <w:rsid w:val="04C335CE"/>
    <w:rsid w:val="04C441DA"/>
    <w:rsid w:val="04C60B97"/>
    <w:rsid w:val="04CC2591"/>
    <w:rsid w:val="04CD7FA9"/>
    <w:rsid w:val="04CE27B5"/>
    <w:rsid w:val="04D12AAC"/>
    <w:rsid w:val="04D24492"/>
    <w:rsid w:val="04DD2267"/>
    <w:rsid w:val="04E978D1"/>
    <w:rsid w:val="050D396D"/>
    <w:rsid w:val="051040E9"/>
    <w:rsid w:val="051D2795"/>
    <w:rsid w:val="05253F13"/>
    <w:rsid w:val="05273450"/>
    <w:rsid w:val="05345B40"/>
    <w:rsid w:val="05350AC1"/>
    <w:rsid w:val="053A13B6"/>
    <w:rsid w:val="05407B21"/>
    <w:rsid w:val="054B15E0"/>
    <w:rsid w:val="054B5371"/>
    <w:rsid w:val="055B1BE8"/>
    <w:rsid w:val="056F500B"/>
    <w:rsid w:val="05760640"/>
    <w:rsid w:val="05777F14"/>
    <w:rsid w:val="05856AD5"/>
    <w:rsid w:val="0591284D"/>
    <w:rsid w:val="05917228"/>
    <w:rsid w:val="05982B82"/>
    <w:rsid w:val="059C0170"/>
    <w:rsid w:val="05AA02EA"/>
    <w:rsid w:val="05B01605"/>
    <w:rsid w:val="05C20CAE"/>
    <w:rsid w:val="05CE0AF4"/>
    <w:rsid w:val="05D021CE"/>
    <w:rsid w:val="060A1391"/>
    <w:rsid w:val="060C2F7B"/>
    <w:rsid w:val="063103D5"/>
    <w:rsid w:val="063E4C5A"/>
    <w:rsid w:val="06407893"/>
    <w:rsid w:val="064D3A02"/>
    <w:rsid w:val="0658414F"/>
    <w:rsid w:val="065B2A94"/>
    <w:rsid w:val="066A7233"/>
    <w:rsid w:val="0671265E"/>
    <w:rsid w:val="067A1D26"/>
    <w:rsid w:val="067C06B2"/>
    <w:rsid w:val="06844B0F"/>
    <w:rsid w:val="068D647E"/>
    <w:rsid w:val="069906DD"/>
    <w:rsid w:val="069A3EBB"/>
    <w:rsid w:val="06B21BFC"/>
    <w:rsid w:val="06BA455D"/>
    <w:rsid w:val="06C705E9"/>
    <w:rsid w:val="06CB49BC"/>
    <w:rsid w:val="06CE625A"/>
    <w:rsid w:val="06D962A2"/>
    <w:rsid w:val="06DB44A7"/>
    <w:rsid w:val="06E415DA"/>
    <w:rsid w:val="06F32C4C"/>
    <w:rsid w:val="06FC7E63"/>
    <w:rsid w:val="06FE6E39"/>
    <w:rsid w:val="07006D77"/>
    <w:rsid w:val="07015758"/>
    <w:rsid w:val="07035F04"/>
    <w:rsid w:val="070365AA"/>
    <w:rsid w:val="07111D78"/>
    <w:rsid w:val="07113D89"/>
    <w:rsid w:val="071568AB"/>
    <w:rsid w:val="071708A1"/>
    <w:rsid w:val="0717375D"/>
    <w:rsid w:val="071828A5"/>
    <w:rsid w:val="07221759"/>
    <w:rsid w:val="07257354"/>
    <w:rsid w:val="072E5B90"/>
    <w:rsid w:val="07391EF0"/>
    <w:rsid w:val="073C1416"/>
    <w:rsid w:val="0745526F"/>
    <w:rsid w:val="07457A64"/>
    <w:rsid w:val="074B1659"/>
    <w:rsid w:val="07540148"/>
    <w:rsid w:val="075E16C2"/>
    <w:rsid w:val="076C7767"/>
    <w:rsid w:val="077C3131"/>
    <w:rsid w:val="07845EBA"/>
    <w:rsid w:val="078E7909"/>
    <w:rsid w:val="07996EB4"/>
    <w:rsid w:val="079E733B"/>
    <w:rsid w:val="079F684B"/>
    <w:rsid w:val="07A94598"/>
    <w:rsid w:val="07B207DE"/>
    <w:rsid w:val="07BC2B7A"/>
    <w:rsid w:val="07D945DC"/>
    <w:rsid w:val="07DC0D8D"/>
    <w:rsid w:val="07E01966"/>
    <w:rsid w:val="07EF6488"/>
    <w:rsid w:val="080965E5"/>
    <w:rsid w:val="080B6354"/>
    <w:rsid w:val="08107785"/>
    <w:rsid w:val="08171283"/>
    <w:rsid w:val="081F0F94"/>
    <w:rsid w:val="082D669C"/>
    <w:rsid w:val="083C30E3"/>
    <w:rsid w:val="084D31AF"/>
    <w:rsid w:val="08563ADB"/>
    <w:rsid w:val="0858402D"/>
    <w:rsid w:val="085A4F7E"/>
    <w:rsid w:val="08762705"/>
    <w:rsid w:val="087E4CB6"/>
    <w:rsid w:val="08814108"/>
    <w:rsid w:val="08836BD0"/>
    <w:rsid w:val="08855AD6"/>
    <w:rsid w:val="088E3EF3"/>
    <w:rsid w:val="08986B20"/>
    <w:rsid w:val="08B5096B"/>
    <w:rsid w:val="08C44AB9"/>
    <w:rsid w:val="08E15D8E"/>
    <w:rsid w:val="08F11066"/>
    <w:rsid w:val="08FD4BD5"/>
    <w:rsid w:val="09070A03"/>
    <w:rsid w:val="090B5543"/>
    <w:rsid w:val="090D502E"/>
    <w:rsid w:val="09181829"/>
    <w:rsid w:val="091A12E3"/>
    <w:rsid w:val="09200A13"/>
    <w:rsid w:val="092D4ADB"/>
    <w:rsid w:val="094B0040"/>
    <w:rsid w:val="0967211C"/>
    <w:rsid w:val="096B7ED1"/>
    <w:rsid w:val="096D0679"/>
    <w:rsid w:val="09735C6C"/>
    <w:rsid w:val="098A544D"/>
    <w:rsid w:val="09991B6A"/>
    <w:rsid w:val="09A028E1"/>
    <w:rsid w:val="09A13A7B"/>
    <w:rsid w:val="09A17C56"/>
    <w:rsid w:val="09AB0DDA"/>
    <w:rsid w:val="09AB2883"/>
    <w:rsid w:val="09B13AC3"/>
    <w:rsid w:val="09B93488"/>
    <w:rsid w:val="09B94817"/>
    <w:rsid w:val="09C3247E"/>
    <w:rsid w:val="09C758AE"/>
    <w:rsid w:val="09C943AD"/>
    <w:rsid w:val="09D51869"/>
    <w:rsid w:val="09DF70B8"/>
    <w:rsid w:val="09E33DCA"/>
    <w:rsid w:val="09F00DFE"/>
    <w:rsid w:val="09FF5296"/>
    <w:rsid w:val="0A0F696E"/>
    <w:rsid w:val="0A276B2A"/>
    <w:rsid w:val="0A2C751F"/>
    <w:rsid w:val="0A301A70"/>
    <w:rsid w:val="0A322A2E"/>
    <w:rsid w:val="0A3F75E5"/>
    <w:rsid w:val="0A486318"/>
    <w:rsid w:val="0A4F28BA"/>
    <w:rsid w:val="0A526E2C"/>
    <w:rsid w:val="0A5A0A93"/>
    <w:rsid w:val="0A676977"/>
    <w:rsid w:val="0A710A18"/>
    <w:rsid w:val="0A746570"/>
    <w:rsid w:val="0A834AB9"/>
    <w:rsid w:val="0A8E01DA"/>
    <w:rsid w:val="0A913826"/>
    <w:rsid w:val="0A917CCA"/>
    <w:rsid w:val="0AA51080"/>
    <w:rsid w:val="0ABA4A34"/>
    <w:rsid w:val="0AC06B0B"/>
    <w:rsid w:val="0ACB5B1C"/>
    <w:rsid w:val="0ACC0D02"/>
    <w:rsid w:val="0AD12118"/>
    <w:rsid w:val="0AD759C8"/>
    <w:rsid w:val="0AEA1189"/>
    <w:rsid w:val="0AED75C5"/>
    <w:rsid w:val="0AF461CA"/>
    <w:rsid w:val="0AFD2C6A"/>
    <w:rsid w:val="0AFE662A"/>
    <w:rsid w:val="0B08474F"/>
    <w:rsid w:val="0B234241"/>
    <w:rsid w:val="0B291CB1"/>
    <w:rsid w:val="0B380146"/>
    <w:rsid w:val="0B4968BC"/>
    <w:rsid w:val="0B4B0BC0"/>
    <w:rsid w:val="0B504A69"/>
    <w:rsid w:val="0B541106"/>
    <w:rsid w:val="0B550CF8"/>
    <w:rsid w:val="0B55760E"/>
    <w:rsid w:val="0B5673B8"/>
    <w:rsid w:val="0B58265A"/>
    <w:rsid w:val="0B811AED"/>
    <w:rsid w:val="0B8B296C"/>
    <w:rsid w:val="0BA33880"/>
    <w:rsid w:val="0BA76046"/>
    <w:rsid w:val="0BAB761D"/>
    <w:rsid w:val="0BAF708A"/>
    <w:rsid w:val="0BB61997"/>
    <w:rsid w:val="0BB63DAF"/>
    <w:rsid w:val="0BB75D2B"/>
    <w:rsid w:val="0BBA5BBB"/>
    <w:rsid w:val="0BBB741F"/>
    <w:rsid w:val="0BD53BE7"/>
    <w:rsid w:val="0BD827AC"/>
    <w:rsid w:val="0BE76511"/>
    <w:rsid w:val="0BEF750E"/>
    <w:rsid w:val="0BF53ECA"/>
    <w:rsid w:val="0C012C2E"/>
    <w:rsid w:val="0C054E2C"/>
    <w:rsid w:val="0C123827"/>
    <w:rsid w:val="0C2169D7"/>
    <w:rsid w:val="0C317937"/>
    <w:rsid w:val="0C4843B9"/>
    <w:rsid w:val="0C6531BD"/>
    <w:rsid w:val="0C670EE5"/>
    <w:rsid w:val="0C6F4513"/>
    <w:rsid w:val="0C770F15"/>
    <w:rsid w:val="0C882A07"/>
    <w:rsid w:val="0C88488C"/>
    <w:rsid w:val="0C915BFB"/>
    <w:rsid w:val="0C9413AC"/>
    <w:rsid w:val="0C94198B"/>
    <w:rsid w:val="0CA8083B"/>
    <w:rsid w:val="0CA83953"/>
    <w:rsid w:val="0CA84E57"/>
    <w:rsid w:val="0CC463BD"/>
    <w:rsid w:val="0CD26A47"/>
    <w:rsid w:val="0CE64047"/>
    <w:rsid w:val="0CF972AE"/>
    <w:rsid w:val="0D006A41"/>
    <w:rsid w:val="0D244299"/>
    <w:rsid w:val="0D2758D8"/>
    <w:rsid w:val="0D3938D4"/>
    <w:rsid w:val="0D42705A"/>
    <w:rsid w:val="0D434D12"/>
    <w:rsid w:val="0D4B3979"/>
    <w:rsid w:val="0D520D84"/>
    <w:rsid w:val="0D523741"/>
    <w:rsid w:val="0D570D57"/>
    <w:rsid w:val="0D582A8B"/>
    <w:rsid w:val="0D6671EC"/>
    <w:rsid w:val="0D6B7814"/>
    <w:rsid w:val="0D7511DD"/>
    <w:rsid w:val="0D853282"/>
    <w:rsid w:val="0D927FE1"/>
    <w:rsid w:val="0DA12654"/>
    <w:rsid w:val="0DBB5789"/>
    <w:rsid w:val="0DC22040"/>
    <w:rsid w:val="0DCA3859"/>
    <w:rsid w:val="0DCA5C92"/>
    <w:rsid w:val="0DDA4FD1"/>
    <w:rsid w:val="0DDB2E19"/>
    <w:rsid w:val="0DDE177A"/>
    <w:rsid w:val="0DE65231"/>
    <w:rsid w:val="0DF648A0"/>
    <w:rsid w:val="0E0457D8"/>
    <w:rsid w:val="0E084E26"/>
    <w:rsid w:val="0E0A3916"/>
    <w:rsid w:val="0E1359FA"/>
    <w:rsid w:val="0E19549D"/>
    <w:rsid w:val="0E25660A"/>
    <w:rsid w:val="0E285C93"/>
    <w:rsid w:val="0E3777BE"/>
    <w:rsid w:val="0E4140E1"/>
    <w:rsid w:val="0E43308A"/>
    <w:rsid w:val="0E553AB9"/>
    <w:rsid w:val="0E574D87"/>
    <w:rsid w:val="0E655F3E"/>
    <w:rsid w:val="0E8D23F9"/>
    <w:rsid w:val="0E9C061A"/>
    <w:rsid w:val="0E9E53ED"/>
    <w:rsid w:val="0EAD49A7"/>
    <w:rsid w:val="0EB05D52"/>
    <w:rsid w:val="0EC341CA"/>
    <w:rsid w:val="0ED0372F"/>
    <w:rsid w:val="0EE43718"/>
    <w:rsid w:val="0EE90B68"/>
    <w:rsid w:val="0EF34C60"/>
    <w:rsid w:val="0EF702B3"/>
    <w:rsid w:val="0EFB5712"/>
    <w:rsid w:val="0F064208"/>
    <w:rsid w:val="0F0B4AD1"/>
    <w:rsid w:val="0F0C142F"/>
    <w:rsid w:val="0F0E2F32"/>
    <w:rsid w:val="0F162637"/>
    <w:rsid w:val="0F333C8A"/>
    <w:rsid w:val="0F375915"/>
    <w:rsid w:val="0F441053"/>
    <w:rsid w:val="0F475ED1"/>
    <w:rsid w:val="0F4A0704"/>
    <w:rsid w:val="0F545BF4"/>
    <w:rsid w:val="0F6605CC"/>
    <w:rsid w:val="0F6D01FB"/>
    <w:rsid w:val="0F7A5202"/>
    <w:rsid w:val="0F8171C9"/>
    <w:rsid w:val="0F8C280E"/>
    <w:rsid w:val="0F9C04A9"/>
    <w:rsid w:val="0F9E1CC2"/>
    <w:rsid w:val="0FB10A42"/>
    <w:rsid w:val="0FB12275"/>
    <w:rsid w:val="0FB90D84"/>
    <w:rsid w:val="0FBC0D1A"/>
    <w:rsid w:val="0FD301EE"/>
    <w:rsid w:val="0FF07241"/>
    <w:rsid w:val="0FF1693E"/>
    <w:rsid w:val="0FF860F6"/>
    <w:rsid w:val="0FFA6B94"/>
    <w:rsid w:val="0FFD54BA"/>
    <w:rsid w:val="10120F66"/>
    <w:rsid w:val="10245DEE"/>
    <w:rsid w:val="10255C82"/>
    <w:rsid w:val="102927A5"/>
    <w:rsid w:val="102942B6"/>
    <w:rsid w:val="102E1B18"/>
    <w:rsid w:val="1031606C"/>
    <w:rsid w:val="10377139"/>
    <w:rsid w:val="103C7D7B"/>
    <w:rsid w:val="103F7234"/>
    <w:rsid w:val="10475F34"/>
    <w:rsid w:val="1049459B"/>
    <w:rsid w:val="104B26C9"/>
    <w:rsid w:val="104C58A2"/>
    <w:rsid w:val="105832FC"/>
    <w:rsid w:val="10625108"/>
    <w:rsid w:val="10790711"/>
    <w:rsid w:val="108160EB"/>
    <w:rsid w:val="108654B0"/>
    <w:rsid w:val="10A94CBF"/>
    <w:rsid w:val="10B740C7"/>
    <w:rsid w:val="10BE6725"/>
    <w:rsid w:val="10C05F28"/>
    <w:rsid w:val="10C770AD"/>
    <w:rsid w:val="10CD4AC6"/>
    <w:rsid w:val="10E558CF"/>
    <w:rsid w:val="10F87069"/>
    <w:rsid w:val="10F93ED3"/>
    <w:rsid w:val="10FE679F"/>
    <w:rsid w:val="111A666F"/>
    <w:rsid w:val="111B28D9"/>
    <w:rsid w:val="11253D0E"/>
    <w:rsid w:val="112C2155"/>
    <w:rsid w:val="11477335"/>
    <w:rsid w:val="115B4B8E"/>
    <w:rsid w:val="11611BCB"/>
    <w:rsid w:val="116B3023"/>
    <w:rsid w:val="118006F3"/>
    <w:rsid w:val="118440E5"/>
    <w:rsid w:val="1185289A"/>
    <w:rsid w:val="118E3A13"/>
    <w:rsid w:val="119971FF"/>
    <w:rsid w:val="119C142F"/>
    <w:rsid w:val="11A448F7"/>
    <w:rsid w:val="11A842FF"/>
    <w:rsid w:val="11B00A36"/>
    <w:rsid w:val="11B91F74"/>
    <w:rsid w:val="11BD3153"/>
    <w:rsid w:val="11C113C0"/>
    <w:rsid w:val="11D6242F"/>
    <w:rsid w:val="11DA72E4"/>
    <w:rsid w:val="11DD37F5"/>
    <w:rsid w:val="11E93F48"/>
    <w:rsid w:val="11F808F6"/>
    <w:rsid w:val="12001018"/>
    <w:rsid w:val="12040D82"/>
    <w:rsid w:val="12072620"/>
    <w:rsid w:val="120B1F32"/>
    <w:rsid w:val="120B3EBE"/>
    <w:rsid w:val="120E0E48"/>
    <w:rsid w:val="12170AB5"/>
    <w:rsid w:val="121805F1"/>
    <w:rsid w:val="122724A7"/>
    <w:rsid w:val="12331667"/>
    <w:rsid w:val="123756BE"/>
    <w:rsid w:val="123F4C14"/>
    <w:rsid w:val="124949E7"/>
    <w:rsid w:val="12532C90"/>
    <w:rsid w:val="12575356"/>
    <w:rsid w:val="126747E7"/>
    <w:rsid w:val="12747F48"/>
    <w:rsid w:val="128B1C28"/>
    <w:rsid w:val="128D0D77"/>
    <w:rsid w:val="128F2D41"/>
    <w:rsid w:val="128F2E97"/>
    <w:rsid w:val="129E4D32"/>
    <w:rsid w:val="12A04982"/>
    <w:rsid w:val="12A165D1"/>
    <w:rsid w:val="12B1627A"/>
    <w:rsid w:val="12B675EB"/>
    <w:rsid w:val="12C7072D"/>
    <w:rsid w:val="12CB1F54"/>
    <w:rsid w:val="12CC7AF2"/>
    <w:rsid w:val="12CD23B6"/>
    <w:rsid w:val="12CF6372"/>
    <w:rsid w:val="12DB4D4F"/>
    <w:rsid w:val="12E46319"/>
    <w:rsid w:val="12EC5084"/>
    <w:rsid w:val="12ED5CBA"/>
    <w:rsid w:val="12F12AA5"/>
    <w:rsid w:val="1300779B"/>
    <w:rsid w:val="130E25D9"/>
    <w:rsid w:val="130F3E82"/>
    <w:rsid w:val="13314543"/>
    <w:rsid w:val="133912C6"/>
    <w:rsid w:val="13424BEA"/>
    <w:rsid w:val="13465C7A"/>
    <w:rsid w:val="13474ECD"/>
    <w:rsid w:val="1347603A"/>
    <w:rsid w:val="13581385"/>
    <w:rsid w:val="136C4BC6"/>
    <w:rsid w:val="13710699"/>
    <w:rsid w:val="13712447"/>
    <w:rsid w:val="13741F37"/>
    <w:rsid w:val="137C620C"/>
    <w:rsid w:val="137D05A4"/>
    <w:rsid w:val="13855EF2"/>
    <w:rsid w:val="13950B2E"/>
    <w:rsid w:val="139A199E"/>
    <w:rsid w:val="139A7BF0"/>
    <w:rsid w:val="139B78EC"/>
    <w:rsid w:val="13A75277"/>
    <w:rsid w:val="13AD0145"/>
    <w:rsid w:val="13B11DF8"/>
    <w:rsid w:val="13B54A2A"/>
    <w:rsid w:val="13BF7656"/>
    <w:rsid w:val="13C7650B"/>
    <w:rsid w:val="13D053C0"/>
    <w:rsid w:val="13DA5E2D"/>
    <w:rsid w:val="13E316E0"/>
    <w:rsid w:val="13E417B9"/>
    <w:rsid w:val="13F0437C"/>
    <w:rsid w:val="13F54E26"/>
    <w:rsid w:val="13F61959"/>
    <w:rsid w:val="13F74118"/>
    <w:rsid w:val="13F84916"/>
    <w:rsid w:val="13FD67D7"/>
    <w:rsid w:val="14000B3D"/>
    <w:rsid w:val="1402655C"/>
    <w:rsid w:val="1403238B"/>
    <w:rsid w:val="140D728C"/>
    <w:rsid w:val="14100369"/>
    <w:rsid w:val="14180622"/>
    <w:rsid w:val="141A42B8"/>
    <w:rsid w:val="142179C9"/>
    <w:rsid w:val="142213DA"/>
    <w:rsid w:val="14252BF2"/>
    <w:rsid w:val="143516C6"/>
    <w:rsid w:val="143C2C0A"/>
    <w:rsid w:val="14424C33"/>
    <w:rsid w:val="1448764C"/>
    <w:rsid w:val="14495172"/>
    <w:rsid w:val="144F3B57"/>
    <w:rsid w:val="14673E28"/>
    <w:rsid w:val="147A2410"/>
    <w:rsid w:val="14830684"/>
    <w:rsid w:val="14852C6F"/>
    <w:rsid w:val="148F2F85"/>
    <w:rsid w:val="14961298"/>
    <w:rsid w:val="149A5BA6"/>
    <w:rsid w:val="14A05F9F"/>
    <w:rsid w:val="14A502EF"/>
    <w:rsid w:val="14B24AC5"/>
    <w:rsid w:val="14CD5DA3"/>
    <w:rsid w:val="14D2188D"/>
    <w:rsid w:val="14DE617B"/>
    <w:rsid w:val="14E82F29"/>
    <w:rsid w:val="14F926F4"/>
    <w:rsid w:val="15095EDF"/>
    <w:rsid w:val="1514752E"/>
    <w:rsid w:val="15233C15"/>
    <w:rsid w:val="152B4D84"/>
    <w:rsid w:val="152F1D82"/>
    <w:rsid w:val="1534197E"/>
    <w:rsid w:val="15372517"/>
    <w:rsid w:val="153866E8"/>
    <w:rsid w:val="153C6A85"/>
    <w:rsid w:val="154A0C01"/>
    <w:rsid w:val="154D0C92"/>
    <w:rsid w:val="155301FE"/>
    <w:rsid w:val="155E2586"/>
    <w:rsid w:val="156A1D3D"/>
    <w:rsid w:val="156F28CC"/>
    <w:rsid w:val="157439B7"/>
    <w:rsid w:val="157F3975"/>
    <w:rsid w:val="15871E93"/>
    <w:rsid w:val="158F3058"/>
    <w:rsid w:val="15930009"/>
    <w:rsid w:val="15A5462A"/>
    <w:rsid w:val="15AA23E4"/>
    <w:rsid w:val="15B211A0"/>
    <w:rsid w:val="15B36916"/>
    <w:rsid w:val="15CD0226"/>
    <w:rsid w:val="15D4104B"/>
    <w:rsid w:val="15F003C1"/>
    <w:rsid w:val="15F61009"/>
    <w:rsid w:val="15F65644"/>
    <w:rsid w:val="15FB249C"/>
    <w:rsid w:val="15FC3115"/>
    <w:rsid w:val="15FF3D3A"/>
    <w:rsid w:val="16184DFC"/>
    <w:rsid w:val="16225C7A"/>
    <w:rsid w:val="16264AED"/>
    <w:rsid w:val="162B4D52"/>
    <w:rsid w:val="16334FC2"/>
    <w:rsid w:val="164400AE"/>
    <w:rsid w:val="166234A0"/>
    <w:rsid w:val="1663076D"/>
    <w:rsid w:val="1666200B"/>
    <w:rsid w:val="166D2513"/>
    <w:rsid w:val="16770685"/>
    <w:rsid w:val="16826719"/>
    <w:rsid w:val="1686345A"/>
    <w:rsid w:val="16956E5A"/>
    <w:rsid w:val="16A27000"/>
    <w:rsid w:val="16A44B2E"/>
    <w:rsid w:val="16A6504A"/>
    <w:rsid w:val="16A97E9C"/>
    <w:rsid w:val="16AC36B8"/>
    <w:rsid w:val="16AD7067"/>
    <w:rsid w:val="16C83D17"/>
    <w:rsid w:val="17057BF5"/>
    <w:rsid w:val="170959CD"/>
    <w:rsid w:val="170C7344"/>
    <w:rsid w:val="171D2C7F"/>
    <w:rsid w:val="171F3E7E"/>
    <w:rsid w:val="172F68A1"/>
    <w:rsid w:val="17377504"/>
    <w:rsid w:val="173C2D6C"/>
    <w:rsid w:val="173C4B1A"/>
    <w:rsid w:val="17445402"/>
    <w:rsid w:val="174561CC"/>
    <w:rsid w:val="17546308"/>
    <w:rsid w:val="17630885"/>
    <w:rsid w:val="176F3141"/>
    <w:rsid w:val="1773299C"/>
    <w:rsid w:val="17785D56"/>
    <w:rsid w:val="17793C92"/>
    <w:rsid w:val="177E0DEC"/>
    <w:rsid w:val="1787335F"/>
    <w:rsid w:val="17876721"/>
    <w:rsid w:val="1798546C"/>
    <w:rsid w:val="179F5F07"/>
    <w:rsid w:val="17A7618E"/>
    <w:rsid w:val="17A8092A"/>
    <w:rsid w:val="17AA1892"/>
    <w:rsid w:val="17C23271"/>
    <w:rsid w:val="17C36FE9"/>
    <w:rsid w:val="17C53665"/>
    <w:rsid w:val="17CA2B8F"/>
    <w:rsid w:val="17D31922"/>
    <w:rsid w:val="17E0741E"/>
    <w:rsid w:val="17E504A9"/>
    <w:rsid w:val="17EE22B8"/>
    <w:rsid w:val="17F72AB1"/>
    <w:rsid w:val="17FA3821"/>
    <w:rsid w:val="18130773"/>
    <w:rsid w:val="182F377B"/>
    <w:rsid w:val="18354C40"/>
    <w:rsid w:val="184D0DFC"/>
    <w:rsid w:val="18556009"/>
    <w:rsid w:val="185E284C"/>
    <w:rsid w:val="186A5109"/>
    <w:rsid w:val="18786026"/>
    <w:rsid w:val="188569AA"/>
    <w:rsid w:val="189656EE"/>
    <w:rsid w:val="18A65A0A"/>
    <w:rsid w:val="18AD0BC4"/>
    <w:rsid w:val="18B81109"/>
    <w:rsid w:val="18BC198A"/>
    <w:rsid w:val="18BD6D95"/>
    <w:rsid w:val="18D35D30"/>
    <w:rsid w:val="18E00489"/>
    <w:rsid w:val="18EA17CE"/>
    <w:rsid w:val="18EB259A"/>
    <w:rsid w:val="18EB4A4A"/>
    <w:rsid w:val="18F002B2"/>
    <w:rsid w:val="19067AD5"/>
    <w:rsid w:val="19093EEF"/>
    <w:rsid w:val="19141227"/>
    <w:rsid w:val="191826FE"/>
    <w:rsid w:val="191B532F"/>
    <w:rsid w:val="19282791"/>
    <w:rsid w:val="192C2D7A"/>
    <w:rsid w:val="19322678"/>
    <w:rsid w:val="194E4D9E"/>
    <w:rsid w:val="194F4FD8"/>
    <w:rsid w:val="195125DD"/>
    <w:rsid w:val="19544A48"/>
    <w:rsid w:val="19585862"/>
    <w:rsid w:val="195E6FCA"/>
    <w:rsid w:val="19622F5E"/>
    <w:rsid w:val="19810432"/>
    <w:rsid w:val="198C1E2A"/>
    <w:rsid w:val="199571A7"/>
    <w:rsid w:val="199C2DB7"/>
    <w:rsid w:val="19A1335A"/>
    <w:rsid w:val="19A30E80"/>
    <w:rsid w:val="19A3586C"/>
    <w:rsid w:val="19A417DA"/>
    <w:rsid w:val="19AF139A"/>
    <w:rsid w:val="19BA2109"/>
    <w:rsid w:val="19C40560"/>
    <w:rsid w:val="19CA465F"/>
    <w:rsid w:val="19CF6BA8"/>
    <w:rsid w:val="19D21766"/>
    <w:rsid w:val="19D674A8"/>
    <w:rsid w:val="19DD25E4"/>
    <w:rsid w:val="19E03E83"/>
    <w:rsid w:val="19EA6AAF"/>
    <w:rsid w:val="19F45009"/>
    <w:rsid w:val="19F90CCD"/>
    <w:rsid w:val="19FD61E8"/>
    <w:rsid w:val="1A043F1E"/>
    <w:rsid w:val="1A125CC5"/>
    <w:rsid w:val="1A1344B9"/>
    <w:rsid w:val="1A271C9F"/>
    <w:rsid w:val="1A304FA1"/>
    <w:rsid w:val="1A335B12"/>
    <w:rsid w:val="1A3B624B"/>
    <w:rsid w:val="1A3D12AA"/>
    <w:rsid w:val="1A450640"/>
    <w:rsid w:val="1A495ECC"/>
    <w:rsid w:val="1A5D54D3"/>
    <w:rsid w:val="1A5E1863"/>
    <w:rsid w:val="1A7B3BAB"/>
    <w:rsid w:val="1A8354B6"/>
    <w:rsid w:val="1A98475D"/>
    <w:rsid w:val="1A9A09EA"/>
    <w:rsid w:val="1A9F5AEC"/>
    <w:rsid w:val="1AA50EEE"/>
    <w:rsid w:val="1AB83062"/>
    <w:rsid w:val="1AC42365"/>
    <w:rsid w:val="1AC75042"/>
    <w:rsid w:val="1AE96D67"/>
    <w:rsid w:val="1AEC7D11"/>
    <w:rsid w:val="1B03218F"/>
    <w:rsid w:val="1B0818E3"/>
    <w:rsid w:val="1B0B13D3"/>
    <w:rsid w:val="1B0C1B5C"/>
    <w:rsid w:val="1B0F2763"/>
    <w:rsid w:val="1B200375"/>
    <w:rsid w:val="1B284CAF"/>
    <w:rsid w:val="1B460738"/>
    <w:rsid w:val="1B487BDF"/>
    <w:rsid w:val="1B4B3AAE"/>
    <w:rsid w:val="1B4E306E"/>
    <w:rsid w:val="1B532C99"/>
    <w:rsid w:val="1B535AAD"/>
    <w:rsid w:val="1B5763C6"/>
    <w:rsid w:val="1B61466C"/>
    <w:rsid w:val="1B6A61A2"/>
    <w:rsid w:val="1B7156AA"/>
    <w:rsid w:val="1B7879AA"/>
    <w:rsid w:val="1B7E0BC0"/>
    <w:rsid w:val="1B855EFD"/>
    <w:rsid w:val="1B87118E"/>
    <w:rsid w:val="1B8C6D94"/>
    <w:rsid w:val="1B8D3B96"/>
    <w:rsid w:val="1B8D413C"/>
    <w:rsid w:val="1B9E607F"/>
    <w:rsid w:val="1B9F38C9"/>
    <w:rsid w:val="1BA3160C"/>
    <w:rsid w:val="1BA535D6"/>
    <w:rsid w:val="1BBC26CD"/>
    <w:rsid w:val="1BC51582"/>
    <w:rsid w:val="1BE802F9"/>
    <w:rsid w:val="1BE90439"/>
    <w:rsid w:val="1BFF3FFC"/>
    <w:rsid w:val="1C0C027B"/>
    <w:rsid w:val="1C0F23B1"/>
    <w:rsid w:val="1C0F6CA1"/>
    <w:rsid w:val="1C1B5646"/>
    <w:rsid w:val="1C382442"/>
    <w:rsid w:val="1C402578"/>
    <w:rsid w:val="1C42747C"/>
    <w:rsid w:val="1C5A0F49"/>
    <w:rsid w:val="1C600B5E"/>
    <w:rsid w:val="1C672639"/>
    <w:rsid w:val="1C7002B8"/>
    <w:rsid w:val="1C70153A"/>
    <w:rsid w:val="1C734C79"/>
    <w:rsid w:val="1C7869D6"/>
    <w:rsid w:val="1C8C02F2"/>
    <w:rsid w:val="1C981059"/>
    <w:rsid w:val="1C9D085E"/>
    <w:rsid w:val="1C9D605B"/>
    <w:rsid w:val="1CA266AD"/>
    <w:rsid w:val="1CC02E89"/>
    <w:rsid w:val="1CC74C88"/>
    <w:rsid w:val="1CCA129F"/>
    <w:rsid w:val="1CD67DAB"/>
    <w:rsid w:val="1CD81789"/>
    <w:rsid w:val="1CDD604F"/>
    <w:rsid w:val="1CE444E1"/>
    <w:rsid w:val="1CEC0AC3"/>
    <w:rsid w:val="1D012A8E"/>
    <w:rsid w:val="1D0245C4"/>
    <w:rsid w:val="1D2422D8"/>
    <w:rsid w:val="1D2C66ED"/>
    <w:rsid w:val="1D2D11BD"/>
    <w:rsid w:val="1D2E13A9"/>
    <w:rsid w:val="1D305121"/>
    <w:rsid w:val="1D35029E"/>
    <w:rsid w:val="1D37200B"/>
    <w:rsid w:val="1D3A0BF1"/>
    <w:rsid w:val="1D496AC7"/>
    <w:rsid w:val="1D66649D"/>
    <w:rsid w:val="1D6B6BFB"/>
    <w:rsid w:val="1D74500E"/>
    <w:rsid w:val="1D750A90"/>
    <w:rsid w:val="1D7A7CFD"/>
    <w:rsid w:val="1D7C153E"/>
    <w:rsid w:val="1D8109A8"/>
    <w:rsid w:val="1D8410A5"/>
    <w:rsid w:val="1D844C2F"/>
    <w:rsid w:val="1D84721B"/>
    <w:rsid w:val="1D897121"/>
    <w:rsid w:val="1DA35BF9"/>
    <w:rsid w:val="1DB45AE2"/>
    <w:rsid w:val="1DD753AF"/>
    <w:rsid w:val="1DDC2BB3"/>
    <w:rsid w:val="1DE23F8D"/>
    <w:rsid w:val="1DE35CF5"/>
    <w:rsid w:val="1DEC706D"/>
    <w:rsid w:val="1DEE6320"/>
    <w:rsid w:val="1DFA0484"/>
    <w:rsid w:val="1E055C9E"/>
    <w:rsid w:val="1E0A7720"/>
    <w:rsid w:val="1E0D0FF4"/>
    <w:rsid w:val="1E0F0A85"/>
    <w:rsid w:val="1E207B73"/>
    <w:rsid w:val="1E233701"/>
    <w:rsid w:val="1E334B2F"/>
    <w:rsid w:val="1E397B74"/>
    <w:rsid w:val="1E42510C"/>
    <w:rsid w:val="1E4862CB"/>
    <w:rsid w:val="1E562965"/>
    <w:rsid w:val="1E601A36"/>
    <w:rsid w:val="1E646060"/>
    <w:rsid w:val="1E6A74EE"/>
    <w:rsid w:val="1E6E72FA"/>
    <w:rsid w:val="1E82375A"/>
    <w:rsid w:val="1E895CEE"/>
    <w:rsid w:val="1E8D072E"/>
    <w:rsid w:val="1E91399D"/>
    <w:rsid w:val="1E9952FE"/>
    <w:rsid w:val="1EAA3478"/>
    <w:rsid w:val="1EB07A86"/>
    <w:rsid w:val="1EB2279E"/>
    <w:rsid w:val="1EC13614"/>
    <w:rsid w:val="1ED41526"/>
    <w:rsid w:val="1EDF295B"/>
    <w:rsid w:val="1EE7180F"/>
    <w:rsid w:val="1F004106"/>
    <w:rsid w:val="1F0136F8"/>
    <w:rsid w:val="1F01795F"/>
    <w:rsid w:val="1F122D30"/>
    <w:rsid w:val="1F1C1A13"/>
    <w:rsid w:val="1F255754"/>
    <w:rsid w:val="1F274302"/>
    <w:rsid w:val="1F2D3DB4"/>
    <w:rsid w:val="1F3C0C78"/>
    <w:rsid w:val="1F417171"/>
    <w:rsid w:val="1F4A727D"/>
    <w:rsid w:val="1F5570C1"/>
    <w:rsid w:val="1F6B2440"/>
    <w:rsid w:val="1F6F0AF9"/>
    <w:rsid w:val="1F804DC6"/>
    <w:rsid w:val="1F8A0112"/>
    <w:rsid w:val="1F901EA7"/>
    <w:rsid w:val="1F9562A9"/>
    <w:rsid w:val="1F985608"/>
    <w:rsid w:val="1FA12306"/>
    <w:rsid w:val="1FA13A24"/>
    <w:rsid w:val="1FA62BF3"/>
    <w:rsid w:val="1FB27DE5"/>
    <w:rsid w:val="1FB65DB1"/>
    <w:rsid w:val="1FB77434"/>
    <w:rsid w:val="1FC02472"/>
    <w:rsid w:val="1FC2787D"/>
    <w:rsid w:val="1FCC4AAA"/>
    <w:rsid w:val="1FCD71AC"/>
    <w:rsid w:val="1FD20711"/>
    <w:rsid w:val="1FFC7CC2"/>
    <w:rsid w:val="2000527E"/>
    <w:rsid w:val="20015A6D"/>
    <w:rsid w:val="200C3AA1"/>
    <w:rsid w:val="20166850"/>
    <w:rsid w:val="201D477E"/>
    <w:rsid w:val="2029533F"/>
    <w:rsid w:val="20313E68"/>
    <w:rsid w:val="20464691"/>
    <w:rsid w:val="205B4263"/>
    <w:rsid w:val="205B4D16"/>
    <w:rsid w:val="20654C19"/>
    <w:rsid w:val="206A30D6"/>
    <w:rsid w:val="206B546A"/>
    <w:rsid w:val="20782AFD"/>
    <w:rsid w:val="2079142E"/>
    <w:rsid w:val="20801F1B"/>
    <w:rsid w:val="208927A0"/>
    <w:rsid w:val="20951ECE"/>
    <w:rsid w:val="20974516"/>
    <w:rsid w:val="20A96A99"/>
    <w:rsid w:val="20AC34E7"/>
    <w:rsid w:val="20AE211E"/>
    <w:rsid w:val="20B16F4C"/>
    <w:rsid w:val="20B5492D"/>
    <w:rsid w:val="20B83D70"/>
    <w:rsid w:val="20C1210B"/>
    <w:rsid w:val="20C14C32"/>
    <w:rsid w:val="20C31E08"/>
    <w:rsid w:val="20C52024"/>
    <w:rsid w:val="20CB3924"/>
    <w:rsid w:val="20D52267"/>
    <w:rsid w:val="20D90628"/>
    <w:rsid w:val="20DB2FF3"/>
    <w:rsid w:val="20DE51E8"/>
    <w:rsid w:val="20E10703"/>
    <w:rsid w:val="20E24D63"/>
    <w:rsid w:val="20E60F42"/>
    <w:rsid w:val="20F31288"/>
    <w:rsid w:val="20F6042F"/>
    <w:rsid w:val="20FF594C"/>
    <w:rsid w:val="21034850"/>
    <w:rsid w:val="210C37AF"/>
    <w:rsid w:val="21116A82"/>
    <w:rsid w:val="2119526B"/>
    <w:rsid w:val="21220D3E"/>
    <w:rsid w:val="212A1E36"/>
    <w:rsid w:val="21332739"/>
    <w:rsid w:val="21364C79"/>
    <w:rsid w:val="21387E7B"/>
    <w:rsid w:val="214473ED"/>
    <w:rsid w:val="214A3DCF"/>
    <w:rsid w:val="21535882"/>
    <w:rsid w:val="21676C37"/>
    <w:rsid w:val="21751354"/>
    <w:rsid w:val="21752A69"/>
    <w:rsid w:val="217A0240"/>
    <w:rsid w:val="217C182D"/>
    <w:rsid w:val="218461CF"/>
    <w:rsid w:val="21974C34"/>
    <w:rsid w:val="219C5412"/>
    <w:rsid w:val="21AB00E8"/>
    <w:rsid w:val="21AB205E"/>
    <w:rsid w:val="21BF1049"/>
    <w:rsid w:val="21BF72A1"/>
    <w:rsid w:val="21C02800"/>
    <w:rsid w:val="21C3592D"/>
    <w:rsid w:val="21C55F53"/>
    <w:rsid w:val="21C739A4"/>
    <w:rsid w:val="21D13526"/>
    <w:rsid w:val="21DB6E7F"/>
    <w:rsid w:val="21DC50B7"/>
    <w:rsid w:val="21E861CC"/>
    <w:rsid w:val="21FC530F"/>
    <w:rsid w:val="22120EF4"/>
    <w:rsid w:val="222B78BA"/>
    <w:rsid w:val="22356D36"/>
    <w:rsid w:val="224D0EBF"/>
    <w:rsid w:val="224E6146"/>
    <w:rsid w:val="22563FE2"/>
    <w:rsid w:val="225818BF"/>
    <w:rsid w:val="225A2932"/>
    <w:rsid w:val="22600A35"/>
    <w:rsid w:val="226F6BC0"/>
    <w:rsid w:val="22863542"/>
    <w:rsid w:val="2299772B"/>
    <w:rsid w:val="229A263B"/>
    <w:rsid w:val="22A60671"/>
    <w:rsid w:val="22A84E37"/>
    <w:rsid w:val="22B4304D"/>
    <w:rsid w:val="22BF5A51"/>
    <w:rsid w:val="22C7400A"/>
    <w:rsid w:val="22CC769A"/>
    <w:rsid w:val="22D622C7"/>
    <w:rsid w:val="22D63E70"/>
    <w:rsid w:val="22D87DED"/>
    <w:rsid w:val="22E64C5B"/>
    <w:rsid w:val="22E90B51"/>
    <w:rsid w:val="22F44F68"/>
    <w:rsid w:val="230010F2"/>
    <w:rsid w:val="23021720"/>
    <w:rsid w:val="231064EB"/>
    <w:rsid w:val="231C6D05"/>
    <w:rsid w:val="231D24E3"/>
    <w:rsid w:val="232210F7"/>
    <w:rsid w:val="232272BA"/>
    <w:rsid w:val="232741BD"/>
    <w:rsid w:val="233A2E59"/>
    <w:rsid w:val="23403BE4"/>
    <w:rsid w:val="234447CD"/>
    <w:rsid w:val="234A68AA"/>
    <w:rsid w:val="2352623A"/>
    <w:rsid w:val="23594B35"/>
    <w:rsid w:val="23655DFC"/>
    <w:rsid w:val="237240DB"/>
    <w:rsid w:val="237815D0"/>
    <w:rsid w:val="237C2E6E"/>
    <w:rsid w:val="23815AAD"/>
    <w:rsid w:val="2382654D"/>
    <w:rsid w:val="23897339"/>
    <w:rsid w:val="238B509A"/>
    <w:rsid w:val="2398757C"/>
    <w:rsid w:val="239A1546"/>
    <w:rsid w:val="23BD591B"/>
    <w:rsid w:val="23D20CE0"/>
    <w:rsid w:val="23D42CAA"/>
    <w:rsid w:val="23E71185"/>
    <w:rsid w:val="23E80503"/>
    <w:rsid w:val="23EA5690"/>
    <w:rsid w:val="23F437C8"/>
    <w:rsid w:val="240E2941"/>
    <w:rsid w:val="24100D5B"/>
    <w:rsid w:val="24233AAA"/>
    <w:rsid w:val="24401886"/>
    <w:rsid w:val="244157BB"/>
    <w:rsid w:val="244A6AC8"/>
    <w:rsid w:val="24537BF4"/>
    <w:rsid w:val="2455546D"/>
    <w:rsid w:val="24596D0B"/>
    <w:rsid w:val="245B76D1"/>
    <w:rsid w:val="24616FB0"/>
    <w:rsid w:val="24651B54"/>
    <w:rsid w:val="246A42CA"/>
    <w:rsid w:val="246D68B4"/>
    <w:rsid w:val="246D6C5B"/>
    <w:rsid w:val="247240E4"/>
    <w:rsid w:val="247F5D13"/>
    <w:rsid w:val="24A20CE8"/>
    <w:rsid w:val="24A563F4"/>
    <w:rsid w:val="24AA2584"/>
    <w:rsid w:val="24AE2274"/>
    <w:rsid w:val="24BF7AF3"/>
    <w:rsid w:val="24C26FA6"/>
    <w:rsid w:val="24D2380E"/>
    <w:rsid w:val="24D54DB0"/>
    <w:rsid w:val="24DD44A9"/>
    <w:rsid w:val="24E0216B"/>
    <w:rsid w:val="24E46F1D"/>
    <w:rsid w:val="24E625D6"/>
    <w:rsid w:val="24E9072C"/>
    <w:rsid w:val="24EA2059"/>
    <w:rsid w:val="24EC5DD1"/>
    <w:rsid w:val="24F82B87"/>
    <w:rsid w:val="25072C0B"/>
    <w:rsid w:val="25105740"/>
    <w:rsid w:val="2514705E"/>
    <w:rsid w:val="25407ECB"/>
    <w:rsid w:val="254A1B42"/>
    <w:rsid w:val="254C1482"/>
    <w:rsid w:val="25511EB6"/>
    <w:rsid w:val="257F61AC"/>
    <w:rsid w:val="25922D54"/>
    <w:rsid w:val="2595516C"/>
    <w:rsid w:val="259879AE"/>
    <w:rsid w:val="25A272D2"/>
    <w:rsid w:val="25AA7CDE"/>
    <w:rsid w:val="25B82C5F"/>
    <w:rsid w:val="25BD2CE7"/>
    <w:rsid w:val="25BF7042"/>
    <w:rsid w:val="25C05DF8"/>
    <w:rsid w:val="25C66622"/>
    <w:rsid w:val="25C90E6F"/>
    <w:rsid w:val="25D27E7B"/>
    <w:rsid w:val="25D80104"/>
    <w:rsid w:val="25E777B3"/>
    <w:rsid w:val="25F86609"/>
    <w:rsid w:val="261965FA"/>
    <w:rsid w:val="26207390"/>
    <w:rsid w:val="262D48F3"/>
    <w:rsid w:val="262F6807"/>
    <w:rsid w:val="263C3A44"/>
    <w:rsid w:val="264D6441"/>
    <w:rsid w:val="26591245"/>
    <w:rsid w:val="26700C16"/>
    <w:rsid w:val="26747E2C"/>
    <w:rsid w:val="2696419A"/>
    <w:rsid w:val="269815C4"/>
    <w:rsid w:val="269E30FB"/>
    <w:rsid w:val="26AD56A2"/>
    <w:rsid w:val="26BA730E"/>
    <w:rsid w:val="26BD14E9"/>
    <w:rsid w:val="26DC3C24"/>
    <w:rsid w:val="26E53F53"/>
    <w:rsid w:val="26E61628"/>
    <w:rsid w:val="26EB1117"/>
    <w:rsid w:val="26F3796C"/>
    <w:rsid w:val="26F937E6"/>
    <w:rsid w:val="270964D5"/>
    <w:rsid w:val="27140311"/>
    <w:rsid w:val="27141BEE"/>
    <w:rsid w:val="27144105"/>
    <w:rsid w:val="271A6966"/>
    <w:rsid w:val="27217726"/>
    <w:rsid w:val="272D1633"/>
    <w:rsid w:val="273E043A"/>
    <w:rsid w:val="273E5664"/>
    <w:rsid w:val="274076DB"/>
    <w:rsid w:val="274D41DE"/>
    <w:rsid w:val="274F2171"/>
    <w:rsid w:val="27576182"/>
    <w:rsid w:val="275E0F3C"/>
    <w:rsid w:val="27644345"/>
    <w:rsid w:val="27656BD3"/>
    <w:rsid w:val="27693B39"/>
    <w:rsid w:val="276F7DBD"/>
    <w:rsid w:val="27724B77"/>
    <w:rsid w:val="27772CF5"/>
    <w:rsid w:val="27797DE0"/>
    <w:rsid w:val="277A238F"/>
    <w:rsid w:val="27836B4A"/>
    <w:rsid w:val="27856069"/>
    <w:rsid w:val="278D208C"/>
    <w:rsid w:val="27922E3B"/>
    <w:rsid w:val="279271FC"/>
    <w:rsid w:val="27956CD8"/>
    <w:rsid w:val="27965B8B"/>
    <w:rsid w:val="27983FEE"/>
    <w:rsid w:val="279D1605"/>
    <w:rsid w:val="27AF5F7F"/>
    <w:rsid w:val="27C90259"/>
    <w:rsid w:val="27E923A6"/>
    <w:rsid w:val="27EA3E51"/>
    <w:rsid w:val="27F05935"/>
    <w:rsid w:val="27F356C9"/>
    <w:rsid w:val="27F632DD"/>
    <w:rsid w:val="2801093C"/>
    <w:rsid w:val="280C265D"/>
    <w:rsid w:val="280F02B1"/>
    <w:rsid w:val="28186EDD"/>
    <w:rsid w:val="282657F7"/>
    <w:rsid w:val="283A6E54"/>
    <w:rsid w:val="283F5857"/>
    <w:rsid w:val="284E4E2B"/>
    <w:rsid w:val="28514BDE"/>
    <w:rsid w:val="285A12A4"/>
    <w:rsid w:val="285C14C0"/>
    <w:rsid w:val="285C7BC6"/>
    <w:rsid w:val="286E52A5"/>
    <w:rsid w:val="28710B0E"/>
    <w:rsid w:val="287C01BD"/>
    <w:rsid w:val="287C4933"/>
    <w:rsid w:val="287F59EE"/>
    <w:rsid w:val="28812CD5"/>
    <w:rsid w:val="28814A83"/>
    <w:rsid w:val="288610ED"/>
    <w:rsid w:val="2887456A"/>
    <w:rsid w:val="28990AF5"/>
    <w:rsid w:val="28AC7146"/>
    <w:rsid w:val="28C30148"/>
    <w:rsid w:val="28C452EB"/>
    <w:rsid w:val="28CE5BC0"/>
    <w:rsid w:val="28D86C53"/>
    <w:rsid w:val="28D9041B"/>
    <w:rsid w:val="28E12EEC"/>
    <w:rsid w:val="28E219C5"/>
    <w:rsid w:val="28EB3D47"/>
    <w:rsid w:val="28F05B32"/>
    <w:rsid w:val="28F2772E"/>
    <w:rsid w:val="28F568D6"/>
    <w:rsid w:val="28F74D45"/>
    <w:rsid w:val="28FC2B68"/>
    <w:rsid w:val="290B259E"/>
    <w:rsid w:val="290F42BC"/>
    <w:rsid w:val="291131F8"/>
    <w:rsid w:val="291204B3"/>
    <w:rsid w:val="29147CD7"/>
    <w:rsid w:val="29172B11"/>
    <w:rsid w:val="291B4ED7"/>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5466"/>
    <w:rsid w:val="297F63E2"/>
    <w:rsid w:val="29811004"/>
    <w:rsid w:val="298B39A7"/>
    <w:rsid w:val="2996630C"/>
    <w:rsid w:val="29997386"/>
    <w:rsid w:val="29A94291"/>
    <w:rsid w:val="29AA4023"/>
    <w:rsid w:val="29B029E9"/>
    <w:rsid w:val="29B10B3F"/>
    <w:rsid w:val="29D506B9"/>
    <w:rsid w:val="29DD03DE"/>
    <w:rsid w:val="29DE55FF"/>
    <w:rsid w:val="29DF3D43"/>
    <w:rsid w:val="29E67293"/>
    <w:rsid w:val="29EC23D0"/>
    <w:rsid w:val="29FF498C"/>
    <w:rsid w:val="2A00613A"/>
    <w:rsid w:val="2A0328AA"/>
    <w:rsid w:val="2A0F172D"/>
    <w:rsid w:val="2A1A6F3D"/>
    <w:rsid w:val="2A3A75DF"/>
    <w:rsid w:val="2A3B1864"/>
    <w:rsid w:val="2A4144C9"/>
    <w:rsid w:val="2A456589"/>
    <w:rsid w:val="2A4A6D03"/>
    <w:rsid w:val="2A5B4807"/>
    <w:rsid w:val="2A68414C"/>
    <w:rsid w:val="2A7C4806"/>
    <w:rsid w:val="2A837B23"/>
    <w:rsid w:val="2A845E7D"/>
    <w:rsid w:val="2A985DA7"/>
    <w:rsid w:val="2AAB4039"/>
    <w:rsid w:val="2AB7478C"/>
    <w:rsid w:val="2ABF7AE4"/>
    <w:rsid w:val="2AC46B39"/>
    <w:rsid w:val="2ADA3B97"/>
    <w:rsid w:val="2ADE0C2E"/>
    <w:rsid w:val="2AE632C3"/>
    <w:rsid w:val="2AF33558"/>
    <w:rsid w:val="2AF51085"/>
    <w:rsid w:val="2AF754D0"/>
    <w:rsid w:val="2AFF1E1F"/>
    <w:rsid w:val="2B0717DF"/>
    <w:rsid w:val="2B16314B"/>
    <w:rsid w:val="2B175A2B"/>
    <w:rsid w:val="2B2B6F28"/>
    <w:rsid w:val="2B4008AA"/>
    <w:rsid w:val="2B4D4A0F"/>
    <w:rsid w:val="2B4F3C9D"/>
    <w:rsid w:val="2B53670E"/>
    <w:rsid w:val="2B613833"/>
    <w:rsid w:val="2B622B1C"/>
    <w:rsid w:val="2B667F60"/>
    <w:rsid w:val="2B77780F"/>
    <w:rsid w:val="2B7B1662"/>
    <w:rsid w:val="2B7E52A9"/>
    <w:rsid w:val="2B8C17C6"/>
    <w:rsid w:val="2BA024ED"/>
    <w:rsid w:val="2BAF4C77"/>
    <w:rsid w:val="2BBD2055"/>
    <w:rsid w:val="2BE85785"/>
    <w:rsid w:val="2C09185D"/>
    <w:rsid w:val="2C0B7DF0"/>
    <w:rsid w:val="2C0E274C"/>
    <w:rsid w:val="2C1864B9"/>
    <w:rsid w:val="2C247FC6"/>
    <w:rsid w:val="2C3042EA"/>
    <w:rsid w:val="2C35005E"/>
    <w:rsid w:val="2C5466FC"/>
    <w:rsid w:val="2C597F25"/>
    <w:rsid w:val="2C5B3022"/>
    <w:rsid w:val="2C5C4E15"/>
    <w:rsid w:val="2C5C5FE3"/>
    <w:rsid w:val="2C680433"/>
    <w:rsid w:val="2C701096"/>
    <w:rsid w:val="2C866B0B"/>
    <w:rsid w:val="2C8B6E08"/>
    <w:rsid w:val="2CB12100"/>
    <w:rsid w:val="2CBC6189"/>
    <w:rsid w:val="2CC64572"/>
    <w:rsid w:val="2CD14882"/>
    <w:rsid w:val="2CD8065F"/>
    <w:rsid w:val="2CE93835"/>
    <w:rsid w:val="2CF05003"/>
    <w:rsid w:val="2CF3753A"/>
    <w:rsid w:val="2D045637"/>
    <w:rsid w:val="2D143511"/>
    <w:rsid w:val="2D1F5163"/>
    <w:rsid w:val="2D2760DA"/>
    <w:rsid w:val="2D320A41"/>
    <w:rsid w:val="2D4477EE"/>
    <w:rsid w:val="2D455343"/>
    <w:rsid w:val="2D482D83"/>
    <w:rsid w:val="2D4F19D0"/>
    <w:rsid w:val="2D566DA8"/>
    <w:rsid w:val="2D597D7C"/>
    <w:rsid w:val="2D7352E2"/>
    <w:rsid w:val="2D7B000F"/>
    <w:rsid w:val="2D7D77CA"/>
    <w:rsid w:val="2D7E7EA2"/>
    <w:rsid w:val="2D806488"/>
    <w:rsid w:val="2DAE6D54"/>
    <w:rsid w:val="2DB11BBA"/>
    <w:rsid w:val="2DB906C1"/>
    <w:rsid w:val="2DC41DAC"/>
    <w:rsid w:val="2DC53269"/>
    <w:rsid w:val="2DC5361A"/>
    <w:rsid w:val="2DC72F38"/>
    <w:rsid w:val="2DD108D9"/>
    <w:rsid w:val="2DD41AF8"/>
    <w:rsid w:val="2DD4300E"/>
    <w:rsid w:val="2DF91807"/>
    <w:rsid w:val="2DFD104F"/>
    <w:rsid w:val="2E024503"/>
    <w:rsid w:val="2E093550"/>
    <w:rsid w:val="2E097F8A"/>
    <w:rsid w:val="2E0A551A"/>
    <w:rsid w:val="2E175D83"/>
    <w:rsid w:val="2E214A56"/>
    <w:rsid w:val="2E3014D6"/>
    <w:rsid w:val="2E352597"/>
    <w:rsid w:val="2E373AE6"/>
    <w:rsid w:val="2E3747BF"/>
    <w:rsid w:val="2E3D636F"/>
    <w:rsid w:val="2E413F38"/>
    <w:rsid w:val="2E5642BC"/>
    <w:rsid w:val="2E652751"/>
    <w:rsid w:val="2E666CF2"/>
    <w:rsid w:val="2E690493"/>
    <w:rsid w:val="2E74441E"/>
    <w:rsid w:val="2E7B2A71"/>
    <w:rsid w:val="2E7D0881"/>
    <w:rsid w:val="2EA161B8"/>
    <w:rsid w:val="2EA2662E"/>
    <w:rsid w:val="2EAE40F8"/>
    <w:rsid w:val="2EAE7056"/>
    <w:rsid w:val="2EBF6A4D"/>
    <w:rsid w:val="2EC13E2B"/>
    <w:rsid w:val="2EC14611"/>
    <w:rsid w:val="2EC93613"/>
    <w:rsid w:val="2ECA6749"/>
    <w:rsid w:val="2ED469B6"/>
    <w:rsid w:val="2ED81ADC"/>
    <w:rsid w:val="2EE852E1"/>
    <w:rsid w:val="2EED4AA2"/>
    <w:rsid w:val="2EFD54E9"/>
    <w:rsid w:val="2F1228D8"/>
    <w:rsid w:val="2F152242"/>
    <w:rsid w:val="2F1D7684"/>
    <w:rsid w:val="2F1F4CE5"/>
    <w:rsid w:val="2F1F63D3"/>
    <w:rsid w:val="2F215A85"/>
    <w:rsid w:val="2F34294E"/>
    <w:rsid w:val="2F3D07E8"/>
    <w:rsid w:val="2F3D0E38"/>
    <w:rsid w:val="2F58148F"/>
    <w:rsid w:val="2F601896"/>
    <w:rsid w:val="2F6173BC"/>
    <w:rsid w:val="2F6442A6"/>
    <w:rsid w:val="2F65220E"/>
    <w:rsid w:val="2F68699C"/>
    <w:rsid w:val="2F7964B4"/>
    <w:rsid w:val="2F7E1D1C"/>
    <w:rsid w:val="2F9F4A06"/>
    <w:rsid w:val="2FA0007A"/>
    <w:rsid w:val="2FA15CAB"/>
    <w:rsid w:val="2FA36539"/>
    <w:rsid w:val="2FB715F3"/>
    <w:rsid w:val="2FC16D53"/>
    <w:rsid w:val="2FC57B6E"/>
    <w:rsid w:val="2FC82F97"/>
    <w:rsid w:val="2FD30FB9"/>
    <w:rsid w:val="2FDE27BA"/>
    <w:rsid w:val="2FE25779"/>
    <w:rsid w:val="2FED78BE"/>
    <w:rsid w:val="2FF535C3"/>
    <w:rsid w:val="2FFB4856"/>
    <w:rsid w:val="30030473"/>
    <w:rsid w:val="300E2CF5"/>
    <w:rsid w:val="30122CCE"/>
    <w:rsid w:val="301508B6"/>
    <w:rsid w:val="301D33E3"/>
    <w:rsid w:val="302132D1"/>
    <w:rsid w:val="302C79CA"/>
    <w:rsid w:val="30300320"/>
    <w:rsid w:val="3050788F"/>
    <w:rsid w:val="305D0430"/>
    <w:rsid w:val="305E4CC4"/>
    <w:rsid w:val="305F3029"/>
    <w:rsid w:val="30656A38"/>
    <w:rsid w:val="30696528"/>
    <w:rsid w:val="307B15A7"/>
    <w:rsid w:val="307C26FF"/>
    <w:rsid w:val="30847A39"/>
    <w:rsid w:val="308D1A99"/>
    <w:rsid w:val="308E5F8F"/>
    <w:rsid w:val="30A34066"/>
    <w:rsid w:val="30AD0B0B"/>
    <w:rsid w:val="30AE52FE"/>
    <w:rsid w:val="30C85B92"/>
    <w:rsid w:val="30C9346B"/>
    <w:rsid w:val="30CE5DA2"/>
    <w:rsid w:val="30DC35A9"/>
    <w:rsid w:val="30DF2C8E"/>
    <w:rsid w:val="30DF47AA"/>
    <w:rsid w:val="31091D0B"/>
    <w:rsid w:val="311A3CC6"/>
    <w:rsid w:val="311A734D"/>
    <w:rsid w:val="31216E03"/>
    <w:rsid w:val="31244B7C"/>
    <w:rsid w:val="31264419"/>
    <w:rsid w:val="313528AE"/>
    <w:rsid w:val="31402388"/>
    <w:rsid w:val="31436D79"/>
    <w:rsid w:val="31496359"/>
    <w:rsid w:val="314D19A6"/>
    <w:rsid w:val="315009A2"/>
    <w:rsid w:val="3157644A"/>
    <w:rsid w:val="31592A40"/>
    <w:rsid w:val="315F792B"/>
    <w:rsid w:val="31662A68"/>
    <w:rsid w:val="3166494C"/>
    <w:rsid w:val="316B2774"/>
    <w:rsid w:val="31703B9E"/>
    <w:rsid w:val="31744DC4"/>
    <w:rsid w:val="31774C75"/>
    <w:rsid w:val="31984B67"/>
    <w:rsid w:val="31AA0972"/>
    <w:rsid w:val="31B1462B"/>
    <w:rsid w:val="31B9703B"/>
    <w:rsid w:val="31BF0C8F"/>
    <w:rsid w:val="31BF543B"/>
    <w:rsid w:val="31D803A4"/>
    <w:rsid w:val="31EE4BAA"/>
    <w:rsid w:val="31F5436E"/>
    <w:rsid w:val="320107D3"/>
    <w:rsid w:val="32017CE3"/>
    <w:rsid w:val="32047242"/>
    <w:rsid w:val="32090D5E"/>
    <w:rsid w:val="320E1310"/>
    <w:rsid w:val="32243194"/>
    <w:rsid w:val="32293461"/>
    <w:rsid w:val="323668DE"/>
    <w:rsid w:val="3239017C"/>
    <w:rsid w:val="323E38D2"/>
    <w:rsid w:val="324E00CB"/>
    <w:rsid w:val="3263631F"/>
    <w:rsid w:val="326531C4"/>
    <w:rsid w:val="32700E61"/>
    <w:rsid w:val="32717916"/>
    <w:rsid w:val="327242F9"/>
    <w:rsid w:val="32747406"/>
    <w:rsid w:val="32751552"/>
    <w:rsid w:val="32911D66"/>
    <w:rsid w:val="329449DE"/>
    <w:rsid w:val="32952EAB"/>
    <w:rsid w:val="32990C1B"/>
    <w:rsid w:val="329E2C95"/>
    <w:rsid w:val="329F394D"/>
    <w:rsid w:val="329F5FB7"/>
    <w:rsid w:val="32A355BC"/>
    <w:rsid w:val="32A42B5B"/>
    <w:rsid w:val="32A93554"/>
    <w:rsid w:val="32C00D78"/>
    <w:rsid w:val="32C91500"/>
    <w:rsid w:val="32CE2FBA"/>
    <w:rsid w:val="32D11EE7"/>
    <w:rsid w:val="32D53264"/>
    <w:rsid w:val="330F350A"/>
    <w:rsid w:val="33222A9A"/>
    <w:rsid w:val="332570B0"/>
    <w:rsid w:val="3328091C"/>
    <w:rsid w:val="332D1CBE"/>
    <w:rsid w:val="33311883"/>
    <w:rsid w:val="33323549"/>
    <w:rsid w:val="3333106F"/>
    <w:rsid w:val="333332E1"/>
    <w:rsid w:val="33347687"/>
    <w:rsid w:val="333E48AD"/>
    <w:rsid w:val="33435D00"/>
    <w:rsid w:val="33480719"/>
    <w:rsid w:val="335C05C6"/>
    <w:rsid w:val="335C6818"/>
    <w:rsid w:val="336B7E4A"/>
    <w:rsid w:val="336F38F7"/>
    <w:rsid w:val="3370375F"/>
    <w:rsid w:val="33725E6B"/>
    <w:rsid w:val="33823315"/>
    <w:rsid w:val="3393648E"/>
    <w:rsid w:val="339C412A"/>
    <w:rsid w:val="339D5261"/>
    <w:rsid w:val="33A24189"/>
    <w:rsid w:val="33B0446E"/>
    <w:rsid w:val="33B062B8"/>
    <w:rsid w:val="33B213D9"/>
    <w:rsid w:val="33CB1E46"/>
    <w:rsid w:val="33CC47F2"/>
    <w:rsid w:val="33D22636"/>
    <w:rsid w:val="33D33385"/>
    <w:rsid w:val="33F97BC3"/>
    <w:rsid w:val="340F5638"/>
    <w:rsid w:val="341A704C"/>
    <w:rsid w:val="341C0ACF"/>
    <w:rsid w:val="342E2692"/>
    <w:rsid w:val="343243ED"/>
    <w:rsid w:val="343432F1"/>
    <w:rsid w:val="343469C4"/>
    <w:rsid w:val="344D6D76"/>
    <w:rsid w:val="34624864"/>
    <w:rsid w:val="348801BE"/>
    <w:rsid w:val="34897199"/>
    <w:rsid w:val="34937C60"/>
    <w:rsid w:val="34955EDA"/>
    <w:rsid w:val="349A334C"/>
    <w:rsid w:val="349B511E"/>
    <w:rsid w:val="34CA78C0"/>
    <w:rsid w:val="34D643A8"/>
    <w:rsid w:val="34E062AB"/>
    <w:rsid w:val="34E24AFB"/>
    <w:rsid w:val="34F463A2"/>
    <w:rsid w:val="34FD397E"/>
    <w:rsid w:val="350155EE"/>
    <w:rsid w:val="35066C35"/>
    <w:rsid w:val="35175DFE"/>
    <w:rsid w:val="35224584"/>
    <w:rsid w:val="35284C04"/>
    <w:rsid w:val="353C420B"/>
    <w:rsid w:val="35411821"/>
    <w:rsid w:val="354A0A0E"/>
    <w:rsid w:val="354D466A"/>
    <w:rsid w:val="35586223"/>
    <w:rsid w:val="355C343D"/>
    <w:rsid w:val="357339A5"/>
    <w:rsid w:val="35830C72"/>
    <w:rsid w:val="35832DF3"/>
    <w:rsid w:val="35843E04"/>
    <w:rsid w:val="358D6981"/>
    <w:rsid w:val="359140AD"/>
    <w:rsid w:val="3592207D"/>
    <w:rsid w:val="35A418C4"/>
    <w:rsid w:val="35A61FCC"/>
    <w:rsid w:val="35B34B48"/>
    <w:rsid w:val="35C04C98"/>
    <w:rsid w:val="35D86C1A"/>
    <w:rsid w:val="35D94150"/>
    <w:rsid w:val="35E10D4E"/>
    <w:rsid w:val="35ED30EC"/>
    <w:rsid w:val="35F40911"/>
    <w:rsid w:val="35FA5E74"/>
    <w:rsid w:val="36015455"/>
    <w:rsid w:val="360D1791"/>
    <w:rsid w:val="360D204B"/>
    <w:rsid w:val="360D425A"/>
    <w:rsid w:val="3614778B"/>
    <w:rsid w:val="36160F00"/>
    <w:rsid w:val="361E6007"/>
    <w:rsid w:val="36253B84"/>
    <w:rsid w:val="362A49AB"/>
    <w:rsid w:val="362E4D60"/>
    <w:rsid w:val="36315D3A"/>
    <w:rsid w:val="363C3B87"/>
    <w:rsid w:val="363F240E"/>
    <w:rsid w:val="36401A4A"/>
    <w:rsid w:val="365B2DB7"/>
    <w:rsid w:val="36645DCC"/>
    <w:rsid w:val="366652B8"/>
    <w:rsid w:val="366C0B20"/>
    <w:rsid w:val="36767721"/>
    <w:rsid w:val="368447D1"/>
    <w:rsid w:val="368920CF"/>
    <w:rsid w:val="369313B0"/>
    <w:rsid w:val="36A04C6E"/>
    <w:rsid w:val="36AE738B"/>
    <w:rsid w:val="36C97D20"/>
    <w:rsid w:val="36CC3F1F"/>
    <w:rsid w:val="36D36DF1"/>
    <w:rsid w:val="36D92E29"/>
    <w:rsid w:val="36DC66B2"/>
    <w:rsid w:val="36F079A3"/>
    <w:rsid w:val="36F51074"/>
    <w:rsid w:val="36FB1DFA"/>
    <w:rsid w:val="36FE5573"/>
    <w:rsid w:val="372F1B4E"/>
    <w:rsid w:val="373E065A"/>
    <w:rsid w:val="374E277E"/>
    <w:rsid w:val="3756526F"/>
    <w:rsid w:val="375A5436"/>
    <w:rsid w:val="375E0F6A"/>
    <w:rsid w:val="37627328"/>
    <w:rsid w:val="376B527C"/>
    <w:rsid w:val="376E6B1A"/>
    <w:rsid w:val="37774F80"/>
    <w:rsid w:val="377F3E14"/>
    <w:rsid w:val="379426EC"/>
    <w:rsid w:val="379D2F5B"/>
    <w:rsid w:val="37A676C7"/>
    <w:rsid w:val="37AD7642"/>
    <w:rsid w:val="37B54749"/>
    <w:rsid w:val="37C53281"/>
    <w:rsid w:val="37CA21FC"/>
    <w:rsid w:val="37D078F7"/>
    <w:rsid w:val="37E1553E"/>
    <w:rsid w:val="37E34E12"/>
    <w:rsid w:val="37EF6A22"/>
    <w:rsid w:val="37F76452"/>
    <w:rsid w:val="37FC5ED4"/>
    <w:rsid w:val="38013533"/>
    <w:rsid w:val="38091915"/>
    <w:rsid w:val="380E52E1"/>
    <w:rsid w:val="3814014A"/>
    <w:rsid w:val="381F0D0F"/>
    <w:rsid w:val="382C4A0B"/>
    <w:rsid w:val="383C0BAF"/>
    <w:rsid w:val="38402264"/>
    <w:rsid w:val="3862667F"/>
    <w:rsid w:val="38653A79"/>
    <w:rsid w:val="38660EF8"/>
    <w:rsid w:val="386C1BC7"/>
    <w:rsid w:val="386F48F8"/>
    <w:rsid w:val="38735C94"/>
    <w:rsid w:val="387437CA"/>
    <w:rsid w:val="387F20BB"/>
    <w:rsid w:val="38846074"/>
    <w:rsid w:val="38883C0B"/>
    <w:rsid w:val="388C5876"/>
    <w:rsid w:val="389035A6"/>
    <w:rsid w:val="38A54269"/>
    <w:rsid w:val="38AF2F46"/>
    <w:rsid w:val="38BA34C1"/>
    <w:rsid w:val="38BE762D"/>
    <w:rsid w:val="38BF32F0"/>
    <w:rsid w:val="38CE707C"/>
    <w:rsid w:val="38D0176E"/>
    <w:rsid w:val="38DA69E4"/>
    <w:rsid w:val="38E766C8"/>
    <w:rsid w:val="38F66192"/>
    <w:rsid w:val="38FB4AF5"/>
    <w:rsid w:val="390908A8"/>
    <w:rsid w:val="390A460D"/>
    <w:rsid w:val="390F665A"/>
    <w:rsid w:val="39104B12"/>
    <w:rsid w:val="39175051"/>
    <w:rsid w:val="391F1DEA"/>
    <w:rsid w:val="39253208"/>
    <w:rsid w:val="39273424"/>
    <w:rsid w:val="393128FC"/>
    <w:rsid w:val="39347724"/>
    <w:rsid w:val="39371423"/>
    <w:rsid w:val="393D0552"/>
    <w:rsid w:val="39517FD6"/>
    <w:rsid w:val="3958053E"/>
    <w:rsid w:val="395858F1"/>
    <w:rsid w:val="39783C80"/>
    <w:rsid w:val="397A17A6"/>
    <w:rsid w:val="399B34CA"/>
    <w:rsid w:val="399F1857"/>
    <w:rsid w:val="39A93E39"/>
    <w:rsid w:val="39C16CB7"/>
    <w:rsid w:val="39C328D0"/>
    <w:rsid w:val="39E52F7A"/>
    <w:rsid w:val="39E743E6"/>
    <w:rsid w:val="39ED0E67"/>
    <w:rsid w:val="39F51FB5"/>
    <w:rsid w:val="39F64605"/>
    <w:rsid w:val="3A145757"/>
    <w:rsid w:val="3A1B760C"/>
    <w:rsid w:val="3A1D3EBE"/>
    <w:rsid w:val="3A26548A"/>
    <w:rsid w:val="3A287CE7"/>
    <w:rsid w:val="3A331955"/>
    <w:rsid w:val="3A3E4582"/>
    <w:rsid w:val="3A3F4401"/>
    <w:rsid w:val="3A426D04"/>
    <w:rsid w:val="3A5913BB"/>
    <w:rsid w:val="3A633141"/>
    <w:rsid w:val="3A6D62B1"/>
    <w:rsid w:val="3A726421"/>
    <w:rsid w:val="3A74136D"/>
    <w:rsid w:val="3A7C748B"/>
    <w:rsid w:val="3A7D171B"/>
    <w:rsid w:val="3A8A5D21"/>
    <w:rsid w:val="3A983753"/>
    <w:rsid w:val="3A9E7716"/>
    <w:rsid w:val="3AAC2A57"/>
    <w:rsid w:val="3AAF38E7"/>
    <w:rsid w:val="3AB15AD2"/>
    <w:rsid w:val="3AC14026"/>
    <w:rsid w:val="3ACC6031"/>
    <w:rsid w:val="3ACD10F0"/>
    <w:rsid w:val="3AD36319"/>
    <w:rsid w:val="3AD94F10"/>
    <w:rsid w:val="3ADB1608"/>
    <w:rsid w:val="3AEC222F"/>
    <w:rsid w:val="3AF0613B"/>
    <w:rsid w:val="3B014BDD"/>
    <w:rsid w:val="3B0925AD"/>
    <w:rsid w:val="3B0F1778"/>
    <w:rsid w:val="3B131EB2"/>
    <w:rsid w:val="3B196D9D"/>
    <w:rsid w:val="3B216441"/>
    <w:rsid w:val="3B2714BA"/>
    <w:rsid w:val="3B2C087E"/>
    <w:rsid w:val="3B307F9B"/>
    <w:rsid w:val="3B3B1402"/>
    <w:rsid w:val="3B3D2A8B"/>
    <w:rsid w:val="3B437B88"/>
    <w:rsid w:val="3B46796D"/>
    <w:rsid w:val="3B4D7BE0"/>
    <w:rsid w:val="3B4E14F1"/>
    <w:rsid w:val="3B503883"/>
    <w:rsid w:val="3B615C43"/>
    <w:rsid w:val="3B691AD2"/>
    <w:rsid w:val="3B7172BA"/>
    <w:rsid w:val="3B7C6EA7"/>
    <w:rsid w:val="3B863350"/>
    <w:rsid w:val="3B866206"/>
    <w:rsid w:val="3B8909D3"/>
    <w:rsid w:val="3BA15D36"/>
    <w:rsid w:val="3BA62195"/>
    <w:rsid w:val="3BBA36FA"/>
    <w:rsid w:val="3BCA6C26"/>
    <w:rsid w:val="3BD03E27"/>
    <w:rsid w:val="3BD30538"/>
    <w:rsid w:val="3BD749B5"/>
    <w:rsid w:val="3BE50E37"/>
    <w:rsid w:val="3BED1476"/>
    <w:rsid w:val="3BF45F34"/>
    <w:rsid w:val="3BFB40D3"/>
    <w:rsid w:val="3BFB42C7"/>
    <w:rsid w:val="3C012E3F"/>
    <w:rsid w:val="3C0346C4"/>
    <w:rsid w:val="3C096E11"/>
    <w:rsid w:val="3C1351AF"/>
    <w:rsid w:val="3C1A7270"/>
    <w:rsid w:val="3C202D31"/>
    <w:rsid w:val="3C2D6E50"/>
    <w:rsid w:val="3C2F2A38"/>
    <w:rsid w:val="3C3079FF"/>
    <w:rsid w:val="3C37572C"/>
    <w:rsid w:val="3C3F2833"/>
    <w:rsid w:val="3C414954"/>
    <w:rsid w:val="3C4427C8"/>
    <w:rsid w:val="3C4F7A3D"/>
    <w:rsid w:val="3C513234"/>
    <w:rsid w:val="3C6504EB"/>
    <w:rsid w:val="3C700C3E"/>
    <w:rsid w:val="3C7C5134"/>
    <w:rsid w:val="3C7F6E5C"/>
    <w:rsid w:val="3C836BC3"/>
    <w:rsid w:val="3C8D17F0"/>
    <w:rsid w:val="3C8D7E78"/>
    <w:rsid w:val="3C905FB9"/>
    <w:rsid w:val="3C9938BC"/>
    <w:rsid w:val="3CA134EE"/>
    <w:rsid w:val="3CA671C4"/>
    <w:rsid w:val="3CAA46F7"/>
    <w:rsid w:val="3CB00D50"/>
    <w:rsid w:val="3CB2325A"/>
    <w:rsid w:val="3CB64857"/>
    <w:rsid w:val="3CB7061B"/>
    <w:rsid w:val="3CC52D38"/>
    <w:rsid w:val="3CE417D3"/>
    <w:rsid w:val="3CE57D2D"/>
    <w:rsid w:val="3CE77BA9"/>
    <w:rsid w:val="3CED04E1"/>
    <w:rsid w:val="3CF8135F"/>
    <w:rsid w:val="3CFD7AAA"/>
    <w:rsid w:val="3D023F8C"/>
    <w:rsid w:val="3D024CDB"/>
    <w:rsid w:val="3D07311F"/>
    <w:rsid w:val="3D08531B"/>
    <w:rsid w:val="3D3028D3"/>
    <w:rsid w:val="3D3A30F4"/>
    <w:rsid w:val="3D3D4FC4"/>
    <w:rsid w:val="3D3E1294"/>
    <w:rsid w:val="3D3E5251"/>
    <w:rsid w:val="3D485717"/>
    <w:rsid w:val="3D4A6E81"/>
    <w:rsid w:val="3D4C3459"/>
    <w:rsid w:val="3D516CC2"/>
    <w:rsid w:val="3D5170E9"/>
    <w:rsid w:val="3D711112"/>
    <w:rsid w:val="3D83453A"/>
    <w:rsid w:val="3D846543"/>
    <w:rsid w:val="3D864BBD"/>
    <w:rsid w:val="3D88002B"/>
    <w:rsid w:val="3D88120B"/>
    <w:rsid w:val="3D891FB8"/>
    <w:rsid w:val="3DAC6706"/>
    <w:rsid w:val="3DAD475F"/>
    <w:rsid w:val="3DC01751"/>
    <w:rsid w:val="3DC77B39"/>
    <w:rsid w:val="3DCE1A6F"/>
    <w:rsid w:val="3DEE4511"/>
    <w:rsid w:val="3DF74D1B"/>
    <w:rsid w:val="3E097C2A"/>
    <w:rsid w:val="3E0E070F"/>
    <w:rsid w:val="3E151A9D"/>
    <w:rsid w:val="3E1C69D9"/>
    <w:rsid w:val="3E1D4F83"/>
    <w:rsid w:val="3E217459"/>
    <w:rsid w:val="3E217DC9"/>
    <w:rsid w:val="3E261EFC"/>
    <w:rsid w:val="3E2805F5"/>
    <w:rsid w:val="3E2A4E15"/>
    <w:rsid w:val="3E392EA0"/>
    <w:rsid w:val="3E3E3028"/>
    <w:rsid w:val="3E3F2444"/>
    <w:rsid w:val="3E4203B8"/>
    <w:rsid w:val="3E497999"/>
    <w:rsid w:val="3E4B54BF"/>
    <w:rsid w:val="3E4D1F1B"/>
    <w:rsid w:val="3E5B27BE"/>
    <w:rsid w:val="3E6F00C0"/>
    <w:rsid w:val="3E6F27D4"/>
    <w:rsid w:val="3E75253C"/>
    <w:rsid w:val="3E7D50BC"/>
    <w:rsid w:val="3E885F20"/>
    <w:rsid w:val="3E9317F5"/>
    <w:rsid w:val="3E9C1E20"/>
    <w:rsid w:val="3E9E1A93"/>
    <w:rsid w:val="3EBA43F3"/>
    <w:rsid w:val="3EBD79D8"/>
    <w:rsid w:val="3EF43DA9"/>
    <w:rsid w:val="3EFA2D23"/>
    <w:rsid w:val="3F185CE9"/>
    <w:rsid w:val="3F1B1335"/>
    <w:rsid w:val="3F255D56"/>
    <w:rsid w:val="3F2F67AA"/>
    <w:rsid w:val="3F324F50"/>
    <w:rsid w:val="3F397A0D"/>
    <w:rsid w:val="3F3E1078"/>
    <w:rsid w:val="3F416A26"/>
    <w:rsid w:val="3F536D21"/>
    <w:rsid w:val="3F5518B5"/>
    <w:rsid w:val="3F5869C0"/>
    <w:rsid w:val="3F6F1681"/>
    <w:rsid w:val="3F760C61"/>
    <w:rsid w:val="3F79215C"/>
    <w:rsid w:val="3F8844F1"/>
    <w:rsid w:val="3F900EAE"/>
    <w:rsid w:val="3F920365"/>
    <w:rsid w:val="3F995ACE"/>
    <w:rsid w:val="3FA05CDE"/>
    <w:rsid w:val="3FAA090B"/>
    <w:rsid w:val="3FB27839"/>
    <w:rsid w:val="3FB5178A"/>
    <w:rsid w:val="3FB9006E"/>
    <w:rsid w:val="3FC75019"/>
    <w:rsid w:val="3FE57DDC"/>
    <w:rsid w:val="3FEB618B"/>
    <w:rsid w:val="400A1411"/>
    <w:rsid w:val="400A245B"/>
    <w:rsid w:val="40137591"/>
    <w:rsid w:val="40152228"/>
    <w:rsid w:val="40223FBC"/>
    <w:rsid w:val="40282828"/>
    <w:rsid w:val="402C5E5F"/>
    <w:rsid w:val="4037219F"/>
    <w:rsid w:val="403A57EB"/>
    <w:rsid w:val="404134DD"/>
    <w:rsid w:val="40466AD2"/>
    <w:rsid w:val="404B2046"/>
    <w:rsid w:val="405868B6"/>
    <w:rsid w:val="406867FC"/>
    <w:rsid w:val="407E01F4"/>
    <w:rsid w:val="407E7A8A"/>
    <w:rsid w:val="4081341A"/>
    <w:rsid w:val="4082593F"/>
    <w:rsid w:val="40A11D0E"/>
    <w:rsid w:val="40B732E0"/>
    <w:rsid w:val="40BD028F"/>
    <w:rsid w:val="40BF3F42"/>
    <w:rsid w:val="40CA1167"/>
    <w:rsid w:val="40CB7856"/>
    <w:rsid w:val="40D81D6B"/>
    <w:rsid w:val="40DA0D7C"/>
    <w:rsid w:val="40E21D0B"/>
    <w:rsid w:val="40E30CEE"/>
    <w:rsid w:val="40E340D5"/>
    <w:rsid w:val="40F954CC"/>
    <w:rsid w:val="40FB5F01"/>
    <w:rsid w:val="410A47C8"/>
    <w:rsid w:val="410E5281"/>
    <w:rsid w:val="4112467C"/>
    <w:rsid w:val="41164A69"/>
    <w:rsid w:val="411E6EBB"/>
    <w:rsid w:val="41200E85"/>
    <w:rsid w:val="41203230"/>
    <w:rsid w:val="41271C26"/>
    <w:rsid w:val="41351907"/>
    <w:rsid w:val="413B5CBF"/>
    <w:rsid w:val="4146702D"/>
    <w:rsid w:val="41474308"/>
    <w:rsid w:val="414A5F02"/>
    <w:rsid w:val="41627555"/>
    <w:rsid w:val="41630D72"/>
    <w:rsid w:val="41662985"/>
    <w:rsid w:val="41681941"/>
    <w:rsid w:val="416F3BBA"/>
    <w:rsid w:val="41796CC4"/>
    <w:rsid w:val="418C2076"/>
    <w:rsid w:val="41917D44"/>
    <w:rsid w:val="41923405"/>
    <w:rsid w:val="41941EBC"/>
    <w:rsid w:val="419F7B26"/>
    <w:rsid w:val="41A02E29"/>
    <w:rsid w:val="41A43864"/>
    <w:rsid w:val="41C23074"/>
    <w:rsid w:val="41C9151C"/>
    <w:rsid w:val="41D25B23"/>
    <w:rsid w:val="41E47D60"/>
    <w:rsid w:val="41E73615"/>
    <w:rsid w:val="41EB04EA"/>
    <w:rsid w:val="42042555"/>
    <w:rsid w:val="42134546"/>
    <w:rsid w:val="42156510"/>
    <w:rsid w:val="42164036"/>
    <w:rsid w:val="421E7906"/>
    <w:rsid w:val="422024E8"/>
    <w:rsid w:val="422C3859"/>
    <w:rsid w:val="42357FBE"/>
    <w:rsid w:val="423840AC"/>
    <w:rsid w:val="423D6569"/>
    <w:rsid w:val="42415557"/>
    <w:rsid w:val="425911DE"/>
    <w:rsid w:val="42627827"/>
    <w:rsid w:val="426D00FA"/>
    <w:rsid w:val="42802F50"/>
    <w:rsid w:val="428E3B91"/>
    <w:rsid w:val="42980EEF"/>
    <w:rsid w:val="429A4C67"/>
    <w:rsid w:val="429B4C6D"/>
    <w:rsid w:val="42B6123C"/>
    <w:rsid w:val="42BA2C13"/>
    <w:rsid w:val="42BA7ADD"/>
    <w:rsid w:val="42D3512D"/>
    <w:rsid w:val="42D77C69"/>
    <w:rsid w:val="42D834C8"/>
    <w:rsid w:val="42DA5063"/>
    <w:rsid w:val="42DC0DDB"/>
    <w:rsid w:val="42E74159"/>
    <w:rsid w:val="42EB7271"/>
    <w:rsid w:val="42FC322C"/>
    <w:rsid w:val="42FE7B16"/>
    <w:rsid w:val="4303280C"/>
    <w:rsid w:val="43192030"/>
    <w:rsid w:val="4320516C"/>
    <w:rsid w:val="43236A0A"/>
    <w:rsid w:val="43410AEC"/>
    <w:rsid w:val="435337DD"/>
    <w:rsid w:val="4355563F"/>
    <w:rsid w:val="435E4B1C"/>
    <w:rsid w:val="43747266"/>
    <w:rsid w:val="437B3C36"/>
    <w:rsid w:val="438301FC"/>
    <w:rsid w:val="438B6EC5"/>
    <w:rsid w:val="4391606A"/>
    <w:rsid w:val="43982D20"/>
    <w:rsid w:val="439E2535"/>
    <w:rsid w:val="43A6733A"/>
    <w:rsid w:val="43A86B9A"/>
    <w:rsid w:val="43DB21A0"/>
    <w:rsid w:val="43F71164"/>
    <w:rsid w:val="44006D4C"/>
    <w:rsid w:val="44162D0F"/>
    <w:rsid w:val="441D16AC"/>
    <w:rsid w:val="442C5D93"/>
    <w:rsid w:val="443B5FD6"/>
    <w:rsid w:val="444A6219"/>
    <w:rsid w:val="444E7B57"/>
    <w:rsid w:val="44560F40"/>
    <w:rsid w:val="446F25CF"/>
    <w:rsid w:val="446F7A2D"/>
    <w:rsid w:val="447119F7"/>
    <w:rsid w:val="44720E16"/>
    <w:rsid w:val="44806671"/>
    <w:rsid w:val="44896D41"/>
    <w:rsid w:val="448B0D0B"/>
    <w:rsid w:val="449C6C72"/>
    <w:rsid w:val="44AD6ED3"/>
    <w:rsid w:val="44B40707"/>
    <w:rsid w:val="44BC349B"/>
    <w:rsid w:val="44BF2763"/>
    <w:rsid w:val="44C41913"/>
    <w:rsid w:val="44C449AF"/>
    <w:rsid w:val="44D02BC2"/>
    <w:rsid w:val="44D619FA"/>
    <w:rsid w:val="44D86B0F"/>
    <w:rsid w:val="44D97DE0"/>
    <w:rsid w:val="44E948FA"/>
    <w:rsid w:val="44F43EB0"/>
    <w:rsid w:val="44F86822"/>
    <w:rsid w:val="450D2191"/>
    <w:rsid w:val="450F36EA"/>
    <w:rsid w:val="45274B16"/>
    <w:rsid w:val="452D197F"/>
    <w:rsid w:val="45317451"/>
    <w:rsid w:val="453273D9"/>
    <w:rsid w:val="45365AFE"/>
    <w:rsid w:val="45465FBE"/>
    <w:rsid w:val="454A2974"/>
    <w:rsid w:val="4565108C"/>
    <w:rsid w:val="45701CAF"/>
    <w:rsid w:val="45745BF8"/>
    <w:rsid w:val="4585431B"/>
    <w:rsid w:val="459C2AA4"/>
    <w:rsid w:val="459E05CA"/>
    <w:rsid w:val="45AC2555"/>
    <w:rsid w:val="45B44292"/>
    <w:rsid w:val="45B778DE"/>
    <w:rsid w:val="45BA050C"/>
    <w:rsid w:val="45DD362E"/>
    <w:rsid w:val="45E54860"/>
    <w:rsid w:val="45FB3C6E"/>
    <w:rsid w:val="46073ABA"/>
    <w:rsid w:val="460801EB"/>
    <w:rsid w:val="460D7F5B"/>
    <w:rsid w:val="46172618"/>
    <w:rsid w:val="461E3DE8"/>
    <w:rsid w:val="4626673A"/>
    <w:rsid w:val="46284338"/>
    <w:rsid w:val="46335C74"/>
    <w:rsid w:val="46434587"/>
    <w:rsid w:val="46454B00"/>
    <w:rsid w:val="46503AF6"/>
    <w:rsid w:val="465348EC"/>
    <w:rsid w:val="46582E6F"/>
    <w:rsid w:val="46591D60"/>
    <w:rsid w:val="46607F75"/>
    <w:rsid w:val="4662784A"/>
    <w:rsid w:val="466A3F19"/>
    <w:rsid w:val="466A6B98"/>
    <w:rsid w:val="466C6EAA"/>
    <w:rsid w:val="46712183"/>
    <w:rsid w:val="468257E0"/>
    <w:rsid w:val="469371FA"/>
    <w:rsid w:val="469F108B"/>
    <w:rsid w:val="46A23E91"/>
    <w:rsid w:val="46A55988"/>
    <w:rsid w:val="46C71DA3"/>
    <w:rsid w:val="46DC3BA9"/>
    <w:rsid w:val="46E22739"/>
    <w:rsid w:val="46E62229"/>
    <w:rsid w:val="46F56910"/>
    <w:rsid w:val="4703102D"/>
    <w:rsid w:val="471512F0"/>
    <w:rsid w:val="471A7157"/>
    <w:rsid w:val="472114B3"/>
    <w:rsid w:val="472D7E58"/>
    <w:rsid w:val="47327794"/>
    <w:rsid w:val="473D6B0A"/>
    <w:rsid w:val="474358CD"/>
    <w:rsid w:val="474D22A8"/>
    <w:rsid w:val="47523D62"/>
    <w:rsid w:val="47685334"/>
    <w:rsid w:val="4770243A"/>
    <w:rsid w:val="477171B1"/>
    <w:rsid w:val="477B5067"/>
    <w:rsid w:val="4784369C"/>
    <w:rsid w:val="478B1E43"/>
    <w:rsid w:val="47951660"/>
    <w:rsid w:val="479C6D22"/>
    <w:rsid w:val="47A350BA"/>
    <w:rsid w:val="47AE4BA8"/>
    <w:rsid w:val="47AF74A4"/>
    <w:rsid w:val="47B40E45"/>
    <w:rsid w:val="47C77EA6"/>
    <w:rsid w:val="47E21344"/>
    <w:rsid w:val="47E36768"/>
    <w:rsid w:val="47E66258"/>
    <w:rsid w:val="47F421E2"/>
    <w:rsid w:val="47F9272D"/>
    <w:rsid w:val="480007EC"/>
    <w:rsid w:val="480963DC"/>
    <w:rsid w:val="482A04BC"/>
    <w:rsid w:val="482B2304"/>
    <w:rsid w:val="482B3E5F"/>
    <w:rsid w:val="483600A9"/>
    <w:rsid w:val="483D46DD"/>
    <w:rsid w:val="484D0086"/>
    <w:rsid w:val="4853715D"/>
    <w:rsid w:val="485960C4"/>
    <w:rsid w:val="488225AD"/>
    <w:rsid w:val="48835C23"/>
    <w:rsid w:val="48857D26"/>
    <w:rsid w:val="48857FBF"/>
    <w:rsid w:val="48872F9F"/>
    <w:rsid w:val="488E0DCA"/>
    <w:rsid w:val="488E1472"/>
    <w:rsid w:val="48934632"/>
    <w:rsid w:val="48AC2FFE"/>
    <w:rsid w:val="48C21E3A"/>
    <w:rsid w:val="48C54084"/>
    <w:rsid w:val="48DA0A02"/>
    <w:rsid w:val="48DB6BF9"/>
    <w:rsid w:val="48DE11B8"/>
    <w:rsid w:val="48EC5AF0"/>
    <w:rsid w:val="48F97216"/>
    <w:rsid w:val="4901159C"/>
    <w:rsid w:val="49142FC2"/>
    <w:rsid w:val="491C0184"/>
    <w:rsid w:val="49205619"/>
    <w:rsid w:val="49223487"/>
    <w:rsid w:val="4922547B"/>
    <w:rsid w:val="49332FD1"/>
    <w:rsid w:val="49383158"/>
    <w:rsid w:val="493C0826"/>
    <w:rsid w:val="494F1719"/>
    <w:rsid w:val="4969756D"/>
    <w:rsid w:val="49862A25"/>
    <w:rsid w:val="498D0519"/>
    <w:rsid w:val="49910364"/>
    <w:rsid w:val="499E6DEB"/>
    <w:rsid w:val="49AA1C33"/>
    <w:rsid w:val="49AB59AC"/>
    <w:rsid w:val="49AD5280"/>
    <w:rsid w:val="49AE4A8C"/>
    <w:rsid w:val="49BD2527"/>
    <w:rsid w:val="49C50426"/>
    <w:rsid w:val="49CF169A"/>
    <w:rsid w:val="49D54F3C"/>
    <w:rsid w:val="49F3033B"/>
    <w:rsid w:val="49F33776"/>
    <w:rsid w:val="49FC19CF"/>
    <w:rsid w:val="49FF6776"/>
    <w:rsid w:val="4A04645A"/>
    <w:rsid w:val="4A07132A"/>
    <w:rsid w:val="4A0C7B9A"/>
    <w:rsid w:val="4A1967D4"/>
    <w:rsid w:val="4A1F67CA"/>
    <w:rsid w:val="4A4331D9"/>
    <w:rsid w:val="4A5B281D"/>
    <w:rsid w:val="4A8E50B1"/>
    <w:rsid w:val="4A934476"/>
    <w:rsid w:val="4A983750"/>
    <w:rsid w:val="4AAE12AF"/>
    <w:rsid w:val="4AB052A3"/>
    <w:rsid w:val="4AB7573A"/>
    <w:rsid w:val="4AB8212E"/>
    <w:rsid w:val="4AC07235"/>
    <w:rsid w:val="4AC63524"/>
    <w:rsid w:val="4ACA2744"/>
    <w:rsid w:val="4AE178D7"/>
    <w:rsid w:val="4B0B0407"/>
    <w:rsid w:val="4B11530B"/>
    <w:rsid w:val="4B1607AA"/>
    <w:rsid w:val="4B177530"/>
    <w:rsid w:val="4B1911AA"/>
    <w:rsid w:val="4B257C2A"/>
    <w:rsid w:val="4B26353C"/>
    <w:rsid w:val="4B386DCB"/>
    <w:rsid w:val="4B4D1B86"/>
    <w:rsid w:val="4B4E749F"/>
    <w:rsid w:val="4B5300A9"/>
    <w:rsid w:val="4B5961CB"/>
    <w:rsid w:val="4B8A72CF"/>
    <w:rsid w:val="4B9401F2"/>
    <w:rsid w:val="4B972445"/>
    <w:rsid w:val="4BA3693A"/>
    <w:rsid w:val="4BBF2422"/>
    <w:rsid w:val="4BC56B16"/>
    <w:rsid w:val="4BC600CD"/>
    <w:rsid w:val="4BDD49AB"/>
    <w:rsid w:val="4BE742E9"/>
    <w:rsid w:val="4BE8259F"/>
    <w:rsid w:val="4C016908"/>
    <w:rsid w:val="4C0373D9"/>
    <w:rsid w:val="4C0D2006"/>
    <w:rsid w:val="4C0E62BA"/>
    <w:rsid w:val="4C1065B5"/>
    <w:rsid w:val="4C1650F5"/>
    <w:rsid w:val="4C217E66"/>
    <w:rsid w:val="4C2832E3"/>
    <w:rsid w:val="4C386633"/>
    <w:rsid w:val="4C5E194A"/>
    <w:rsid w:val="4C60482B"/>
    <w:rsid w:val="4C687B84"/>
    <w:rsid w:val="4C6B3A5A"/>
    <w:rsid w:val="4C6C4B2C"/>
    <w:rsid w:val="4C70027F"/>
    <w:rsid w:val="4C7A4B90"/>
    <w:rsid w:val="4C7E2F03"/>
    <w:rsid w:val="4C8428B7"/>
    <w:rsid w:val="4C8937D3"/>
    <w:rsid w:val="4C8F4D41"/>
    <w:rsid w:val="4C9149E5"/>
    <w:rsid w:val="4C987B90"/>
    <w:rsid w:val="4CA478EC"/>
    <w:rsid w:val="4CAA1F6A"/>
    <w:rsid w:val="4CAA33E9"/>
    <w:rsid w:val="4CB42DC9"/>
    <w:rsid w:val="4CCC2A4A"/>
    <w:rsid w:val="4CD27085"/>
    <w:rsid w:val="4CDD791C"/>
    <w:rsid w:val="4CE176C2"/>
    <w:rsid w:val="4CF37A31"/>
    <w:rsid w:val="4D1F0243"/>
    <w:rsid w:val="4D267B5A"/>
    <w:rsid w:val="4D331F6B"/>
    <w:rsid w:val="4D336D7D"/>
    <w:rsid w:val="4D414FD9"/>
    <w:rsid w:val="4D4575A8"/>
    <w:rsid w:val="4D5A5B74"/>
    <w:rsid w:val="4D661307"/>
    <w:rsid w:val="4D6C0FAE"/>
    <w:rsid w:val="4D73013E"/>
    <w:rsid w:val="4D734226"/>
    <w:rsid w:val="4D7351DC"/>
    <w:rsid w:val="4D7C6C95"/>
    <w:rsid w:val="4D7C70D9"/>
    <w:rsid w:val="4D7C7ACE"/>
    <w:rsid w:val="4D943011"/>
    <w:rsid w:val="4DA22CB7"/>
    <w:rsid w:val="4DA84E15"/>
    <w:rsid w:val="4DAD0E3D"/>
    <w:rsid w:val="4DAD1CF2"/>
    <w:rsid w:val="4DDD3C5A"/>
    <w:rsid w:val="4DDF3F73"/>
    <w:rsid w:val="4DF53125"/>
    <w:rsid w:val="4DF7391F"/>
    <w:rsid w:val="4DFF0074"/>
    <w:rsid w:val="4E05589E"/>
    <w:rsid w:val="4E06294E"/>
    <w:rsid w:val="4E1458CD"/>
    <w:rsid w:val="4E173FF8"/>
    <w:rsid w:val="4E211946"/>
    <w:rsid w:val="4E250444"/>
    <w:rsid w:val="4E3C4E24"/>
    <w:rsid w:val="4E4071E9"/>
    <w:rsid w:val="4E6C24C1"/>
    <w:rsid w:val="4E6D6781"/>
    <w:rsid w:val="4E7147F3"/>
    <w:rsid w:val="4E720846"/>
    <w:rsid w:val="4E7F7F94"/>
    <w:rsid w:val="4E8B1908"/>
    <w:rsid w:val="4E9C1F4B"/>
    <w:rsid w:val="4EBB043F"/>
    <w:rsid w:val="4EC23915"/>
    <w:rsid w:val="4ED17C62"/>
    <w:rsid w:val="4ED351DE"/>
    <w:rsid w:val="4EDC13F9"/>
    <w:rsid w:val="4EE03A01"/>
    <w:rsid w:val="4EE10C8F"/>
    <w:rsid w:val="4EE334F2"/>
    <w:rsid w:val="4EE63C76"/>
    <w:rsid w:val="4EF64F2D"/>
    <w:rsid w:val="4EFD7495"/>
    <w:rsid w:val="4F0771E0"/>
    <w:rsid w:val="4F0A6CD0"/>
    <w:rsid w:val="4F183A76"/>
    <w:rsid w:val="4F1B0EDE"/>
    <w:rsid w:val="4F1F09CE"/>
    <w:rsid w:val="4F2064F4"/>
    <w:rsid w:val="4F2E0C11"/>
    <w:rsid w:val="4F2F55A5"/>
    <w:rsid w:val="4F3132DD"/>
    <w:rsid w:val="4F327F6F"/>
    <w:rsid w:val="4F361873"/>
    <w:rsid w:val="4F3B7298"/>
    <w:rsid w:val="4F3C2AD4"/>
    <w:rsid w:val="4F522D7B"/>
    <w:rsid w:val="4F5543EF"/>
    <w:rsid w:val="4F673C06"/>
    <w:rsid w:val="4F684B0A"/>
    <w:rsid w:val="4F8046F1"/>
    <w:rsid w:val="4F8119B1"/>
    <w:rsid w:val="4F814D8D"/>
    <w:rsid w:val="4F90367A"/>
    <w:rsid w:val="4F92238A"/>
    <w:rsid w:val="4F9F566B"/>
    <w:rsid w:val="4FA06CA8"/>
    <w:rsid w:val="4FB07878"/>
    <w:rsid w:val="4FD712A8"/>
    <w:rsid w:val="4FD74728"/>
    <w:rsid w:val="4FD7736E"/>
    <w:rsid w:val="4FE062A3"/>
    <w:rsid w:val="4FE9249D"/>
    <w:rsid w:val="4FF10EFA"/>
    <w:rsid w:val="4FF37764"/>
    <w:rsid w:val="4FF82FCD"/>
    <w:rsid w:val="5006624C"/>
    <w:rsid w:val="501C0729"/>
    <w:rsid w:val="50296C0E"/>
    <w:rsid w:val="50370581"/>
    <w:rsid w:val="503D51A9"/>
    <w:rsid w:val="5040333A"/>
    <w:rsid w:val="504172EE"/>
    <w:rsid w:val="5043798C"/>
    <w:rsid w:val="504A3803"/>
    <w:rsid w:val="504E1603"/>
    <w:rsid w:val="505521CD"/>
    <w:rsid w:val="505A5A36"/>
    <w:rsid w:val="505B3DB1"/>
    <w:rsid w:val="505D4A94"/>
    <w:rsid w:val="50610B72"/>
    <w:rsid w:val="50683735"/>
    <w:rsid w:val="506B04F9"/>
    <w:rsid w:val="506B6C77"/>
    <w:rsid w:val="506C1982"/>
    <w:rsid w:val="506E5024"/>
    <w:rsid w:val="507056E2"/>
    <w:rsid w:val="50731BAF"/>
    <w:rsid w:val="50777A45"/>
    <w:rsid w:val="50792360"/>
    <w:rsid w:val="508370CE"/>
    <w:rsid w:val="5096168B"/>
    <w:rsid w:val="509A15E0"/>
    <w:rsid w:val="50B769E4"/>
    <w:rsid w:val="50B912B2"/>
    <w:rsid w:val="50BD2394"/>
    <w:rsid w:val="50CC6286"/>
    <w:rsid w:val="50E53B1E"/>
    <w:rsid w:val="50EC1681"/>
    <w:rsid w:val="50EC48E0"/>
    <w:rsid w:val="510E0E2A"/>
    <w:rsid w:val="510F4A72"/>
    <w:rsid w:val="511A58F1"/>
    <w:rsid w:val="511B0F22"/>
    <w:rsid w:val="511F2F07"/>
    <w:rsid w:val="512E144B"/>
    <w:rsid w:val="51351D05"/>
    <w:rsid w:val="51374476"/>
    <w:rsid w:val="51402D6E"/>
    <w:rsid w:val="514648DC"/>
    <w:rsid w:val="514B501A"/>
    <w:rsid w:val="51570B9A"/>
    <w:rsid w:val="51591C3E"/>
    <w:rsid w:val="515B5BAE"/>
    <w:rsid w:val="516B68C8"/>
    <w:rsid w:val="51750DAF"/>
    <w:rsid w:val="51B00003"/>
    <w:rsid w:val="51B8400A"/>
    <w:rsid w:val="51B84DE7"/>
    <w:rsid w:val="51C25525"/>
    <w:rsid w:val="51D7767B"/>
    <w:rsid w:val="51E63A25"/>
    <w:rsid w:val="51E657D3"/>
    <w:rsid w:val="51E76EB9"/>
    <w:rsid w:val="51ED7E6D"/>
    <w:rsid w:val="520173B9"/>
    <w:rsid w:val="5208399B"/>
    <w:rsid w:val="52497B10"/>
    <w:rsid w:val="526606C2"/>
    <w:rsid w:val="526A392D"/>
    <w:rsid w:val="526D7CA2"/>
    <w:rsid w:val="52716CAD"/>
    <w:rsid w:val="5276038A"/>
    <w:rsid w:val="528D20F2"/>
    <w:rsid w:val="529677E9"/>
    <w:rsid w:val="52976ACD"/>
    <w:rsid w:val="5298489A"/>
    <w:rsid w:val="52992414"/>
    <w:rsid w:val="52993A23"/>
    <w:rsid w:val="52C804AE"/>
    <w:rsid w:val="52CF270B"/>
    <w:rsid w:val="52D054FF"/>
    <w:rsid w:val="52D204C0"/>
    <w:rsid w:val="52DC0984"/>
    <w:rsid w:val="52E223AA"/>
    <w:rsid w:val="52E46445"/>
    <w:rsid w:val="52EC6E19"/>
    <w:rsid w:val="53165C44"/>
    <w:rsid w:val="53206AC2"/>
    <w:rsid w:val="53515075"/>
    <w:rsid w:val="536410A5"/>
    <w:rsid w:val="537466D6"/>
    <w:rsid w:val="537806AC"/>
    <w:rsid w:val="537B03C9"/>
    <w:rsid w:val="538452A3"/>
    <w:rsid w:val="539757E8"/>
    <w:rsid w:val="53977D81"/>
    <w:rsid w:val="53A92559"/>
    <w:rsid w:val="53B00620"/>
    <w:rsid w:val="53B646B1"/>
    <w:rsid w:val="53D9426A"/>
    <w:rsid w:val="53EA6804"/>
    <w:rsid w:val="53F1220D"/>
    <w:rsid w:val="53F23C98"/>
    <w:rsid w:val="53F83061"/>
    <w:rsid w:val="53FC2BBB"/>
    <w:rsid w:val="53FD089E"/>
    <w:rsid w:val="54014B46"/>
    <w:rsid w:val="540B638D"/>
    <w:rsid w:val="541C7EC3"/>
    <w:rsid w:val="54211998"/>
    <w:rsid w:val="542567FE"/>
    <w:rsid w:val="54262873"/>
    <w:rsid w:val="542C4FC6"/>
    <w:rsid w:val="54321EEE"/>
    <w:rsid w:val="54453B17"/>
    <w:rsid w:val="5458228C"/>
    <w:rsid w:val="54586776"/>
    <w:rsid w:val="545E741A"/>
    <w:rsid w:val="54694089"/>
    <w:rsid w:val="546B0D84"/>
    <w:rsid w:val="546B635E"/>
    <w:rsid w:val="546B7C81"/>
    <w:rsid w:val="54707003"/>
    <w:rsid w:val="54734B94"/>
    <w:rsid w:val="54765614"/>
    <w:rsid w:val="547D645D"/>
    <w:rsid w:val="54837D65"/>
    <w:rsid w:val="548B2661"/>
    <w:rsid w:val="549239F0"/>
    <w:rsid w:val="54963849"/>
    <w:rsid w:val="54B14434"/>
    <w:rsid w:val="54B43966"/>
    <w:rsid w:val="54C165F9"/>
    <w:rsid w:val="54C17E31"/>
    <w:rsid w:val="54DD4ED3"/>
    <w:rsid w:val="54DD4EE8"/>
    <w:rsid w:val="54DF2E0B"/>
    <w:rsid w:val="54E300E5"/>
    <w:rsid w:val="54E767C0"/>
    <w:rsid w:val="54ED0C26"/>
    <w:rsid w:val="54F2448F"/>
    <w:rsid w:val="54FB77E7"/>
    <w:rsid w:val="54FC355F"/>
    <w:rsid w:val="54FE4BE1"/>
    <w:rsid w:val="55055F70"/>
    <w:rsid w:val="5505768E"/>
    <w:rsid w:val="55070DBA"/>
    <w:rsid w:val="550764E1"/>
    <w:rsid w:val="550B2186"/>
    <w:rsid w:val="550B72FE"/>
    <w:rsid w:val="5518177A"/>
    <w:rsid w:val="551E5284"/>
    <w:rsid w:val="55222B45"/>
    <w:rsid w:val="552312D6"/>
    <w:rsid w:val="55241341"/>
    <w:rsid w:val="552C47D7"/>
    <w:rsid w:val="55304D63"/>
    <w:rsid w:val="55323649"/>
    <w:rsid w:val="55434480"/>
    <w:rsid w:val="554B002C"/>
    <w:rsid w:val="556A2FD5"/>
    <w:rsid w:val="556D3970"/>
    <w:rsid w:val="557120E4"/>
    <w:rsid w:val="55733831"/>
    <w:rsid w:val="557E4463"/>
    <w:rsid w:val="559317CE"/>
    <w:rsid w:val="55986DE4"/>
    <w:rsid w:val="559C5C59"/>
    <w:rsid w:val="55A559A5"/>
    <w:rsid w:val="55AA6B17"/>
    <w:rsid w:val="55AA6B6B"/>
    <w:rsid w:val="55AC288F"/>
    <w:rsid w:val="55B1434A"/>
    <w:rsid w:val="55B81484"/>
    <w:rsid w:val="55BD22C5"/>
    <w:rsid w:val="55CB34C3"/>
    <w:rsid w:val="55CE2806"/>
    <w:rsid w:val="55D634ED"/>
    <w:rsid w:val="55DA38A0"/>
    <w:rsid w:val="55E97640"/>
    <w:rsid w:val="56026953"/>
    <w:rsid w:val="56056C87"/>
    <w:rsid w:val="560D1E90"/>
    <w:rsid w:val="561514B0"/>
    <w:rsid w:val="56185AEC"/>
    <w:rsid w:val="562B5EAA"/>
    <w:rsid w:val="56312D95"/>
    <w:rsid w:val="563F54B2"/>
    <w:rsid w:val="56486A5C"/>
    <w:rsid w:val="56512F92"/>
    <w:rsid w:val="56594B43"/>
    <w:rsid w:val="56674A08"/>
    <w:rsid w:val="566C201F"/>
    <w:rsid w:val="5684380C"/>
    <w:rsid w:val="569F70F3"/>
    <w:rsid w:val="56B332E9"/>
    <w:rsid w:val="56B70EBE"/>
    <w:rsid w:val="56BF74F0"/>
    <w:rsid w:val="56CB46F0"/>
    <w:rsid w:val="56D32B91"/>
    <w:rsid w:val="56E132C8"/>
    <w:rsid w:val="56EF47DB"/>
    <w:rsid w:val="56F15F08"/>
    <w:rsid w:val="56F4277B"/>
    <w:rsid w:val="56F91B04"/>
    <w:rsid w:val="5707677F"/>
    <w:rsid w:val="570A713B"/>
    <w:rsid w:val="57160908"/>
    <w:rsid w:val="571826D1"/>
    <w:rsid w:val="571D1301"/>
    <w:rsid w:val="572A1C7A"/>
    <w:rsid w:val="572C6110"/>
    <w:rsid w:val="573C7181"/>
    <w:rsid w:val="57436AF9"/>
    <w:rsid w:val="5750468A"/>
    <w:rsid w:val="57585F64"/>
    <w:rsid w:val="575B74AD"/>
    <w:rsid w:val="57727B09"/>
    <w:rsid w:val="57783371"/>
    <w:rsid w:val="57806E95"/>
    <w:rsid w:val="57845DEC"/>
    <w:rsid w:val="57935E69"/>
    <w:rsid w:val="57936E27"/>
    <w:rsid w:val="57943DCF"/>
    <w:rsid w:val="57A44FBE"/>
    <w:rsid w:val="57AB49EF"/>
    <w:rsid w:val="57B1418D"/>
    <w:rsid w:val="57BF5665"/>
    <w:rsid w:val="57C02C3A"/>
    <w:rsid w:val="57C254B3"/>
    <w:rsid w:val="57C62622"/>
    <w:rsid w:val="57C7123B"/>
    <w:rsid w:val="57EC78BB"/>
    <w:rsid w:val="580C5867"/>
    <w:rsid w:val="58460A2B"/>
    <w:rsid w:val="585D5FB5"/>
    <w:rsid w:val="585E1736"/>
    <w:rsid w:val="588B0E82"/>
    <w:rsid w:val="5893734D"/>
    <w:rsid w:val="58971419"/>
    <w:rsid w:val="58B23CBA"/>
    <w:rsid w:val="58DF11CE"/>
    <w:rsid w:val="58E65BE8"/>
    <w:rsid w:val="58E81E30"/>
    <w:rsid w:val="58F619BB"/>
    <w:rsid w:val="58FA7DB6"/>
    <w:rsid w:val="58FD3C4A"/>
    <w:rsid w:val="591712B0"/>
    <w:rsid w:val="5920775E"/>
    <w:rsid w:val="59262959"/>
    <w:rsid w:val="593178E4"/>
    <w:rsid w:val="593B0594"/>
    <w:rsid w:val="594A4899"/>
    <w:rsid w:val="5961766F"/>
    <w:rsid w:val="59651C8F"/>
    <w:rsid w:val="596A6AB8"/>
    <w:rsid w:val="59B03D7E"/>
    <w:rsid w:val="59BF3C49"/>
    <w:rsid w:val="59C815C4"/>
    <w:rsid w:val="59CC52AE"/>
    <w:rsid w:val="59D914B7"/>
    <w:rsid w:val="59DA6C87"/>
    <w:rsid w:val="59E4075B"/>
    <w:rsid w:val="59E42F07"/>
    <w:rsid w:val="59F36CDF"/>
    <w:rsid w:val="59F51CED"/>
    <w:rsid w:val="59FD775E"/>
    <w:rsid w:val="5A0D1E28"/>
    <w:rsid w:val="5A0F069B"/>
    <w:rsid w:val="5A164F6F"/>
    <w:rsid w:val="5A2C0443"/>
    <w:rsid w:val="5A300A8A"/>
    <w:rsid w:val="5A343384"/>
    <w:rsid w:val="5A394CD1"/>
    <w:rsid w:val="5A3A6C1A"/>
    <w:rsid w:val="5A601E9A"/>
    <w:rsid w:val="5A6C6CEF"/>
    <w:rsid w:val="5A7818D2"/>
    <w:rsid w:val="5A8111AE"/>
    <w:rsid w:val="5A814A3F"/>
    <w:rsid w:val="5A877662"/>
    <w:rsid w:val="5A9B0FE9"/>
    <w:rsid w:val="5A9F2ADC"/>
    <w:rsid w:val="5AA07351"/>
    <w:rsid w:val="5AB32912"/>
    <w:rsid w:val="5ABC3575"/>
    <w:rsid w:val="5AC62645"/>
    <w:rsid w:val="5ACC0284"/>
    <w:rsid w:val="5ACC7530"/>
    <w:rsid w:val="5AE04951"/>
    <w:rsid w:val="5AE12FDB"/>
    <w:rsid w:val="5AE452A1"/>
    <w:rsid w:val="5AE8436A"/>
    <w:rsid w:val="5AED5A81"/>
    <w:rsid w:val="5B0B0834"/>
    <w:rsid w:val="5B0C31E8"/>
    <w:rsid w:val="5B0D4C47"/>
    <w:rsid w:val="5B0F2F87"/>
    <w:rsid w:val="5B200F06"/>
    <w:rsid w:val="5B242B93"/>
    <w:rsid w:val="5B24736C"/>
    <w:rsid w:val="5B252510"/>
    <w:rsid w:val="5B422FE3"/>
    <w:rsid w:val="5B4A5737"/>
    <w:rsid w:val="5B4F03B0"/>
    <w:rsid w:val="5B557525"/>
    <w:rsid w:val="5B565680"/>
    <w:rsid w:val="5B7420A1"/>
    <w:rsid w:val="5B7C71A8"/>
    <w:rsid w:val="5B7E082A"/>
    <w:rsid w:val="5B7F69CB"/>
    <w:rsid w:val="5B80569B"/>
    <w:rsid w:val="5B8364E3"/>
    <w:rsid w:val="5B8950CA"/>
    <w:rsid w:val="5B8B1AD3"/>
    <w:rsid w:val="5B8B6467"/>
    <w:rsid w:val="5B9562A9"/>
    <w:rsid w:val="5BC0128D"/>
    <w:rsid w:val="5BCA161A"/>
    <w:rsid w:val="5BE508A9"/>
    <w:rsid w:val="5BF03C12"/>
    <w:rsid w:val="5BF413B6"/>
    <w:rsid w:val="5BF546AE"/>
    <w:rsid w:val="5BFF7AE6"/>
    <w:rsid w:val="5C0509B4"/>
    <w:rsid w:val="5C0B789C"/>
    <w:rsid w:val="5C2F421A"/>
    <w:rsid w:val="5C372F37"/>
    <w:rsid w:val="5C403D31"/>
    <w:rsid w:val="5C4557EC"/>
    <w:rsid w:val="5C4A4BB0"/>
    <w:rsid w:val="5C6358C5"/>
    <w:rsid w:val="5C7D7655"/>
    <w:rsid w:val="5C91306D"/>
    <w:rsid w:val="5C94019A"/>
    <w:rsid w:val="5CAB7727"/>
    <w:rsid w:val="5CB5624E"/>
    <w:rsid w:val="5CC441E1"/>
    <w:rsid w:val="5CCC30BE"/>
    <w:rsid w:val="5CD10E2D"/>
    <w:rsid w:val="5CE62A5E"/>
    <w:rsid w:val="5CE760ED"/>
    <w:rsid w:val="5CF76AE6"/>
    <w:rsid w:val="5CFB1C2D"/>
    <w:rsid w:val="5CFE60C6"/>
    <w:rsid w:val="5D211DB5"/>
    <w:rsid w:val="5D283143"/>
    <w:rsid w:val="5D591638"/>
    <w:rsid w:val="5D5D4A1E"/>
    <w:rsid w:val="5D610403"/>
    <w:rsid w:val="5D630025"/>
    <w:rsid w:val="5D673A5A"/>
    <w:rsid w:val="5D6837FA"/>
    <w:rsid w:val="5D7C5F32"/>
    <w:rsid w:val="5D814602"/>
    <w:rsid w:val="5D86574C"/>
    <w:rsid w:val="5D8B5480"/>
    <w:rsid w:val="5D8D5661"/>
    <w:rsid w:val="5D8D62B3"/>
    <w:rsid w:val="5D9021D1"/>
    <w:rsid w:val="5DA3067A"/>
    <w:rsid w:val="5DBE13B2"/>
    <w:rsid w:val="5DBE4262"/>
    <w:rsid w:val="5DBE5856"/>
    <w:rsid w:val="5DE0046A"/>
    <w:rsid w:val="5DEC6D1B"/>
    <w:rsid w:val="5DF254FF"/>
    <w:rsid w:val="5DFC1EDA"/>
    <w:rsid w:val="5E0569C2"/>
    <w:rsid w:val="5E0705E5"/>
    <w:rsid w:val="5E127950"/>
    <w:rsid w:val="5E192A8C"/>
    <w:rsid w:val="5E226D3C"/>
    <w:rsid w:val="5E253E84"/>
    <w:rsid w:val="5E2751A9"/>
    <w:rsid w:val="5E2A7441"/>
    <w:rsid w:val="5E421FE3"/>
    <w:rsid w:val="5E427E32"/>
    <w:rsid w:val="5E4715FE"/>
    <w:rsid w:val="5E5127F9"/>
    <w:rsid w:val="5E5132EC"/>
    <w:rsid w:val="5E547F68"/>
    <w:rsid w:val="5E6D4B86"/>
    <w:rsid w:val="5E745F14"/>
    <w:rsid w:val="5E7971E5"/>
    <w:rsid w:val="5E851E72"/>
    <w:rsid w:val="5E941B9A"/>
    <w:rsid w:val="5E9A6159"/>
    <w:rsid w:val="5E9D546B"/>
    <w:rsid w:val="5EA12C1A"/>
    <w:rsid w:val="5EA62EF7"/>
    <w:rsid w:val="5EA7453C"/>
    <w:rsid w:val="5EAB349A"/>
    <w:rsid w:val="5EBA517D"/>
    <w:rsid w:val="5EC0115A"/>
    <w:rsid w:val="5EC075BB"/>
    <w:rsid w:val="5EC96260"/>
    <w:rsid w:val="5ED115B9"/>
    <w:rsid w:val="5ED75432"/>
    <w:rsid w:val="5EDE253E"/>
    <w:rsid w:val="5EE37062"/>
    <w:rsid w:val="5EE43E9B"/>
    <w:rsid w:val="5EEC4DA1"/>
    <w:rsid w:val="5F0715BE"/>
    <w:rsid w:val="5F13572D"/>
    <w:rsid w:val="5F190344"/>
    <w:rsid w:val="5F1C521A"/>
    <w:rsid w:val="5F203BE5"/>
    <w:rsid w:val="5F265461"/>
    <w:rsid w:val="5F281498"/>
    <w:rsid w:val="5F3129DD"/>
    <w:rsid w:val="5F3538F6"/>
    <w:rsid w:val="5F3B7727"/>
    <w:rsid w:val="5F3E7162"/>
    <w:rsid w:val="5F440A6B"/>
    <w:rsid w:val="5F45519E"/>
    <w:rsid w:val="5F531FCE"/>
    <w:rsid w:val="5F61293D"/>
    <w:rsid w:val="5F667638"/>
    <w:rsid w:val="5F692089"/>
    <w:rsid w:val="5F697A43"/>
    <w:rsid w:val="5F7C184F"/>
    <w:rsid w:val="5F887EC9"/>
    <w:rsid w:val="5F931795"/>
    <w:rsid w:val="5FA17311"/>
    <w:rsid w:val="5FAD04CC"/>
    <w:rsid w:val="5FAD7930"/>
    <w:rsid w:val="5FB011CE"/>
    <w:rsid w:val="5FC058B5"/>
    <w:rsid w:val="5FCF0430"/>
    <w:rsid w:val="5FD01870"/>
    <w:rsid w:val="5FD32821"/>
    <w:rsid w:val="5FD667B9"/>
    <w:rsid w:val="5FDA1C75"/>
    <w:rsid w:val="5FE84E0C"/>
    <w:rsid w:val="5FEB2206"/>
    <w:rsid w:val="5FF00F0B"/>
    <w:rsid w:val="5FFA1888"/>
    <w:rsid w:val="60001041"/>
    <w:rsid w:val="60011A2A"/>
    <w:rsid w:val="60095A9E"/>
    <w:rsid w:val="600960AF"/>
    <w:rsid w:val="601C6864"/>
    <w:rsid w:val="601E082E"/>
    <w:rsid w:val="60212F1C"/>
    <w:rsid w:val="6023073C"/>
    <w:rsid w:val="6037369D"/>
    <w:rsid w:val="60501C67"/>
    <w:rsid w:val="605063DF"/>
    <w:rsid w:val="605C64DD"/>
    <w:rsid w:val="605F57DA"/>
    <w:rsid w:val="60605DBF"/>
    <w:rsid w:val="60805044"/>
    <w:rsid w:val="609E3AA7"/>
    <w:rsid w:val="60AC5E39"/>
    <w:rsid w:val="60AC7BE7"/>
    <w:rsid w:val="60AD390E"/>
    <w:rsid w:val="60B44CEE"/>
    <w:rsid w:val="60B847DE"/>
    <w:rsid w:val="60B947C9"/>
    <w:rsid w:val="60BF5B6D"/>
    <w:rsid w:val="60C56BDC"/>
    <w:rsid w:val="60C64578"/>
    <w:rsid w:val="60C80E91"/>
    <w:rsid w:val="60CD6B00"/>
    <w:rsid w:val="60D1764E"/>
    <w:rsid w:val="60D26B4A"/>
    <w:rsid w:val="60D3575A"/>
    <w:rsid w:val="60D46326"/>
    <w:rsid w:val="60DA29A7"/>
    <w:rsid w:val="60F037E4"/>
    <w:rsid w:val="60FF5E9B"/>
    <w:rsid w:val="611543D1"/>
    <w:rsid w:val="6117728B"/>
    <w:rsid w:val="61190304"/>
    <w:rsid w:val="61247DC5"/>
    <w:rsid w:val="61251748"/>
    <w:rsid w:val="613D10EA"/>
    <w:rsid w:val="613F4944"/>
    <w:rsid w:val="61454633"/>
    <w:rsid w:val="61460D58"/>
    <w:rsid w:val="615F5AD8"/>
    <w:rsid w:val="617226F2"/>
    <w:rsid w:val="617A7CE6"/>
    <w:rsid w:val="617E5752"/>
    <w:rsid w:val="61842A3D"/>
    <w:rsid w:val="619603DB"/>
    <w:rsid w:val="61984DF6"/>
    <w:rsid w:val="61AD3C17"/>
    <w:rsid w:val="61BA4586"/>
    <w:rsid w:val="61BE1664"/>
    <w:rsid w:val="61BE7D2A"/>
    <w:rsid w:val="61D531FE"/>
    <w:rsid w:val="61E627A8"/>
    <w:rsid w:val="61E82EA1"/>
    <w:rsid w:val="61F2297E"/>
    <w:rsid w:val="61F23F94"/>
    <w:rsid w:val="61FE6777"/>
    <w:rsid w:val="62031A89"/>
    <w:rsid w:val="620514A4"/>
    <w:rsid w:val="62090567"/>
    <w:rsid w:val="621023F8"/>
    <w:rsid w:val="62104EDF"/>
    <w:rsid w:val="62193481"/>
    <w:rsid w:val="62201702"/>
    <w:rsid w:val="62270F23"/>
    <w:rsid w:val="62324E78"/>
    <w:rsid w:val="62456545"/>
    <w:rsid w:val="626562A0"/>
    <w:rsid w:val="62683FE2"/>
    <w:rsid w:val="627511AF"/>
    <w:rsid w:val="629468C0"/>
    <w:rsid w:val="62970EE5"/>
    <w:rsid w:val="62981979"/>
    <w:rsid w:val="629923ED"/>
    <w:rsid w:val="629D1EDE"/>
    <w:rsid w:val="62A0577C"/>
    <w:rsid w:val="62A06EB6"/>
    <w:rsid w:val="62A573BE"/>
    <w:rsid w:val="62AA0157"/>
    <w:rsid w:val="62B57DB5"/>
    <w:rsid w:val="62BF3354"/>
    <w:rsid w:val="62C14FC9"/>
    <w:rsid w:val="62CC5D8F"/>
    <w:rsid w:val="62CE0974"/>
    <w:rsid w:val="62DD22DA"/>
    <w:rsid w:val="62E0024A"/>
    <w:rsid w:val="62E66DD3"/>
    <w:rsid w:val="62FB09B2"/>
    <w:rsid w:val="62FB633C"/>
    <w:rsid w:val="62FE553A"/>
    <w:rsid w:val="630B232D"/>
    <w:rsid w:val="63102896"/>
    <w:rsid w:val="63114EA6"/>
    <w:rsid w:val="63127C48"/>
    <w:rsid w:val="63135514"/>
    <w:rsid w:val="63352116"/>
    <w:rsid w:val="634219A9"/>
    <w:rsid w:val="63463232"/>
    <w:rsid w:val="635316E1"/>
    <w:rsid w:val="63536A40"/>
    <w:rsid w:val="63591084"/>
    <w:rsid w:val="635C0B38"/>
    <w:rsid w:val="636B19CD"/>
    <w:rsid w:val="637444F9"/>
    <w:rsid w:val="637716C3"/>
    <w:rsid w:val="637F3391"/>
    <w:rsid w:val="63817A26"/>
    <w:rsid w:val="63830457"/>
    <w:rsid w:val="63846E1B"/>
    <w:rsid w:val="639A641D"/>
    <w:rsid w:val="63A159FD"/>
    <w:rsid w:val="63A86D8C"/>
    <w:rsid w:val="63C24031"/>
    <w:rsid w:val="63C27722"/>
    <w:rsid w:val="63CD38F1"/>
    <w:rsid w:val="63E36C50"/>
    <w:rsid w:val="63E82E91"/>
    <w:rsid w:val="63F14DDB"/>
    <w:rsid w:val="63FE4BFE"/>
    <w:rsid w:val="64034CF8"/>
    <w:rsid w:val="64045B83"/>
    <w:rsid w:val="64063FB3"/>
    <w:rsid w:val="6409723D"/>
    <w:rsid w:val="6414138E"/>
    <w:rsid w:val="641724DD"/>
    <w:rsid w:val="64237D39"/>
    <w:rsid w:val="642729F9"/>
    <w:rsid w:val="642B1D6C"/>
    <w:rsid w:val="64410902"/>
    <w:rsid w:val="6445410C"/>
    <w:rsid w:val="644D156E"/>
    <w:rsid w:val="644F09B6"/>
    <w:rsid w:val="64516D3E"/>
    <w:rsid w:val="64540CC2"/>
    <w:rsid w:val="64682D09"/>
    <w:rsid w:val="646A2293"/>
    <w:rsid w:val="647B7FFD"/>
    <w:rsid w:val="64857591"/>
    <w:rsid w:val="648D420D"/>
    <w:rsid w:val="648D4DC3"/>
    <w:rsid w:val="6492732E"/>
    <w:rsid w:val="64937B40"/>
    <w:rsid w:val="64970025"/>
    <w:rsid w:val="649C7F73"/>
    <w:rsid w:val="64A77232"/>
    <w:rsid w:val="64A853C4"/>
    <w:rsid w:val="64A87A3E"/>
    <w:rsid w:val="64AC6408"/>
    <w:rsid w:val="64C10B7B"/>
    <w:rsid w:val="64C32220"/>
    <w:rsid w:val="64C72A0B"/>
    <w:rsid w:val="64D01D48"/>
    <w:rsid w:val="64DE2339"/>
    <w:rsid w:val="64E414E0"/>
    <w:rsid w:val="64E813DB"/>
    <w:rsid w:val="64EB7DD2"/>
    <w:rsid w:val="64F210E5"/>
    <w:rsid w:val="650606C1"/>
    <w:rsid w:val="650A0BA4"/>
    <w:rsid w:val="651641C9"/>
    <w:rsid w:val="6522491C"/>
    <w:rsid w:val="652C15E3"/>
    <w:rsid w:val="652E32C1"/>
    <w:rsid w:val="65314AB8"/>
    <w:rsid w:val="653463FD"/>
    <w:rsid w:val="653C786E"/>
    <w:rsid w:val="65455984"/>
    <w:rsid w:val="65524A6E"/>
    <w:rsid w:val="655D5954"/>
    <w:rsid w:val="6562740E"/>
    <w:rsid w:val="65644F35"/>
    <w:rsid w:val="65690C5E"/>
    <w:rsid w:val="656B25DE"/>
    <w:rsid w:val="65890608"/>
    <w:rsid w:val="65966BFC"/>
    <w:rsid w:val="65971D5F"/>
    <w:rsid w:val="65991807"/>
    <w:rsid w:val="659A2704"/>
    <w:rsid w:val="65A43583"/>
    <w:rsid w:val="65BE6B77"/>
    <w:rsid w:val="65C42B4E"/>
    <w:rsid w:val="65C44787"/>
    <w:rsid w:val="65CC2343"/>
    <w:rsid w:val="65D0360F"/>
    <w:rsid w:val="65D34B1C"/>
    <w:rsid w:val="65E10333"/>
    <w:rsid w:val="65E676F8"/>
    <w:rsid w:val="660015B1"/>
    <w:rsid w:val="660226AB"/>
    <w:rsid w:val="660559C1"/>
    <w:rsid w:val="660F30F2"/>
    <w:rsid w:val="660F796A"/>
    <w:rsid w:val="66154481"/>
    <w:rsid w:val="662270C4"/>
    <w:rsid w:val="66264F05"/>
    <w:rsid w:val="66344907"/>
    <w:rsid w:val="663703FD"/>
    <w:rsid w:val="66394DEE"/>
    <w:rsid w:val="663B1C63"/>
    <w:rsid w:val="66407F82"/>
    <w:rsid w:val="664219D3"/>
    <w:rsid w:val="664A237C"/>
    <w:rsid w:val="664D7D9C"/>
    <w:rsid w:val="664E34EF"/>
    <w:rsid w:val="66576847"/>
    <w:rsid w:val="665C3A62"/>
    <w:rsid w:val="665F1C74"/>
    <w:rsid w:val="66730C34"/>
    <w:rsid w:val="667F75BE"/>
    <w:rsid w:val="66A43656"/>
    <w:rsid w:val="66AC6E68"/>
    <w:rsid w:val="66B45A48"/>
    <w:rsid w:val="66B5531C"/>
    <w:rsid w:val="66C20165"/>
    <w:rsid w:val="66C806BD"/>
    <w:rsid w:val="66E225B5"/>
    <w:rsid w:val="66E3632D"/>
    <w:rsid w:val="66E36EB5"/>
    <w:rsid w:val="66E83943"/>
    <w:rsid w:val="66E97CC5"/>
    <w:rsid w:val="66ED148A"/>
    <w:rsid w:val="66EF7312"/>
    <w:rsid w:val="66F44D63"/>
    <w:rsid w:val="670B5DEE"/>
    <w:rsid w:val="672B514D"/>
    <w:rsid w:val="673812B4"/>
    <w:rsid w:val="6764121C"/>
    <w:rsid w:val="676F196F"/>
    <w:rsid w:val="677E0BCC"/>
    <w:rsid w:val="67822F4A"/>
    <w:rsid w:val="67A04650"/>
    <w:rsid w:val="67AC5587"/>
    <w:rsid w:val="67AC671F"/>
    <w:rsid w:val="67B01AFC"/>
    <w:rsid w:val="67D60B2D"/>
    <w:rsid w:val="67D96418"/>
    <w:rsid w:val="67E1461B"/>
    <w:rsid w:val="67E914B3"/>
    <w:rsid w:val="67FD341E"/>
    <w:rsid w:val="68014D26"/>
    <w:rsid w:val="680F0D3C"/>
    <w:rsid w:val="681B32D8"/>
    <w:rsid w:val="681C1AF7"/>
    <w:rsid w:val="682747B8"/>
    <w:rsid w:val="68297331"/>
    <w:rsid w:val="682A1594"/>
    <w:rsid w:val="682C554B"/>
    <w:rsid w:val="683D381B"/>
    <w:rsid w:val="68577E81"/>
    <w:rsid w:val="68631F9E"/>
    <w:rsid w:val="68646FFA"/>
    <w:rsid w:val="686B207C"/>
    <w:rsid w:val="687C4343"/>
    <w:rsid w:val="687D6223"/>
    <w:rsid w:val="68817BAC"/>
    <w:rsid w:val="6899033F"/>
    <w:rsid w:val="68994EF5"/>
    <w:rsid w:val="68A9083C"/>
    <w:rsid w:val="68B44EF0"/>
    <w:rsid w:val="68C006D4"/>
    <w:rsid w:val="68C63810"/>
    <w:rsid w:val="68C66398"/>
    <w:rsid w:val="68C93662"/>
    <w:rsid w:val="68D65429"/>
    <w:rsid w:val="68E82E72"/>
    <w:rsid w:val="68EA74FF"/>
    <w:rsid w:val="68EF0FB9"/>
    <w:rsid w:val="68F63773"/>
    <w:rsid w:val="68F93BE6"/>
    <w:rsid w:val="68FB18DD"/>
    <w:rsid w:val="69006D97"/>
    <w:rsid w:val="69010518"/>
    <w:rsid w:val="69026B93"/>
    <w:rsid w:val="690507DD"/>
    <w:rsid w:val="69084D97"/>
    <w:rsid w:val="69085BD7"/>
    <w:rsid w:val="690F781B"/>
    <w:rsid w:val="691746E1"/>
    <w:rsid w:val="69211740"/>
    <w:rsid w:val="6936674C"/>
    <w:rsid w:val="69421E14"/>
    <w:rsid w:val="69440073"/>
    <w:rsid w:val="69601EB7"/>
    <w:rsid w:val="69614DFF"/>
    <w:rsid w:val="69735746"/>
    <w:rsid w:val="69763488"/>
    <w:rsid w:val="697C50FB"/>
    <w:rsid w:val="697D4817"/>
    <w:rsid w:val="698138EA"/>
    <w:rsid w:val="698A0CE2"/>
    <w:rsid w:val="699459C4"/>
    <w:rsid w:val="69974E78"/>
    <w:rsid w:val="69990F25"/>
    <w:rsid w:val="69A71894"/>
    <w:rsid w:val="69AA3132"/>
    <w:rsid w:val="69AC6EAA"/>
    <w:rsid w:val="69B600E5"/>
    <w:rsid w:val="69CB6A5B"/>
    <w:rsid w:val="69D75E91"/>
    <w:rsid w:val="69E105C7"/>
    <w:rsid w:val="69EC374B"/>
    <w:rsid w:val="69F34ED6"/>
    <w:rsid w:val="69F82C36"/>
    <w:rsid w:val="69FD33AB"/>
    <w:rsid w:val="6A1D07AC"/>
    <w:rsid w:val="6A221DEB"/>
    <w:rsid w:val="6A273D6D"/>
    <w:rsid w:val="6A520F40"/>
    <w:rsid w:val="6A527A52"/>
    <w:rsid w:val="6A6606CE"/>
    <w:rsid w:val="6A686672"/>
    <w:rsid w:val="6A707ED8"/>
    <w:rsid w:val="6A760816"/>
    <w:rsid w:val="6A7E0847"/>
    <w:rsid w:val="6A806406"/>
    <w:rsid w:val="6A8E441C"/>
    <w:rsid w:val="6A907BF0"/>
    <w:rsid w:val="6A927CA8"/>
    <w:rsid w:val="6A995680"/>
    <w:rsid w:val="6AAC1383"/>
    <w:rsid w:val="6AAC6B9E"/>
    <w:rsid w:val="6AAD2EDA"/>
    <w:rsid w:val="6AAF69A7"/>
    <w:rsid w:val="6ABF2FE7"/>
    <w:rsid w:val="6ACB15B2"/>
    <w:rsid w:val="6ACE3875"/>
    <w:rsid w:val="6AD246EE"/>
    <w:rsid w:val="6AD902FE"/>
    <w:rsid w:val="6AEA3E69"/>
    <w:rsid w:val="6AEC1C54"/>
    <w:rsid w:val="6AF34616"/>
    <w:rsid w:val="6AF34882"/>
    <w:rsid w:val="6AF503DD"/>
    <w:rsid w:val="6B0A0803"/>
    <w:rsid w:val="6B0D754B"/>
    <w:rsid w:val="6B151B7B"/>
    <w:rsid w:val="6B222D57"/>
    <w:rsid w:val="6B2D76DD"/>
    <w:rsid w:val="6B460C38"/>
    <w:rsid w:val="6B523D5A"/>
    <w:rsid w:val="6B6F018F"/>
    <w:rsid w:val="6B7203BB"/>
    <w:rsid w:val="6B83149A"/>
    <w:rsid w:val="6B865118"/>
    <w:rsid w:val="6B871777"/>
    <w:rsid w:val="6B8F63AA"/>
    <w:rsid w:val="6B9607BE"/>
    <w:rsid w:val="6B9A16B0"/>
    <w:rsid w:val="6B9A6192"/>
    <w:rsid w:val="6B9B0F84"/>
    <w:rsid w:val="6BA33D7F"/>
    <w:rsid w:val="6BA77061"/>
    <w:rsid w:val="6BA936A1"/>
    <w:rsid w:val="6BB36E88"/>
    <w:rsid w:val="6BBF210A"/>
    <w:rsid w:val="6BC0346B"/>
    <w:rsid w:val="6BC64931"/>
    <w:rsid w:val="6BCB7818"/>
    <w:rsid w:val="6BE96194"/>
    <w:rsid w:val="6BEC4054"/>
    <w:rsid w:val="6BF32268"/>
    <w:rsid w:val="6BFC2786"/>
    <w:rsid w:val="6C0D5A20"/>
    <w:rsid w:val="6C106849"/>
    <w:rsid w:val="6C1D408F"/>
    <w:rsid w:val="6C1E03F6"/>
    <w:rsid w:val="6C2C2459"/>
    <w:rsid w:val="6C361283"/>
    <w:rsid w:val="6C4B7810"/>
    <w:rsid w:val="6C693A2C"/>
    <w:rsid w:val="6C6A1D7E"/>
    <w:rsid w:val="6C7041BF"/>
    <w:rsid w:val="6C7216FC"/>
    <w:rsid w:val="6C7E3795"/>
    <w:rsid w:val="6C84053E"/>
    <w:rsid w:val="6C885584"/>
    <w:rsid w:val="6C887360"/>
    <w:rsid w:val="6C8E11F8"/>
    <w:rsid w:val="6C932959"/>
    <w:rsid w:val="6C9746BD"/>
    <w:rsid w:val="6CB33C5E"/>
    <w:rsid w:val="6CB542C8"/>
    <w:rsid w:val="6CBC11B2"/>
    <w:rsid w:val="6CC12C6C"/>
    <w:rsid w:val="6CDD66D0"/>
    <w:rsid w:val="6CEA0CB0"/>
    <w:rsid w:val="6CF03552"/>
    <w:rsid w:val="6CF05300"/>
    <w:rsid w:val="6CF36A4E"/>
    <w:rsid w:val="6D0A4613"/>
    <w:rsid w:val="6D0E7D64"/>
    <w:rsid w:val="6D1159A2"/>
    <w:rsid w:val="6D241F19"/>
    <w:rsid w:val="6D295025"/>
    <w:rsid w:val="6D2952A3"/>
    <w:rsid w:val="6D396896"/>
    <w:rsid w:val="6D396CA7"/>
    <w:rsid w:val="6D46263C"/>
    <w:rsid w:val="6D476454"/>
    <w:rsid w:val="6D490DE7"/>
    <w:rsid w:val="6D505D9E"/>
    <w:rsid w:val="6D555DAC"/>
    <w:rsid w:val="6D5E6C64"/>
    <w:rsid w:val="6D67149A"/>
    <w:rsid w:val="6D6A7E66"/>
    <w:rsid w:val="6D761442"/>
    <w:rsid w:val="6D7962BE"/>
    <w:rsid w:val="6D7C4ED1"/>
    <w:rsid w:val="6D8C4E98"/>
    <w:rsid w:val="6D99255B"/>
    <w:rsid w:val="6D9B34BE"/>
    <w:rsid w:val="6DA716ED"/>
    <w:rsid w:val="6DAD31F1"/>
    <w:rsid w:val="6DB07064"/>
    <w:rsid w:val="6DB620A5"/>
    <w:rsid w:val="6DC20A4A"/>
    <w:rsid w:val="6DC72298"/>
    <w:rsid w:val="6DCF3167"/>
    <w:rsid w:val="6DD1441F"/>
    <w:rsid w:val="6DD72987"/>
    <w:rsid w:val="6DDD256B"/>
    <w:rsid w:val="6DEA4515"/>
    <w:rsid w:val="6DF1132F"/>
    <w:rsid w:val="6DF30C26"/>
    <w:rsid w:val="6DF66946"/>
    <w:rsid w:val="6DFA4688"/>
    <w:rsid w:val="6E045599"/>
    <w:rsid w:val="6E14501E"/>
    <w:rsid w:val="6E16692B"/>
    <w:rsid w:val="6E1E369F"/>
    <w:rsid w:val="6E356DE0"/>
    <w:rsid w:val="6E3776AA"/>
    <w:rsid w:val="6E39307B"/>
    <w:rsid w:val="6E3A33C0"/>
    <w:rsid w:val="6E3B25AB"/>
    <w:rsid w:val="6E4325C4"/>
    <w:rsid w:val="6E4A7CF8"/>
    <w:rsid w:val="6E5F098F"/>
    <w:rsid w:val="6E611FA0"/>
    <w:rsid w:val="6E75503C"/>
    <w:rsid w:val="6E7767A1"/>
    <w:rsid w:val="6E7A7FD0"/>
    <w:rsid w:val="6E80101B"/>
    <w:rsid w:val="6E875598"/>
    <w:rsid w:val="6E892224"/>
    <w:rsid w:val="6E9709DF"/>
    <w:rsid w:val="6E9D3438"/>
    <w:rsid w:val="6EA52037"/>
    <w:rsid w:val="6EA6036C"/>
    <w:rsid w:val="6EA75E92"/>
    <w:rsid w:val="6EAC7DA4"/>
    <w:rsid w:val="6EAE5472"/>
    <w:rsid w:val="6EB831D2"/>
    <w:rsid w:val="6ECD4377"/>
    <w:rsid w:val="6ED254D5"/>
    <w:rsid w:val="6EDA3413"/>
    <w:rsid w:val="6EFE0E98"/>
    <w:rsid w:val="6F0247A4"/>
    <w:rsid w:val="6F046FF9"/>
    <w:rsid w:val="6F104249"/>
    <w:rsid w:val="6F17672B"/>
    <w:rsid w:val="6F197EA7"/>
    <w:rsid w:val="6F1F4CEB"/>
    <w:rsid w:val="6F221091"/>
    <w:rsid w:val="6F273343"/>
    <w:rsid w:val="6F2C13F5"/>
    <w:rsid w:val="6F2C770E"/>
    <w:rsid w:val="6F2D45E9"/>
    <w:rsid w:val="6F3565C2"/>
    <w:rsid w:val="6F3C4AC2"/>
    <w:rsid w:val="6F4147F7"/>
    <w:rsid w:val="6F472915"/>
    <w:rsid w:val="6F5002D8"/>
    <w:rsid w:val="6F51652A"/>
    <w:rsid w:val="6F54601A"/>
    <w:rsid w:val="6F6A1399"/>
    <w:rsid w:val="6F6C08B9"/>
    <w:rsid w:val="6F711689"/>
    <w:rsid w:val="6F7A39FD"/>
    <w:rsid w:val="6F7E7C9B"/>
    <w:rsid w:val="6F823ECC"/>
    <w:rsid w:val="6F9B6AE5"/>
    <w:rsid w:val="6FB22D40"/>
    <w:rsid w:val="6FB91458"/>
    <w:rsid w:val="6FD74555"/>
    <w:rsid w:val="6FEB5E87"/>
    <w:rsid w:val="6FFA1703"/>
    <w:rsid w:val="6FFD4D9E"/>
    <w:rsid w:val="6FFF2212"/>
    <w:rsid w:val="70025D58"/>
    <w:rsid w:val="70053E82"/>
    <w:rsid w:val="70125253"/>
    <w:rsid w:val="70151F71"/>
    <w:rsid w:val="702B530B"/>
    <w:rsid w:val="70310109"/>
    <w:rsid w:val="7036788E"/>
    <w:rsid w:val="70393E8B"/>
    <w:rsid w:val="704F233D"/>
    <w:rsid w:val="70730315"/>
    <w:rsid w:val="70887E51"/>
    <w:rsid w:val="708B7819"/>
    <w:rsid w:val="709A551D"/>
    <w:rsid w:val="70B7060E"/>
    <w:rsid w:val="70C04FE9"/>
    <w:rsid w:val="70C1323B"/>
    <w:rsid w:val="70C73471"/>
    <w:rsid w:val="70D61991"/>
    <w:rsid w:val="70DC41C6"/>
    <w:rsid w:val="70E92792"/>
    <w:rsid w:val="70E94540"/>
    <w:rsid w:val="70F024E8"/>
    <w:rsid w:val="70F05252"/>
    <w:rsid w:val="70F133F4"/>
    <w:rsid w:val="70FC1DE6"/>
    <w:rsid w:val="71000A51"/>
    <w:rsid w:val="71092ED4"/>
    <w:rsid w:val="710B095A"/>
    <w:rsid w:val="71110778"/>
    <w:rsid w:val="71143AA9"/>
    <w:rsid w:val="71196D38"/>
    <w:rsid w:val="713C78A1"/>
    <w:rsid w:val="714A55F4"/>
    <w:rsid w:val="715A71EC"/>
    <w:rsid w:val="715F105E"/>
    <w:rsid w:val="71614A1E"/>
    <w:rsid w:val="716562BC"/>
    <w:rsid w:val="71755DD4"/>
    <w:rsid w:val="717952C7"/>
    <w:rsid w:val="717C53B4"/>
    <w:rsid w:val="718D7BCE"/>
    <w:rsid w:val="718F3339"/>
    <w:rsid w:val="7194538F"/>
    <w:rsid w:val="719713F5"/>
    <w:rsid w:val="719B2E25"/>
    <w:rsid w:val="71B43C30"/>
    <w:rsid w:val="71C50B09"/>
    <w:rsid w:val="71CD3E62"/>
    <w:rsid w:val="71DB032D"/>
    <w:rsid w:val="71E963C9"/>
    <w:rsid w:val="71EF53EB"/>
    <w:rsid w:val="71F03973"/>
    <w:rsid w:val="71FA003D"/>
    <w:rsid w:val="71FA2E59"/>
    <w:rsid w:val="720E0702"/>
    <w:rsid w:val="72163DEB"/>
    <w:rsid w:val="721719F8"/>
    <w:rsid w:val="722259B7"/>
    <w:rsid w:val="72330D72"/>
    <w:rsid w:val="72335600"/>
    <w:rsid w:val="7239784C"/>
    <w:rsid w:val="72403536"/>
    <w:rsid w:val="72412263"/>
    <w:rsid w:val="724E4FA2"/>
    <w:rsid w:val="725618E7"/>
    <w:rsid w:val="72597CE5"/>
    <w:rsid w:val="725F46DB"/>
    <w:rsid w:val="726C7AEF"/>
    <w:rsid w:val="72712A3F"/>
    <w:rsid w:val="727845D2"/>
    <w:rsid w:val="727B566C"/>
    <w:rsid w:val="727C1491"/>
    <w:rsid w:val="727D13E4"/>
    <w:rsid w:val="7289422C"/>
    <w:rsid w:val="72B27DED"/>
    <w:rsid w:val="72B566B1"/>
    <w:rsid w:val="72B62B48"/>
    <w:rsid w:val="72B768CA"/>
    <w:rsid w:val="72BB3CBA"/>
    <w:rsid w:val="72BC0BF9"/>
    <w:rsid w:val="72C41013"/>
    <w:rsid w:val="72C74CEB"/>
    <w:rsid w:val="72D14842"/>
    <w:rsid w:val="72D37256"/>
    <w:rsid w:val="72D60D73"/>
    <w:rsid w:val="72E27499"/>
    <w:rsid w:val="72ED5B8D"/>
    <w:rsid w:val="72F316A6"/>
    <w:rsid w:val="730456BB"/>
    <w:rsid w:val="73115E73"/>
    <w:rsid w:val="73200009"/>
    <w:rsid w:val="732950C8"/>
    <w:rsid w:val="733777E5"/>
    <w:rsid w:val="734354C1"/>
    <w:rsid w:val="73470BCB"/>
    <w:rsid w:val="73487C44"/>
    <w:rsid w:val="7349576A"/>
    <w:rsid w:val="734D22BF"/>
    <w:rsid w:val="73597B32"/>
    <w:rsid w:val="735A34D3"/>
    <w:rsid w:val="735A511C"/>
    <w:rsid w:val="736E1F2C"/>
    <w:rsid w:val="737027D3"/>
    <w:rsid w:val="73703C5B"/>
    <w:rsid w:val="737431A0"/>
    <w:rsid w:val="737A3B75"/>
    <w:rsid w:val="737B5663"/>
    <w:rsid w:val="73832A2A"/>
    <w:rsid w:val="73890598"/>
    <w:rsid w:val="73891B3E"/>
    <w:rsid w:val="738B0DA0"/>
    <w:rsid w:val="739764D5"/>
    <w:rsid w:val="73A3155A"/>
    <w:rsid w:val="73A56E44"/>
    <w:rsid w:val="73B230BD"/>
    <w:rsid w:val="73C041F3"/>
    <w:rsid w:val="73CB65DE"/>
    <w:rsid w:val="73CF5E6E"/>
    <w:rsid w:val="73E159A2"/>
    <w:rsid w:val="73EC2CE6"/>
    <w:rsid w:val="73F05BE5"/>
    <w:rsid w:val="74161AF0"/>
    <w:rsid w:val="7425049B"/>
    <w:rsid w:val="7431692A"/>
    <w:rsid w:val="74425093"/>
    <w:rsid w:val="74484AA2"/>
    <w:rsid w:val="745F24CF"/>
    <w:rsid w:val="74707384"/>
    <w:rsid w:val="74707A28"/>
    <w:rsid w:val="74714F78"/>
    <w:rsid w:val="747F401A"/>
    <w:rsid w:val="74904B57"/>
    <w:rsid w:val="74A810B4"/>
    <w:rsid w:val="74AB7F91"/>
    <w:rsid w:val="74BE5525"/>
    <w:rsid w:val="74C55558"/>
    <w:rsid w:val="74C9722F"/>
    <w:rsid w:val="74E01FC7"/>
    <w:rsid w:val="75001F88"/>
    <w:rsid w:val="750513B9"/>
    <w:rsid w:val="750B23F3"/>
    <w:rsid w:val="750E27C7"/>
    <w:rsid w:val="75101554"/>
    <w:rsid w:val="75181898"/>
    <w:rsid w:val="75194C2E"/>
    <w:rsid w:val="751D0282"/>
    <w:rsid w:val="75330480"/>
    <w:rsid w:val="753517C8"/>
    <w:rsid w:val="75443288"/>
    <w:rsid w:val="75514610"/>
    <w:rsid w:val="755328D0"/>
    <w:rsid w:val="755A171E"/>
    <w:rsid w:val="756845CD"/>
    <w:rsid w:val="75720FA8"/>
    <w:rsid w:val="757C7A9C"/>
    <w:rsid w:val="758461E8"/>
    <w:rsid w:val="758C30DA"/>
    <w:rsid w:val="75A30A62"/>
    <w:rsid w:val="75AA6994"/>
    <w:rsid w:val="75B87F01"/>
    <w:rsid w:val="75BA4BA7"/>
    <w:rsid w:val="75BC277D"/>
    <w:rsid w:val="75CB706E"/>
    <w:rsid w:val="75CD0C8A"/>
    <w:rsid w:val="75D037E8"/>
    <w:rsid w:val="75D532E5"/>
    <w:rsid w:val="75DC2DB7"/>
    <w:rsid w:val="75E32B1D"/>
    <w:rsid w:val="75F031A2"/>
    <w:rsid w:val="75F35AFA"/>
    <w:rsid w:val="75F66D26"/>
    <w:rsid w:val="7612587E"/>
    <w:rsid w:val="7629332B"/>
    <w:rsid w:val="762F4B6E"/>
    <w:rsid w:val="763D5565"/>
    <w:rsid w:val="764721C1"/>
    <w:rsid w:val="76490BE8"/>
    <w:rsid w:val="764979B2"/>
    <w:rsid w:val="764B1A5E"/>
    <w:rsid w:val="765F3B48"/>
    <w:rsid w:val="76633CEC"/>
    <w:rsid w:val="76635F23"/>
    <w:rsid w:val="766C22C4"/>
    <w:rsid w:val="766E3BB5"/>
    <w:rsid w:val="76935963"/>
    <w:rsid w:val="769B262C"/>
    <w:rsid w:val="76B11EAD"/>
    <w:rsid w:val="76B65034"/>
    <w:rsid w:val="76C3664E"/>
    <w:rsid w:val="76C45E58"/>
    <w:rsid w:val="76C84CCD"/>
    <w:rsid w:val="76C975D8"/>
    <w:rsid w:val="76CD220E"/>
    <w:rsid w:val="76E44D42"/>
    <w:rsid w:val="76F01E2B"/>
    <w:rsid w:val="76F22868"/>
    <w:rsid w:val="76F65C09"/>
    <w:rsid w:val="76F71810"/>
    <w:rsid w:val="76FA1255"/>
    <w:rsid w:val="76FB321F"/>
    <w:rsid w:val="770E29B0"/>
    <w:rsid w:val="771437FA"/>
    <w:rsid w:val="77264C34"/>
    <w:rsid w:val="772919B5"/>
    <w:rsid w:val="772A69D9"/>
    <w:rsid w:val="772C3EBC"/>
    <w:rsid w:val="77381836"/>
    <w:rsid w:val="773A5AF5"/>
    <w:rsid w:val="773B6955"/>
    <w:rsid w:val="77407E24"/>
    <w:rsid w:val="774B32A4"/>
    <w:rsid w:val="775A7F45"/>
    <w:rsid w:val="775F730A"/>
    <w:rsid w:val="77672932"/>
    <w:rsid w:val="77774E17"/>
    <w:rsid w:val="777D48CF"/>
    <w:rsid w:val="777D59E2"/>
    <w:rsid w:val="77845AF5"/>
    <w:rsid w:val="7785279A"/>
    <w:rsid w:val="779C3BC2"/>
    <w:rsid w:val="77B12F20"/>
    <w:rsid w:val="77BF2B51"/>
    <w:rsid w:val="77CA6CE6"/>
    <w:rsid w:val="77D23F80"/>
    <w:rsid w:val="77D505FD"/>
    <w:rsid w:val="77E56CCE"/>
    <w:rsid w:val="77EE04EA"/>
    <w:rsid w:val="78075CB1"/>
    <w:rsid w:val="78087C0A"/>
    <w:rsid w:val="78124286"/>
    <w:rsid w:val="78146346"/>
    <w:rsid w:val="781F21F0"/>
    <w:rsid w:val="78270901"/>
    <w:rsid w:val="78276E11"/>
    <w:rsid w:val="782F4F2E"/>
    <w:rsid w:val="78411105"/>
    <w:rsid w:val="7842068E"/>
    <w:rsid w:val="784838CF"/>
    <w:rsid w:val="78485DD1"/>
    <w:rsid w:val="785726D7"/>
    <w:rsid w:val="785823E7"/>
    <w:rsid w:val="786127B1"/>
    <w:rsid w:val="787C3EEC"/>
    <w:rsid w:val="78812076"/>
    <w:rsid w:val="789C676E"/>
    <w:rsid w:val="789E3E62"/>
    <w:rsid w:val="78A75963"/>
    <w:rsid w:val="78AA6CAB"/>
    <w:rsid w:val="78BB0D0B"/>
    <w:rsid w:val="78D05664"/>
    <w:rsid w:val="78D41CE1"/>
    <w:rsid w:val="78E0447A"/>
    <w:rsid w:val="78E131DA"/>
    <w:rsid w:val="78E83CFA"/>
    <w:rsid w:val="78EA5A5D"/>
    <w:rsid w:val="78F9378E"/>
    <w:rsid w:val="79026409"/>
    <w:rsid w:val="79055F45"/>
    <w:rsid w:val="79282343"/>
    <w:rsid w:val="792E3438"/>
    <w:rsid w:val="793D7B1F"/>
    <w:rsid w:val="79450781"/>
    <w:rsid w:val="79464C25"/>
    <w:rsid w:val="794838A7"/>
    <w:rsid w:val="794B0B5D"/>
    <w:rsid w:val="794B26E7"/>
    <w:rsid w:val="79507852"/>
    <w:rsid w:val="79567142"/>
    <w:rsid w:val="795B1D53"/>
    <w:rsid w:val="79712931"/>
    <w:rsid w:val="798E2128"/>
    <w:rsid w:val="79981F9F"/>
    <w:rsid w:val="79A86EA8"/>
    <w:rsid w:val="79AB5FAA"/>
    <w:rsid w:val="79B55907"/>
    <w:rsid w:val="79BA116F"/>
    <w:rsid w:val="79E9735F"/>
    <w:rsid w:val="79F124F2"/>
    <w:rsid w:val="79F765B1"/>
    <w:rsid w:val="79F97B32"/>
    <w:rsid w:val="7A0805B0"/>
    <w:rsid w:val="7A274AFF"/>
    <w:rsid w:val="7A356A48"/>
    <w:rsid w:val="7A3B2C48"/>
    <w:rsid w:val="7A3B3A4A"/>
    <w:rsid w:val="7A3F18B6"/>
    <w:rsid w:val="7A43762E"/>
    <w:rsid w:val="7A522F3E"/>
    <w:rsid w:val="7A611196"/>
    <w:rsid w:val="7A6730A5"/>
    <w:rsid w:val="7A697FEA"/>
    <w:rsid w:val="7A6E15F9"/>
    <w:rsid w:val="7A7D43E3"/>
    <w:rsid w:val="7A835A05"/>
    <w:rsid w:val="7A8F50A7"/>
    <w:rsid w:val="7A8F6158"/>
    <w:rsid w:val="7A993074"/>
    <w:rsid w:val="7AA01F48"/>
    <w:rsid w:val="7AA144D1"/>
    <w:rsid w:val="7AA24972"/>
    <w:rsid w:val="7AA37705"/>
    <w:rsid w:val="7AB22BAA"/>
    <w:rsid w:val="7AB5361F"/>
    <w:rsid w:val="7AB61937"/>
    <w:rsid w:val="7ACD4A84"/>
    <w:rsid w:val="7ACE4ED2"/>
    <w:rsid w:val="7AE16415"/>
    <w:rsid w:val="7AE61EA7"/>
    <w:rsid w:val="7AE67A67"/>
    <w:rsid w:val="7AEB37F7"/>
    <w:rsid w:val="7AF366E7"/>
    <w:rsid w:val="7AF67F85"/>
    <w:rsid w:val="7AFC04F8"/>
    <w:rsid w:val="7AFD3B1B"/>
    <w:rsid w:val="7B0A05EE"/>
    <w:rsid w:val="7B15384A"/>
    <w:rsid w:val="7B173BCD"/>
    <w:rsid w:val="7B3D06D4"/>
    <w:rsid w:val="7B5F5B2A"/>
    <w:rsid w:val="7B666C27"/>
    <w:rsid w:val="7B7742B6"/>
    <w:rsid w:val="7B783090"/>
    <w:rsid w:val="7B790813"/>
    <w:rsid w:val="7B827881"/>
    <w:rsid w:val="7B907FDF"/>
    <w:rsid w:val="7B9176A4"/>
    <w:rsid w:val="7BAE39E0"/>
    <w:rsid w:val="7BB7446A"/>
    <w:rsid w:val="7BC96E99"/>
    <w:rsid w:val="7BDF310F"/>
    <w:rsid w:val="7BE71528"/>
    <w:rsid w:val="7BF24489"/>
    <w:rsid w:val="7BFF2E69"/>
    <w:rsid w:val="7C1A5EF5"/>
    <w:rsid w:val="7C394D35"/>
    <w:rsid w:val="7C407D3A"/>
    <w:rsid w:val="7C41282C"/>
    <w:rsid w:val="7C43544C"/>
    <w:rsid w:val="7C443999"/>
    <w:rsid w:val="7C477EA4"/>
    <w:rsid w:val="7C4D5033"/>
    <w:rsid w:val="7C4E444D"/>
    <w:rsid w:val="7C505F25"/>
    <w:rsid w:val="7C536DC0"/>
    <w:rsid w:val="7C564767"/>
    <w:rsid w:val="7C5A082F"/>
    <w:rsid w:val="7C615707"/>
    <w:rsid w:val="7C651C34"/>
    <w:rsid w:val="7C652646"/>
    <w:rsid w:val="7C660A57"/>
    <w:rsid w:val="7C6B49A3"/>
    <w:rsid w:val="7C6D5616"/>
    <w:rsid w:val="7C896BD7"/>
    <w:rsid w:val="7C8B5068"/>
    <w:rsid w:val="7C8D489B"/>
    <w:rsid w:val="7C9021AF"/>
    <w:rsid w:val="7C907F65"/>
    <w:rsid w:val="7CA75A76"/>
    <w:rsid w:val="7CAB2205"/>
    <w:rsid w:val="7CAC4E5A"/>
    <w:rsid w:val="7CB818D0"/>
    <w:rsid w:val="7CC4169E"/>
    <w:rsid w:val="7CC55E61"/>
    <w:rsid w:val="7CD71D0F"/>
    <w:rsid w:val="7CDE1C69"/>
    <w:rsid w:val="7CE84977"/>
    <w:rsid w:val="7CEF121E"/>
    <w:rsid w:val="7CEF6ED5"/>
    <w:rsid w:val="7CF259EC"/>
    <w:rsid w:val="7CF85B69"/>
    <w:rsid w:val="7CFF4618"/>
    <w:rsid w:val="7D031673"/>
    <w:rsid w:val="7D305FDE"/>
    <w:rsid w:val="7D3272C1"/>
    <w:rsid w:val="7D355DDF"/>
    <w:rsid w:val="7D641E37"/>
    <w:rsid w:val="7D7D04EA"/>
    <w:rsid w:val="7D7E5AF1"/>
    <w:rsid w:val="7D8442D2"/>
    <w:rsid w:val="7D95465E"/>
    <w:rsid w:val="7D9A6D7A"/>
    <w:rsid w:val="7DA5350B"/>
    <w:rsid w:val="7DB83C18"/>
    <w:rsid w:val="7DD87AB4"/>
    <w:rsid w:val="7DF033B2"/>
    <w:rsid w:val="7E090FD2"/>
    <w:rsid w:val="7E110BB2"/>
    <w:rsid w:val="7E192C83"/>
    <w:rsid w:val="7E1D2997"/>
    <w:rsid w:val="7E285CCD"/>
    <w:rsid w:val="7E2A13A3"/>
    <w:rsid w:val="7E461224"/>
    <w:rsid w:val="7E484343"/>
    <w:rsid w:val="7E5E47BF"/>
    <w:rsid w:val="7E60583E"/>
    <w:rsid w:val="7E755665"/>
    <w:rsid w:val="7E865AC4"/>
    <w:rsid w:val="7E8D5BC4"/>
    <w:rsid w:val="7EA87821"/>
    <w:rsid w:val="7EB260E3"/>
    <w:rsid w:val="7EB4068F"/>
    <w:rsid w:val="7EC143E4"/>
    <w:rsid w:val="7ED700CE"/>
    <w:rsid w:val="7EE03426"/>
    <w:rsid w:val="7EEA7964"/>
    <w:rsid w:val="7EEC1DCB"/>
    <w:rsid w:val="7EF25CF4"/>
    <w:rsid w:val="7EF42A2E"/>
    <w:rsid w:val="7F0A3FFF"/>
    <w:rsid w:val="7F11490F"/>
    <w:rsid w:val="7F19125E"/>
    <w:rsid w:val="7F206EB7"/>
    <w:rsid w:val="7F2476BA"/>
    <w:rsid w:val="7F283670"/>
    <w:rsid w:val="7F2B5928"/>
    <w:rsid w:val="7F4263D6"/>
    <w:rsid w:val="7F5259A6"/>
    <w:rsid w:val="7F592821"/>
    <w:rsid w:val="7F5D2459"/>
    <w:rsid w:val="7F6531DB"/>
    <w:rsid w:val="7F6D73AE"/>
    <w:rsid w:val="7F753532"/>
    <w:rsid w:val="7F7F0611"/>
    <w:rsid w:val="7F81059C"/>
    <w:rsid w:val="7F8813C8"/>
    <w:rsid w:val="7F963AE5"/>
    <w:rsid w:val="7FA100BA"/>
    <w:rsid w:val="7FB5023B"/>
    <w:rsid w:val="7FB623D9"/>
    <w:rsid w:val="7FBA3EA2"/>
    <w:rsid w:val="7FCB4751"/>
    <w:rsid w:val="7FCB7C32"/>
    <w:rsid w:val="7FCD59AE"/>
    <w:rsid w:val="7FD94E6C"/>
    <w:rsid w:val="7FDC1686"/>
    <w:rsid w:val="7FF31F08"/>
    <w:rsid w:val="7FF92801"/>
    <w:rsid w:val="7FFC01F5"/>
    <w:rsid w:val="AFAEA1CD"/>
    <w:rsid w:val="DBD7494D"/>
    <w:rsid w:val="FFBF51FE"/>
    <w:rsid w:val="FFFC8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57"/>
    <w:qFormat/>
    <w:uiPriority w:val="0"/>
    <w:pPr>
      <w:keepNext/>
      <w:keepLines/>
      <w:ind w:firstLine="0" w:firstLineChars="0"/>
      <w:jc w:val="center"/>
      <w:outlineLvl w:val="0"/>
    </w:pPr>
    <w:rPr>
      <w:b/>
      <w:bCs/>
      <w:kern w:val="44"/>
      <w:sz w:val="32"/>
      <w:szCs w:val="52"/>
    </w:rPr>
  </w:style>
  <w:style w:type="paragraph" w:styleId="4">
    <w:name w:val="heading 2"/>
    <w:basedOn w:val="1"/>
    <w:next w:val="1"/>
    <w:link w:val="5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9"/>
    <w:qFormat/>
    <w:uiPriority w:val="0"/>
    <w:pPr>
      <w:keepNext/>
      <w:keepLines/>
      <w:ind w:firstLine="0" w:firstLineChars="0"/>
      <w:outlineLvl w:val="2"/>
    </w:pPr>
    <w:rPr>
      <w:b/>
      <w:bCs/>
      <w:szCs w:val="32"/>
    </w:rPr>
  </w:style>
  <w:style w:type="paragraph" w:styleId="6">
    <w:name w:val="heading 4"/>
    <w:basedOn w:val="1"/>
    <w:next w:val="1"/>
    <w:link w:val="60"/>
    <w:qFormat/>
    <w:uiPriority w:val="0"/>
    <w:pPr>
      <w:keepNext/>
      <w:keepLines/>
      <w:outlineLvl w:val="3"/>
    </w:pPr>
    <w:rPr>
      <w:b/>
      <w:bCs/>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s>
      <w:ind w:firstLine="0" w:firstLineChars="0"/>
    </w:pPr>
    <w:rPr>
      <w:rFonts w:ascii="Times New Roman" w:hAnsi="Times New Roman"/>
    </w:rPr>
  </w:style>
  <w:style w:type="paragraph" w:styleId="7">
    <w:name w:val="toc 7"/>
    <w:basedOn w:val="1"/>
    <w:next w:val="1"/>
    <w:qFormat/>
    <w:uiPriority w:val="0"/>
    <w:pPr>
      <w:spacing w:line="240" w:lineRule="auto"/>
      <w:ind w:left="1260" w:firstLine="0" w:firstLineChars="0"/>
      <w:jc w:val="left"/>
    </w:pPr>
    <w:rPr>
      <w:rFonts w:ascii="Times New Roman" w:hAnsi="Times New Roman"/>
      <w:szCs w:val="21"/>
    </w:rPr>
  </w:style>
  <w:style w:type="paragraph" w:styleId="8">
    <w:name w:val="Normal Indent"/>
    <w:basedOn w:val="1"/>
    <w:link w:val="61"/>
    <w:qFormat/>
    <w:uiPriority w:val="0"/>
    <w:pPr>
      <w:spacing w:line="240" w:lineRule="auto"/>
      <w:ind w:firstLine="420" w:firstLineChars="0"/>
    </w:pPr>
    <w:rPr>
      <w:rFonts w:ascii="Times New Roman" w:hAnsi="Times New Roman"/>
      <w:sz w:val="21"/>
    </w:rPr>
  </w:style>
  <w:style w:type="paragraph" w:styleId="9">
    <w:name w:val="Document Map"/>
    <w:basedOn w:val="1"/>
    <w:link w:val="62"/>
    <w:qFormat/>
    <w:uiPriority w:val="0"/>
    <w:rPr>
      <w:rFonts w:hAnsi="Times New Roman"/>
      <w:kern w:val="0"/>
      <w:sz w:val="18"/>
      <w:szCs w:val="18"/>
    </w:rPr>
  </w:style>
  <w:style w:type="paragraph" w:styleId="10">
    <w:name w:val="toa heading"/>
    <w:basedOn w:val="1"/>
    <w:next w:val="1"/>
    <w:qFormat/>
    <w:uiPriority w:val="0"/>
    <w:pPr>
      <w:widowControl/>
      <w:spacing w:before="120"/>
      <w:jc w:val="left"/>
    </w:pPr>
    <w:rPr>
      <w:rFonts w:ascii="Arial" w:hAnsi="Arial"/>
      <w:szCs w:val="20"/>
    </w:rPr>
  </w:style>
  <w:style w:type="paragraph" w:styleId="11">
    <w:name w:val="annotation text"/>
    <w:basedOn w:val="1"/>
    <w:link w:val="63"/>
    <w:qFormat/>
    <w:uiPriority w:val="0"/>
    <w:pPr>
      <w:spacing w:line="240" w:lineRule="auto"/>
      <w:ind w:firstLine="0" w:firstLineChars="0"/>
      <w:jc w:val="left"/>
    </w:pPr>
    <w:rPr>
      <w:rFonts w:ascii="Times New Roman" w:hAnsi="Times New Roman"/>
      <w:sz w:val="21"/>
    </w:rPr>
  </w:style>
  <w:style w:type="paragraph" w:styleId="12">
    <w:name w:val="Body Text 3"/>
    <w:basedOn w:val="1"/>
    <w:link w:val="64"/>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qFormat/>
    <w:uiPriority w:val="0"/>
    <w:pPr>
      <w:numPr>
        <w:ilvl w:val="0"/>
        <w:numId w:val="1"/>
      </w:numPr>
      <w:tabs>
        <w:tab w:val="left" w:pos="720"/>
      </w:tabs>
      <w:spacing w:line="240" w:lineRule="auto"/>
      <w:ind w:firstLine="0" w:firstLineChars="0"/>
    </w:pPr>
    <w:rPr>
      <w:rFonts w:ascii="Times New Roman" w:hAnsi="Times New Roman"/>
    </w:rPr>
  </w:style>
  <w:style w:type="paragraph" w:styleId="14">
    <w:name w:val="Body Text"/>
    <w:basedOn w:val="1"/>
    <w:next w:val="15"/>
    <w:link w:val="56"/>
    <w:qFormat/>
    <w:uiPriority w:val="99"/>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First Indent"/>
    <w:basedOn w:val="14"/>
    <w:next w:val="1"/>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16">
    <w:name w:val="Body Text Indent"/>
    <w:basedOn w:val="1"/>
    <w:next w:val="17"/>
    <w:link w:val="65"/>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7">
    <w:name w:val="envelope return"/>
    <w:basedOn w:val="1"/>
    <w:qFormat/>
    <w:uiPriority w:val="99"/>
    <w:pPr>
      <w:snapToGrid w:val="0"/>
    </w:pPr>
    <w:rPr>
      <w:rFonts w:ascii="Arial" w:hAnsi="Arial"/>
    </w:rPr>
  </w:style>
  <w:style w:type="paragraph" w:styleId="18">
    <w:name w:val="List 2"/>
    <w:basedOn w:val="1"/>
    <w:qFormat/>
    <w:uiPriority w:val="0"/>
    <w:pPr>
      <w:spacing w:line="240" w:lineRule="auto"/>
      <w:ind w:left="100" w:leftChars="200" w:hanging="200" w:hangingChars="200"/>
    </w:pPr>
    <w:rPr>
      <w:rFonts w:ascii="Times New Roman" w:hAnsi="Times New Roman"/>
    </w:rPr>
  </w:style>
  <w:style w:type="paragraph" w:styleId="19">
    <w:name w:val="List Bullet 2"/>
    <w:basedOn w:val="1"/>
    <w:next w:val="13"/>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rPr>
  </w:style>
  <w:style w:type="paragraph" w:styleId="20">
    <w:name w:val="toc 5"/>
    <w:basedOn w:val="1"/>
    <w:next w:val="1"/>
    <w:qFormat/>
    <w:uiPriority w:val="0"/>
    <w:pPr>
      <w:spacing w:line="240" w:lineRule="auto"/>
      <w:ind w:left="840" w:firstLine="0" w:firstLineChars="0"/>
      <w:jc w:val="left"/>
    </w:pPr>
    <w:rPr>
      <w:rFonts w:ascii="Times New Roman" w:hAnsi="Times New Roman"/>
      <w:szCs w:val="21"/>
    </w:rPr>
  </w:style>
  <w:style w:type="paragraph" w:styleId="21">
    <w:name w:val="toc 3"/>
    <w:basedOn w:val="1"/>
    <w:next w:val="1"/>
    <w:qFormat/>
    <w:uiPriority w:val="0"/>
    <w:pPr>
      <w:spacing w:line="240" w:lineRule="auto"/>
      <w:ind w:left="420" w:firstLine="0" w:firstLineChars="0"/>
      <w:jc w:val="left"/>
    </w:pPr>
    <w:rPr>
      <w:rFonts w:ascii="Times New Roman" w:hAnsi="Times New Roman"/>
      <w:i/>
      <w:iCs/>
    </w:rPr>
  </w:style>
  <w:style w:type="paragraph" w:styleId="22">
    <w:name w:val="Plain Text"/>
    <w:basedOn w:val="1"/>
    <w:link w:val="66"/>
    <w:qFormat/>
    <w:uiPriority w:val="0"/>
    <w:pPr>
      <w:spacing w:line="240" w:lineRule="auto"/>
      <w:ind w:firstLine="0" w:firstLineChars="0"/>
    </w:pPr>
    <w:rPr>
      <w:rFonts w:hAnsi="Courier New"/>
      <w:sz w:val="21"/>
      <w:szCs w:val="20"/>
    </w:rPr>
  </w:style>
  <w:style w:type="paragraph" w:styleId="23">
    <w:name w:val="toc 8"/>
    <w:basedOn w:val="1"/>
    <w:next w:val="1"/>
    <w:qFormat/>
    <w:uiPriority w:val="0"/>
    <w:pPr>
      <w:spacing w:line="240" w:lineRule="auto"/>
      <w:ind w:left="1470" w:firstLine="0" w:firstLineChars="0"/>
      <w:jc w:val="left"/>
    </w:pPr>
    <w:rPr>
      <w:rFonts w:ascii="Times New Roman" w:hAnsi="Times New Roman"/>
      <w:szCs w:val="21"/>
    </w:rPr>
  </w:style>
  <w:style w:type="paragraph" w:styleId="24">
    <w:name w:val="Date"/>
    <w:basedOn w:val="1"/>
    <w:next w:val="1"/>
    <w:link w:val="67"/>
    <w:qFormat/>
    <w:uiPriority w:val="0"/>
    <w:pPr>
      <w:spacing w:line="240" w:lineRule="auto"/>
      <w:ind w:left="100" w:leftChars="2500" w:firstLine="0" w:firstLineChars="0"/>
    </w:pPr>
    <w:rPr>
      <w:rFonts w:ascii="Times New Roman" w:hAnsi="Times New Roman"/>
      <w:color w:val="000000"/>
    </w:rPr>
  </w:style>
  <w:style w:type="paragraph" w:styleId="25">
    <w:name w:val="Body Text Indent 2"/>
    <w:basedOn w:val="1"/>
    <w:next w:val="26"/>
    <w:link w:val="68"/>
    <w:qFormat/>
    <w:uiPriority w:val="0"/>
    <w:pPr>
      <w:widowControl/>
      <w:spacing w:line="480" w:lineRule="atLeast"/>
      <w:ind w:firstLine="480" w:firstLineChars="0"/>
    </w:pPr>
    <w:rPr>
      <w:rFonts w:hAnsi="Times New Roman"/>
      <w:kern w:val="0"/>
      <w:szCs w:val="20"/>
    </w:rPr>
  </w:style>
  <w:style w:type="paragraph" w:customStyle="1" w:styleId="26">
    <w:name w:val="z正文"/>
    <w:basedOn w:val="22"/>
    <w:qFormat/>
    <w:uiPriority w:val="99"/>
    <w:pPr>
      <w:tabs>
        <w:tab w:val="left" w:pos="525"/>
      </w:tabs>
      <w:snapToGrid w:val="0"/>
      <w:spacing w:line="360" w:lineRule="auto"/>
    </w:pPr>
    <w:rPr>
      <w:rFonts w:hAnsi="宋体"/>
      <w:sz w:val="24"/>
    </w:rPr>
  </w:style>
  <w:style w:type="paragraph" w:styleId="27">
    <w:name w:val="Balloon Text"/>
    <w:basedOn w:val="1"/>
    <w:link w:val="69"/>
    <w:qFormat/>
    <w:uiPriority w:val="0"/>
    <w:rPr>
      <w:rFonts w:ascii="Times New Roman" w:hAnsi="Times New Roman"/>
      <w:kern w:val="0"/>
      <w:sz w:val="18"/>
      <w:szCs w:val="18"/>
    </w:rPr>
  </w:style>
  <w:style w:type="paragraph" w:styleId="28">
    <w:name w:val="footer"/>
    <w:basedOn w:val="1"/>
    <w:link w:val="70"/>
    <w:qFormat/>
    <w:uiPriority w:val="99"/>
    <w:pPr>
      <w:tabs>
        <w:tab w:val="center" w:pos="4153"/>
        <w:tab w:val="right" w:pos="8306"/>
      </w:tabs>
      <w:snapToGrid w:val="0"/>
      <w:jc w:val="left"/>
    </w:pPr>
    <w:rPr>
      <w:rFonts w:ascii="Times New Roman" w:hAnsi="Times New Roman"/>
      <w:kern w:val="0"/>
      <w:sz w:val="18"/>
      <w:szCs w:val="18"/>
    </w:rPr>
  </w:style>
  <w:style w:type="paragraph" w:styleId="29">
    <w:name w:val="header"/>
    <w:basedOn w:val="1"/>
    <w:link w:val="7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0">
    <w:name w:val="toc 4"/>
    <w:basedOn w:val="1"/>
    <w:next w:val="1"/>
    <w:qFormat/>
    <w:uiPriority w:val="0"/>
    <w:pPr>
      <w:spacing w:line="240" w:lineRule="auto"/>
      <w:ind w:left="630" w:firstLine="0" w:firstLineChars="0"/>
      <w:jc w:val="left"/>
    </w:pPr>
    <w:rPr>
      <w:rFonts w:ascii="Times New Roman" w:hAnsi="Times New Roman"/>
      <w:szCs w:val="21"/>
    </w:rPr>
  </w:style>
  <w:style w:type="paragraph" w:styleId="31">
    <w:name w:val="List"/>
    <w:basedOn w:val="1"/>
    <w:qFormat/>
    <w:uiPriority w:val="0"/>
    <w:pPr>
      <w:spacing w:line="240" w:lineRule="auto"/>
      <w:ind w:left="420" w:hanging="420" w:firstLineChars="0"/>
    </w:pPr>
    <w:rPr>
      <w:rFonts w:ascii="Times New Roman" w:hAnsi="Times New Roman"/>
      <w:szCs w:val="20"/>
    </w:rPr>
  </w:style>
  <w:style w:type="paragraph" w:styleId="32">
    <w:name w:val="toc 6"/>
    <w:basedOn w:val="1"/>
    <w:next w:val="1"/>
    <w:qFormat/>
    <w:uiPriority w:val="0"/>
    <w:pPr>
      <w:spacing w:line="240" w:lineRule="auto"/>
      <w:ind w:left="1050" w:firstLine="0" w:firstLineChars="0"/>
      <w:jc w:val="left"/>
    </w:pPr>
    <w:rPr>
      <w:rFonts w:ascii="Times New Roman" w:hAnsi="Times New Roman"/>
      <w:szCs w:val="21"/>
    </w:rPr>
  </w:style>
  <w:style w:type="paragraph" w:styleId="33">
    <w:name w:val="Body Text Indent 3"/>
    <w:basedOn w:val="1"/>
    <w:link w:val="72"/>
    <w:qFormat/>
    <w:uiPriority w:val="0"/>
    <w:pPr>
      <w:autoSpaceDE w:val="0"/>
      <w:autoSpaceDN w:val="0"/>
      <w:spacing w:line="400" w:lineRule="atLeast"/>
      <w:ind w:firstLine="443"/>
    </w:pPr>
    <w:rPr>
      <w:rFonts w:ascii="Times New Roman" w:hAnsi="Times New Roman" w:eastAsia="黑体"/>
      <w:color w:val="000000"/>
    </w:rPr>
  </w:style>
  <w:style w:type="paragraph" w:styleId="34">
    <w:name w:val="index 7"/>
    <w:basedOn w:val="1"/>
    <w:next w:val="1"/>
    <w:semiHidden/>
    <w:qFormat/>
    <w:uiPriority w:val="99"/>
    <w:pPr>
      <w:ind w:left="1200" w:leftChars="1200"/>
    </w:pPr>
  </w:style>
  <w:style w:type="paragraph" w:styleId="35">
    <w:name w:val="toc 2"/>
    <w:basedOn w:val="1"/>
    <w:next w:val="1"/>
    <w:qFormat/>
    <w:uiPriority w:val="0"/>
    <w:pPr>
      <w:tabs>
        <w:tab w:val="right" w:leader="dot" w:pos="8296"/>
      </w:tabs>
      <w:ind w:left="420" w:leftChars="200" w:firstLine="0" w:firstLineChars="0"/>
    </w:pPr>
    <w:rPr>
      <w:rFonts w:ascii="Times New Roman" w:hAnsi="Times New Roman"/>
    </w:rPr>
  </w:style>
  <w:style w:type="paragraph" w:styleId="36">
    <w:name w:val="toc 9"/>
    <w:basedOn w:val="1"/>
    <w:next w:val="1"/>
    <w:qFormat/>
    <w:uiPriority w:val="0"/>
    <w:pPr>
      <w:spacing w:line="240" w:lineRule="auto"/>
      <w:ind w:left="1680" w:firstLine="0" w:firstLineChars="0"/>
      <w:jc w:val="left"/>
    </w:pPr>
    <w:rPr>
      <w:rFonts w:ascii="Times New Roman" w:hAnsi="Times New Roman"/>
      <w:szCs w:val="21"/>
    </w:rPr>
  </w:style>
  <w:style w:type="paragraph" w:styleId="37">
    <w:name w:val="Body Text 2"/>
    <w:basedOn w:val="1"/>
    <w:link w:val="73"/>
    <w:qFormat/>
    <w:uiPriority w:val="0"/>
    <w:pPr>
      <w:spacing w:line="240" w:lineRule="auto"/>
      <w:ind w:firstLine="0" w:firstLineChars="0"/>
    </w:pPr>
    <w:rPr>
      <w:rFonts w:ascii="Times New Roman" w:hAnsi="Times New Roman"/>
      <w:b/>
      <w:bCs/>
      <w:color w:val="000000"/>
      <w:sz w:val="28"/>
    </w:rPr>
  </w:style>
  <w:style w:type="paragraph" w:styleId="38">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9">
    <w:name w:val="Normal (Web)"/>
    <w:basedOn w:val="1"/>
    <w:qFormat/>
    <w:uiPriority w:val="0"/>
    <w:pPr>
      <w:widowControl/>
      <w:spacing w:before="100" w:beforeAutospacing="1" w:after="100" w:afterAutospacing="1" w:line="240" w:lineRule="auto"/>
      <w:ind w:firstLine="0" w:firstLineChars="0"/>
      <w:jc w:val="left"/>
    </w:pPr>
    <w:rPr>
      <w:kern w:val="0"/>
    </w:rPr>
  </w:style>
  <w:style w:type="paragraph" w:styleId="40">
    <w:name w:val="Title"/>
    <w:basedOn w:val="1"/>
    <w:link w:val="75"/>
    <w:qFormat/>
    <w:uiPriority w:val="0"/>
    <w:pPr>
      <w:spacing w:line="240" w:lineRule="auto"/>
      <w:ind w:firstLine="0" w:firstLineChars="0"/>
      <w:jc w:val="center"/>
    </w:pPr>
    <w:rPr>
      <w:rFonts w:ascii="Times New Roman" w:hAnsi="Times New Roman"/>
      <w:sz w:val="30"/>
    </w:rPr>
  </w:style>
  <w:style w:type="paragraph" w:styleId="41">
    <w:name w:val="annotation subject"/>
    <w:basedOn w:val="11"/>
    <w:next w:val="11"/>
    <w:link w:val="76"/>
    <w:qFormat/>
    <w:uiPriority w:val="0"/>
    <w:rPr>
      <w:b/>
      <w:bCs/>
    </w:rPr>
  </w:style>
  <w:style w:type="paragraph" w:styleId="42">
    <w:name w:val="Body Text First Indent 2"/>
    <w:basedOn w:val="16"/>
    <w:next w:val="1"/>
    <w:qFormat/>
    <w:uiPriority w:val="0"/>
    <w:pPr>
      <w:ind w:firstLine="420" w:firstLineChars="200"/>
    </w:pPr>
    <w:rPr>
      <w:rFonts w:ascii="Times New Roman"/>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imes New Roman" w:hAnsi="Times New Roman" w:eastAsia="宋体" w:cs="Times New Roman"/>
      <w:b/>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style>
  <w:style w:type="character" w:styleId="50">
    <w:name w:val="HTML Variable"/>
    <w:qFormat/>
    <w:uiPriority w:val="0"/>
  </w:style>
  <w:style w:type="character" w:styleId="51">
    <w:name w:val="Hyperlink"/>
    <w:qFormat/>
    <w:uiPriority w:val="0"/>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paragraph" w:customStyle="1" w:styleId="53">
    <w:name w:val="Heading3"/>
    <w:basedOn w:val="1"/>
    <w:next w:val="1"/>
    <w:qFormat/>
    <w:uiPriority w:val="0"/>
    <w:pPr>
      <w:spacing w:before="120" w:after="120" w:line="300" w:lineRule="auto"/>
    </w:pPr>
    <w:rPr>
      <w:szCs w:val="20"/>
    </w:rPr>
  </w:style>
  <w:style w:type="paragraph" w:customStyle="1" w:styleId="54">
    <w:name w:val="表格文字"/>
    <w:basedOn w:val="1"/>
    <w:next w:val="14"/>
    <w:qFormat/>
    <w:uiPriority w:val="0"/>
    <w:pPr>
      <w:spacing w:before="25" w:after="25"/>
      <w:jc w:val="left"/>
    </w:pPr>
    <w:rPr>
      <w:bCs/>
      <w:spacing w:val="10"/>
      <w:kern w:val="0"/>
      <w:szCs w:val="20"/>
    </w:rPr>
  </w:style>
  <w:style w:type="paragraph" w:customStyle="1" w:styleId="55">
    <w:name w:val="正文首行缩进两字"/>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6">
    <w:name w:val="正文文本 字符"/>
    <w:link w:val="14"/>
    <w:qFormat/>
    <w:uiPriority w:val="99"/>
    <w:rPr>
      <w:rFonts w:ascii="仿宋_GB2312" w:hAnsi="Times New Roman" w:eastAsia="仿宋_GB2312" w:cs="Times New Roman"/>
      <w:sz w:val="28"/>
    </w:rPr>
  </w:style>
  <w:style w:type="character" w:customStyle="1" w:styleId="57">
    <w:name w:val="标题 1 字符"/>
    <w:link w:val="3"/>
    <w:qFormat/>
    <w:uiPriority w:val="0"/>
    <w:rPr>
      <w:rFonts w:ascii="宋体" w:hAnsi="宋体" w:eastAsia="宋体" w:cs="宋体"/>
      <w:b/>
      <w:bCs/>
      <w:kern w:val="44"/>
      <w:sz w:val="32"/>
      <w:szCs w:val="52"/>
    </w:rPr>
  </w:style>
  <w:style w:type="character" w:customStyle="1" w:styleId="58">
    <w:name w:val="标题 2 字符"/>
    <w:link w:val="4"/>
    <w:qFormat/>
    <w:uiPriority w:val="0"/>
    <w:rPr>
      <w:rFonts w:ascii="Cambria" w:hAnsi="Cambria" w:eastAsia="宋体" w:cs="Times New Roman"/>
      <w:b/>
      <w:bCs/>
      <w:kern w:val="2"/>
      <w:sz w:val="28"/>
      <w:szCs w:val="32"/>
    </w:rPr>
  </w:style>
  <w:style w:type="character" w:customStyle="1" w:styleId="59">
    <w:name w:val="标题 3 字符1"/>
    <w:link w:val="5"/>
    <w:qFormat/>
    <w:uiPriority w:val="0"/>
    <w:rPr>
      <w:rFonts w:ascii="宋体" w:hAnsi="宋体" w:eastAsia="宋体" w:cs="Times New Roman"/>
      <w:b/>
      <w:bCs/>
      <w:kern w:val="2"/>
      <w:sz w:val="21"/>
      <w:szCs w:val="32"/>
    </w:rPr>
  </w:style>
  <w:style w:type="character" w:customStyle="1" w:styleId="60">
    <w:name w:val="标题 4 字符"/>
    <w:link w:val="6"/>
    <w:qFormat/>
    <w:uiPriority w:val="0"/>
    <w:rPr>
      <w:rFonts w:ascii="宋体" w:hAnsi="宋体" w:eastAsia="宋体" w:cs="Times New Roman"/>
      <w:b/>
      <w:bCs/>
      <w:kern w:val="2"/>
      <w:sz w:val="24"/>
      <w:szCs w:val="28"/>
    </w:rPr>
  </w:style>
  <w:style w:type="character" w:customStyle="1" w:styleId="61">
    <w:name w:val="正文缩进 字符"/>
    <w:link w:val="8"/>
    <w:qFormat/>
    <w:uiPriority w:val="0"/>
    <w:rPr>
      <w:rFonts w:ascii="Times New Roman" w:hAnsi="Times New Roman" w:eastAsia="宋体" w:cs="Times New Roman"/>
      <w:kern w:val="2"/>
      <w:sz w:val="21"/>
      <w:szCs w:val="24"/>
    </w:rPr>
  </w:style>
  <w:style w:type="character" w:customStyle="1" w:styleId="62">
    <w:name w:val="文档结构图 字符"/>
    <w:link w:val="9"/>
    <w:qFormat/>
    <w:uiPriority w:val="0"/>
    <w:rPr>
      <w:rFonts w:ascii="宋体" w:hAnsi="Times New Roman" w:eastAsia="宋体" w:cs="Times New Roman"/>
      <w:sz w:val="18"/>
      <w:szCs w:val="18"/>
    </w:rPr>
  </w:style>
  <w:style w:type="character" w:customStyle="1" w:styleId="63">
    <w:name w:val="批注文字 字符"/>
    <w:link w:val="11"/>
    <w:qFormat/>
    <w:uiPriority w:val="0"/>
    <w:rPr>
      <w:rFonts w:ascii="Times New Roman" w:hAnsi="Times New Roman" w:eastAsia="宋体" w:cs="Times New Roman"/>
      <w:kern w:val="2"/>
      <w:sz w:val="21"/>
      <w:szCs w:val="24"/>
    </w:rPr>
  </w:style>
  <w:style w:type="character" w:customStyle="1" w:styleId="64">
    <w:name w:val="正文文本 3 字符"/>
    <w:link w:val="12"/>
    <w:qFormat/>
    <w:uiPriority w:val="0"/>
    <w:rPr>
      <w:rFonts w:ascii="楷体_GB2312" w:hAnsi="Times New Roman" w:eastAsia="楷体_GB2312" w:cs="Times New Roman"/>
      <w:b/>
      <w:color w:val="000000"/>
      <w:kern w:val="2"/>
      <w:sz w:val="30"/>
      <w:szCs w:val="24"/>
    </w:rPr>
  </w:style>
  <w:style w:type="character" w:customStyle="1" w:styleId="65">
    <w:name w:val="正文文本缩进 字符1"/>
    <w:link w:val="16"/>
    <w:qFormat/>
    <w:uiPriority w:val="0"/>
    <w:rPr>
      <w:rFonts w:ascii="宋体" w:hAnsi="Times New Roman" w:eastAsia="宋体" w:cs="Times New Roman"/>
      <w:sz w:val="24"/>
    </w:rPr>
  </w:style>
  <w:style w:type="character" w:customStyle="1" w:styleId="66">
    <w:name w:val="纯文本 字符1"/>
    <w:link w:val="22"/>
    <w:qFormat/>
    <w:uiPriority w:val="0"/>
    <w:rPr>
      <w:rFonts w:ascii="宋体" w:hAnsi="Courier New" w:eastAsia="宋体" w:cs="Times New Roman"/>
      <w:kern w:val="2"/>
      <w:sz w:val="21"/>
    </w:rPr>
  </w:style>
  <w:style w:type="character" w:customStyle="1" w:styleId="67">
    <w:name w:val="日期 字符"/>
    <w:link w:val="24"/>
    <w:qFormat/>
    <w:uiPriority w:val="0"/>
    <w:rPr>
      <w:rFonts w:ascii="Times New Roman" w:hAnsi="Times New Roman" w:eastAsia="宋体" w:cs="Times New Roman"/>
      <w:color w:val="000000"/>
      <w:kern w:val="2"/>
      <w:sz w:val="24"/>
      <w:szCs w:val="24"/>
    </w:rPr>
  </w:style>
  <w:style w:type="character" w:customStyle="1" w:styleId="68">
    <w:name w:val="正文文本缩进 2 字符"/>
    <w:link w:val="25"/>
    <w:qFormat/>
    <w:uiPriority w:val="0"/>
    <w:rPr>
      <w:rFonts w:ascii="宋体" w:hAnsi="Times New Roman" w:eastAsia="宋体" w:cs="Times New Roman"/>
      <w:sz w:val="24"/>
    </w:rPr>
  </w:style>
  <w:style w:type="character" w:customStyle="1" w:styleId="69">
    <w:name w:val="批注框文本 字符"/>
    <w:link w:val="27"/>
    <w:qFormat/>
    <w:uiPriority w:val="0"/>
    <w:rPr>
      <w:rFonts w:ascii="Times New Roman" w:hAnsi="Times New Roman" w:eastAsia="宋体" w:cs="Times New Roman"/>
      <w:sz w:val="18"/>
      <w:szCs w:val="18"/>
    </w:rPr>
  </w:style>
  <w:style w:type="character" w:customStyle="1" w:styleId="70">
    <w:name w:val="页脚 字符1"/>
    <w:link w:val="28"/>
    <w:qFormat/>
    <w:uiPriority w:val="99"/>
    <w:rPr>
      <w:rFonts w:ascii="Times New Roman" w:hAnsi="Times New Roman" w:eastAsia="宋体" w:cs="Times New Roman"/>
      <w:sz w:val="18"/>
      <w:szCs w:val="18"/>
    </w:rPr>
  </w:style>
  <w:style w:type="character" w:customStyle="1" w:styleId="71">
    <w:name w:val="页眉 字符1"/>
    <w:link w:val="29"/>
    <w:qFormat/>
    <w:uiPriority w:val="0"/>
    <w:rPr>
      <w:rFonts w:ascii="Times New Roman" w:hAnsi="Times New Roman" w:eastAsia="宋体" w:cs="Times New Roman"/>
      <w:sz w:val="18"/>
      <w:szCs w:val="18"/>
    </w:rPr>
  </w:style>
  <w:style w:type="character" w:customStyle="1" w:styleId="72">
    <w:name w:val="正文文本缩进 3 字符"/>
    <w:link w:val="33"/>
    <w:qFormat/>
    <w:uiPriority w:val="0"/>
    <w:rPr>
      <w:rFonts w:ascii="Times New Roman" w:hAnsi="Times New Roman" w:eastAsia="黑体" w:cs="Times New Roman"/>
      <w:color w:val="000000"/>
      <w:kern w:val="2"/>
      <w:sz w:val="24"/>
      <w:szCs w:val="24"/>
    </w:rPr>
  </w:style>
  <w:style w:type="character" w:customStyle="1" w:styleId="73">
    <w:name w:val="正文文本 2 字符"/>
    <w:link w:val="37"/>
    <w:qFormat/>
    <w:uiPriority w:val="0"/>
    <w:rPr>
      <w:rFonts w:ascii="Times New Roman" w:hAnsi="Times New Roman" w:eastAsia="宋体" w:cs="Times New Roman"/>
      <w:b/>
      <w:bCs/>
      <w:color w:val="000000"/>
      <w:kern w:val="2"/>
      <w:sz w:val="28"/>
      <w:szCs w:val="24"/>
    </w:rPr>
  </w:style>
  <w:style w:type="character" w:customStyle="1" w:styleId="74">
    <w:name w:val="HTML 预设格式 字符"/>
    <w:link w:val="38"/>
    <w:qFormat/>
    <w:uiPriority w:val="0"/>
    <w:rPr>
      <w:rFonts w:ascii="Arial Unicode MS" w:hAnsi="Arial Unicode MS" w:eastAsia="Arial Unicode MS" w:cs="Arial Unicode MS"/>
    </w:rPr>
  </w:style>
  <w:style w:type="character" w:customStyle="1" w:styleId="75">
    <w:name w:val="标题 字符"/>
    <w:link w:val="40"/>
    <w:qFormat/>
    <w:uiPriority w:val="0"/>
    <w:rPr>
      <w:rFonts w:ascii="Times New Roman" w:hAnsi="Times New Roman" w:eastAsia="宋体" w:cs="Times New Roman"/>
      <w:kern w:val="2"/>
      <w:sz w:val="30"/>
      <w:szCs w:val="24"/>
    </w:rPr>
  </w:style>
  <w:style w:type="character" w:customStyle="1" w:styleId="76">
    <w:name w:val="批注主题 字符"/>
    <w:link w:val="41"/>
    <w:qFormat/>
    <w:uiPriority w:val="0"/>
    <w:rPr>
      <w:rFonts w:ascii="Times New Roman" w:hAnsi="Times New Roman" w:eastAsia="宋体" w:cs="Times New Roman"/>
      <w:b/>
      <w:bCs/>
      <w:kern w:val="2"/>
      <w:sz w:val="21"/>
      <w:szCs w:val="24"/>
    </w:rPr>
  </w:style>
  <w:style w:type="paragraph" w:customStyle="1" w:styleId="77">
    <w:name w:val="Default"/>
    <w:next w:val="78"/>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huei12b1"/>
    <w:qFormat/>
    <w:uiPriority w:val="0"/>
    <w:rPr>
      <w:rFonts w:ascii="Times New Roman" w:hAnsi="Times New Roman" w:eastAsia="宋体" w:cs="Times New Roman"/>
      <w:b/>
      <w:bCs/>
      <w:color w:val="333333"/>
      <w:sz w:val="20"/>
      <w:szCs w:val="20"/>
    </w:rPr>
  </w:style>
  <w:style w:type="character" w:customStyle="1" w:styleId="82">
    <w:name w:val="font101"/>
    <w:qFormat/>
    <w:uiPriority w:val="0"/>
    <w:rPr>
      <w:rFonts w:hint="eastAsia" w:ascii="宋体" w:hAnsi="宋体" w:eastAsia="宋体" w:cs="宋体"/>
      <w:color w:val="000000"/>
      <w:sz w:val="18"/>
      <w:szCs w:val="18"/>
      <w:u w:val="none"/>
    </w:rPr>
  </w:style>
  <w:style w:type="character" w:customStyle="1" w:styleId="83">
    <w:name w:val="content"/>
    <w:qFormat/>
    <w:uiPriority w:val="0"/>
    <w:rPr>
      <w:rFonts w:ascii="Times New Roman" w:hAnsi="Times New Roman" w:eastAsia="宋体" w:cs="Times New Roman"/>
    </w:rPr>
  </w:style>
  <w:style w:type="character" w:customStyle="1" w:styleId="84">
    <w:name w:val="标题 3 字符"/>
    <w:qFormat/>
    <w:uiPriority w:val="0"/>
    <w:rPr>
      <w:rFonts w:ascii="Times New Roman" w:hAnsi="Times New Roman" w:eastAsia="宋体" w:cs="Times New Roman"/>
      <w:b/>
      <w:bCs/>
      <w:kern w:val="2"/>
      <w:sz w:val="24"/>
      <w:szCs w:val="32"/>
    </w:rPr>
  </w:style>
  <w:style w:type="character" w:customStyle="1" w:styleId="85">
    <w:name w:val="search_content1"/>
    <w:qFormat/>
    <w:uiPriority w:val="0"/>
    <w:rPr>
      <w:rFonts w:ascii="Times New Roman" w:hAnsi="Times New Roman" w:eastAsia="宋体" w:cs="Times New Roman"/>
      <w:sz w:val="20"/>
      <w:szCs w:val="20"/>
    </w:rPr>
  </w:style>
  <w:style w:type="character" w:customStyle="1" w:styleId="86">
    <w:name w:val="apple-converted-space"/>
    <w:qFormat/>
    <w:uiPriority w:val="0"/>
    <w:rPr>
      <w:rFonts w:ascii="Times New Roman" w:hAnsi="Times New Roman" w:eastAsia="宋体" w:cs="Times New Roman"/>
    </w:rPr>
  </w:style>
  <w:style w:type="character" w:customStyle="1" w:styleId="87">
    <w:name w:val="s"/>
    <w:qFormat/>
    <w:uiPriority w:val="0"/>
    <w:rPr>
      <w:rFonts w:ascii="Times New Roman" w:hAnsi="Times New Roman" w:eastAsia="宋体" w:cs="Times New Roman"/>
    </w:rPr>
  </w:style>
  <w:style w:type="character" w:customStyle="1" w:styleId="88">
    <w:name w:val="页眉 字符"/>
    <w:qFormat/>
    <w:uiPriority w:val="99"/>
    <w:rPr>
      <w:rFonts w:ascii="Times New Roman" w:hAnsi="Times New Roman" w:eastAsia="宋体" w:cs="Times New Roman"/>
      <w:kern w:val="2"/>
      <w:sz w:val="18"/>
      <w:lang w:val="en-US" w:eastAsia="zh-CN" w:bidi="ar-SA"/>
    </w:rPr>
  </w:style>
  <w:style w:type="character" w:customStyle="1" w:styleId="89">
    <w:name w:val="Char Char2"/>
    <w:qFormat/>
    <w:uiPriority w:val="0"/>
    <w:rPr>
      <w:rFonts w:hint="eastAsia" w:ascii="宋体" w:hAnsi="Courier New" w:eastAsia="宋体" w:cs="Times New Roman"/>
      <w:kern w:val="2"/>
      <w:sz w:val="21"/>
    </w:rPr>
  </w:style>
  <w:style w:type="character" w:customStyle="1" w:styleId="90">
    <w:name w:val="font61"/>
    <w:qFormat/>
    <w:uiPriority w:val="0"/>
    <w:rPr>
      <w:rFonts w:hint="eastAsia" w:ascii="宋体" w:hAnsi="宋体" w:eastAsia="宋体" w:cs="宋体"/>
      <w:color w:val="000000"/>
      <w:sz w:val="18"/>
      <w:szCs w:val="18"/>
      <w:u w:val="none"/>
    </w:rPr>
  </w:style>
  <w:style w:type="character" w:customStyle="1" w:styleId="91">
    <w:name w:val="l17"/>
    <w:qFormat/>
    <w:uiPriority w:val="0"/>
    <w:rPr>
      <w:rFonts w:ascii="Times New Roman" w:hAnsi="Times New Roman" w:eastAsia="宋体" w:cs="Times New Roman"/>
    </w:rPr>
  </w:style>
  <w:style w:type="character" w:customStyle="1" w:styleId="92">
    <w:name w:val="纯文本 字符"/>
    <w:qFormat/>
    <w:uiPriority w:val="0"/>
    <w:rPr>
      <w:rFonts w:ascii="宋体" w:hAnsi="Courier New" w:eastAsia="宋体" w:cs="Courier New"/>
      <w:kern w:val="2"/>
      <w:sz w:val="21"/>
      <w:szCs w:val="21"/>
      <w:lang w:val="en-US" w:eastAsia="zh-CN" w:bidi="ar-SA"/>
    </w:rPr>
  </w:style>
  <w:style w:type="character" w:customStyle="1" w:styleId="93">
    <w:name w:val="Char Char"/>
    <w:qFormat/>
    <w:uiPriority w:val="0"/>
    <w:rPr>
      <w:rFonts w:hint="eastAsia" w:ascii="宋体" w:hAnsi="Courier New" w:eastAsia="宋体" w:cs="Times New Roman"/>
      <w:kern w:val="2"/>
      <w:sz w:val="21"/>
      <w:lang w:val="en-US" w:eastAsia="zh-CN" w:bidi="ar-SA"/>
    </w:rPr>
  </w:style>
  <w:style w:type="character" w:customStyle="1" w:styleId="94">
    <w:name w:val="unnamed51"/>
    <w:qFormat/>
    <w:uiPriority w:val="0"/>
    <w:rPr>
      <w:rFonts w:ascii="Times New Roman" w:hAnsi="Times New Roman" w:eastAsia="宋体" w:cs="Times New Roman"/>
      <w:sz w:val="22"/>
      <w:szCs w:val="22"/>
    </w:rPr>
  </w:style>
  <w:style w:type="character" w:customStyle="1" w:styleId="95">
    <w:name w:val="正文文本首行缩进 字符"/>
    <w:link w:val="96"/>
    <w:qFormat/>
    <w:uiPriority w:val="0"/>
    <w:rPr>
      <w:rFonts w:ascii="Times New Roman" w:hAnsi="Times New Roman" w:eastAsia="仿宋_GB2312" w:cs="Times New Roman"/>
      <w:kern w:val="2"/>
      <w:sz w:val="21"/>
      <w:szCs w:val="24"/>
    </w:rPr>
  </w:style>
  <w:style w:type="paragraph" w:customStyle="1" w:styleId="96">
    <w:name w:val="正文文本首行缩进1"/>
    <w:basedOn w:val="14"/>
    <w:link w:val="95"/>
    <w:qFormat/>
    <w:uiPriority w:val="0"/>
    <w:pPr>
      <w:adjustRightInd/>
      <w:spacing w:after="120" w:line="240" w:lineRule="auto"/>
      <w:ind w:firstLine="420" w:firstLineChars="100"/>
      <w:jc w:val="both"/>
    </w:pPr>
    <w:rPr>
      <w:rFonts w:ascii="Times New Roman" w:eastAsia="宋体"/>
      <w:kern w:val="2"/>
      <w:sz w:val="21"/>
      <w:szCs w:val="24"/>
    </w:rPr>
  </w:style>
  <w:style w:type="character" w:customStyle="1" w:styleId="97">
    <w:name w:val="font11"/>
    <w:qFormat/>
    <w:uiPriority w:val="0"/>
    <w:rPr>
      <w:rFonts w:hint="eastAsia" w:ascii="宋体" w:hAnsi="宋体" w:eastAsia="宋体" w:cs="宋体"/>
      <w:color w:val="000000"/>
      <w:sz w:val="40"/>
      <w:szCs w:val="40"/>
      <w:u w:val="none"/>
    </w:rPr>
  </w:style>
  <w:style w:type="character" w:customStyle="1" w:styleId="98">
    <w:name w:val="font31"/>
    <w:qFormat/>
    <w:uiPriority w:val="0"/>
    <w:rPr>
      <w:rFonts w:hint="eastAsia" w:ascii="宋体" w:hAnsi="宋体" w:eastAsia="宋体" w:cs="宋体"/>
      <w:color w:val="000000"/>
      <w:sz w:val="20"/>
      <w:szCs w:val="20"/>
      <w:u w:val="none"/>
    </w:rPr>
  </w:style>
  <w:style w:type="character" w:customStyle="1" w:styleId="99">
    <w:name w:val="纯文本 Char"/>
    <w:qFormat/>
    <w:uiPriority w:val="0"/>
    <w:rPr>
      <w:rFonts w:ascii="宋体" w:hAnsi="Courier New" w:eastAsia="宋体" w:cs="Courier New"/>
      <w:kern w:val="2"/>
      <w:sz w:val="21"/>
      <w:szCs w:val="21"/>
    </w:rPr>
  </w:style>
  <w:style w:type="character" w:customStyle="1" w:styleId="100">
    <w:name w:val="页脚 字符"/>
    <w:qFormat/>
    <w:uiPriority w:val="99"/>
    <w:rPr>
      <w:rFonts w:ascii="Times New Roman" w:hAnsi="Times New Roman" w:eastAsia="宋体" w:cs="Times New Roman"/>
      <w:kern w:val="2"/>
      <w:sz w:val="18"/>
      <w:lang w:val="en-US" w:eastAsia="zh-CN" w:bidi="ar-SA"/>
    </w:rPr>
  </w:style>
  <w:style w:type="character" w:customStyle="1" w:styleId="101">
    <w:name w:val="Char Char3"/>
    <w:qFormat/>
    <w:uiPriority w:val="0"/>
    <w:rPr>
      <w:rFonts w:hint="eastAsia" w:ascii="宋体" w:hAnsi="Courier New" w:eastAsia="宋体" w:cs="Times New Roman"/>
      <w:kern w:val="2"/>
      <w:sz w:val="21"/>
      <w:lang w:val="en-US" w:eastAsia="zh-CN" w:bidi="ar-SA"/>
    </w:rPr>
  </w:style>
  <w:style w:type="character" w:customStyle="1" w:styleId="102">
    <w:name w:val="unnamed1"/>
    <w:qFormat/>
    <w:uiPriority w:val="0"/>
    <w:rPr>
      <w:rFonts w:ascii="Times New Roman" w:hAnsi="Times New Roman" w:eastAsia="宋体" w:cs="Times New Roman"/>
    </w:rPr>
  </w:style>
  <w:style w:type="character" w:customStyle="1" w:styleId="103">
    <w:name w:val="search_result_snap1"/>
    <w:qFormat/>
    <w:uiPriority w:val="0"/>
    <w:rPr>
      <w:rFonts w:ascii="Times New Roman" w:hAnsi="Times New Roman" w:eastAsia="宋体" w:cs="Times New Roman"/>
      <w:sz w:val="21"/>
      <w:szCs w:val="21"/>
    </w:rPr>
  </w:style>
  <w:style w:type="character" w:customStyle="1" w:styleId="104">
    <w:name w:val="不明显强调1"/>
    <w:qFormat/>
    <w:uiPriority w:val="0"/>
    <w:rPr>
      <w:rFonts w:ascii="Times New Roman" w:hAnsi="Times New Roman" w:eastAsia="宋体" w:cs="Times New Roman"/>
      <w:i/>
      <w:iCs/>
      <w:color w:val="808080"/>
    </w:rPr>
  </w:style>
  <w:style w:type="character" w:customStyle="1" w:styleId="105">
    <w:name w:val="正文文本缩进 字符"/>
    <w:qFormat/>
    <w:uiPriority w:val="0"/>
    <w:rPr>
      <w:rFonts w:ascii="仿宋_GB2312" w:hAnsi="Times New Roman" w:eastAsia="仿宋_GB2312" w:cs="Times New Roman"/>
      <w:kern w:val="2"/>
      <w:sz w:val="28"/>
      <w:lang w:val="en-US" w:eastAsia="zh-CN" w:bidi="ar-SA"/>
    </w:rPr>
  </w:style>
  <w:style w:type="character" w:customStyle="1" w:styleId="106">
    <w:name w:val="(aNormal) + 宋体 Char"/>
    <w:link w:val="107"/>
    <w:qFormat/>
    <w:uiPriority w:val="0"/>
    <w:rPr>
      <w:rFonts w:ascii="宋体" w:hAnsi="宋体" w:eastAsia="宋体" w:cs="Times New Roman"/>
      <w:lang w:val="en-GB"/>
    </w:rPr>
  </w:style>
  <w:style w:type="paragraph" w:customStyle="1" w:styleId="107">
    <w:name w:val="(aNormal) + 宋体"/>
    <w:basedOn w:val="1"/>
    <w:link w:val="106"/>
    <w:qFormat/>
    <w:uiPriority w:val="0"/>
    <w:pPr>
      <w:widowControl/>
      <w:spacing w:before="240" w:after="120" w:line="240" w:lineRule="auto"/>
      <w:ind w:firstLine="0" w:firstLineChars="0"/>
    </w:pPr>
    <w:rPr>
      <w:kern w:val="0"/>
      <w:sz w:val="20"/>
      <w:szCs w:val="20"/>
      <w:lang w:val="en-GB"/>
    </w:rPr>
  </w:style>
  <w:style w:type="character" w:customStyle="1" w:styleId="108">
    <w:name w:val="hei16b1"/>
    <w:qFormat/>
    <w:uiPriority w:val="0"/>
    <w:rPr>
      <w:rFonts w:hint="default" w:ascii="Arial" w:hAnsi="Arial" w:eastAsia="宋体" w:cs="Arial"/>
      <w:b/>
      <w:bCs/>
      <w:color w:val="000000"/>
      <w:sz w:val="24"/>
      <w:szCs w:val="24"/>
    </w:rPr>
  </w:style>
  <w:style w:type="character" w:customStyle="1" w:styleId="109">
    <w:name w:val="无间隔 Char"/>
    <w:link w:val="110"/>
    <w:qFormat/>
    <w:uiPriority w:val="0"/>
    <w:rPr>
      <w:rFonts w:ascii="Times New Roman" w:hAnsi="Times New Roman" w:eastAsia="宋体" w:cs="Calibri"/>
      <w:kern w:val="2"/>
      <w:sz w:val="21"/>
      <w:szCs w:val="22"/>
      <w:lang w:val="en-US" w:eastAsia="zh-CN" w:bidi="ar-SA"/>
    </w:rPr>
  </w:style>
  <w:style w:type="paragraph" w:customStyle="1" w:styleId="110">
    <w:name w:val="无间隔1"/>
    <w:link w:val="109"/>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1">
    <w:name w:val="wz1"/>
    <w:qFormat/>
    <w:uiPriority w:val="0"/>
    <w:rPr>
      <w:rFonts w:ascii="Times New Roman" w:hAnsi="Times New Roman" w:eastAsia="宋体" w:cs="Times New Roman"/>
    </w:rPr>
  </w:style>
  <w:style w:type="character" w:customStyle="1" w:styleId="112">
    <w:name w:val="button1"/>
    <w:qFormat/>
    <w:uiPriority w:val="0"/>
    <w:rPr>
      <w:rFonts w:hint="default" w:ascii="Verdana" w:hAnsi="Verdana" w:eastAsia="宋体" w:cs="Times New Roman"/>
      <w:b/>
      <w:bCs/>
      <w:sz w:val="20"/>
      <w:szCs w:val="20"/>
    </w:rPr>
  </w:style>
  <w:style w:type="character" w:customStyle="1" w:styleId="113">
    <w:name w:val="body001"/>
    <w:qFormat/>
    <w:uiPriority w:val="0"/>
    <w:rPr>
      <w:rFonts w:hint="default" w:ascii="ˎ̥" w:hAnsi="ˎ̥" w:eastAsia="宋体" w:cs="Times New Roman"/>
      <w:color w:val="333333"/>
      <w:sz w:val="18"/>
      <w:szCs w:val="18"/>
    </w:rPr>
  </w:style>
  <w:style w:type="character" w:customStyle="1" w:styleId="114">
    <w:name w:val="font71"/>
    <w:qFormat/>
    <w:uiPriority w:val="0"/>
    <w:rPr>
      <w:rFonts w:ascii="Arial" w:hAnsi="Arial" w:eastAsia="宋体" w:cs="Arial"/>
      <w:b/>
      <w:color w:val="333333"/>
      <w:sz w:val="20"/>
      <w:szCs w:val="20"/>
      <w:u w:val="none"/>
    </w:rPr>
  </w:style>
  <w:style w:type="character" w:customStyle="1" w:styleId="115">
    <w:name w:val="style8"/>
    <w:qFormat/>
    <w:uiPriority w:val="0"/>
    <w:rPr>
      <w:rFonts w:ascii="Times New Roman" w:hAnsi="Times New Roman" w:eastAsia="宋体" w:cs="Times New Roman"/>
    </w:rPr>
  </w:style>
  <w:style w:type="character" w:customStyle="1" w:styleId="116">
    <w:name w:val="style1"/>
    <w:qFormat/>
    <w:uiPriority w:val="0"/>
    <w:rPr>
      <w:rFonts w:ascii="Times New Roman" w:hAnsi="Times New Roman" w:eastAsia="宋体" w:cs="Times New Roman"/>
    </w:rPr>
  </w:style>
  <w:style w:type="character" w:customStyle="1" w:styleId="117">
    <w:name w:val="标题 Char"/>
    <w:qFormat/>
    <w:uiPriority w:val="0"/>
    <w:rPr>
      <w:rFonts w:ascii="Cambria" w:hAnsi="Cambria" w:eastAsia="宋体" w:cs="Times New Roman"/>
      <w:b/>
      <w:bCs/>
      <w:kern w:val="2"/>
      <w:sz w:val="32"/>
      <w:szCs w:val="32"/>
    </w:rPr>
  </w:style>
  <w:style w:type="character" w:customStyle="1" w:styleId="118">
    <w:name w:val="font01"/>
    <w:basedOn w:val="45"/>
    <w:qFormat/>
    <w:uiPriority w:val="0"/>
    <w:rPr>
      <w:rFonts w:hint="eastAsia" w:ascii="宋体" w:hAnsi="宋体" w:eastAsia="宋体" w:cs="宋体"/>
      <w:b/>
      <w:color w:val="333333"/>
      <w:sz w:val="20"/>
      <w:szCs w:val="20"/>
      <w:u w:val="none"/>
    </w:rPr>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rPr>
  </w:style>
  <w:style w:type="paragraph" w:customStyle="1" w:styleId="120">
    <w:name w:val="默认段落字体 Para Char"/>
    <w:basedOn w:val="1"/>
    <w:qFormat/>
    <w:uiPriority w:val="0"/>
    <w:pPr>
      <w:spacing w:line="240" w:lineRule="auto"/>
      <w:ind w:firstLine="0" w:firstLineChars="0"/>
    </w:pPr>
    <w:rPr>
      <w:rFonts w:ascii="Times New Roman" w:hAnsi="Times New Roman"/>
    </w:rPr>
  </w:style>
  <w:style w:type="paragraph" w:customStyle="1" w:styleId="121">
    <w:name w:val="table_lines"/>
    <w:basedOn w:val="1"/>
    <w:qFormat/>
    <w:uiPriority w:val="0"/>
    <w:pPr>
      <w:widowControl/>
      <w:spacing w:line="240" w:lineRule="auto"/>
      <w:ind w:firstLine="0" w:firstLineChars="0"/>
      <w:jc w:val="left"/>
    </w:pPr>
    <w:rPr>
      <w:rFonts w:ascii="Times New Roman" w:hAnsi="Times New Roman"/>
      <w:kern w:val="0"/>
      <w:sz w:val="20"/>
      <w:szCs w:val="20"/>
      <w:lang w:val="de-DE" w:eastAsia="de-DE"/>
    </w:rPr>
  </w:style>
  <w:style w:type="paragraph" w:customStyle="1" w:styleId="12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25">
    <w:name w:val="1"/>
    <w:basedOn w:val="1"/>
    <w:next w:val="39"/>
    <w:qFormat/>
    <w:uiPriority w:val="0"/>
    <w:pPr>
      <w:widowControl/>
      <w:spacing w:before="100" w:beforeAutospacing="1" w:after="100" w:afterAutospacing="1" w:line="240" w:lineRule="auto"/>
      <w:ind w:firstLine="0" w:firstLineChars="0"/>
      <w:jc w:val="left"/>
    </w:pPr>
    <w:rPr>
      <w:kern w:val="0"/>
    </w:rPr>
  </w:style>
  <w:style w:type="paragraph" w:customStyle="1" w:styleId="126">
    <w:name w:val="head 1.1"/>
    <w:basedOn w:val="127"/>
    <w:qFormat/>
    <w:uiPriority w:val="0"/>
    <w:pPr>
      <w:numPr>
        <w:ilvl w:val="1"/>
        <w:numId w:val="3"/>
      </w:numPr>
      <w:spacing w:before="260" w:after="260" w:line="240" w:lineRule="auto"/>
      <w:ind w:firstLine="0" w:firstLineChars="0"/>
    </w:pPr>
    <w:rPr>
      <w:rFonts w:ascii="宋体" w:hAnsi="宋体"/>
      <w:bCs/>
      <w:szCs w:val="22"/>
    </w:rPr>
  </w:style>
  <w:style w:type="paragraph" w:customStyle="1" w:styleId="127">
    <w:name w:val="列表段落1"/>
    <w:basedOn w:val="1"/>
    <w:qFormat/>
    <w:uiPriority w:val="0"/>
    <w:pPr>
      <w:ind w:firstLine="420"/>
    </w:pPr>
    <w:rPr>
      <w:rFonts w:ascii="Times New Roman" w:hAnsi="Times New Roman"/>
    </w:rPr>
  </w:style>
  <w:style w:type="paragraph" w:customStyle="1" w:styleId="1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29">
    <w:name w:val="_Style 40"/>
    <w:basedOn w:val="1"/>
    <w:qFormat/>
    <w:uiPriority w:val="0"/>
    <w:pPr>
      <w:spacing w:line="240" w:lineRule="auto"/>
      <w:ind w:firstLine="0" w:firstLineChars="0"/>
    </w:pPr>
    <w:rPr>
      <w:rFonts w:ascii="Times New Roman" w:hAnsi="Times New Roman"/>
    </w:rPr>
  </w:style>
  <w:style w:type="paragraph" w:customStyle="1" w:styleId="130">
    <w:name w:val="正文段"/>
    <w:basedOn w:val="1"/>
    <w:qFormat/>
    <w:uiPriority w:val="0"/>
    <w:pPr>
      <w:widowControl/>
      <w:snapToGrid w:val="0"/>
      <w:spacing w:after="50" w:afterLines="50"/>
    </w:pPr>
    <w:rPr>
      <w:rFonts w:ascii="Times New Roman" w:hAnsi="Times New Roman"/>
      <w:kern w:val="0"/>
    </w:rPr>
  </w:style>
  <w:style w:type="paragraph" w:customStyle="1" w:styleId="131">
    <w:name w:val="Proposals body"/>
    <w:basedOn w:val="1"/>
    <w:next w:val="1"/>
    <w:qFormat/>
    <w:uiPriority w:val="0"/>
    <w:pPr>
      <w:widowControl/>
      <w:snapToGrid w:val="0"/>
      <w:ind w:firstLine="0" w:firstLineChars="0"/>
      <w:jc w:val="left"/>
    </w:pPr>
    <w:rPr>
      <w:rFonts w:hAnsi="Times New Roman"/>
      <w:color w:val="000000"/>
      <w:kern w:val="0"/>
      <w:szCs w:val="20"/>
    </w:rPr>
  </w:style>
  <w:style w:type="paragraph" w:customStyle="1" w:styleId="13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33">
    <w:name w:val="列出段落1"/>
    <w:basedOn w:val="1"/>
    <w:qFormat/>
    <w:uiPriority w:val="0"/>
    <w:pPr>
      <w:spacing w:line="240" w:lineRule="auto"/>
      <w:ind w:firstLine="420"/>
    </w:pPr>
    <w:rPr>
      <w:rFonts w:ascii="Times New Roman" w:hAnsi="Times New Roman"/>
    </w:rPr>
  </w:style>
  <w:style w:type="paragraph" w:customStyle="1" w:styleId="134">
    <w:name w:val="小标题2"/>
    <w:basedOn w:val="1"/>
    <w:next w:val="1"/>
    <w:qFormat/>
    <w:uiPriority w:val="0"/>
    <w:pPr>
      <w:spacing w:beforeLines="20" w:afterLines="20" w:line="400" w:lineRule="exact"/>
    </w:pPr>
    <w:rPr>
      <w:rFonts w:ascii="Times New Roman" w:hAnsi="Times New Roman" w:eastAsia="楷体_GB2312"/>
    </w:rPr>
  </w:style>
  <w:style w:type="paragraph" w:customStyle="1" w:styleId="135">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37">
    <w:name w:val="样式1"/>
    <w:basedOn w:val="1"/>
    <w:qFormat/>
    <w:uiPriority w:val="0"/>
    <w:pPr>
      <w:spacing w:line="360" w:lineRule="exact"/>
    </w:pPr>
    <w:rPr>
      <w:rFonts w:ascii="Arial" w:hAnsi="Arial"/>
      <w:sz w:val="21"/>
    </w:rPr>
  </w:style>
  <w:style w:type="paragraph" w:customStyle="1" w:styleId="138">
    <w:name w:val="正文格式"/>
    <w:basedOn w:val="1"/>
    <w:qFormat/>
    <w:uiPriority w:val="0"/>
    <w:pPr>
      <w:widowControl/>
      <w:adjustRightInd w:val="0"/>
      <w:snapToGrid w:val="0"/>
      <w:ind w:firstLine="482" w:firstLineChars="0"/>
    </w:pPr>
    <w:rPr>
      <w:rFonts w:ascii="Times New Roman" w:hAnsi="Times New Roman"/>
      <w:kern w:val="0"/>
      <w:szCs w:val="20"/>
    </w:rPr>
  </w:style>
  <w:style w:type="paragraph" w:customStyle="1" w:styleId="139">
    <w:name w:val="TOC 标题1"/>
    <w:basedOn w:val="4"/>
    <w:next w:val="1"/>
    <w:qFormat/>
    <w:uiPriority w:val="0"/>
    <w:pPr>
      <w:widowControl/>
      <w:spacing w:line="240" w:lineRule="auto"/>
      <w:outlineLvl w:val="9"/>
    </w:pPr>
    <w:rPr>
      <w:rFonts w:ascii="Times New Roman" w:hAnsi="Times New Roman"/>
      <w:kern w:val="0"/>
      <w:sz w:val="21"/>
      <w:szCs w:val="28"/>
    </w:rPr>
  </w:style>
  <w:style w:type="paragraph" w:customStyle="1" w:styleId="140">
    <w:name w:val="表格"/>
    <w:basedOn w:val="14"/>
    <w:next w:val="1"/>
    <w:qFormat/>
    <w:uiPriority w:val="0"/>
    <w:pPr>
      <w:spacing w:line="240" w:lineRule="auto"/>
      <w:jc w:val="center"/>
    </w:pPr>
    <w:rPr>
      <w:rFonts w:ascii="Times New Roman" w:eastAsia="宋体"/>
    </w:rPr>
  </w:style>
  <w:style w:type="paragraph" w:customStyle="1" w:styleId="141">
    <w:name w:val="Char1"/>
    <w:basedOn w:val="1"/>
    <w:qFormat/>
    <w:uiPriority w:val="0"/>
    <w:rPr>
      <w:rFonts w:ascii="Tahoma" w:hAnsi="Tahoma"/>
      <w:szCs w:val="20"/>
    </w:rPr>
  </w:style>
  <w:style w:type="paragraph" w:customStyle="1" w:styleId="1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3">
    <w:name w:val="正文－恩普"/>
    <w:basedOn w:val="8"/>
    <w:qFormat/>
    <w:uiPriority w:val="0"/>
    <w:pPr>
      <w:widowControl/>
      <w:spacing w:afterLines="50" w:line="360" w:lineRule="auto"/>
      <w:ind w:firstLine="480" w:firstLineChars="200"/>
      <w:jc w:val="left"/>
    </w:pPr>
  </w:style>
  <w:style w:type="paragraph" w:customStyle="1" w:styleId="144">
    <w:name w:val="正文2"/>
    <w:basedOn w:val="1"/>
    <w:qFormat/>
    <w:uiPriority w:val="0"/>
    <w:pPr>
      <w:spacing w:before="156"/>
      <w:ind w:firstLine="510"/>
    </w:pPr>
    <w:rPr>
      <w:rFonts w:ascii="MT Extra" w:hAnsi="MT Extra" w:cs="MT Extra"/>
    </w:rPr>
  </w:style>
  <w:style w:type="paragraph" w:customStyle="1" w:styleId="145">
    <w:name w:val="Char Char Char"/>
    <w:basedOn w:val="1"/>
    <w:qFormat/>
    <w:uiPriority w:val="0"/>
    <w:pPr>
      <w:spacing w:line="240" w:lineRule="auto"/>
      <w:ind w:firstLine="0" w:firstLineChars="0"/>
    </w:pPr>
    <w:rPr>
      <w:rFonts w:ascii="Tahoma" w:hAnsi="Tahoma"/>
      <w:szCs w:val="20"/>
    </w:rPr>
  </w:style>
  <w:style w:type="paragraph" w:customStyle="1" w:styleId="146">
    <w:name w:val="Char Char Char Char Char Char"/>
    <w:basedOn w:val="1"/>
    <w:qFormat/>
    <w:uiPriority w:val="0"/>
    <w:pPr>
      <w:spacing w:line="240" w:lineRule="auto"/>
    </w:pPr>
    <w:rPr>
      <w:rFonts w:ascii="Tahoma" w:hAnsi="Tahoma"/>
      <w:szCs w:val="20"/>
    </w:rPr>
  </w:style>
  <w:style w:type="paragraph" w:customStyle="1" w:styleId="147">
    <w:name w:val="Char2"/>
    <w:basedOn w:val="1"/>
    <w:qFormat/>
    <w:uiPriority w:val="0"/>
    <w:pPr>
      <w:spacing w:line="240" w:lineRule="auto"/>
      <w:ind w:firstLine="0" w:firstLineChars="0"/>
    </w:pPr>
    <w:rPr>
      <w:rFonts w:ascii="仿宋_GB2312" w:hAnsi="Times New Roman" w:eastAsia="仿宋_GB2312"/>
      <w:b/>
      <w:sz w:val="32"/>
      <w:szCs w:val="32"/>
    </w:rPr>
  </w:style>
  <w:style w:type="paragraph" w:customStyle="1" w:styleId="1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9">
    <w:name w:val="p0"/>
    <w:basedOn w:val="1"/>
    <w:qFormat/>
    <w:uiPriority w:val="0"/>
    <w:pPr>
      <w:widowControl/>
      <w:spacing w:line="240" w:lineRule="auto"/>
      <w:ind w:firstLine="0" w:firstLineChars="0"/>
    </w:pPr>
    <w:rPr>
      <w:rFonts w:ascii="Times New Roman" w:hAnsi="Times New Roman"/>
      <w:kern w:val="0"/>
      <w:szCs w:val="21"/>
    </w:rPr>
  </w:style>
  <w:style w:type="paragraph" w:customStyle="1" w:styleId="150">
    <w:name w:val="正文1"/>
    <w:basedOn w:val="1"/>
    <w:qFormat/>
    <w:uiPriority w:val="0"/>
    <w:pPr>
      <w:widowControl/>
      <w:spacing w:after="200" w:line="300" w:lineRule="atLeast"/>
      <w:jc w:val="left"/>
    </w:pPr>
    <w:rPr>
      <w:rFonts w:ascii="Times New Roman" w:hAnsi="Times New Roman" w:cs="宋体"/>
      <w:kern w:val="0"/>
      <w:sz w:val="22"/>
      <w:szCs w:val="22"/>
    </w:rPr>
  </w:style>
  <w:style w:type="paragraph" w:customStyle="1" w:styleId="15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2">
    <w:name w:val="0"/>
    <w:basedOn w:val="1"/>
    <w:qFormat/>
    <w:uiPriority w:val="0"/>
    <w:pPr>
      <w:widowControl/>
    </w:pPr>
    <w:rPr>
      <w:rFonts w:ascii="Times New Roman" w:hAnsi="Times New Roman"/>
      <w:kern w:val="0"/>
      <w:szCs w:val="21"/>
    </w:rPr>
  </w:style>
  <w:style w:type="paragraph" w:customStyle="1" w:styleId="153">
    <w:name w:val="Char Char Char Char Char Char Char Char"/>
    <w:basedOn w:val="1"/>
    <w:qFormat/>
    <w:uiPriority w:val="0"/>
    <w:pPr>
      <w:tabs>
        <w:tab w:val="left" w:pos="360"/>
      </w:tabs>
      <w:spacing w:line="240" w:lineRule="auto"/>
      <w:ind w:firstLine="0" w:firstLineChars="0"/>
    </w:pPr>
    <w:rPr>
      <w:rFonts w:ascii="Times New Roman" w:hAnsi="Times New Roman"/>
      <w:szCs w:val="20"/>
    </w:rPr>
  </w:style>
  <w:style w:type="paragraph" w:customStyle="1" w:styleId="154">
    <w:name w:val="表内文字"/>
    <w:basedOn w:val="1"/>
    <w:qFormat/>
    <w:uiPriority w:val="0"/>
    <w:pPr>
      <w:tabs>
        <w:tab w:val="left" w:pos="1418"/>
      </w:tabs>
      <w:ind w:firstLine="0" w:firstLineChars="0"/>
      <w:jc w:val="center"/>
    </w:pPr>
    <w:rPr>
      <w:rFonts w:ascii="仿宋_GB2312" w:hAnsi="Times New Roman" w:eastAsia="仿宋_GB2312"/>
      <w:spacing w:val="-20"/>
      <w:kern w:val="0"/>
    </w:rPr>
  </w:style>
  <w:style w:type="paragraph" w:customStyle="1" w:styleId="155">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6">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8">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18"/>
      <w:szCs w:val="18"/>
    </w:rPr>
  </w:style>
  <w:style w:type="paragraph" w:customStyle="1" w:styleId="1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1">
    <w:name w:val="trs_editor"/>
    <w:basedOn w:val="1"/>
    <w:qFormat/>
    <w:uiPriority w:val="0"/>
    <w:pPr>
      <w:widowControl/>
      <w:spacing w:before="100" w:beforeAutospacing="1" w:after="100" w:afterAutospacing="1"/>
      <w:jc w:val="left"/>
    </w:pPr>
    <w:rPr>
      <w:rFonts w:cs="宋体"/>
      <w:kern w:val="0"/>
    </w:rPr>
  </w:style>
  <w:style w:type="paragraph" w:customStyle="1" w:styleId="162">
    <w:name w:val="font8"/>
    <w:basedOn w:val="1"/>
    <w:qFormat/>
    <w:uiPriority w:val="0"/>
    <w:pPr>
      <w:widowControl/>
      <w:spacing w:before="100" w:beforeAutospacing="1" w:after="100" w:afterAutospacing="1" w:line="240" w:lineRule="auto"/>
      <w:ind w:firstLine="0" w:firstLineChars="0"/>
      <w:jc w:val="left"/>
    </w:pPr>
    <w:rPr>
      <w:rFonts w:ascii="Times New Roman" w:hAnsi="Times New Roman" w:cs="宋体"/>
      <w:color w:val="000000"/>
      <w:kern w:val="0"/>
      <w:sz w:val="18"/>
      <w:szCs w:val="18"/>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64">
    <w:name w:val="列表段落2"/>
    <w:basedOn w:val="1"/>
    <w:qFormat/>
    <w:uiPriority w:val="99"/>
    <w:pPr>
      <w:ind w:firstLine="420"/>
    </w:pPr>
    <w:rPr>
      <w:rFonts w:ascii="Times New Roman" w:hAnsi="Times New Roman"/>
      <w:szCs w:val="22"/>
    </w:rPr>
  </w:style>
  <w:style w:type="paragraph" w:customStyle="1" w:styleId="165">
    <w:name w:val="p16"/>
    <w:basedOn w:val="1"/>
    <w:qFormat/>
    <w:uiPriority w:val="0"/>
    <w:pPr>
      <w:widowControl/>
      <w:spacing w:line="240" w:lineRule="auto"/>
      <w:ind w:left="420" w:hanging="420" w:firstLineChars="0"/>
    </w:pPr>
    <w:rPr>
      <w:rFonts w:ascii="Times New Roman" w:hAnsi="Times New Roman"/>
      <w:kern w:val="0"/>
      <w:szCs w:val="21"/>
    </w:rPr>
  </w:style>
  <w:style w:type="paragraph" w:customStyle="1" w:styleId="16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67">
    <w:name w:val="样式3"/>
    <w:basedOn w:val="168"/>
    <w:qFormat/>
    <w:uiPriority w:val="0"/>
    <w:pPr>
      <w:spacing w:line="240" w:lineRule="auto"/>
    </w:pPr>
  </w:style>
  <w:style w:type="paragraph" w:customStyle="1" w:styleId="168">
    <w:name w:val="样式2"/>
    <w:basedOn w:val="137"/>
    <w:qFormat/>
    <w:uiPriority w:val="0"/>
    <w:pPr>
      <w:ind w:firstLine="0" w:firstLineChars="0"/>
    </w:pPr>
    <w:rPr>
      <w:rFonts w:ascii="Times New Roman" w:hAnsi="Times New Roman"/>
    </w:rPr>
  </w:style>
  <w:style w:type="paragraph" w:customStyle="1" w:styleId="169">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70">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1">
    <w:name w:val="head 1.1.1"/>
    <w:basedOn w:val="127"/>
    <w:qFormat/>
    <w:uiPriority w:val="0"/>
    <w:pPr>
      <w:numPr>
        <w:ilvl w:val="2"/>
        <w:numId w:val="3"/>
      </w:numPr>
      <w:spacing w:line="240" w:lineRule="auto"/>
      <w:ind w:firstLine="0" w:firstLineChars="0"/>
    </w:pPr>
    <w:rPr>
      <w:bCs/>
      <w:szCs w:val="22"/>
    </w:rPr>
  </w:style>
  <w:style w:type="paragraph" w:customStyle="1" w:styleId="1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b/>
      <w:bCs/>
      <w:color w:val="000000"/>
      <w:kern w:val="0"/>
      <w:sz w:val="18"/>
      <w:szCs w:val="18"/>
    </w:rPr>
  </w:style>
  <w:style w:type="paragraph" w:customStyle="1" w:styleId="17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74">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76">
    <w:name w:val="标题3"/>
    <w:basedOn w:val="5"/>
    <w:link w:val="177"/>
    <w:qFormat/>
    <w:uiPriority w:val="0"/>
    <w:pPr>
      <w:spacing w:before="260" w:after="260" w:line="415" w:lineRule="auto"/>
    </w:pPr>
    <w:rPr>
      <w:sz w:val="28"/>
      <w:szCs w:val="28"/>
    </w:rPr>
  </w:style>
  <w:style w:type="character" w:customStyle="1" w:styleId="177">
    <w:name w:val="标题3 Char"/>
    <w:link w:val="176"/>
    <w:qFormat/>
    <w:uiPriority w:val="0"/>
    <w:rPr>
      <w:rFonts w:ascii="宋体" w:hAnsi="宋体" w:eastAsia="宋体" w:cs="Times New Roman"/>
      <w:sz w:val="28"/>
      <w:szCs w:val="28"/>
    </w:rPr>
  </w:style>
  <w:style w:type="paragraph" w:customStyle="1" w:styleId="178">
    <w:name w:val="部分1"/>
    <w:basedOn w:val="1"/>
    <w:qFormat/>
    <w:uiPriority w:val="0"/>
    <w:pPr>
      <w:keepNext/>
      <w:pageBreakBefore/>
      <w:tabs>
        <w:tab w:val="left" w:pos="720"/>
      </w:tabs>
      <w:jc w:val="center"/>
      <w:outlineLvl w:val="0"/>
    </w:pPr>
    <w:rPr>
      <w:rFonts w:ascii="Times New Roman" w:hAnsi="Times New Roman" w:eastAsia="黑体"/>
      <w:b/>
      <w:kern w:val="44"/>
      <w:sz w:val="36"/>
    </w:rPr>
  </w:style>
  <w:style w:type="paragraph" w:customStyle="1" w:styleId="179">
    <w:name w:val="font7"/>
    <w:basedOn w:val="1"/>
    <w:qFormat/>
    <w:uiPriority w:val="0"/>
    <w:pPr>
      <w:widowControl/>
      <w:spacing w:before="100" w:beforeAutospacing="1" w:after="100" w:afterAutospacing="1" w:line="240" w:lineRule="auto"/>
      <w:ind w:firstLine="0" w:firstLineChars="0"/>
      <w:jc w:val="left"/>
    </w:pPr>
    <w:rPr>
      <w:rFonts w:ascii="Times New Roman" w:hAnsi="Times New Roman"/>
      <w:color w:val="000000"/>
      <w:kern w:val="0"/>
      <w:sz w:val="18"/>
      <w:szCs w:val="18"/>
    </w:rPr>
  </w:style>
  <w:style w:type="paragraph" w:customStyle="1" w:styleId="1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color w:val="000000"/>
      <w:kern w:val="0"/>
      <w:sz w:val="18"/>
      <w:szCs w:val="18"/>
    </w:rPr>
  </w:style>
  <w:style w:type="paragraph" w:customStyle="1" w:styleId="18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3">
    <w:name w:val="样式4"/>
    <w:basedOn w:val="1"/>
    <w:qFormat/>
    <w:uiPriority w:val="0"/>
    <w:pPr>
      <w:ind w:firstLine="0" w:firstLineChars="0"/>
      <w:jc w:val="center"/>
    </w:pPr>
    <w:rPr>
      <w:rFonts w:ascii="Times New Roman" w:hAnsi="Times New Roman"/>
      <w:sz w:val="20"/>
    </w:rPr>
  </w:style>
  <w:style w:type="paragraph" w:customStyle="1" w:styleId="184">
    <w:name w:val="默认段落字体 Para Char Char Char Char Char Char Char Char Char1 Char Char Char Char"/>
    <w:basedOn w:val="1"/>
    <w:qFormat/>
    <w:uiPriority w:val="0"/>
    <w:rPr>
      <w:rFonts w:ascii="Tahoma" w:hAnsi="Tahoma"/>
      <w:szCs w:val="20"/>
    </w:rPr>
  </w:style>
  <w:style w:type="paragraph" w:customStyle="1" w:styleId="185">
    <w:name w:val="Char"/>
    <w:basedOn w:val="1"/>
    <w:qFormat/>
    <w:uiPriority w:val="0"/>
    <w:pPr>
      <w:spacing w:line="240" w:lineRule="auto"/>
      <w:ind w:firstLine="0" w:firstLineChars="0"/>
    </w:pPr>
    <w:rPr>
      <w:rFonts w:ascii="仿宋_GB2312" w:hAnsi="Times New Roman" w:eastAsia="仿宋_GB2312"/>
      <w:b/>
      <w:sz w:val="32"/>
      <w:szCs w:val="32"/>
    </w:rPr>
  </w:style>
  <w:style w:type="paragraph" w:customStyle="1" w:styleId="186">
    <w:name w:val="_Style 3"/>
    <w:basedOn w:val="1"/>
    <w:next w:val="164"/>
    <w:qFormat/>
    <w:uiPriority w:val="0"/>
    <w:pPr>
      <w:ind w:firstLine="420"/>
    </w:pPr>
    <w:rPr>
      <w:rFonts w:ascii="Times New Roman" w:hAnsi="Times New Roman"/>
      <w:szCs w:val="22"/>
    </w:rPr>
  </w:style>
  <w:style w:type="paragraph" w:customStyle="1" w:styleId="187">
    <w:name w:val="正文缩进1"/>
    <w:basedOn w:val="1"/>
    <w:next w:val="16"/>
    <w:qFormat/>
    <w:uiPriority w:val="0"/>
    <w:pPr>
      <w:autoSpaceDE w:val="0"/>
      <w:autoSpaceDN w:val="0"/>
      <w:adjustRightInd w:val="0"/>
      <w:snapToGrid w:val="0"/>
      <w:spacing w:after="120"/>
      <w:ind w:left="420" w:firstLine="480" w:firstLineChars="0"/>
    </w:pPr>
    <w:rPr>
      <w:rFonts w:ascii="Times New Roman" w:hAnsi="Times New Roman"/>
      <w:szCs w:val="20"/>
    </w:rPr>
  </w:style>
  <w:style w:type="paragraph" w:customStyle="1" w:styleId="188">
    <w:name w:val="_Style 54"/>
    <w:basedOn w:val="1"/>
    <w:qFormat/>
    <w:uiPriority w:val="0"/>
    <w:pPr>
      <w:spacing w:line="240" w:lineRule="auto"/>
      <w:ind w:firstLine="0" w:firstLineChars="0"/>
    </w:pPr>
    <w:rPr>
      <w:rFonts w:ascii="Times New Roman" w:hAnsi="Times New Roman"/>
    </w:rPr>
  </w:style>
  <w:style w:type="paragraph" w:customStyle="1" w:styleId="18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90">
    <w:name w:val="_Style 185"/>
    <w:qFormat/>
    <w:uiPriority w:val="0"/>
    <w:rPr>
      <w:rFonts w:ascii="Times New Roman" w:hAnsi="Times New Roman" w:eastAsia="宋体" w:cs="Times New Roman"/>
      <w:kern w:val="2"/>
      <w:sz w:val="24"/>
      <w:szCs w:val="24"/>
      <w:lang w:val="en-US" w:eastAsia="zh-CN" w:bidi="ar-SA"/>
    </w:rPr>
  </w:style>
  <w:style w:type="paragraph" w:customStyle="1" w:styleId="1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18"/>
      <w:szCs w:val="18"/>
    </w:rPr>
  </w:style>
  <w:style w:type="paragraph" w:customStyle="1" w:styleId="192">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color w:val="000000"/>
      <w:kern w:val="0"/>
      <w:sz w:val="18"/>
      <w:szCs w:val="18"/>
    </w:rPr>
  </w:style>
  <w:style w:type="paragraph" w:customStyle="1" w:styleId="1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9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color w:val="000000"/>
      <w:kern w:val="0"/>
      <w:sz w:val="18"/>
      <w:szCs w:val="18"/>
    </w:rPr>
  </w:style>
  <w:style w:type="paragraph" w:customStyle="1" w:styleId="196">
    <w:name w:val="文字"/>
    <w:basedOn w:val="1"/>
    <w:qFormat/>
    <w:uiPriority w:val="0"/>
    <w:pPr>
      <w:tabs>
        <w:tab w:val="left" w:pos="8520"/>
      </w:tabs>
      <w:spacing w:line="312" w:lineRule="auto"/>
      <w:ind w:right="-210" w:firstLine="556" w:firstLineChars="0"/>
    </w:pPr>
    <w:rPr>
      <w:rFonts w:ascii="楷体_GB2312" w:hAnsi="Times New Roman" w:eastAsia="楷体_GB2312"/>
      <w:sz w:val="28"/>
      <w:szCs w:val="20"/>
    </w:rPr>
  </w:style>
  <w:style w:type="character" w:customStyle="1" w:styleId="197">
    <w:name w:val="on1"/>
    <w:qFormat/>
    <w:uiPriority w:val="0"/>
  </w:style>
  <w:style w:type="character" w:customStyle="1" w:styleId="198">
    <w:name w:val="bulletintext1"/>
    <w:qFormat/>
    <w:uiPriority w:val="0"/>
    <w:rPr>
      <w:color w:val="000000"/>
      <w:sz w:val="18"/>
      <w:szCs w:val="18"/>
    </w:rPr>
  </w:style>
  <w:style w:type="character" w:customStyle="1" w:styleId="199">
    <w:name w:val="font21"/>
    <w:basedOn w:val="45"/>
    <w:qFormat/>
    <w:uiPriority w:val="0"/>
    <w:rPr>
      <w:rFonts w:hint="eastAsia" w:ascii="仿宋" w:hAnsi="仿宋" w:eastAsia="仿宋" w:cs="仿宋"/>
      <w:color w:val="000000"/>
      <w:sz w:val="24"/>
      <w:szCs w:val="24"/>
      <w:u w:val="none"/>
    </w:rPr>
  </w:style>
  <w:style w:type="paragraph" w:customStyle="1" w:styleId="200">
    <w:name w:val="_Style 1"/>
    <w:basedOn w:val="1"/>
    <w:qFormat/>
    <w:uiPriority w:val="34"/>
    <w:pPr>
      <w:ind w:firstLine="420"/>
    </w:pPr>
    <w:rPr>
      <w:szCs w:val="21"/>
    </w:rPr>
  </w:style>
  <w:style w:type="paragraph" w:customStyle="1" w:styleId="201">
    <w:name w:val="样式 首行缩进:  2 字符"/>
    <w:basedOn w:val="1"/>
    <w:qFormat/>
    <w:uiPriority w:val="0"/>
    <w:pPr>
      <w:ind w:firstLine="420"/>
    </w:pPr>
    <w:rPr>
      <w:rFonts w:eastAsia="楷体" w:cs="宋体"/>
      <w:szCs w:val="20"/>
    </w:rPr>
  </w:style>
  <w:style w:type="paragraph" w:customStyle="1" w:styleId="202">
    <w:name w:val="此正文"/>
    <w:basedOn w:val="1"/>
    <w:qFormat/>
    <w:uiPriority w:val="0"/>
    <w:pPr>
      <w:ind w:firstLine="480"/>
    </w:pPr>
  </w:style>
  <w:style w:type="paragraph" w:customStyle="1" w:styleId="203">
    <w:name w:val="默认段落字体 Para Char Char Char Char Char Char Char Char"/>
    <w:basedOn w:val="1"/>
    <w:qFormat/>
    <w:uiPriority w:val="0"/>
  </w:style>
  <w:style w:type="character" w:customStyle="1" w:styleId="204">
    <w:name w:val="font41"/>
    <w:basedOn w:val="45"/>
    <w:qFormat/>
    <w:uiPriority w:val="0"/>
    <w:rPr>
      <w:rFonts w:hint="default" w:ascii="等线" w:hAnsi="等线" w:eastAsia="等线" w:cs="等线"/>
      <w:color w:val="000000"/>
      <w:sz w:val="21"/>
      <w:szCs w:val="21"/>
      <w:u w:val="none"/>
    </w:rPr>
  </w:style>
  <w:style w:type="paragraph" w:customStyle="1" w:styleId="205">
    <w:name w:val="纯文本1"/>
    <w:basedOn w:val="1"/>
    <w:qFormat/>
    <w:uiPriority w:val="0"/>
    <w:rPr>
      <w:rFonts w:hAnsi="Courier New" w:cs="宋体"/>
      <w:kern w:val="0"/>
      <w:sz w:val="20"/>
      <w:szCs w:val="20"/>
    </w:rPr>
  </w:style>
  <w:style w:type="paragraph" w:customStyle="1" w:styleId="206">
    <w:name w:val="Char3 Char Char Char"/>
    <w:basedOn w:val="1"/>
    <w:qFormat/>
    <w:uiPriority w:val="0"/>
    <w:pPr>
      <w:autoSpaceDE w:val="0"/>
      <w:autoSpaceDN w:val="0"/>
      <w:adjustRightInd w:val="0"/>
      <w:spacing w:line="240" w:lineRule="auto"/>
      <w:ind w:firstLine="0" w:firstLineChars="0"/>
    </w:pPr>
    <w:rPr>
      <w:rFonts w:ascii="Tahoma" w:hAnsi="Tahoma"/>
      <w:szCs w:val="20"/>
    </w:rPr>
  </w:style>
  <w:style w:type="paragraph" w:styleId="207">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18362</Words>
  <Characters>22255</Characters>
  <Lines>2155</Lines>
  <Paragraphs>2130</Paragraphs>
  <TotalTime>14</TotalTime>
  <ScaleCrop>false</ScaleCrop>
  <LinksUpToDate>false</LinksUpToDate>
  <CharactersWithSpaces>22574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2023-07-08T01:35:00Z</dcterms:created>
  <dc:creator>Administrator</dc:creator>
  <cp:lastModifiedBy>徐敬琪</cp:lastModifiedBy>
  <cp:lastPrinted>2023-05-19T05:39:00Z</cp:lastPrinted>
  <dcterms:modified xsi:type="dcterms:W3CDTF">2025-07-17T09:42:29Z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3C798B577A5E45D083D4D026552668A6_13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