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17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77C312C5">
      <w:pPr>
        <w:rPr>
          <w:rFonts w:hint="eastAsia"/>
        </w:rPr>
      </w:pPr>
    </w:p>
    <w:p w14:paraId="5700C9ED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</w:t>
      </w:r>
      <w:r>
        <w:rPr>
          <w:rFonts w:hint="eastAsia"/>
          <w:b/>
          <w:lang w:val="en-US" w:eastAsia="zh-CN"/>
        </w:rPr>
        <w:t>069</w:t>
      </w:r>
      <w:r>
        <w:rPr>
          <w:rFonts w:hint="eastAsia"/>
          <w:b/>
          <w:lang w:eastAsia="zh-CN"/>
        </w:rPr>
        <w:t xml:space="preserve"> </w:t>
      </w:r>
      <w:bookmarkStart w:id="0" w:name="_GoBack"/>
      <w:bookmarkEnd w:id="0"/>
    </w:p>
    <w:p w14:paraId="66A3F02D">
      <w:pPr>
        <w:rPr>
          <w:rFonts w:hint="eastAsia"/>
          <w:b/>
        </w:rPr>
      </w:pPr>
      <w:r>
        <w:rPr>
          <w:rFonts w:hint="eastAsia"/>
          <w:b/>
        </w:rPr>
        <w:t>标段名称：建德市公安局交通警察大队2025年度-2026年度道路交通标志标线维护采购项目</w:t>
      </w:r>
    </w:p>
    <w:p w14:paraId="66253859"/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517"/>
        <w:gridCol w:w="4759"/>
      </w:tblGrid>
      <w:tr w14:paraId="7A7E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63" w:type="dxa"/>
          </w:tcPr>
          <w:p w14:paraId="48CB9E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7" w:type="dxa"/>
          </w:tcPr>
          <w:p w14:paraId="5B4E3C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59" w:type="dxa"/>
          </w:tcPr>
          <w:p w14:paraId="71FAA3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9CF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3" w:type="dxa"/>
            <w:vAlign w:val="center"/>
          </w:tcPr>
          <w:p w14:paraId="1574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517" w:type="dxa"/>
            <w:vAlign w:val="center"/>
          </w:tcPr>
          <w:p w14:paraId="132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杭州富阳永泰交通设施有限公司</w:t>
            </w:r>
          </w:p>
        </w:tc>
        <w:tc>
          <w:tcPr>
            <w:tcW w:w="4759" w:type="dxa"/>
            <w:vAlign w:val="center"/>
          </w:tcPr>
          <w:p w14:paraId="57E5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07C1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3" w:type="dxa"/>
            <w:vAlign w:val="center"/>
          </w:tcPr>
          <w:p w14:paraId="596B7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517" w:type="dxa"/>
            <w:vAlign w:val="center"/>
          </w:tcPr>
          <w:p w14:paraId="6E81C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平湖市通顺交通设施有限公司</w:t>
            </w:r>
          </w:p>
        </w:tc>
        <w:tc>
          <w:tcPr>
            <w:tcW w:w="4759" w:type="dxa"/>
            <w:vAlign w:val="center"/>
          </w:tcPr>
          <w:p w14:paraId="5430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7D0E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3" w:type="dxa"/>
            <w:vAlign w:val="center"/>
          </w:tcPr>
          <w:p w14:paraId="7F8B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17" w:type="dxa"/>
            <w:vAlign w:val="center"/>
          </w:tcPr>
          <w:p w14:paraId="311E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杭州路翔交通设施有限公司</w:t>
            </w:r>
          </w:p>
        </w:tc>
        <w:tc>
          <w:tcPr>
            <w:tcW w:w="4759" w:type="dxa"/>
            <w:vAlign w:val="center"/>
          </w:tcPr>
          <w:p w14:paraId="6F44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eastAsia="zh-CN"/>
              </w:rPr>
              <w:t>四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17C414E5"/>
    <w:p w14:paraId="11D1ED19">
      <w:pPr>
        <w:rPr>
          <w:rFonts w:hint="eastAsia"/>
        </w:rPr>
      </w:pPr>
    </w:p>
    <w:p w14:paraId="7D3BF674"/>
    <w:p w14:paraId="2D570D7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TAxY2MzODQzMjM1ZGQ2ZjQyYjRlYmUyMjQ4MWIifQ=="/>
  </w:docVars>
  <w:rsids>
    <w:rsidRoot w:val="00BB4DE2"/>
    <w:rsid w:val="002D7097"/>
    <w:rsid w:val="00507446"/>
    <w:rsid w:val="00A3330A"/>
    <w:rsid w:val="00B3445D"/>
    <w:rsid w:val="00BB4DE2"/>
    <w:rsid w:val="00C90B6B"/>
    <w:rsid w:val="14E51FD5"/>
    <w:rsid w:val="4CA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望春风</cp:lastModifiedBy>
  <dcterms:modified xsi:type="dcterms:W3CDTF">2025-07-08T01:41:49Z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A5BCE2E38FDE4C9F8EC40ECEA63678D1_13</vt:lpwstr>
  </property>
</Properties>
</file>