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B7AB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24F5FC1"/>
    <w:p w14:paraId="1F5488FB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标段编号：ZJOB-GSCG（CG）-2025003</w:t>
      </w:r>
      <w:bookmarkStart w:id="0" w:name="_GoBack"/>
      <w:bookmarkEnd w:id="0"/>
    </w:p>
    <w:p w14:paraId="3A40D31E">
      <w:pPr>
        <w:rPr>
          <w:rFonts w:hint="eastAsia"/>
          <w:b/>
        </w:rPr>
      </w:pPr>
      <w:r>
        <w:rPr>
          <w:rFonts w:hint="eastAsia"/>
          <w:b/>
        </w:rPr>
        <w:t>标段名称：颜三路修缮项目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092"/>
        <w:gridCol w:w="4893"/>
      </w:tblGrid>
      <w:tr w14:paraId="7920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15" w:type="dxa"/>
          </w:tcPr>
          <w:p w14:paraId="63EFF459">
            <w:r>
              <w:rPr>
                <w:rFonts w:hint="eastAsia"/>
              </w:rPr>
              <w:t>序号</w:t>
            </w:r>
          </w:p>
        </w:tc>
        <w:tc>
          <w:tcPr>
            <w:tcW w:w="3092" w:type="dxa"/>
          </w:tcPr>
          <w:p w14:paraId="077DDAFE">
            <w:r>
              <w:rPr>
                <w:rFonts w:hint="eastAsia"/>
              </w:rPr>
              <w:t>单位名称</w:t>
            </w:r>
          </w:p>
        </w:tc>
        <w:tc>
          <w:tcPr>
            <w:tcW w:w="4893" w:type="dxa"/>
          </w:tcPr>
          <w:p w14:paraId="024701E4">
            <w:r>
              <w:rPr>
                <w:rFonts w:hint="eastAsia"/>
              </w:rPr>
              <w:t>未中标理由</w:t>
            </w:r>
          </w:p>
        </w:tc>
      </w:tr>
      <w:tr w14:paraId="6D2D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</w:tcPr>
          <w:p w14:paraId="65C942E9">
            <w:r>
              <w:rPr>
                <w:rFonts w:hint="eastAsia"/>
              </w:rPr>
              <w:t>1</w:t>
            </w:r>
          </w:p>
        </w:tc>
        <w:tc>
          <w:tcPr>
            <w:tcW w:w="3092" w:type="dxa"/>
            <w:vAlign w:val="center"/>
          </w:tcPr>
          <w:p w14:paraId="7518E033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中海海洋银环建筑有限公司</w:t>
            </w:r>
          </w:p>
        </w:tc>
        <w:tc>
          <w:tcPr>
            <w:tcW w:w="4893" w:type="dxa"/>
          </w:tcPr>
          <w:p w14:paraId="565DF285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；</w:t>
            </w:r>
          </w:p>
        </w:tc>
      </w:tr>
      <w:tr w14:paraId="3374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</w:tcPr>
          <w:p w14:paraId="10D2CF45">
            <w:r>
              <w:rPr>
                <w:rFonts w:hint="eastAsia"/>
              </w:rPr>
              <w:t>2</w:t>
            </w:r>
          </w:p>
        </w:tc>
        <w:tc>
          <w:tcPr>
            <w:tcW w:w="3092" w:type="dxa"/>
            <w:vAlign w:val="center"/>
          </w:tcPr>
          <w:p w14:paraId="02664A22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永喆建设有限公司</w:t>
            </w:r>
          </w:p>
        </w:tc>
        <w:tc>
          <w:tcPr>
            <w:tcW w:w="4893" w:type="dxa"/>
          </w:tcPr>
          <w:p w14:paraId="2936B971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；</w:t>
            </w:r>
          </w:p>
        </w:tc>
      </w:tr>
      <w:tr w14:paraId="7129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</w:tcPr>
          <w:p w14:paraId="29E6C06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092" w:type="dxa"/>
            <w:vAlign w:val="center"/>
          </w:tcPr>
          <w:p w14:paraId="146F4878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杭州雨荷园林古建筑工程有限公司</w:t>
            </w:r>
          </w:p>
        </w:tc>
        <w:tc>
          <w:tcPr>
            <w:tcW w:w="4893" w:type="dxa"/>
          </w:tcPr>
          <w:p w14:paraId="0C3BE768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。</w:t>
            </w:r>
          </w:p>
        </w:tc>
      </w:tr>
      <w:tr w14:paraId="784A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</w:tcPr>
          <w:p w14:paraId="56FCE02C">
            <w:r>
              <w:rPr>
                <w:rFonts w:hint="eastAsia"/>
              </w:rPr>
              <w:t>4</w:t>
            </w:r>
          </w:p>
        </w:tc>
        <w:tc>
          <w:tcPr>
            <w:tcW w:w="3092" w:type="dxa"/>
            <w:vAlign w:val="center"/>
          </w:tcPr>
          <w:p w14:paraId="3E30CB3B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浙江创昊城市环境服务集团有限公司</w:t>
            </w:r>
          </w:p>
        </w:tc>
        <w:tc>
          <w:tcPr>
            <w:tcW w:w="4893" w:type="dxa"/>
          </w:tcPr>
          <w:p w14:paraId="70F168B4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；</w:t>
            </w:r>
          </w:p>
        </w:tc>
      </w:tr>
      <w:tr w14:paraId="2E60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</w:tcPr>
          <w:p w14:paraId="0C7E96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92" w:type="dxa"/>
            <w:vAlign w:val="center"/>
          </w:tcPr>
          <w:p w14:paraId="111E360E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硕谷昊天建设（杭州）有限公司</w:t>
            </w:r>
          </w:p>
        </w:tc>
        <w:tc>
          <w:tcPr>
            <w:tcW w:w="4893" w:type="dxa"/>
          </w:tcPr>
          <w:p w14:paraId="4B004386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eastAsia"/>
              </w:rPr>
              <w:t>；</w:t>
            </w:r>
          </w:p>
        </w:tc>
      </w:tr>
      <w:tr w14:paraId="564C7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</w:tcPr>
          <w:p w14:paraId="41DC51A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92" w:type="dxa"/>
            <w:vAlign w:val="center"/>
          </w:tcPr>
          <w:p w14:paraId="0620811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浙江光大建设集团有限公司</w:t>
            </w:r>
          </w:p>
        </w:tc>
        <w:tc>
          <w:tcPr>
            <w:tcW w:w="4893" w:type="dxa"/>
          </w:tcPr>
          <w:p w14:paraId="62B00662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七</w:t>
            </w:r>
            <w:r>
              <w:rPr>
                <w:rFonts w:hint="eastAsia"/>
              </w:rPr>
              <w:t>；</w:t>
            </w:r>
          </w:p>
        </w:tc>
      </w:tr>
      <w:tr w14:paraId="41BE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</w:tcPr>
          <w:p w14:paraId="7DE1250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092" w:type="dxa"/>
            <w:vAlign w:val="center"/>
          </w:tcPr>
          <w:p w14:paraId="0250774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浙江汇沣建设有限公司</w:t>
            </w:r>
          </w:p>
        </w:tc>
        <w:tc>
          <w:tcPr>
            <w:tcW w:w="4893" w:type="dxa"/>
          </w:tcPr>
          <w:p w14:paraId="36CD2833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；</w:t>
            </w:r>
          </w:p>
        </w:tc>
      </w:tr>
      <w:tr w14:paraId="4D1F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</w:tcPr>
          <w:p w14:paraId="57BD8B2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092" w:type="dxa"/>
            <w:vAlign w:val="center"/>
          </w:tcPr>
          <w:p w14:paraId="2A9FCC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浙江宝诚建设有限公司</w:t>
            </w:r>
          </w:p>
        </w:tc>
        <w:tc>
          <w:tcPr>
            <w:tcW w:w="4893" w:type="dxa"/>
          </w:tcPr>
          <w:p w14:paraId="6F173FC5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九</w:t>
            </w:r>
            <w:r>
              <w:rPr>
                <w:rFonts w:hint="eastAsia"/>
              </w:rPr>
              <w:t>；</w:t>
            </w:r>
          </w:p>
        </w:tc>
      </w:tr>
    </w:tbl>
    <w:p w14:paraId="6A3DF95F"/>
    <w:p w14:paraId="2F34586F"/>
    <w:p w14:paraId="06317358"/>
    <w:p w14:paraId="3222A25A"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3NGRkZjk4MTFkZTkwNjA2NWI2M2UyYWFiODc5YjYifQ=="/>
  </w:docVars>
  <w:rsids>
    <w:rsidRoot w:val="00BB4DE2"/>
    <w:rsid w:val="002D7097"/>
    <w:rsid w:val="00507446"/>
    <w:rsid w:val="00A3330A"/>
    <w:rsid w:val="00B3445D"/>
    <w:rsid w:val="00BB4DE2"/>
    <w:rsid w:val="00C90B6B"/>
    <w:rsid w:val="00CC21E2"/>
    <w:rsid w:val="00D03278"/>
    <w:rsid w:val="1296032F"/>
    <w:rsid w:val="2CF80364"/>
    <w:rsid w:val="32BD224F"/>
    <w:rsid w:val="61FE6C75"/>
    <w:rsid w:val="626E634D"/>
    <w:rsid w:val="6AF1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360" w:lineRule="auto"/>
    </w:pPr>
    <w:rPr>
      <w:rFonts w:ascii="宋体" w:hAnsi="宋体"/>
      <w:sz w:val="24"/>
      <w:szCs w:val="21"/>
      <w:lang w:val="zh-CN" w:eastAsia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420</Characters>
  <Lines>2</Lines>
  <Paragraphs>1</Paragraphs>
  <TotalTime>0</TotalTime>
  <ScaleCrop>false</ScaleCrop>
  <LinksUpToDate>false</LinksUpToDate>
  <CharactersWithSpaces>421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2024-03-25T09:15:00Z</dcterms:created>
  <dc:creator>Microsoft Office User</dc:creator>
  <cp:lastModifiedBy>招标代理</cp:lastModifiedBy>
  <dcterms:modified xsi:type="dcterms:W3CDTF">2025-07-11T02:33:02Z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66EBA0CEDBBF4839BE19D7EC031FC184_12</vt:lpwstr>
  </property>
</Properties>
</file>