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供应商未中标情况说明</w:t>
      </w:r>
    </w:p>
    <w:p>
      <w:pPr>
        <w:spacing w:line="360" w:lineRule="auto"/>
        <w:rPr>
          <w:rFonts w:ascii="宋体" w:hAnsi="宋体" w:eastAsia="宋体"/>
          <w:b/>
          <w:sz w:val="24"/>
        </w:rPr>
      </w:pPr>
    </w:p>
    <w:p>
      <w:pPr>
        <w:spacing w:line="360" w:lineRule="auto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标段编号：</w:t>
      </w:r>
      <w:r>
        <w:rPr>
          <w:rFonts w:hint="eastAsia" w:ascii="宋体" w:hAnsi="宋体" w:eastAsia="宋体"/>
          <w:b/>
          <w:sz w:val="24"/>
        </w:rPr>
        <w:t>ZJKJCA[2023]001号</w:t>
      </w:r>
    </w:p>
    <w:p>
      <w:pPr>
        <w:spacing w:line="360" w:lineRule="auto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标段名称：</w:t>
      </w:r>
      <w:r>
        <w:rPr>
          <w:rFonts w:hint="eastAsia" w:ascii="宋体" w:hAnsi="宋体" w:eastAsia="宋体"/>
          <w:b/>
          <w:sz w:val="24"/>
        </w:rPr>
        <w:t>2023年淳安县“多规合一”实用性村庄单元规划服务采购项目（千岛湖片区、威坪片区、汾口片区）</w:t>
      </w:r>
    </w:p>
    <w:p>
      <w:pPr>
        <w:spacing w:line="360" w:lineRule="auto"/>
        <w:rPr>
          <w:rFonts w:hint="eastAsia" w:ascii="宋体" w:hAnsi="宋体" w:eastAsia="宋体"/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广东国地规划科技股份有限公司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浙江万维空间信息技术有限公司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浙江省省直建筑设计院有限公司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浙江大学建筑设计研究院有限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浙江工业大学工程设计集团有限公司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浙江农林大学园林设计院有限公司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浙江新创规划建筑设计有限公司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</w:tbl>
    <w:p/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  <w:r>
        <w:rPr>
          <w:rFonts w:ascii="宋体" w:hAnsi="宋体" w:eastAsia="宋体"/>
          <w:sz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NkNjJiODI2NDRmZmU2MDcwMjFkZTUzOTgwMWM2MWYifQ=="/>
  </w:docVars>
  <w:rsids>
    <w:rsidRoot w:val="00BB4DE2"/>
    <w:rsid w:val="000215CD"/>
    <w:rsid w:val="00022647"/>
    <w:rsid w:val="00062B17"/>
    <w:rsid w:val="002D7097"/>
    <w:rsid w:val="00507446"/>
    <w:rsid w:val="00520A6D"/>
    <w:rsid w:val="00577026"/>
    <w:rsid w:val="00590399"/>
    <w:rsid w:val="0083054D"/>
    <w:rsid w:val="009E6AEE"/>
    <w:rsid w:val="00A3330A"/>
    <w:rsid w:val="00B3445D"/>
    <w:rsid w:val="00BB4DE2"/>
    <w:rsid w:val="00C90B6B"/>
    <w:rsid w:val="00CD2846"/>
    <w:rsid w:val="00EF4CB7"/>
    <w:rsid w:val="00F65D59"/>
    <w:rsid w:val="2C2C5F91"/>
    <w:rsid w:val="4C970EDF"/>
    <w:rsid w:val="54BB4A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159</Characters>
  <Lines>1</Lines>
  <Paragraphs>1</Paragraphs>
  <TotalTime>1</TotalTime>
  <ScaleCrop>false</ScaleCrop>
  <LinksUpToDate>false</LinksUpToDate>
  <CharactersWithSpaces>159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xu</cp:lastModifiedBy>
  <dcterms:modified xsi:type="dcterms:W3CDTF">2023-03-14T02:30:53Z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3A4BD987ABB84F508F51FCAAE9151151</vt:lpwstr>
  </property>
</Properties>
</file>