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标段编号：ZJJYYH-2024-GK0001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标段名称：闲林街道政府购买居家养老服务采购项目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标项一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 xml:space="preserve">  </w:t>
      </w:r>
    </w:p>
    <w:p/>
    <w:tbl>
      <w:tblPr>
        <w:tblStyle w:val="3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373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73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127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73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宁波高新区小柏家护信息技术有限公司</w:t>
            </w:r>
          </w:p>
        </w:tc>
        <w:tc>
          <w:tcPr>
            <w:tcW w:w="3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得分排名第二，故未中标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73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浙江普康智慧养老产业科技有限公司</w:t>
            </w:r>
          </w:p>
        </w:tc>
        <w:tc>
          <w:tcPr>
            <w:tcW w:w="3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得分排名第三，故未中标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标段编号：ZJJYYH-2024-GK0001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标段名称：闲林街道政府购买居家养老服务采购项目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标项二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 xml:space="preserve">  </w:t>
      </w:r>
    </w:p>
    <w:p/>
    <w:tbl>
      <w:tblPr>
        <w:tblStyle w:val="3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636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3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864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宁波高新区小柏家护信息技术有限公司</w:t>
            </w:r>
          </w:p>
        </w:tc>
        <w:tc>
          <w:tcPr>
            <w:tcW w:w="286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得分排名第二，故未中标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6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浙江普康智慧养老产业科技有限公司</w:t>
            </w:r>
          </w:p>
        </w:tc>
        <w:tc>
          <w:tcPr>
            <w:tcW w:w="286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得分排名第三，故未中标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标段编号：ZJJYYH-2024-GK0001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标段名称：闲林街道政府购买居家养老服务采购项目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标项三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/>
    <w:tbl>
      <w:tblPr>
        <w:tblStyle w:val="3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17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70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浙江椿驿养老服务有限公司</w:t>
            </w:r>
          </w:p>
        </w:tc>
        <w:tc>
          <w:tcPr>
            <w:tcW w:w="333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得分排名第二，故未中标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70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浙江金色年华养老服务集团有限公司</w:t>
            </w:r>
          </w:p>
        </w:tc>
        <w:tc>
          <w:tcPr>
            <w:tcW w:w="33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得分排名第三，故未中标</w:t>
            </w:r>
          </w:p>
        </w:tc>
      </w:tr>
    </w:tbl>
    <w:p/>
    <w:p>
      <w:pPr>
        <w:rPr>
          <w:rFonts w:hint="eastAsia"/>
        </w:rPr>
      </w:pPr>
    </w:p>
    <w:p>
      <w:pPr>
        <w:rPr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p>
      <w:pPr>
        <w:rPr>
          <w:rFonts w:hint="eastAsia"/>
          <w:sz w:val="24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MDdlNmRmYzRhYWM0YjhmOGQ1YTdjNDVkNTM2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0CF3752"/>
    <w:rsid w:val="016B32A8"/>
    <w:rsid w:val="017E6F26"/>
    <w:rsid w:val="09A6526C"/>
    <w:rsid w:val="16721D08"/>
    <w:rsid w:val="17326391"/>
    <w:rsid w:val="18BE612E"/>
    <w:rsid w:val="1BEB6D82"/>
    <w:rsid w:val="1ECC6206"/>
    <w:rsid w:val="223236E9"/>
    <w:rsid w:val="24193711"/>
    <w:rsid w:val="2D174608"/>
    <w:rsid w:val="30486B97"/>
    <w:rsid w:val="314A45AB"/>
    <w:rsid w:val="34376AB6"/>
    <w:rsid w:val="37A625ED"/>
    <w:rsid w:val="39D0586A"/>
    <w:rsid w:val="3BA01C06"/>
    <w:rsid w:val="3EFD5D66"/>
    <w:rsid w:val="425C3030"/>
    <w:rsid w:val="477B5067"/>
    <w:rsid w:val="4BE82F1D"/>
    <w:rsid w:val="4E6F375E"/>
    <w:rsid w:val="4F9712EB"/>
    <w:rsid w:val="544253C3"/>
    <w:rsid w:val="5E6463FD"/>
    <w:rsid w:val="5F0D0EF1"/>
    <w:rsid w:val="61D872EF"/>
    <w:rsid w:val="663C16C4"/>
    <w:rsid w:val="6AFE6E7B"/>
    <w:rsid w:val="6B8F0831"/>
    <w:rsid w:val="6C5A0E3F"/>
    <w:rsid w:val="71FD4747"/>
    <w:rsid w:val="7E1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2024-04-07T09:31:57Z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05AABA0AC3DD4ECFB2B56CFDCE16B1F0_13</vt:lpwstr>
  </property>
</Properties>
</file>