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D93AB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95F2BDC">
      <w:pPr>
        <w:rPr>
          <w:rFonts w:hint="eastAsia"/>
        </w:rPr>
      </w:pPr>
    </w:p>
    <w:p w14:paraId="34302EBF">
      <w:pPr>
        <w:rPr>
          <w:rFonts w:hint="eastAsia"/>
          <w:b/>
        </w:rPr>
      </w:pPr>
      <w:r>
        <w:rPr>
          <w:rFonts w:hint="eastAsia"/>
          <w:b/>
        </w:rPr>
        <w:t>标段</w:t>
      </w:r>
      <w:r>
        <w:rPr>
          <w:rFonts w:hint="eastAsia"/>
          <w:b/>
        </w:rPr>
        <w:t>编号：</w:t>
      </w:r>
      <w:r>
        <w:rPr>
          <w:rFonts w:hint="eastAsia"/>
          <w:b/>
          <w:lang w:val="en-US" w:eastAsia="zh-CN"/>
        </w:rPr>
        <w:t>HZNU-2025157</w:t>
      </w:r>
    </w:p>
    <w:p w14:paraId="5D7073DE">
      <w:pPr>
        <w:rPr>
          <w:b/>
        </w:rPr>
      </w:pPr>
      <w:bookmarkStart w:id="0" w:name="_GoBack"/>
      <w:bookmarkEnd w:id="0"/>
    </w:p>
    <w:p w14:paraId="646DFA72">
      <w:pPr>
        <w:rPr>
          <w:rFonts w:hint="eastAsia"/>
          <w:b/>
        </w:rPr>
      </w:pPr>
      <w:r>
        <w:rPr>
          <w:rFonts w:hint="eastAsia"/>
          <w:b/>
        </w:rPr>
        <w:t>标段名称：沙校区视频监控系统增设项目</w:t>
      </w:r>
    </w:p>
    <w:p w14:paraId="4C3CF048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61C28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46D095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28B6320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68D96AE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906F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176FFE0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2F5E2CF7">
            <w:pPr>
              <w:rPr>
                <w:rFonts w:hint="eastAsia"/>
              </w:rPr>
            </w:pPr>
            <w:r>
              <w:rPr>
                <w:rFonts w:hint="eastAsia"/>
              </w:rPr>
              <w:t>浙江华是科技股份有限公司</w:t>
            </w:r>
          </w:p>
        </w:tc>
        <w:tc>
          <w:tcPr>
            <w:tcW w:w="4893" w:type="dxa"/>
          </w:tcPr>
          <w:p w14:paraId="3451F15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在评审中，综合得分排在第二名。</w:t>
            </w:r>
          </w:p>
        </w:tc>
      </w:tr>
      <w:tr w14:paraId="227B5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C2B01E9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3833EC53">
            <w:pPr>
              <w:rPr>
                <w:rFonts w:hint="eastAsia"/>
              </w:rPr>
            </w:pPr>
            <w:r>
              <w:rPr>
                <w:rFonts w:hint="eastAsia"/>
              </w:rPr>
              <w:t>杭州诚道科技股份有限公司</w:t>
            </w:r>
          </w:p>
        </w:tc>
        <w:tc>
          <w:tcPr>
            <w:tcW w:w="4893" w:type="dxa"/>
          </w:tcPr>
          <w:p w14:paraId="7377C16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在评审中，综合得分排在第三名。</w:t>
            </w:r>
          </w:p>
        </w:tc>
      </w:tr>
      <w:tr w14:paraId="01812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ED30920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517D30CD">
            <w:pPr>
              <w:rPr>
                <w:rFonts w:hint="eastAsia"/>
              </w:rPr>
            </w:pPr>
            <w:r>
              <w:rPr>
                <w:rFonts w:hint="eastAsia"/>
              </w:rPr>
              <w:t>杭州悦科信息技术有限公司</w:t>
            </w:r>
          </w:p>
        </w:tc>
        <w:tc>
          <w:tcPr>
            <w:tcW w:w="4893" w:type="dxa"/>
          </w:tcPr>
          <w:p w14:paraId="67A9498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在评审中，综合得分排在第四名。</w:t>
            </w:r>
          </w:p>
        </w:tc>
      </w:tr>
    </w:tbl>
    <w:p w14:paraId="3C3136DE"/>
    <w:p w14:paraId="49A87D70">
      <w:pPr>
        <w:rPr>
          <w:rFonts w:hint="eastAsia"/>
        </w:rPr>
      </w:pPr>
    </w:p>
    <w:p w14:paraId="0C37D6BB"/>
    <w:p w14:paraId="56AEEE9E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22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3</TotalTime>
  <ScaleCrop>false</ScaleCrop>
  <LinksUpToDate>false</LinksUpToDate>
  <CharactersWithSpaces>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四月</cp:lastModifiedBy>
  <dcterms:modified xsi:type="dcterms:W3CDTF">2025-06-24T09:11:25Z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eyJoZGlkIjoiMTFiNTBlYTkxZWVhYWFjYTI2MjdhMjI5ZDg1YTdiMWEiLCJ1c2VySWQiOiI5MjAzMzUxNTYifQ==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C2F36F059D094CCA921E40FBD5F4AAAB_12</vt:lpwstr>
  </property>
</Properties>
</file>