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B76CE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 w14:paraId="44D634E7"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1"/>
          <w:szCs w:val="21"/>
        </w:rPr>
        <w:t>名称：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杭州市公安局滨江区分局毛发检测试剂、尿检检测试剂采购项目（2025年-2026年）</w:t>
      </w:r>
    </w:p>
    <w:p w14:paraId="379183D9">
      <w:pPr>
        <w:spacing w:line="360" w:lineRule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1"/>
          <w:szCs w:val="21"/>
        </w:rPr>
        <w:t>编号：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HSZB-2025-412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911"/>
        <w:gridCol w:w="3422"/>
      </w:tblGrid>
      <w:tr w14:paraId="5FE9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6" w:type="dxa"/>
            <w:vAlign w:val="center"/>
          </w:tcPr>
          <w:p w14:paraId="61A735EB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911" w:type="dxa"/>
            <w:vAlign w:val="center"/>
          </w:tcPr>
          <w:p w14:paraId="6DCA293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3422" w:type="dxa"/>
            <w:vAlign w:val="center"/>
          </w:tcPr>
          <w:p w14:paraId="6E53D1C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5AA3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76E0AA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11" w:type="dxa"/>
            <w:vAlign w:val="center"/>
          </w:tcPr>
          <w:p w14:paraId="1E4D79B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杭州臻稀生物科技有限公司</w:t>
            </w:r>
          </w:p>
        </w:tc>
        <w:tc>
          <w:tcPr>
            <w:tcW w:w="3422" w:type="dxa"/>
            <w:vAlign w:val="center"/>
          </w:tcPr>
          <w:p w14:paraId="3D535B4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总得分：81.07，排名：2</w:t>
            </w:r>
          </w:p>
        </w:tc>
      </w:tr>
      <w:tr w14:paraId="2351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641B1FB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11" w:type="dxa"/>
            <w:vAlign w:val="center"/>
          </w:tcPr>
          <w:p w14:paraId="6ECE0B7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浙江摩达生物科技有限公司</w:t>
            </w:r>
          </w:p>
        </w:tc>
        <w:tc>
          <w:tcPr>
            <w:tcW w:w="3422" w:type="dxa"/>
            <w:vAlign w:val="center"/>
          </w:tcPr>
          <w:p w14:paraId="0B8C2F1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总得分：75.04，排名：3</w:t>
            </w:r>
          </w:p>
        </w:tc>
      </w:tr>
      <w:tr w14:paraId="5C04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7F71587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11" w:type="dxa"/>
            <w:vAlign w:val="center"/>
          </w:tcPr>
          <w:p w14:paraId="589A60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杭州安旭生物科技股份有限公司</w:t>
            </w:r>
          </w:p>
        </w:tc>
        <w:tc>
          <w:tcPr>
            <w:tcW w:w="3422" w:type="dxa"/>
            <w:vAlign w:val="center"/>
          </w:tcPr>
          <w:p w14:paraId="1443773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总得分：73.54，排名：4</w:t>
            </w:r>
          </w:p>
        </w:tc>
      </w:tr>
      <w:tr w14:paraId="49FC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7A1DA673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11" w:type="dxa"/>
            <w:vAlign w:val="center"/>
          </w:tcPr>
          <w:p w14:paraId="48356C5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杭州左安检测科技有限公司</w:t>
            </w:r>
          </w:p>
        </w:tc>
        <w:tc>
          <w:tcPr>
            <w:tcW w:w="3422" w:type="dxa"/>
            <w:vAlign w:val="center"/>
          </w:tcPr>
          <w:p w14:paraId="62721F6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总得分：71.21，排名：5</w:t>
            </w:r>
          </w:p>
        </w:tc>
      </w:tr>
      <w:tr w14:paraId="4E996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5F36B24A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11" w:type="dxa"/>
            <w:vAlign w:val="center"/>
          </w:tcPr>
          <w:p w14:paraId="0B8BE1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杭州莱和生物技术有限公司</w:t>
            </w:r>
          </w:p>
        </w:tc>
        <w:tc>
          <w:tcPr>
            <w:tcW w:w="3422" w:type="dxa"/>
            <w:vAlign w:val="center"/>
          </w:tcPr>
          <w:p w14:paraId="6314F815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符合性审查未通过</w:t>
            </w:r>
          </w:p>
        </w:tc>
      </w:tr>
      <w:tr w14:paraId="33A2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6E4BBEA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11" w:type="dxa"/>
            <w:vAlign w:val="center"/>
          </w:tcPr>
          <w:p w14:paraId="3D965F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杭州雷尚生物科技有限公司</w:t>
            </w:r>
          </w:p>
        </w:tc>
        <w:tc>
          <w:tcPr>
            <w:tcW w:w="3422" w:type="dxa"/>
            <w:vAlign w:val="center"/>
          </w:tcPr>
          <w:p w14:paraId="3BD9CBB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符合性审查未通过</w:t>
            </w:r>
            <w:bookmarkStart w:id="0" w:name="_GoBack"/>
            <w:bookmarkEnd w:id="0"/>
          </w:p>
        </w:tc>
      </w:tr>
    </w:tbl>
    <w:p w14:paraId="2AB5CBEC">
      <w:pPr>
        <w:rPr>
          <w:rFonts w:hint="eastAsia" w:ascii="宋体" w:hAnsi="宋体" w:eastAsia="宋体" w:cs="宋体"/>
          <w:sz w:val="21"/>
          <w:szCs w:val="21"/>
        </w:rPr>
      </w:pPr>
    </w:p>
    <w:p w14:paraId="5487ABE5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YWVjYzNjM2Q3MDVlNWEzYWIwMjY4YzcyMTM0ZmUifQ=="/>
  </w:docVars>
  <w:rsids>
    <w:rsidRoot w:val="00BB4DE2"/>
    <w:rsid w:val="002D7097"/>
    <w:rsid w:val="00507446"/>
    <w:rsid w:val="00A3330A"/>
    <w:rsid w:val="00B3445D"/>
    <w:rsid w:val="00BB4DE2"/>
    <w:rsid w:val="00C90B6B"/>
    <w:rsid w:val="02375C7E"/>
    <w:rsid w:val="02E96500"/>
    <w:rsid w:val="091F7B17"/>
    <w:rsid w:val="0C9366F5"/>
    <w:rsid w:val="0EEF074F"/>
    <w:rsid w:val="12F37EE4"/>
    <w:rsid w:val="178A3AD7"/>
    <w:rsid w:val="1A963CE2"/>
    <w:rsid w:val="23E134DF"/>
    <w:rsid w:val="245715CA"/>
    <w:rsid w:val="28C36E49"/>
    <w:rsid w:val="29275F3E"/>
    <w:rsid w:val="2CC57342"/>
    <w:rsid w:val="2F07492E"/>
    <w:rsid w:val="321F44AE"/>
    <w:rsid w:val="3AB15806"/>
    <w:rsid w:val="402A6030"/>
    <w:rsid w:val="4229232C"/>
    <w:rsid w:val="55774994"/>
    <w:rsid w:val="583A06E8"/>
    <w:rsid w:val="5A5226B4"/>
    <w:rsid w:val="5D030B8B"/>
    <w:rsid w:val="5D400233"/>
    <w:rsid w:val="5F1D429B"/>
    <w:rsid w:val="66E0227B"/>
    <w:rsid w:val="67634EDF"/>
    <w:rsid w:val="688C6531"/>
    <w:rsid w:val="6A4B2494"/>
    <w:rsid w:val="75621CCA"/>
    <w:rsid w:val="78EE4AF5"/>
    <w:rsid w:val="7B2436B1"/>
    <w:rsid w:val="7D4F2E26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160</Characters>
  <Lines>1</Lines>
  <Paragraphs>1</Paragraphs>
  <TotalTime>2</TotalTime>
  <ScaleCrop>false</ScaleCrop>
  <LinksUpToDate>false</LinksUpToDate>
  <CharactersWithSpaces>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豪圣</cp:lastModifiedBy>
  <dcterms:modified xsi:type="dcterms:W3CDTF">2025-07-17T10:49:20Z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DFF959F5CF194881801E35360F1EF500_13</vt:lpwstr>
  </property>
  <property fmtid="{D5CDD505-2E9C-101B-9397-08002B2CF9AE}" pid="4" name="KSOTemplateDocerSaveRecord">
    <vt:lpwstr>eyJoZGlkIjoiMDdiYWVjYzNjM2Q3MDVlNWEzYWIwMjY4YzcyMTM0ZmUiLCJ1c2VySWQiOiI3OTI1NTY2MzkifQ==</vt:lpwstr>
  </property>
</Properties>
</file>