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hint="eastAsia"/>
          <w:b/>
        </w:rPr>
      </w:pPr>
      <w:r>
        <w:rPr>
          <w:rFonts w:hint="eastAsia"/>
          <w:b/>
        </w:rPr>
        <w:t>标段编号：ZFCG-ZBTL2023-013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标段名称：桐庐县中医院巡回诊疗车采购项目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300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8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宁波康业医疗科技有限公司</w:t>
            </w:r>
          </w:p>
        </w:tc>
        <w:tc>
          <w:tcPr>
            <w:tcW w:w="428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兰溪伟康贸易有限公司</w:t>
            </w:r>
          </w:p>
        </w:tc>
        <w:tc>
          <w:tcPr>
            <w:tcW w:w="42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rPr>
                <w:rFonts w:hint="eastAsia"/>
              </w:rPr>
            </w:pPr>
          </w:p>
        </w:tc>
        <w:tc>
          <w:tcPr>
            <w:tcW w:w="3300" w:type="dxa"/>
          </w:tcPr>
          <w:p>
            <w:pPr>
              <w:rPr>
                <w:rFonts w:hint="eastAsia"/>
              </w:rPr>
            </w:pPr>
          </w:p>
        </w:tc>
        <w:tc>
          <w:tcPr>
            <w:tcW w:w="4288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NGI0NzJlZDJlY2U1NjhiM2QyZjJiY2I3ZjI5NzMifQ=="/>
  </w:docVars>
  <w:rsids>
    <w:rsidRoot w:val="00BB4DE2"/>
    <w:rsid w:val="002D7097"/>
    <w:rsid w:val="00507446"/>
    <w:rsid w:val="00A3330A"/>
    <w:rsid w:val="00B3445D"/>
    <w:rsid w:val="00BB4DE2"/>
    <w:rsid w:val="00C90B6B"/>
    <w:rsid w:val="64A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2023-08-21T00:42:31Z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0F5B307B671348C59334AE1185A786EE_12</vt:lpwstr>
  </property>
</Properties>
</file>