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06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6400800"/>
            <wp:effectExtent l="0" t="0" r="0" b="0"/>
            <wp:docPr id="1" name="图片 1" descr="标项1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项1开标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7024">
      <w:pPr>
        <w:rPr>
          <w:rFonts w:hint="eastAsia" w:eastAsiaTheme="minorEastAsia"/>
          <w:lang w:eastAsia="zh-CN"/>
        </w:rPr>
      </w:pPr>
    </w:p>
    <w:p w14:paraId="0AB0AE04">
      <w:pPr>
        <w:rPr>
          <w:rFonts w:hint="eastAsia" w:eastAsiaTheme="minorEastAsia"/>
          <w:lang w:eastAsia="zh-CN"/>
        </w:rPr>
      </w:pPr>
    </w:p>
    <w:p w14:paraId="78AB5889">
      <w:pPr>
        <w:rPr>
          <w:rFonts w:hint="eastAsia" w:eastAsiaTheme="minorEastAsia"/>
          <w:lang w:eastAsia="zh-CN"/>
        </w:rPr>
      </w:pPr>
    </w:p>
    <w:p w14:paraId="36342C2C">
      <w:pPr>
        <w:rPr>
          <w:rFonts w:hint="eastAsia" w:eastAsiaTheme="minorEastAsia"/>
          <w:lang w:eastAsia="zh-CN"/>
        </w:rPr>
      </w:pPr>
    </w:p>
    <w:p w14:paraId="50A39FE3">
      <w:pPr>
        <w:rPr>
          <w:rFonts w:hint="eastAsia" w:eastAsiaTheme="minorEastAsia"/>
          <w:lang w:eastAsia="zh-CN"/>
        </w:rPr>
      </w:pPr>
    </w:p>
    <w:p w14:paraId="1019C3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70090"/>
            <wp:effectExtent l="0" t="0" r="6985" b="16510"/>
            <wp:docPr id="2" name="图片 2" descr="标项2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项2开标一览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2025-06-20T05:30:40Z</dcterms:created>
  <dc:creator>WIN</dc:creator>
  <cp:lastModifiedBy>WIN</cp:lastModifiedBy>
  <dcterms:modified xsi:type="dcterms:W3CDTF">2025-06-20T05:31:00Z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eyJoZGlkIjoiNDdjMjc2ZTE4MDkzYWE2OGYwNWEyZjM5ZDNiYjA0MDIifQ==</vt:lpwstr>
  </property>
  <property fmtid="{D5CDD505-2E9C-101B-9397-08002B2CF9AE}" pid="4" name="ICV">
    <vt:lpwstr>7C1DCF8511814FCCA68CD254C9AD7E62_12</vt:lpwstr>
  </property>
</Properties>
</file>