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97" w:rsidRPr="00BB4DE2" w:rsidRDefault="00D03597" w:rsidP="00D03597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D03597" w:rsidRPr="00BB4DE2" w:rsidRDefault="00D03597" w:rsidP="00D03597">
      <w:pPr>
        <w:spacing w:line="360" w:lineRule="auto"/>
        <w:rPr>
          <w:b/>
        </w:rPr>
      </w:pPr>
      <w:r>
        <w:rPr>
          <w:rFonts w:hint="eastAsia"/>
          <w:b/>
        </w:rPr>
        <w:t>一、</w:t>
      </w:r>
      <w:r w:rsidRPr="00BB4DE2">
        <w:rPr>
          <w:rFonts w:hint="eastAsia"/>
          <w:b/>
        </w:rPr>
        <w:t>标段编号：</w:t>
      </w:r>
      <w:r w:rsidR="00A55788" w:rsidRPr="00A55788">
        <w:rPr>
          <w:b/>
        </w:rPr>
        <w:t>0625-25217661</w:t>
      </w:r>
    </w:p>
    <w:p w:rsidR="00D03597" w:rsidRDefault="00D03597" w:rsidP="00D03597">
      <w:pPr>
        <w:spacing w:line="360" w:lineRule="auto"/>
        <w:rPr>
          <w:b/>
        </w:rPr>
      </w:pPr>
      <w:r>
        <w:rPr>
          <w:rFonts w:hint="eastAsia"/>
          <w:b/>
        </w:rPr>
        <w:t>二、</w:t>
      </w:r>
      <w:r w:rsidRPr="00BB4DE2">
        <w:rPr>
          <w:rFonts w:hint="eastAsia"/>
          <w:b/>
        </w:rPr>
        <w:t>标段名称：</w:t>
      </w:r>
      <w:bookmarkStart w:id="0" w:name="_GoBack"/>
      <w:bookmarkEnd w:id="0"/>
      <w:r w:rsidR="00A55788" w:rsidRPr="00A55788">
        <w:rPr>
          <w:b/>
        </w:rPr>
        <w:t>2025-2026年食堂粮油、调味品采购配送服务</w:t>
      </w:r>
    </w:p>
    <w:p w:rsidR="00D03597" w:rsidRPr="00981423" w:rsidRDefault="00D03597" w:rsidP="00D03597">
      <w:pPr>
        <w:spacing w:line="360" w:lineRule="auto"/>
        <w:rPr>
          <w:rFonts w:ascii="宋体" w:hAnsi="宋体"/>
          <w:b/>
        </w:rPr>
      </w:pPr>
      <w:r w:rsidRPr="00981423">
        <w:rPr>
          <w:rFonts w:ascii="宋体" w:hAnsi="宋体" w:hint="eastAsia"/>
          <w:b/>
        </w:rPr>
        <w:t>三、未中标情况说明：</w:t>
      </w:r>
    </w:p>
    <w:p w:rsidR="00D03597" w:rsidRPr="003E4502" w:rsidRDefault="00D03597" w:rsidP="00D03597">
      <w:pPr>
        <w:spacing w:line="360" w:lineRule="auto"/>
        <w:rPr>
          <w:rFonts w:ascii="宋体" w:hAnsi="宋体"/>
        </w:rPr>
      </w:pPr>
      <w:r w:rsidRPr="003E4502">
        <w:rPr>
          <w:rFonts w:ascii="宋体" w:hAnsi="宋体" w:hint="eastAsia"/>
        </w:rPr>
        <w:t>1</w:t>
      </w:r>
      <w:r w:rsidRPr="003E4502">
        <w:rPr>
          <w:rFonts w:ascii="宋体" w:hAnsi="宋体" w:hint="eastAsia"/>
        </w:rPr>
        <w:t>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1809"/>
        <w:gridCol w:w="2269"/>
        <w:gridCol w:w="2263"/>
        <w:gridCol w:w="1283"/>
        <w:gridCol w:w="465"/>
      </w:tblGrid>
      <w:tr w:rsidR="00D03597" w:rsidRPr="003E4502" w:rsidTr="00CF0EC8">
        <w:tc>
          <w:tcPr>
            <w:tcW w:w="252" w:type="pct"/>
            <w:vAlign w:val="center"/>
          </w:tcPr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3E4502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062" w:type="pct"/>
            <w:vAlign w:val="center"/>
          </w:tcPr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3E4502">
              <w:rPr>
                <w:rFonts w:ascii="宋体" w:hAnsi="宋体" w:hint="eastAsia"/>
                <w:b/>
              </w:rPr>
              <w:t>供应商名称</w:t>
            </w:r>
          </w:p>
        </w:tc>
        <w:tc>
          <w:tcPr>
            <w:tcW w:w="1332" w:type="pct"/>
            <w:vAlign w:val="center"/>
          </w:tcPr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3E4502">
              <w:rPr>
                <w:rFonts w:ascii="宋体" w:hAnsi="宋体" w:hint="eastAsia"/>
                <w:b/>
              </w:rPr>
              <w:t>投标</w:t>
            </w:r>
            <w:r w:rsidRPr="003E4502">
              <w:rPr>
                <w:rFonts w:ascii="宋体" w:hAnsi="宋体" w:hint="eastAsia"/>
                <w:b/>
              </w:rPr>
              <w:t>/</w:t>
            </w:r>
            <w:r w:rsidRPr="003E4502">
              <w:rPr>
                <w:rFonts w:ascii="宋体" w:hAnsi="宋体" w:hint="eastAsia"/>
                <w:b/>
              </w:rPr>
              <w:t>响应</w:t>
            </w:r>
          </w:p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3E4502">
              <w:rPr>
                <w:rFonts w:ascii="宋体" w:hAnsi="宋体" w:hint="eastAsia"/>
                <w:b/>
              </w:rPr>
              <w:t>无效原因</w:t>
            </w:r>
          </w:p>
        </w:tc>
        <w:tc>
          <w:tcPr>
            <w:tcW w:w="1328" w:type="pct"/>
            <w:vAlign w:val="center"/>
          </w:tcPr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3E4502">
              <w:rPr>
                <w:rFonts w:ascii="宋体" w:hAnsi="宋体" w:hint="eastAsia"/>
                <w:b/>
              </w:rPr>
              <w:t>投标</w:t>
            </w:r>
            <w:r w:rsidRPr="003E4502">
              <w:rPr>
                <w:rFonts w:ascii="宋体" w:hAnsi="宋体" w:hint="eastAsia"/>
                <w:b/>
              </w:rPr>
              <w:t>/</w:t>
            </w:r>
            <w:r w:rsidRPr="003E4502">
              <w:rPr>
                <w:rFonts w:ascii="宋体" w:hAnsi="宋体" w:hint="eastAsia"/>
                <w:b/>
              </w:rPr>
              <w:t>响应</w:t>
            </w:r>
          </w:p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3E4502">
              <w:rPr>
                <w:rFonts w:ascii="宋体" w:hAnsi="宋体" w:hint="eastAsia"/>
                <w:b/>
              </w:rPr>
              <w:t>无效依据</w:t>
            </w:r>
          </w:p>
        </w:tc>
        <w:tc>
          <w:tcPr>
            <w:tcW w:w="753" w:type="pct"/>
            <w:vAlign w:val="center"/>
          </w:tcPr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3E4502">
              <w:rPr>
                <w:rFonts w:ascii="宋体" w:hAnsi="宋体" w:hint="eastAsia"/>
                <w:b/>
              </w:rPr>
              <w:t>组织澄清核实情况</w:t>
            </w:r>
          </w:p>
        </w:tc>
        <w:tc>
          <w:tcPr>
            <w:tcW w:w="273" w:type="pct"/>
            <w:vAlign w:val="center"/>
          </w:tcPr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3E4502">
              <w:rPr>
                <w:rFonts w:ascii="宋体" w:hAnsi="宋体" w:hint="eastAsia"/>
                <w:b/>
              </w:rPr>
              <w:t>备注</w:t>
            </w:r>
          </w:p>
        </w:tc>
      </w:tr>
      <w:tr w:rsidR="00D03597" w:rsidRPr="003E4502" w:rsidTr="00CF0EC8">
        <w:tc>
          <w:tcPr>
            <w:tcW w:w="252" w:type="pct"/>
            <w:vAlign w:val="center"/>
          </w:tcPr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</w:rPr>
            </w:pPr>
            <w:r w:rsidRPr="003E4502">
              <w:rPr>
                <w:rFonts w:ascii="宋体" w:hAnsi="宋体" w:hint="eastAsia"/>
              </w:rPr>
              <w:t>1</w:t>
            </w:r>
          </w:p>
        </w:tc>
        <w:tc>
          <w:tcPr>
            <w:tcW w:w="1062" w:type="pct"/>
            <w:vAlign w:val="center"/>
          </w:tcPr>
          <w:p w:rsidR="00D03597" w:rsidRPr="00A55788" w:rsidRDefault="00D03597" w:rsidP="00CF0EC8">
            <w:pPr>
              <w:spacing w:line="360" w:lineRule="auto"/>
              <w:jc w:val="center"/>
              <w:rPr>
                <w:rFonts w:ascii="宋体" w:hAnsi="宋体"/>
              </w:rPr>
            </w:pPr>
            <w:r w:rsidRPr="00A55788">
              <w:rPr>
                <w:rFonts w:ascii="宋体" w:hAnsi="宋体" w:hint="eastAsia"/>
              </w:rPr>
              <w:t>定州市腾野体育用品有限公司</w:t>
            </w:r>
          </w:p>
        </w:tc>
        <w:tc>
          <w:tcPr>
            <w:tcW w:w="1332" w:type="pct"/>
            <w:vAlign w:val="center"/>
          </w:tcPr>
          <w:p w:rsidR="00D03597" w:rsidRPr="00A55788" w:rsidRDefault="00D03597" w:rsidP="00CF0EC8">
            <w:pPr>
              <w:spacing w:line="360" w:lineRule="auto"/>
              <w:jc w:val="center"/>
              <w:rPr>
                <w:rFonts w:ascii="宋体" w:hAnsi="宋体"/>
              </w:rPr>
            </w:pPr>
            <w:r w:rsidRPr="00A55788">
              <w:rPr>
                <w:rFonts w:ascii="宋体" w:hAnsi="宋体"/>
              </w:rPr>
              <w:t>未提供有效的食品经营许可证</w:t>
            </w:r>
          </w:p>
        </w:tc>
        <w:tc>
          <w:tcPr>
            <w:tcW w:w="1328" w:type="pct"/>
            <w:vAlign w:val="center"/>
          </w:tcPr>
          <w:p w:rsidR="00D03597" w:rsidRPr="00A55788" w:rsidRDefault="00D03597" w:rsidP="00CF0EC8">
            <w:pPr>
              <w:spacing w:line="360" w:lineRule="auto"/>
              <w:jc w:val="center"/>
              <w:rPr>
                <w:rFonts w:ascii="宋体" w:hAnsi="宋体"/>
              </w:rPr>
            </w:pPr>
            <w:r w:rsidRPr="00A55788">
              <w:rPr>
                <w:rFonts w:ascii="宋体" w:hAnsi="宋体"/>
              </w:rPr>
              <w:t>资格审查不通过</w:t>
            </w:r>
          </w:p>
        </w:tc>
        <w:tc>
          <w:tcPr>
            <w:tcW w:w="753" w:type="pct"/>
            <w:vAlign w:val="center"/>
          </w:tcPr>
          <w:p w:rsidR="00D03597" w:rsidRPr="00A55788" w:rsidRDefault="00D03597" w:rsidP="00CF0EC8">
            <w:pPr>
              <w:spacing w:line="360" w:lineRule="auto"/>
              <w:jc w:val="center"/>
              <w:rPr>
                <w:rFonts w:ascii="宋体" w:hAnsi="宋体"/>
              </w:rPr>
            </w:pPr>
            <w:r w:rsidRPr="00A55788">
              <w:rPr>
                <w:rFonts w:ascii="宋体" w:hAnsi="宋体" w:hint="eastAsia"/>
              </w:rPr>
              <w:t>已澄清核实</w:t>
            </w:r>
          </w:p>
        </w:tc>
        <w:tc>
          <w:tcPr>
            <w:tcW w:w="273" w:type="pct"/>
            <w:vAlign w:val="center"/>
          </w:tcPr>
          <w:p w:rsidR="00D03597" w:rsidRPr="003E4502" w:rsidRDefault="00D03597" w:rsidP="00CF0EC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55788" w:rsidRPr="003E4502" w:rsidTr="00CF0EC8">
        <w:tc>
          <w:tcPr>
            <w:tcW w:w="252" w:type="pct"/>
            <w:vAlign w:val="center"/>
          </w:tcPr>
          <w:p w:rsidR="00A55788" w:rsidRPr="003E4502" w:rsidRDefault="00A55788" w:rsidP="00CF0EC8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062" w:type="pct"/>
            <w:vAlign w:val="center"/>
          </w:tcPr>
          <w:p w:rsidR="00A55788" w:rsidRPr="00A55788" w:rsidRDefault="00A55788" w:rsidP="00CF0EC8">
            <w:pPr>
              <w:spacing w:line="360" w:lineRule="auto"/>
              <w:jc w:val="center"/>
              <w:rPr>
                <w:rFonts w:ascii="宋体" w:hAnsi="宋体"/>
              </w:rPr>
            </w:pPr>
            <w:r w:rsidRPr="00A55788">
              <w:rPr>
                <w:rFonts w:ascii="宋体" w:hAnsi="宋体" w:hint="eastAsia"/>
              </w:rPr>
              <w:t>河北豆飞商贸有限公司</w:t>
            </w:r>
          </w:p>
        </w:tc>
        <w:tc>
          <w:tcPr>
            <w:tcW w:w="1332" w:type="pct"/>
            <w:vAlign w:val="center"/>
          </w:tcPr>
          <w:p w:rsidR="00A55788" w:rsidRPr="00A55788" w:rsidRDefault="00A55788" w:rsidP="004177F4">
            <w:pPr>
              <w:spacing w:line="360" w:lineRule="auto"/>
              <w:jc w:val="center"/>
              <w:rPr>
                <w:rFonts w:ascii="宋体" w:hAnsi="宋体"/>
              </w:rPr>
            </w:pPr>
            <w:r w:rsidRPr="00A55788">
              <w:rPr>
                <w:rFonts w:ascii="宋体" w:hAnsi="宋体"/>
              </w:rPr>
              <w:t>未提供有效的食品经营许可证</w:t>
            </w:r>
          </w:p>
        </w:tc>
        <w:tc>
          <w:tcPr>
            <w:tcW w:w="1328" w:type="pct"/>
            <w:vAlign w:val="center"/>
          </w:tcPr>
          <w:p w:rsidR="00A55788" w:rsidRPr="00A55788" w:rsidRDefault="00A55788" w:rsidP="004177F4">
            <w:pPr>
              <w:spacing w:line="360" w:lineRule="auto"/>
              <w:jc w:val="center"/>
              <w:rPr>
                <w:rFonts w:ascii="宋体" w:hAnsi="宋体"/>
              </w:rPr>
            </w:pPr>
            <w:r w:rsidRPr="00A55788">
              <w:rPr>
                <w:rFonts w:ascii="宋体" w:hAnsi="宋体"/>
              </w:rPr>
              <w:t>资格审查不通过</w:t>
            </w:r>
          </w:p>
        </w:tc>
        <w:tc>
          <w:tcPr>
            <w:tcW w:w="753" w:type="pct"/>
            <w:vAlign w:val="center"/>
          </w:tcPr>
          <w:p w:rsidR="00A55788" w:rsidRPr="00A55788" w:rsidRDefault="00A55788" w:rsidP="004177F4">
            <w:pPr>
              <w:spacing w:line="360" w:lineRule="auto"/>
              <w:jc w:val="center"/>
              <w:rPr>
                <w:rFonts w:ascii="宋体" w:hAnsi="宋体"/>
              </w:rPr>
            </w:pPr>
            <w:r w:rsidRPr="00A55788">
              <w:rPr>
                <w:rFonts w:ascii="宋体" w:hAnsi="宋体" w:hint="eastAsia"/>
              </w:rPr>
              <w:t>已澄清核实</w:t>
            </w:r>
          </w:p>
        </w:tc>
        <w:tc>
          <w:tcPr>
            <w:tcW w:w="273" w:type="pct"/>
            <w:vAlign w:val="center"/>
          </w:tcPr>
          <w:p w:rsidR="00A55788" w:rsidRPr="003E4502" w:rsidRDefault="00A55788" w:rsidP="00CF0EC8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D03597" w:rsidRPr="003E4502" w:rsidRDefault="00D03597" w:rsidP="00D03597">
      <w:pPr>
        <w:spacing w:line="360" w:lineRule="auto"/>
      </w:pPr>
      <w:r w:rsidRPr="003E4502">
        <w:rPr>
          <w:rFonts w:hint="eastAsia"/>
        </w:rPr>
        <w:t>2、</w:t>
      </w:r>
      <w:r w:rsidRPr="003E4502">
        <w:rPr>
          <w:rFonts w:ascii="宋体" w:hAnsi="宋体" w:cs="Arial"/>
          <w:kern w:val="0"/>
        </w:rPr>
        <w:t>评审得分</w:t>
      </w:r>
      <w:r w:rsidRPr="003E4502">
        <w:rPr>
          <w:rFonts w:ascii="宋体" w:hAnsi="宋体" w:cs="Arial" w:hint="eastAsia"/>
          <w:kern w:val="0"/>
        </w:rPr>
        <w:t>排序</w:t>
      </w:r>
      <w:r w:rsidRPr="003E4502">
        <w:rPr>
          <w:rFonts w:ascii="宋体" w:hAnsi="宋体" w:cs="Arial" w:hint="eastAsia"/>
          <w:kern w:val="0"/>
        </w:rPr>
        <w:t>/</w:t>
      </w:r>
      <w:r w:rsidRPr="003E4502">
        <w:rPr>
          <w:rFonts w:ascii="宋体" w:hAnsi="宋体" w:cs="Arial" w:hint="eastAsia"/>
          <w:kern w:val="0"/>
        </w:rPr>
        <w:t>报价排序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08"/>
        <w:gridCol w:w="2260"/>
        <w:gridCol w:w="2972"/>
        <w:gridCol w:w="746"/>
      </w:tblGrid>
      <w:tr w:rsidR="00D03597" w:rsidRPr="00FD0AD9" w:rsidTr="00CF0EC8">
        <w:trPr>
          <w:trHeight w:val="300"/>
        </w:trPr>
        <w:tc>
          <w:tcPr>
            <w:tcW w:w="300" w:type="pct"/>
            <w:vAlign w:val="center"/>
          </w:tcPr>
          <w:p w:rsidR="00D03597" w:rsidRPr="00FD0AD9" w:rsidRDefault="00D03597" w:rsidP="00CF0EC8">
            <w:pPr>
              <w:jc w:val="center"/>
              <w:rPr>
                <w:b/>
              </w:rPr>
            </w:pPr>
            <w:r w:rsidRPr="00FD0AD9">
              <w:rPr>
                <w:rFonts w:hint="eastAsia"/>
                <w:b/>
              </w:rPr>
              <w:t>序号</w:t>
            </w:r>
          </w:p>
        </w:tc>
        <w:tc>
          <w:tcPr>
            <w:tcW w:w="1182" w:type="pct"/>
            <w:vAlign w:val="center"/>
          </w:tcPr>
          <w:p w:rsidR="00D03597" w:rsidRPr="00FD0AD9" w:rsidRDefault="00D03597" w:rsidP="00CF0EC8">
            <w:pPr>
              <w:jc w:val="center"/>
              <w:rPr>
                <w:b/>
              </w:rPr>
            </w:pPr>
            <w:r w:rsidRPr="00FD0AD9">
              <w:rPr>
                <w:rFonts w:hint="eastAsia"/>
                <w:b/>
              </w:rPr>
              <w:t>单位名称</w:t>
            </w:r>
          </w:p>
        </w:tc>
        <w:tc>
          <w:tcPr>
            <w:tcW w:w="1330" w:type="pct"/>
            <w:vAlign w:val="center"/>
          </w:tcPr>
          <w:p w:rsidR="00D03597" w:rsidRPr="00FD0AD9" w:rsidRDefault="00D03597" w:rsidP="00CF0EC8">
            <w:pPr>
              <w:jc w:val="center"/>
              <w:rPr>
                <w:b/>
              </w:rPr>
            </w:pPr>
            <w:r w:rsidRPr="00FD0AD9">
              <w:rPr>
                <w:rFonts w:hint="eastAsia"/>
                <w:b/>
              </w:rPr>
              <w:t>评审得分及排序</w:t>
            </w:r>
          </w:p>
        </w:tc>
        <w:tc>
          <w:tcPr>
            <w:tcW w:w="1749" w:type="pct"/>
            <w:vAlign w:val="center"/>
          </w:tcPr>
          <w:p w:rsidR="00D03597" w:rsidRPr="00FD0AD9" w:rsidRDefault="00D03597" w:rsidP="00CF0EC8">
            <w:pPr>
              <w:jc w:val="center"/>
              <w:rPr>
                <w:b/>
              </w:rPr>
            </w:pPr>
            <w:r w:rsidRPr="00FD0AD9">
              <w:rPr>
                <w:rFonts w:hint="eastAsia"/>
                <w:b/>
              </w:rPr>
              <w:t>未被推荐为中标供应商的原因</w:t>
            </w:r>
          </w:p>
        </w:tc>
        <w:tc>
          <w:tcPr>
            <w:tcW w:w="439" w:type="pct"/>
            <w:vAlign w:val="center"/>
          </w:tcPr>
          <w:p w:rsidR="00D03597" w:rsidRPr="00FD0AD9" w:rsidRDefault="00D03597" w:rsidP="00CF0EC8">
            <w:pPr>
              <w:jc w:val="center"/>
              <w:rPr>
                <w:b/>
              </w:rPr>
            </w:pPr>
            <w:r w:rsidRPr="00FD0AD9">
              <w:rPr>
                <w:rFonts w:hint="eastAsia"/>
                <w:b/>
              </w:rPr>
              <w:t>备注</w:t>
            </w:r>
          </w:p>
        </w:tc>
      </w:tr>
      <w:tr w:rsidR="00D03597" w:rsidRPr="00FD0AD9" w:rsidTr="00CF0EC8">
        <w:trPr>
          <w:trHeight w:val="468"/>
        </w:trPr>
        <w:tc>
          <w:tcPr>
            <w:tcW w:w="300" w:type="pct"/>
            <w:vAlign w:val="center"/>
          </w:tcPr>
          <w:p w:rsidR="00D03597" w:rsidRPr="0051444A" w:rsidRDefault="00D03597" w:rsidP="00CF0EC8">
            <w:pPr>
              <w:jc w:val="center"/>
            </w:pPr>
            <w:r w:rsidRPr="0051444A">
              <w:rPr>
                <w:rFonts w:hint="eastAsia"/>
              </w:rPr>
              <w:t>1</w:t>
            </w:r>
          </w:p>
        </w:tc>
        <w:tc>
          <w:tcPr>
            <w:tcW w:w="1182" w:type="pct"/>
          </w:tcPr>
          <w:p w:rsidR="00D03597" w:rsidRPr="007207EA" w:rsidRDefault="00A55788" w:rsidP="00CF0EC8">
            <w:pPr>
              <w:jc w:val="center"/>
            </w:pPr>
            <w:r w:rsidRPr="00A55788">
              <w:rPr>
                <w:rFonts w:hint="eastAsia"/>
              </w:rPr>
              <w:t>杭州恒太粮油贸易有限公司</w:t>
            </w:r>
          </w:p>
        </w:tc>
        <w:tc>
          <w:tcPr>
            <w:tcW w:w="1330" w:type="pct"/>
            <w:vAlign w:val="center"/>
          </w:tcPr>
          <w:p w:rsidR="00D03597" w:rsidRPr="00A55788" w:rsidRDefault="00D03597" w:rsidP="00CF0EC8">
            <w:pPr>
              <w:jc w:val="center"/>
            </w:pPr>
            <w:r w:rsidRPr="00A55788">
              <w:rPr>
                <w:rFonts w:hint="eastAsia"/>
              </w:rPr>
              <w:t>评审得分：</w:t>
            </w:r>
            <w:r w:rsidR="00A55788" w:rsidRPr="00A55788">
              <w:rPr>
                <w:rFonts w:hint="eastAsia"/>
              </w:rPr>
              <w:t>93.2</w:t>
            </w:r>
            <w:r w:rsidRPr="00A55788">
              <w:rPr>
                <w:rFonts w:hint="eastAsia"/>
              </w:rPr>
              <w:t>分，排名第二</w:t>
            </w:r>
          </w:p>
        </w:tc>
        <w:tc>
          <w:tcPr>
            <w:tcW w:w="1749" w:type="pct"/>
            <w:vAlign w:val="center"/>
          </w:tcPr>
          <w:p w:rsidR="00D03597" w:rsidRDefault="00D03597" w:rsidP="00CF0EC8">
            <w:pPr>
              <w:jc w:val="center"/>
            </w:pPr>
            <w:r>
              <w:rPr>
                <w:rFonts w:hint="eastAsia"/>
              </w:rPr>
              <w:t>在评审报告确定的中标候选人</w:t>
            </w:r>
          </w:p>
          <w:p w:rsidR="00D03597" w:rsidRPr="0051444A" w:rsidRDefault="00D03597" w:rsidP="00CF0EC8">
            <w:pPr>
              <w:jc w:val="center"/>
            </w:pPr>
            <w:r>
              <w:rPr>
                <w:rFonts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D03597" w:rsidRPr="0051444A" w:rsidRDefault="00D03597" w:rsidP="00CF0EC8">
            <w:pPr>
              <w:jc w:val="center"/>
            </w:pPr>
          </w:p>
        </w:tc>
      </w:tr>
      <w:tr w:rsidR="00D03597" w:rsidRPr="00FD0AD9" w:rsidTr="00CF0EC8">
        <w:trPr>
          <w:trHeight w:val="643"/>
        </w:trPr>
        <w:tc>
          <w:tcPr>
            <w:tcW w:w="300" w:type="pct"/>
            <w:vAlign w:val="center"/>
          </w:tcPr>
          <w:p w:rsidR="00D03597" w:rsidRPr="0051444A" w:rsidRDefault="00D03597" w:rsidP="00CF0EC8">
            <w:pPr>
              <w:jc w:val="center"/>
            </w:pPr>
            <w:r w:rsidRPr="0051444A">
              <w:rPr>
                <w:rFonts w:hint="eastAsia"/>
              </w:rPr>
              <w:t>2</w:t>
            </w:r>
          </w:p>
        </w:tc>
        <w:tc>
          <w:tcPr>
            <w:tcW w:w="1182" w:type="pct"/>
          </w:tcPr>
          <w:p w:rsidR="00D03597" w:rsidRPr="007207EA" w:rsidRDefault="00A55788" w:rsidP="00CF0EC8">
            <w:pPr>
              <w:jc w:val="center"/>
            </w:pPr>
            <w:r w:rsidRPr="00A55788">
              <w:rPr>
                <w:rFonts w:hint="eastAsia"/>
              </w:rPr>
              <w:t>杭州振言粮油食品有限公司</w:t>
            </w:r>
          </w:p>
        </w:tc>
        <w:tc>
          <w:tcPr>
            <w:tcW w:w="1330" w:type="pct"/>
            <w:vAlign w:val="center"/>
          </w:tcPr>
          <w:p w:rsidR="00D03597" w:rsidRPr="00A55788" w:rsidRDefault="00D03597" w:rsidP="00CF0EC8">
            <w:pPr>
              <w:jc w:val="center"/>
            </w:pPr>
            <w:r w:rsidRPr="00A55788">
              <w:rPr>
                <w:rFonts w:hint="eastAsia"/>
              </w:rPr>
              <w:t>评审得分：</w:t>
            </w:r>
            <w:r w:rsidR="00A55788" w:rsidRPr="00A55788">
              <w:rPr>
                <w:rFonts w:hint="eastAsia"/>
              </w:rPr>
              <w:t>91.45</w:t>
            </w:r>
            <w:r w:rsidRPr="00A55788">
              <w:rPr>
                <w:rFonts w:hint="eastAsia"/>
              </w:rPr>
              <w:t>分，排名第三</w:t>
            </w:r>
          </w:p>
        </w:tc>
        <w:tc>
          <w:tcPr>
            <w:tcW w:w="1749" w:type="pct"/>
            <w:vAlign w:val="center"/>
          </w:tcPr>
          <w:p w:rsidR="00D03597" w:rsidRDefault="00D03597" w:rsidP="00CF0EC8">
            <w:pPr>
              <w:jc w:val="center"/>
            </w:pPr>
            <w:r>
              <w:rPr>
                <w:rFonts w:hint="eastAsia"/>
              </w:rPr>
              <w:t>在评审报告确定的中标候选人</w:t>
            </w:r>
          </w:p>
          <w:p w:rsidR="00D03597" w:rsidRPr="0051444A" w:rsidRDefault="00D03597" w:rsidP="00CF0EC8">
            <w:pPr>
              <w:jc w:val="center"/>
            </w:pPr>
            <w:r>
              <w:rPr>
                <w:rFonts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D03597" w:rsidRPr="0051444A" w:rsidRDefault="00D03597" w:rsidP="00CF0EC8">
            <w:pPr>
              <w:jc w:val="center"/>
            </w:pPr>
          </w:p>
        </w:tc>
      </w:tr>
      <w:tr w:rsidR="00D03597" w:rsidRPr="00FD0AD9" w:rsidTr="00CF0EC8">
        <w:trPr>
          <w:trHeight w:val="643"/>
        </w:trPr>
        <w:tc>
          <w:tcPr>
            <w:tcW w:w="300" w:type="pct"/>
            <w:vAlign w:val="center"/>
          </w:tcPr>
          <w:p w:rsidR="00D03597" w:rsidRPr="0051444A" w:rsidRDefault="00D03597" w:rsidP="00CF0EC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2" w:type="pct"/>
          </w:tcPr>
          <w:p w:rsidR="00D03597" w:rsidRPr="007207EA" w:rsidRDefault="00A55788" w:rsidP="00CF0EC8">
            <w:pPr>
              <w:jc w:val="center"/>
            </w:pPr>
            <w:r w:rsidRPr="00A55788">
              <w:rPr>
                <w:rFonts w:hint="eastAsia"/>
              </w:rPr>
              <w:t>杭州万佳水产有限公司</w:t>
            </w:r>
          </w:p>
        </w:tc>
        <w:tc>
          <w:tcPr>
            <w:tcW w:w="1330" w:type="pct"/>
            <w:vAlign w:val="center"/>
          </w:tcPr>
          <w:p w:rsidR="00D03597" w:rsidRPr="00A55788" w:rsidRDefault="00D03597" w:rsidP="00CF0EC8">
            <w:pPr>
              <w:jc w:val="center"/>
            </w:pPr>
            <w:r w:rsidRPr="00A55788">
              <w:rPr>
                <w:rFonts w:hint="eastAsia"/>
              </w:rPr>
              <w:t>评审得分：</w:t>
            </w:r>
            <w:r w:rsidR="00A55788" w:rsidRPr="00A55788">
              <w:rPr>
                <w:rFonts w:hint="eastAsia"/>
              </w:rPr>
              <w:t>78.73</w:t>
            </w:r>
            <w:r w:rsidRPr="00A55788">
              <w:rPr>
                <w:rFonts w:hint="eastAsia"/>
              </w:rPr>
              <w:t>分，排名第四</w:t>
            </w:r>
          </w:p>
        </w:tc>
        <w:tc>
          <w:tcPr>
            <w:tcW w:w="1749" w:type="pct"/>
            <w:vAlign w:val="center"/>
          </w:tcPr>
          <w:p w:rsidR="00D03597" w:rsidRDefault="00D03597" w:rsidP="00CF0EC8">
            <w:pPr>
              <w:jc w:val="center"/>
            </w:pPr>
            <w:r>
              <w:rPr>
                <w:rFonts w:hint="eastAsia"/>
              </w:rPr>
              <w:t>在评审报告确定的中标候选人</w:t>
            </w:r>
          </w:p>
          <w:p w:rsidR="00D03597" w:rsidRPr="0051444A" w:rsidRDefault="00D03597" w:rsidP="00CF0EC8">
            <w:pPr>
              <w:jc w:val="center"/>
            </w:pPr>
            <w:r>
              <w:rPr>
                <w:rFonts w:hint="eastAsia"/>
              </w:rPr>
              <w:t>名单顺序确定中标供应商</w:t>
            </w:r>
          </w:p>
        </w:tc>
        <w:tc>
          <w:tcPr>
            <w:tcW w:w="439" w:type="pct"/>
            <w:vAlign w:val="center"/>
          </w:tcPr>
          <w:p w:rsidR="00D03597" w:rsidRPr="0051444A" w:rsidRDefault="00D03597" w:rsidP="00CF0EC8">
            <w:pPr>
              <w:jc w:val="center"/>
            </w:pPr>
          </w:p>
        </w:tc>
      </w:tr>
    </w:tbl>
    <w:p w:rsidR="00D03597" w:rsidRDefault="00D03597" w:rsidP="00D03597">
      <w:pPr>
        <w:spacing w:line="360" w:lineRule="auto"/>
      </w:pPr>
      <w:r>
        <w:rPr>
          <w:rFonts w:hint="eastAsia"/>
        </w:rPr>
        <w:t>备注：</w:t>
      </w:r>
      <w:r w:rsidRPr="00BB4DE2">
        <w:t>若标段废标，可对整个标段废标情况说明即可。</w:t>
      </w:r>
    </w:p>
    <w:p w:rsidR="00D03597" w:rsidRPr="00D72CF2" w:rsidRDefault="00D03597" w:rsidP="00D03597"/>
    <w:p w:rsidR="00BB4DE2" w:rsidRPr="00D03597" w:rsidRDefault="00BB4DE2" w:rsidP="00D03597"/>
    <w:sectPr w:rsidR="00BB4DE2" w:rsidRPr="00D03597" w:rsidSect="0029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73" w:rsidRDefault="000D4073" w:rsidP="00F551DB">
      <w:r>
        <w:separator/>
      </w:r>
    </w:p>
  </w:endnote>
  <w:endnote w:type="continuationSeparator" w:id="0">
    <w:p w:rsidR="000D4073" w:rsidRDefault="000D4073" w:rsidP="00F55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73" w:rsidRDefault="000D4073" w:rsidP="00F551DB">
      <w:r>
        <w:separator/>
      </w:r>
    </w:p>
  </w:footnote>
  <w:footnote w:type="continuationSeparator" w:id="0">
    <w:p w:rsidR="000D4073" w:rsidRDefault="000D4073" w:rsidP="00F55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018CD"/>
    <w:rsid w:val="00016B94"/>
    <w:rsid w:val="0007540E"/>
    <w:rsid w:val="000D01DE"/>
    <w:rsid w:val="000D4073"/>
    <w:rsid w:val="00101EAD"/>
    <w:rsid w:val="0011253A"/>
    <w:rsid w:val="001610A7"/>
    <w:rsid w:val="00187205"/>
    <w:rsid w:val="001A211D"/>
    <w:rsid w:val="001C0161"/>
    <w:rsid w:val="001C161B"/>
    <w:rsid w:val="001C2CE6"/>
    <w:rsid w:val="00201CB5"/>
    <w:rsid w:val="00204604"/>
    <w:rsid w:val="00210A57"/>
    <w:rsid w:val="002714EA"/>
    <w:rsid w:val="002C2AC6"/>
    <w:rsid w:val="002D7097"/>
    <w:rsid w:val="003065F8"/>
    <w:rsid w:val="00322601"/>
    <w:rsid w:val="00342C4D"/>
    <w:rsid w:val="0039388A"/>
    <w:rsid w:val="003B47DE"/>
    <w:rsid w:val="00421F98"/>
    <w:rsid w:val="004607D9"/>
    <w:rsid w:val="004666A8"/>
    <w:rsid w:val="00484C9A"/>
    <w:rsid w:val="004B6558"/>
    <w:rsid w:val="004D1579"/>
    <w:rsid w:val="004D19D0"/>
    <w:rsid w:val="00507446"/>
    <w:rsid w:val="00517498"/>
    <w:rsid w:val="00522E5C"/>
    <w:rsid w:val="00523E9C"/>
    <w:rsid w:val="00551B4F"/>
    <w:rsid w:val="005C7739"/>
    <w:rsid w:val="005D12CE"/>
    <w:rsid w:val="00657BDA"/>
    <w:rsid w:val="006A51CD"/>
    <w:rsid w:val="006B13F4"/>
    <w:rsid w:val="006C201F"/>
    <w:rsid w:val="007207EA"/>
    <w:rsid w:val="007577B5"/>
    <w:rsid w:val="007B41DF"/>
    <w:rsid w:val="007B6E01"/>
    <w:rsid w:val="007B6EFB"/>
    <w:rsid w:val="00812C18"/>
    <w:rsid w:val="00816309"/>
    <w:rsid w:val="008216C5"/>
    <w:rsid w:val="00841171"/>
    <w:rsid w:val="00841D7E"/>
    <w:rsid w:val="0086358A"/>
    <w:rsid w:val="008D1BD6"/>
    <w:rsid w:val="008F70FE"/>
    <w:rsid w:val="00966FC3"/>
    <w:rsid w:val="00967715"/>
    <w:rsid w:val="00981423"/>
    <w:rsid w:val="00991DA9"/>
    <w:rsid w:val="00996EBC"/>
    <w:rsid w:val="009D1365"/>
    <w:rsid w:val="00A175DD"/>
    <w:rsid w:val="00A3330A"/>
    <w:rsid w:val="00A55788"/>
    <w:rsid w:val="00A72F55"/>
    <w:rsid w:val="00A74D80"/>
    <w:rsid w:val="00AC47E0"/>
    <w:rsid w:val="00AD6764"/>
    <w:rsid w:val="00AE162C"/>
    <w:rsid w:val="00B1046A"/>
    <w:rsid w:val="00B3445D"/>
    <w:rsid w:val="00B37E24"/>
    <w:rsid w:val="00B41A7F"/>
    <w:rsid w:val="00BB4DE2"/>
    <w:rsid w:val="00BE36EC"/>
    <w:rsid w:val="00C42310"/>
    <w:rsid w:val="00C74D68"/>
    <w:rsid w:val="00C90B6B"/>
    <w:rsid w:val="00CF4CA4"/>
    <w:rsid w:val="00D03597"/>
    <w:rsid w:val="00D22A78"/>
    <w:rsid w:val="00D35EEA"/>
    <w:rsid w:val="00D72CF2"/>
    <w:rsid w:val="00DC0A1F"/>
    <w:rsid w:val="00DE52BD"/>
    <w:rsid w:val="00E30D64"/>
    <w:rsid w:val="00EF421E"/>
    <w:rsid w:val="00F37D35"/>
    <w:rsid w:val="00F42BD0"/>
    <w:rsid w:val="00F551DB"/>
    <w:rsid w:val="00F61F4A"/>
    <w:rsid w:val="00FC6172"/>
    <w:rsid w:val="00FF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51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5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51DB"/>
    <w:rPr>
      <w:sz w:val="18"/>
      <w:szCs w:val="18"/>
    </w:rPr>
  </w:style>
  <w:style w:type="character" w:styleId="a6">
    <w:name w:val="Hyperlink"/>
    <w:basedOn w:val="a0"/>
    <w:uiPriority w:val="99"/>
    <w:unhideWhenUsed/>
    <w:rsid w:val="003938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42</cp:revision>
  <dcterms:created xsi:type="dcterms:W3CDTF">2021-08-24T08:02:00Z</dcterms:created>
  <dcterms:modified xsi:type="dcterms:W3CDTF">2025-07-14T11:23:00Z</dcterms:modified>
</cp:coreProperties>
</file>