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7830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DBFC567">
      <w:pPr>
        <w:rPr>
          <w:rFonts w:hint="eastAsia"/>
        </w:rPr>
      </w:pPr>
    </w:p>
    <w:p w14:paraId="6BFEAB58">
      <w:pPr>
        <w:rPr>
          <w:b/>
        </w:rPr>
      </w:pPr>
      <w:r>
        <w:rPr>
          <w:rFonts w:hint="eastAsia"/>
          <w:b/>
        </w:rPr>
        <w:t>标段编号：ZJZTLXJD-2025-0612</w:t>
      </w:r>
    </w:p>
    <w:p w14:paraId="7F3F6D24">
      <w:pPr>
        <w:rPr>
          <w:rFonts w:hint="eastAsia"/>
          <w:b/>
        </w:rPr>
      </w:pPr>
      <w:r>
        <w:rPr>
          <w:rFonts w:hint="eastAsia"/>
          <w:b/>
        </w:rPr>
        <w:t>标段名称：屏峰农耕研学园工程</w:t>
      </w:r>
    </w:p>
    <w:p w14:paraId="5FD7E1D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600"/>
        <w:gridCol w:w="3792"/>
      </w:tblGrid>
      <w:tr w14:paraId="55A4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1A77A1B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 w14:paraId="31F0529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92" w:type="dxa"/>
          </w:tcPr>
          <w:p w14:paraId="5792F77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C02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3583798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 w14:paraId="02DAFF5B">
            <w:pPr>
              <w:rPr>
                <w:rFonts w:hint="eastAsia"/>
              </w:rPr>
            </w:pPr>
            <w:r>
              <w:rPr>
                <w:rFonts w:hint="eastAsia"/>
              </w:rPr>
              <w:t>浙江昕丰鼎建设工程有限公司</w:t>
            </w:r>
          </w:p>
        </w:tc>
        <w:tc>
          <w:tcPr>
            <w:tcW w:w="3792" w:type="dxa"/>
          </w:tcPr>
          <w:p w14:paraId="4F2293E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4358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356E90B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 w14:paraId="0E1ADF4A">
            <w:pPr>
              <w:rPr>
                <w:rFonts w:hint="eastAsia"/>
              </w:rPr>
            </w:pPr>
            <w:r>
              <w:rPr>
                <w:rFonts w:hint="eastAsia"/>
              </w:rPr>
              <w:t>硕谷昊天建设（杭州）有限公司</w:t>
            </w:r>
          </w:p>
        </w:tc>
        <w:tc>
          <w:tcPr>
            <w:tcW w:w="3792" w:type="dxa"/>
          </w:tcPr>
          <w:p w14:paraId="25B933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6859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2EEDE11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00" w:type="dxa"/>
          </w:tcPr>
          <w:p w14:paraId="581B8093">
            <w:pPr>
              <w:rPr>
                <w:rFonts w:hint="eastAsia"/>
              </w:rPr>
            </w:pPr>
            <w:r>
              <w:rPr>
                <w:rFonts w:hint="eastAsia"/>
              </w:rPr>
              <w:t>中海海洋银环建筑有限公司</w:t>
            </w:r>
          </w:p>
        </w:tc>
        <w:tc>
          <w:tcPr>
            <w:tcW w:w="3792" w:type="dxa"/>
          </w:tcPr>
          <w:p w14:paraId="12473008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0266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55630D2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00" w:type="dxa"/>
          </w:tcPr>
          <w:p w14:paraId="53F79AD4">
            <w:pPr>
              <w:rPr>
                <w:rFonts w:hint="eastAsia"/>
              </w:rPr>
            </w:pPr>
            <w:r>
              <w:rPr>
                <w:rFonts w:hint="eastAsia"/>
              </w:rPr>
              <w:t>中海海洋银环建筑有限公司</w:t>
            </w:r>
          </w:p>
        </w:tc>
        <w:tc>
          <w:tcPr>
            <w:tcW w:w="3792" w:type="dxa"/>
          </w:tcPr>
          <w:p w14:paraId="7B299D7D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  <w:bookmarkStart w:id="0" w:name="_GoBack"/>
            <w:bookmarkEnd w:id="0"/>
          </w:p>
        </w:tc>
      </w:tr>
    </w:tbl>
    <w:p w14:paraId="2A6621E1"/>
    <w:p w14:paraId="1188D9BB">
      <w:pPr>
        <w:rPr>
          <w:rFonts w:hint="eastAsia"/>
        </w:rPr>
      </w:pPr>
    </w:p>
    <w:p w14:paraId="43746870"/>
    <w:p w14:paraId="08314F6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136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木子李</cp:lastModifiedBy>
  <dcterms:modified xsi:type="dcterms:W3CDTF">2025-06-30T09:21:06Z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eyJoZGlkIjoiZmQ4NWNjZDZhODcyZDgxMDU3OTdlNmZmNTE2ZDQ2YjQiLCJ1c2VySWQiOiI2MTQwNzkyODUifQ==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8D4461C4A6E44B8B91DEBE16D5262FF8_12</vt:lpwstr>
  </property>
</Properties>
</file>