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B2D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3BCDEDD">
      <w:pPr>
        <w:rPr>
          <w:rFonts w:hint="eastAsia"/>
          <w:b/>
        </w:rPr>
      </w:pPr>
    </w:p>
    <w:p w14:paraId="5B39FB5E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CTZB-2025050430</w:t>
      </w:r>
    </w:p>
    <w:p w14:paraId="6BBB501F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浙江省卫生健康综合保障中心2025年媒体视频制作项目</w:t>
      </w:r>
    </w:p>
    <w:p w14:paraId="68E0CE85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05"/>
        <w:gridCol w:w="2656"/>
      </w:tblGrid>
      <w:tr w14:paraId="4C6E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</w:tcPr>
          <w:p w14:paraId="3A4CA0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5" w:type="dxa"/>
          </w:tcPr>
          <w:p w14:paraId="5C0D9D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6" w:type="dxa"/>
          </w:tcPr>
          <w:p w14:paraId="688C9E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58D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C0DF2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05" w:type="dxa"/>
          </w:tcPr>
          <w:p w14:paraId="54E8E69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杭州行云至上科技有限公司</w:t>
            </w:r>
          </w:p>
        </w:tc>
        <w:tc>
          <w:tcPr>
            <w:tcW w:w="2656" w:type="dxa"/>
            <w:vAlign w:val="top"/>
          </w:tcPr>
          <w:p w14:paraId="390DC22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  <w:tr w14:paraId="7E15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368DFE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05" w:type="dxa"/>
          </w:tcPr>
          <w:p w14:paraId="4C26482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杭州鑫华未来信息科技有限公司</w:t>
            </w:r>
          </w:p>
        </w:tc>
        <w:tc>
          <w:tcPr>
            <w:tcW w:w="2656" w:type="dxa"/>
            <w:vAlign w:val="top"/>
          </w:tcPr>
          <w:p w14:paraId="059B6E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  <w:tr w14:paraId="427E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34E266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05" w:type="dxa"/>
          </w:tcPr>
          <w:p w14:paraId="73D3C5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浙江哐哐干文化发展有限公司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7D58917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7A2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7E03B17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505" w:type="dxa"/>
          </w:tcPr>
          <w:p w14:paraId="1F098D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杭州迈瑞文化创意有限公司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55397B1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9D3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5730E33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505" w:type="dxa"/>
          </w:tcPr>
          <w:p w14:paraId="334D4C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浙江碾霆传媒有限公司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3719710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AA5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698E621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505" w:type="dxa"/>
          </w:tcPr>
          <w:p w14:paraId="650CF39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杭州得誉科技有限公司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18EB91B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EEA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2FD2C7B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505" w:type="dxa"/>
          </w:tcPr>
          <w:p w14:paraId="122B04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杭州门缝影视文化有限公司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703E89C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56C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25C3A28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505" w:type="dxa"/>
          </w:tcPr>
          <w:p w14:paraId="458A9EE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北京华视风行集团有限公司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72AB3ED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BC6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70FE7D3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505" w:type="dxa"/>
          </w:tcPr>
          <w:p w14:paraId="1C5E640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杭州野狗文化传媒有限公司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2633102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B06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2C4BB32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505" w:type="dxa"/>
            <w:shd w:val="clear"/>
            <w:vAlign w:val="top"/>
          </w:tcPr>
          <w:p w14:paraId="4A13E66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湖南岐鸣文化传媒有限公司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264923A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07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017163B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505" w:type="dxa"/>
            <w:shd w:val="clear"/>
            <w:vAlign w:val="top"/>
          </w:tcPr>
          <w:p w14:paraId="76328B8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杭州朝禾文化传媒有限公司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3C31DB2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9D5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2ECEBFA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505" w:type="dxa"/>
            <w:shd w:val="clear"/>
            <w:vAlign w:val="top"/>
          </w:tcPr>
          <w:p w14:paraId="6E7B86C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杭州诚师影视文化有限公司</w:t>
            </w:r>
          </w:p>
        </w:tc>
        <w:tc>
          <w:tcPr>
            <w:tcW w:w="2656" w:type="dxa"/>
            <w:shd w:val="clear" w:color="auto" w:fill="auto"/>
            <w:vAlign w:val="top"/>
          </w:tcPr>
          <w:p w14:paraId="6F30A58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8BF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9" w:type="dxa"/>
          </w:tcPr>
          <w:p w14:paraId="041EFAD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505" w:type="dxa"/>
            <w:shd w:val="clear"/>
            <w:vAlign w:val="top"/>
          </w:tcPr>
          <w:p w14:paraId="2BFCBC2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杭州快房传媒有限公司</w:t>
            </w:r>
          </w:p>
        </w:tc>
        <w:tc>
          <w:tcPr>
            <w:tcW w:w="2656" w:type="dxa"/>
            <w:vAlign w:val="top"/>
          </w:tcPr>
          <w:p w14:paraId="3E6CC7D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66F76E82">
      <w:pPr>
        <w:rPr>
          <w:rFonts w:hint="eastAsia"/>
        </w:rPr>
      </w:pPr>
      <w:bookmarkStart w:id="0" w:name="_GoBack"/>
      <w:bookmarkEnd w:id="0"/>
    </w:p>
    <w:p w14:paraId="0868BF0A"/>
    <w:p w14:paraId="1DC34BB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MGYyNTRkOTM2MmQyOWUwMTNhYTdmMWE0NDkxNTQifQ=="/>
  </w:docVars>
  <w:rsids>
    <w:rsidRoot w:val="00BB4DE2"/>
    <w:rsid w:val="002D7097"/>
    <w:rsid w:val="00507446"/>
    <w:rsid w:val="00A3330A"/>
    <w:rsid w:val="00B3445D"/>
    <w:rsid w:val="00BB4DE2"/>
    <w:rsid w:val="00C90B6B"/>
    <w:rsid w:val="10F761C7"/>
    <w:rsid w:val="154B3D8D"/>
    <w:rsid w:val="16246CC0"/>
    <w:rsid w:val="189C0164"/>
    <w:rsid w:val="1CB85D3B"/>
    <w:rsid w:val="250023CC"/>
    <w:rsid w:val="2627572E"/>
    <w:rsid w:val="28700998"/>
    <w:rsid w:val="29274D12"/>
    <w:rsid w:val="2E1710BB"/>
    <w:rsid w:val="416E12F9"/>
    <w:rsid w:val="4F416A20"/>
    <w:rsid w:val="517C62F5"/>
    <w:rsid w:val="559D26EF"/>
    <w:rsid w:val="583C4F31"/>
    <w:rsid w:val="620A3A56"/>
    <w:rsid w:val="651A05FD"/>
    <w:rsid w:val="668729E0"/>
    <w:rsid w:val="72A07F4A"/>
    <w:rsid w:val="786D4463"/>
    <w:rsid w:val="78AF447F"/>
    <w:rsid w:val="7A894F87"/>
    <w:rsid w:val="7B1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391</Characters>
  <Lines>1</Lines>
  <Paragraphs>1</Paragraphs>
  <TotalTime>5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2025-06-17T01:43:55Z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E0F5EAFB5E434C32853DC432CD898882</vt:lpwstr>
  </property>
  <property fmtid="{D5CDD505-2E9C-101B-9397-08002B2CF9AE}" pid="4" name="KSOTemplateDocerSaveRecord">
    <vt:lpwstr>eyJoZGlkIjoiMDY2OTRiZGYyOTFjNDI2NDgyZDY2NzA4ZDRjNzFmN2YiLCJ1c2VySWQiOiI0NTEzNzI0MzkifQ==</vt:lpwstr>
  </property>
</Properties>
</file>