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上海正弘建设工程顾问有限公司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G323田阳区过境公路改扩建工程前期工作服务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aps w:val="0"/>
          <w:color w:val="000000"/>
          <w:spacing w:val="0"/>
          <w:sz w:val="28"/>
          <w:szCs w:val="28"/>
          <w:u w:val="none"/>
        </w:rPr>
        <w:t>项目编号</w:t>
      </w:r>
      <w:r>
        <w:rPr>
          <w:rFonts w:hint="eastAsia" w:ascii="宋体" w:hAnsi="宋体" w:cs="宋体"/>
          <w:b/>
          <w:bCs w:val="0"/>
          <w:caps w:val="0"/>
          <w:color w:val="000000"/>
          <w:spacing w:val="0"/>
          <w:sz w:val="28"/>
          <w:szCs w:val="28"/>
          <w:u w:val="none"/>
          <w:lang w:eastAsia="zh-CN"/>
        </w:rPr>
        <w:t>：</w:t>
      </w:r>
      <w:r>
        <w:rPr>
          <w:rFonts w:hint="eastAsia" w:ascii="宋体" w:hAnsi="宋体" w:cs="宋体"/>
          <w:b/>
          <w:bCs w:val="0"/>
          <w:sz w:val="28"/>
          <w:szCs w:val="28"/>
          <w:u w:val="none"/>
          <w:lang w:eastAsia="zh-CN"/>
        </w:rPr>
        <w:t>BSZC2021-G3-210081-SHZH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中标公告</w:t>
      </w:r>
    </w:p>
    <w:tbl>
      <w:tblPr>
        <w:tblStyle w:val="7"/>
        <w:tblpPr w:leftFromText="180" w:rightFromText="180" w:vertAnchor="text" w:horzAnchor="page" w:tblpX="1290" w:tblpY="381"/>
        <w:tblOverlap w:val="never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3256"/>
        <w:gridCol w:w="1061"/>
        <w:gridCol w:w="3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38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目名称</w:t>
            </w:r>
          </w:p>
        </w:tc>
        <w:tc>
          <w:tcPr>
            <w:tcW w:w="7841" w:type="dxa"/>
            <w:gridSpan w:val="3"/>
            <w:shd w:val="clear" w:color="auto" w:fill="FFFFFF"/>
            <w:noWrap w:val="0"/>
            <w:tcMar>
              <w:left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G323田阳区过境公路改扩建工程前期工作服务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38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项目编号</w:t>
            </w:r>
          </w:p>
        </w:tc>
        <w:tc>
          <w:tcPr>
            <w:tcW w:w="7841" w:type="dxa"/>
            <w:gridSpan w:val="3"/>
            <w:shd w:val="clear" w:color="auto" w:fill="FFFFFF"/>
            <w:noWrap w:val="0"/>
            <w:tcMar>
              <w:left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BSZC2021-G3-210081-SHZH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38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建设单位</w:t>
            </w:r>
          </w:p>
        </w:tc>
        <w:tc>
          <w:tcPr>
            <w:tcW w:w="7841" w:type="dxa"/>
            <w:gridSpan w:val="3"/>
            <w:shd w:val="clear" w:color="auto" w:fill="FFFFFF"/>
            <w:noWrap w:val="0"/>
            <w:tcMar>
              <w:left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百色市田阳区交通运输局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38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招标类别</w:t>
            </w:r>
          </w:p>
        </w:tc>
        <w:tc>
          <w:tcPr>
            <w:tcW w:w="3256" w:type="dxa"/>
            <w:shd w:val="clear" w:color="auto" w:fill="FFFFFF"/>
            <w:noWrap w:val="0"/>
            <w:tcMar>
              <w:left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☑委托招标   □自行招标</w:t>
            </w:r>
          </w:p>
        </w:tc>
        <w:tc>
          <w:tcPr>
            <w:tcW w:w="1061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3524" w:type="dxa"/>
            <w:shd w:val="clear" w:color="auto" w:fill="FFFFFF"/>
            <w:noWrap w:val="0"/>
            <w:tcMar>
              <w:left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☑公开招标   □邀请招标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638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7841" w:type="dxa"/>
            <w:gridSpan w:val="3"/>
            <w:shd w:val="clear" w:color="auto" w:fill="FFFFFF"/>
            <w:noWrap w:val="0"/>
            <w:tcMar>
              <w:left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上海正弘建设工程顾问有限公司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638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中标范围</w:t>
            </w:r>
          </w:p>
        </w:tc>
        <w:tc>
          <w:tcPr>
            <w:tcW w:w="7841" w:type="dxa"/>
            <w:gridSpan w:val="3"/>
            <w:shd w:val="clear" w:color="auto" w:fill="FFFFFF"/>
            <w:noWrap w:val="0"/>
            <w:tcMar>
              <w:left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G323田阳区过境公路改扩建工程前期工作服务, 包含：（1）项目建议书编制；（2）评估项目建议书；（3）用地预审（选址意见书）；（4）工程可行性研究报告编制费；（5）评估工程可行性研究报告；（6）编制项目环境影响评价报告，（7）评估编制项目环境报告书，（8）水土保持报告编制，（9）地质灾害危险性评估报告编制，（10）压覆矿产资源查询，（11）压矿专题论证报告，（12）编制社会稳定风险评估报告（13）评价社会稳定风险评估报告，（14）安全预评价，（15）使用林地可行性研究报告，（16）土地规划调整报告(负责对百色市田阳区规划的建设用地总规模、新增建设指标、耕地保有量和基本农田保护目标等规划用地指标与布局做相应修改，并按照国家和自治区相关要求对基本农田进行补划，编制规划修改方案、踏勘论证报告、基本农田补划方案、规划选址报告等G323田阳县过境公路改扩建工程用地手续工作相关材料，相关报告及材料编制完成后报有审批权限的审批部门批复)，（17）勘测定界图和技术报告书（地亩图），（18）一阶段施工图设计（包含：勘察报告、施工图设计、审查报告、防洪评价、安全性评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38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3256" w:type="dxa"/>
            <w:shd w:val="clear" w:color="auto" w:fill="FFFFFF"/>
            <w:noWrap w:val="0"/>
            <w:tcMar>
              <w:left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202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年</w:t>
            </w:r>
            <w:r>
              <w:rPr>
                <w:rFonts w:hint="eastAsia" w:ascii="宋体" w:hAnsi="宋体" w:cs="宋体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月</w:t>
            </w:r>
            <w:r>
              <w:rPr>
                <w:rFonts w:hint="eastAsia" w:ascii="宋体" w:hAnsi="宋体" w:cs="宋体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日9时30分</w:t>
            </w:r>
          </w:p>
        </w:tc>
        <w:tc>
          <w:tcPr>
            <w:tcW w:w="1061" w:type="dxa"/>
            <w:shd w:val="clear" w:color="auto" w:fill="FFFFFF"/>
            <w:noWrap w:val="0"/>
            <w:tcMar>
              <w:left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开标地点</w:t>
            </w:r>
          </w:p>
        </w:tc>
        <w:tc>
          <w:tcPr>
            <w:tcW w:w="3524" w:type="dxa"/>
            <w:shd w:val="clear" w:color="auto" w:fill="FFFFFF"/>
            <w:noWrap w:val="0"/>
            <w:tcMar>
              <w:left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百色市公共资源交易中心（百色市园博园主展馆新政务中心三楼）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638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中标人</w:t>
            </w:r>
          </w:p>
        </w:tc>
        <w:tc>
          <w:tcPr>
            <w:tcW w:w="7841" w:type="dxa"/>
            <w:gridSpan w:val="3"/>
            <w:shd w:val="clear" w:color="auto" w:fill="FFFFFF"/>
            <w:noWrap w:val="0"/>
            <w:tcMar>
              <w:left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厦门中平公路勘察设计院有限公司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8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中标价</w:t>
            </w:r>
          </w:p>
        </w:tc>
        <w:tc>
          <w:tcPr>
            <w:tcW w:w="7841" w:type="dxa"/>
            <w:gridSpan w:val="3"/>
            <w:shd w:val="clear" w:color="auto" w:fill="FFFFFF"/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人民币伍佰捌拾叁万捌仟陆佰元整（¥5838600.00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638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工 期</w:t>
            </w:r>
          </w:p>
        </w:tc>
        <w:tc>
          <w:tcPr>
            <w:tcW w:w="7841" w:type="dxa"/>
            <w:gridSpan w:val="3"/>
            <w:shd w:val="clear" w:color="auto" w:fill="FFFFFF"/>
            <w:noWrap w:val="0"/>
            <w:tcMar>
              <w:left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自签订合同书之日起60日(日历天）内完成施工图设计及评审工作，180日(日历天）内完成全部设计专项工作，向招标人提交勘察报告、施工图设计等所有成果资料；建设期配合服务：至工程竣工验收止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638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质量要求</w:t>
            </w:r>
          </w:p>
        </w:tc>
        <w:tc>
          <w:tcPr>
            <w:tcW w:w="7841" w:type="dxa"/>
            <w:gridSpan w:val="3"/>
            <w:shd w:val="clear" w:color="auto" w:fill="FFFFFF"/>
            <w:noWrap w:val="0"/>
            <w:tcMar>
              <w:left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符合国家、自治区有关法律法规、标准规范和各类工程建设强制性标准进行勘察设计，达到合格标准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38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投标项目业绩</w:t>
            </w:r>
          </w:p>
        </w:tc>
        <w:tc>
          <w:tcPr>
            <w:tcW w:w="7841" w:type="dxa"/>
            <w:gridSpan w:val="3"/>
            <w:shd w:val="clear" w:color="auto" w:fill="FFFFFF"/>
            <w:noWrap w:val="0"/>
            <w:tcMar>
              <w:left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1、昭平县富罗镇经黄花山温泉至北陀镇公路（含庇江至富罗段、河口至马江K0-K4）工程设计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2、富川县石家经福利至新华公路前期工作服务项目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3、S219赫章县树林（滇黔界）至河镇公路改扩建工程勘察设计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4、赫章县三岔河至罗州至双坪（三岔河至罗州段）公路工程勘察设计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5、348国道荆门市响岭至谢花桥段公路改建工程勘察设计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638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项目负责人</w:t>
            </w:r>
          </w:p>
        </w:tc>
        <w:tc>
          <w:tcPr>
            <w:tcW w:w="7841" w:type="dxa"/>
            <w:gridSpan w:val="3"/>
            <w:shd w:val="clear" w:color="auto" w:fill="FFFFFF"/>
            <w:noWrap w:val="0"/>
            <w:tcMar>
              <w:left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胡献文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身份证号：350204********6015，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闽G209-05185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638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项目负责人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业绩</w:t>
            </w:r>
          </w:p>
        </w:tc>
        <w:tc>
          <w:tcPr>
            <w:tcW w:w="7841" w:type="dxa"/>
            <w:gridSpan w:val="3"/>
            <w:shd w:val="clear" w:color="auto" w:fill="FFFFFF"/>
            <w:noWrap w:val="0"/>
            <w:tcMar>
              <w:left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1.</w:t>
            </w:r>
            <w:bookmarkStart w:id="0" w:name="OLE_LINK1"/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S219赫章县树林（滇黔界）至河镇公路改扩建工程勘察设计</w:t>
            </w:r>
          </w:p>
          <w:bookmarkEnd w:id="0"/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2.富川县石家经福利至新华公路前期工作服务项目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3.昭平县富罗镇经黄花山温泉至北陀镇公路（含庇江至富罗段、河口至马江K0-K4）工程设计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638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公告媒介</w:t>
            </w:r>
          </w:p>
        </w:tc>
        <w:tc>
          <w:tcPr>
            <w:tcW w:w="7841" w:type="dxa"/>
            <w:gridSpan w:val="3"/>
            <w:shd w:val="clear" w:color="auto" w:fill="FFFFFF"/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lang w:val="zh-CN" w:eastAsia="zh-CN"/>
              </w:rPr>
              <w:t>中国采购与招标网（www.chinabidding.com.cn）、中国政府采购网（</w:t>
            </w:r>
            <w:r>
              <w:rPr>
                <w:rFonts w:hint="eastAsia" w:ascii="宋体" w:hAnsi="宋体" w:eastAsia="宋体" w:cs="宋体"/>
                <w:color w:val="auto"/>
                <w:lang w:val="zh-CN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lang w:val="zh-CN" w:eastAsia="zh-CN"/>
              </w:rPr>
              <w:instrText xml:space="preserve"> HYPERLINK "http://www.ccgp.gov.cn/" \h </w:instrText>
            </w:r>
            <w:r>
              <w:rPr>
                <w:rFonts w:hint="eastAsia" w:ascii="宋体" w:hAnsi="宋体" w:eastAsia="宋体" w:cs="宋体"/>
                <w:color w:val="auto"/>
                <w:lang w:val="zh-CN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lang w:val="zh-CN" w:eastAsia="zh-CN"/>
              </w:rPr>
              <w:t>http://www.ccgp.gov.cn/</w:t>
            </w:r>
            <w:r>
              <w:rPr>
                <w:rFonts w:hint="eastAsia" w:ascii="宋体" w:hAnsi="宋体" w:eastAsia="宋体" w:cs="宋体"/>
                <w:color w:val="auto"/>
                <w:lang w:val="zh-CN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lang w:val="zh-CN" w:eastAsia="zh-CN"/>
              </w:rPr>
              <w:t>）、广西壮族自治区政府采购网（</w:t>
            </w:r>
            <w:r>
              <w:rPr>
                <w:rFonts w:hint="eastAsia" w:ascii="宋体" w:hAnsi="宋体" w:eastAsia="宋体" w:cs="宋体"/>
                <w:color w:val="auto"/>
                <w:lang w:val="zh-CN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lang w:val="zh-CN" w:eastAsia="zh-CN"/>
              </w:rPr>
              <w:instrText xml:space="preserve"> HYPERLINK "http://zfcg.gxzf.gov.cn/" \h </w:instrText>
            </w:r>
            <w:r>
              <w:rPr>
                <w:rFonts w:hint="eastAsia" w:ascii="宋体" w:hAnsi="宋体" w:eastAsia="宋体" w:cs="宋体"/>
                <w:color w:val="auto"/>
                <w:lang w:val="zh-CN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lang w:val="zh-CN" w:eastAsia="zh-CN"/>
              </w:rPr>
              <w:t>http://zfcg.gxzf.gov.cn/</w:t>
            </w:r>
            <w:r>
              <w:rPr>
                <w:rFonts w:hint="eastAsia" w:ascii="宋体" w:hAnsi="宋体" w:eastAsia="宋体" w:cs="宋体"/>
                <w:color w:val="auto"/>
                <w:lang w:val="zh-CN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lang w:val="zh-CN" w:eastAsia="zh-CN"/>
              </w:rPr>
              <w:t>）、广西壮族自治区招标投标服务平台（</w:t>
            </w:r>
            <w:r>
              <w:rPr>
                <w:rFonts w:hint="eastAsia" w:ascii="宋体" w:hAnsi="宋体" w:eastAsia="宋体" w:cs="宋体"/>
                <w:color w:val="auto"/>
                <w:lang w:val="zh-CN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lang w:val="zh-CN" w:eastAsia="zh-CN"/>
              </w:rPr>
              <w:instrText xml:space="preserve"> HYPERLINK "http://ztb.gxi.gov.cn/" \h </w:instrText>
            </w:r>
            <w:r>
              <w:rPr>
                <w:rFonts w:hint="eastAsia" w:ascii="宋体" w:hAnsi="宋体" w:eastAsia="宋体" w:cs="宋体"/>
                <w:color w:val="auto"/>
                <w:lang w:val="zh-CN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lang w:val="zh-CN" w:eastAsia="zh-CN"/>
              </w:rPr>
              <w:t>http://ztb.gxi.gov.cn/</w:t>
            </w:r>
            <w:r>
              <w:rPr>
                <w:rFonts w:hint="eastAsia" w:ascii="宋体" w:hAnsi="宋体" w:eastAsia="宋体" w:cs="宋体"/>
                <w:color w:val="auto"/>
                <w:lang w:val="zh-CN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lang w:val="zh-CN" w:eastAsia="zh-CN"/>
              </w:rPr>
              <w:t>）、全国公共资源交易平台（广西·百色）（http://ggzy.jgswj.gxzf.gov.cn/bsggzy）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网站上发布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38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公告日期</w:t>
            </w:r>
          </w:p>
        </w:tc>
        <w:tc>
          <w:tcPr>
            <w:tcW w:w="7841" w:type="dxa"/>
            <w:gridSpan w:val="3"/>
            <w:shd w:val="clear" w:color="auto" w:fill="FFFFFF"/>
            <w:noWrap w:val="0"/>
            <w:tcMar>
              <w:left w:w="7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20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年</w:t>
            </w:r>
            <w:r>
              <w:rPr>
                <w:rFonts w:hint="eastAsia" w:ascii="宋体" w:hAnsi="宋体" w:cs="宋体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月</w:t>
            </w:r>
            <w:r>
              <w:rPr>
                <w:rFonts w:hint="eastAsia" w:ascii="宋体" w:hAnsi="宋体" w:cs="宋体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20" w:firstLineChars="2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招标人：百色市田阳区交通运输局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招标代理机构：上海正弘建设工程顾问有限公司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20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 xml:space="preserve"> 26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日</w:t>
      </w:r>
      <w:bookmarkStart w:id="1" w:name="_GoBack"/>
      <w:bookmarkEnd w:id="1"/>
    </w:p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C7EA9"/>
    <w:rsid w:val="028C7EA9"/>
    <w:rsid w:val="045302CB"/>
    <w:rsid w:val="09194F3A"/>
    <w:rsid w:val="12342575"/>
    <w:rsid w:val="1BD52E42"/>
    <w:rsid w:val="1D262874"/>
    <w:rsid w:val="1FE44B9E"/>
    <w:rsid w:val="2E010526"/>
    <w:rsid w:val="30EC06A5"/>
    <w:rsid w:val="35553E72"/>
    <w:rsid w:val="3C2A5B61"/>
    <w:rsid w:val="4277679A"/>
    <w:rsid w:val="42B93F98"/>
    <w:rsid w:val="438D0339"/>
    <w:rsid w:val="52991FD4"/>
    <w:rsid w:val="57665223"/>
    <w:rsid w:val="7777311B"/>
    <w:rsid w:val="7C90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0" w:after="120" w:line="240" w:lineRule="auto"/>
      <w:ind w:left="420" w:leftChars="200" w:firstLine="420" w:firstLineChars="200"/>
    </w:pPr>
    <w:rPr>
      <w:rFonts w:ascii="Times New Roman" w:hAnsi="Times New Roman"/>
      <w:szCs w:val="24"/>
    </w:rPr>
  </w:style>
  <w:style w:type="paragraph" w:styleId="3">
    <w:name w:val="Body Text Indent"/>
    <w:basedOn w:val="1"/>
    <w:qFormat/>
    <w:uiPriority w:val="0"/>
    <w:pPr>
      <w:ind w:left="4025" w:leftChars="1250" w:hanging="1400" w:hangingChars="500"/>
    </w:pPr>
    <w:rPr>
      <w:rFonts w:ascii="华文楷体" w:hAnsi="华文楷体" w:eastAsia="华文楷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2020-08-14T00:47:00Z</dcterms:created>
  <dc:creator>lenovo</dc:creator>
  <cp:lastModifiedBy>当年的你</cp:lastModifiedBy>
  <cp:lastPrinted>2021-03-03T09:37:00Z</cp:lastPrinted>
  <dcterms:modified xsi:type="dcterms:W3CDTF">2021-05-26T01:08:34Z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6BA25E119FB64EC889E196E7C9DF2DAF</vt:lpwstr>
  </property>
</Properties>
</file>