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04" w:rsidRDefault="007936C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413704" w:rsidRPr="00516062" w:rsidRDefault="00413704">
      <w:pPr>
        <w:rPr>
          <w:b/>
        </w:rPr>
      </w:pPr>
    </w:p>
    <w:p w:rsidR="00413704" w:rsidRPr="00516062" w:rsidRDefault="007936CE" w:rsidP="00516062">
      <w:pPr>
        <w:wordWrap w:val="0"/>
        <w:spacing w:line="245" w:lineRule="atLeast"/>
        <w:rPr>
          <w:b/>
        </w:rPr>
      </w:pPr>
      <w:r>
        <w:rPr>
          <w:rFonts w:hint="eastAsia"/>
          <w:b/>
        </w:rPr>
        <w:t>标段编号：</w:t>
      </w:r>
      <w:r w:rsidR="00516062" w:rsidRPr="00516062">
        <w:rPr>
          <w:rFonts w:hint="eastAsia"/>
          <w:b/>
        </w:rPr>
        <w:t>HZTH-SZGL-202201</w:t>
      </w:r>
    </w:p>
    <w:p w:rsidR="00516062" w:rsidRPr="00516062" w:rsidRDefault="007936CE" w:rsidP="00516062">
      <w:pPr>
        <w:wordWrap w:val="0"/>
        <w:spacing w:line="245" w:lineRule="atLeast"/>
        <w:rPr>
          <w:b/>
        </w:rPr>
      </w:pPr>
      <w:r>
        <w:rPr>
          <w:rFonts w:hint="eastAsia"/>
          <w:b/>
        </w:rPr>
        <w:t>标段名称：</w:t>
      </w:r>
      <w:hyperlink r:id="rId7" w:tgtFrame="_blank" w:history="1">
        <w:r w:rsidR="00516062" w:rsidRPr="00516062">
          <w:rPr>
            <w:rFonts w:hint="eastAsia"/>
            <w:b/>
          </w:rPr>
          <w:t>新塘路人行天桥等电梯更新工程</w:t>
        </w:r>
      </w:hyperlink>
    </w:p>
    <w:p w:rsidR="00413704" w:rsidRPr="00516062" w:rsidRDefault="00413704">
      <w:pPr>
        <w:rPr>
          <w:b/>
        </w:rPr>
      </w:pPr>
    </w:p>
    <w:p w:rsidR="00413704" w:rsidRDefault="00413704"/>
    <w:tbl>
      <w:tblPr>
        <w:tblStyle w:val="a5"/>
        <w:tblW w:w="0" w:type="auto"/>
        <w:tblLook w:val="04A0"/>
      </w:tblPr>
      <w:tblGrid>
        <w:gridCol w:w="762"/>
        <w:gridCol w:w="3315"/>
        <w:gridCol w:w="4213"/>
      </w:tblGrid>
      <w:tr w:rsidR="00413704" w:rsidTr="00516062">
        <w:tc>
          <w:tcPr>
            <w:tcW w:w="762" w:type="dxa"/>
          </w:tcPr>
          <w:p w:rsidR="00413704" w:rsidRDefault="007936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15" w:type="dxa"/>
          </w:tcPr>
          <w:p w:rsidR="00413704" w:rsidRDefault="007936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13" w:type="dxa"/>
          </w:tcPr>
          <w:p w:rsidR="00413704" w:rsidRDefault="007936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413704" w:rsidTr="00516062">
        <w:tc>
          <w:tcPr>
            <w:tcW w:w="762" w:type="dxa"/>
          </w:tcPr>
          <w:p w:rsidR="00413704" w:rsidRDefault="007936C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3315" w:type="dxa"/>
          </w:tcPr>
          <w:p w:rsidR="00413704" w:rsidRPr="00516062" w:rsidRDefault="00516062" w:rsidP="00516062">
            <w:pPr>
              <w:jc w:val="left"/>
              <w:rPr>
                <w:bCs/>
              </w:rPr>
            </w:pPr>
            <w:r w:rsidRPr="00516062">
              <w:rPr>
                <w:rFonts w:hint="eastAsia"/>
                <w:bCs/>
              </w:rPr>
              <w:t>奥的斯机电电梯有限公司</w:t>
            </w:r>
          </w:p>
        </w:tc>
        <w:tc>
          <w:tcPr>
            <w:tcW w:w="4213" w:type="dxa"/>
          </w:tcPr>
          <w:p w:rsidR="00413704" w:rsidRDefault="007936CE" w:rsidP="00516062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得分</w:t>
            </w:r>
            <w:r w:rsidR="00516062">
              <w:rPr>
                <w:rFonts w:hint="eastAsia"/>
                <w:bCs/>
              </w:rPr>
              <w:t>91.5</w:t>
            </w:r>
            <w:r>
              <w:rPr>
                <w:rFonts w:hint="eastAsia"/>
                <w:bCs/>
              </w:rPr>
              <w:t>分，该单位综合得分排序第二。</w:t>
            </w:r>
          </w:p>
        </w:tc>
      </w:tr>
      <w:tr w:rsidR="00516062" w:rsidTr="00516062">
        <w:tc>
          <w:tcPr>
            <w:tcW w:w="762" w:type="dxa"/>
          </w:tcPr>
          <w:p w:rsidR="00516062" w:rsidRDefault="00516062" w:rsidP="00F7351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3315" w:type="dxa"/>
          </w:tcPr>
          <w:p w:rsidR="00516062" w:rsidRPr="00516062" w:rsidRDefault="00516062" w:rsidP="00516062">
            <w:pPr>
              <w:jc w:val="left"/>
              <w:rPr>
                <w:bCs/>
              </w:rPr>
            </w:pPr>
            <w:r w:rsidRPr="00516062">
              <w:rPr>
                <w:rFonts w:hint="eastAsia"/>
                <w:bCs/>
              </w:rPr>
              <w:t>沈阳三洋电梯杭州工程有限公司</w:t>
            </w:r>
          </w:p>
        </w:tc>
        <w:tc>
          <w:tcPr>
            <w:tcW w:w="4213" w:type="dxa"/>
          </w:tcPr>
          <w:p w:rsidR="00516062" w:rsidRDefault="00516062" w:rsidP="00516062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得分</w:t>
            </w:r>
            <w:r>
              <w:rPr>
                <w:rFonts w:hint="eastAsia"/>
                <w:bCs/>
              </w:rPr>
              <w:t>83.84</w:t>
            </w:r>
            <w:r>
              <w:rPr>
                <w:rFonts w:hint="eastAsia"/>
                <w:bCs/>
              </w:rPr>
              <w:t>分，该单位综合得分排序第</w:t>
            </w:r>
            <w:r>
              <w:rPr>
                <w:rFonts w:hint="eastAsia"/>
                <w:bCs/>
              </w:rPr>
              <w:t>三</w:t>
            </w:r>
            <w:r>
              <w:rPr>
                <w:rFonts w:hint="eastAsia"/>
                <w:bCs/>
              </w:rPr>
              <w:t>。</w:t>
            </w:r>
          </w:p>
        </w:tc>
      </w:tr>
      <w:tr w:rsidR="00516062" w:rsidTr="00516062">
        <w:tc>
          <w:tcPr>
            <w:tcW w:w="762" w:type="dxa"/>
          </w:tcPr>
          <w:p w:rsidR="00516062" w:rsidRDefault="00516062" w:rsidP="00F7351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3315" w:type="dxa"/>
          </w:tcPr>
          <w:p w:rsidR="00516062" w:rsidRPr="00516062" w:rsidRDefault="00516062" w:rsidP="00516062">
            <w:pPr>
              <w:jc w:val="left"/>
              <w:rPr>
                <w:bCs/>
              </w:rPr>
            </w:pPr>
            <w:r w:rsidRPr="00516062">
              <w:rPr>
                <w:rFonts w:hint="eastAsia"/>
                <w:bCs/>
              </w:rPr>
              <w:t>蒂升电梯（中国）有限公司</w:t>
            </w:r>
          </w:p>
        </w:tc>
        <w:tc>
          <w:tcPr>
            <w:tcW w:w="4213" w:type="dxa"/>
          </w:tcPr>
          <w:p w:rsidR="00516062" w:rsidRDefault="00516062" w:rsidP="00516062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得分</w:t>
            </w:r>
            <w:r>
              <w:rPr>
                <w:rFonts w:hint="eastAsia"/>
                <w:bCs/>
              </w:rPr>
              <w:t>68.08</w:t>
            </w:r>
            <w:r>
              <w:rPr>
                <w:rFonts w:hint="eastAsia"/>
                <w:bCs/>
              </w:rPr>
              <w:t>分，该单位综合得分排序第</w:t>
            </w:r>
            <w:r>
              <w:rPr>
                <w:rFonts w:hint="eastAsia"/>
                <w:bCs/>
              </w:rPr>
              <w:t>四</w:t>
            </w:r>
            <w:r>
              <w:rPr>
                <w:rFonts w:hint="eastAsia"/>
                <w:bCs/>
              </w:rPr>
              <w:t>。</w:t>
            </w:r>
          </w:p>
        </w:tc>
      </w:tr>
      <w:tr w:rsidR="00516062" w:rsidTr="00516062">
        <w:tc>
          <w:tcPr>
            <w:tcW w:w="762" w:type="dxa"/>
          </w:tcPr>
          <w:p w:rsidR="00516062" w:rsidRDefault="00516062" w:rsidP="00F7351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3315" w:type="dxa"/>
          </w:tcPr>
          <w:p w:rsidR="00516062" w:rsidRPr="00516062" w:rsidRDefault="00516062" w:rsidP="00516062">
            <w:pPr>
              <w:jc w:val="left"/>
              <w:rPr>
                <w:bCs/>
              </w:rPr>
            </w:pPr>
            <w:r w:rsidRPr="00516062">
              <w:rPr>
                <w:rFonts w:hint="eastAsia"/>
                <w:bCs/>
              </w:rPr>
              <w:t>奥的斯电梯（中国）有限公司</w:t>
            </w:r>
          </w:p>
        </w:tc>
        <w:tc>
          <w:tcPr>
            <w:tcW w:w="4213" w:type="dxa"/>
          </w:tcPr>
          <w:p w:rsidR="00516062" w:rsidRDefault="00516062" w:rsidP="00516062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得分</w:t>
            </w:r>
            <w:r>
              <w:rPr>
                <w:rFonts w:hint="eastAsia"/>
                <w:bCs/>
              </w:rPr>
              <w:t>67.98</w:t>
            </w:r>
            <w:r>
              <w:rPr>
                <w:rFonts w:hint="eastAsia"/>
                <w:bCs/>
              </w:rPr>
              <w:t>分，该单位综合得分排序第</w:t>
            </w:r>
            <w:r>
              <w:rPr>
                <w:rFonts w:hint="eastAsia"/>
                <w:bCs/>
              </w:rPr>
              <w:t>五</w:t>
            </w:r>
            <w:r>
              <w:rPr>
                <w:rFonts w:hint="eastAsia"/>
                <w:bCs/>
              </w:rPr>
              <w:t>。</w:t>
            </w:r>
          </w:p>
        </w:tc>
      </w:tr>
      <w:tr w:rsidR="00413704" w:rsidTr="00516062">
        <w:trPr>
          <w:trHeight w:val="776"/>
        </w:trPr>
        <w:tc>
          <w:tcPr>
            <w:tcW w:w="762" w:type="dxa"/>
          </w:tcPr>
          <w:p w:rsidR="00413704" w:rsidRDefault="007936C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3315" w:type="dxa"/>
          </w:tcPr>
          <w:p w:rsidR="00413704" w:rsidRPr="00516062" w:rsidRDefault="00516062" w:rsidP="00516062">
            <w:pPr>
              <w:jc w:val="left"/>
              <w:rPr>
                <w:bCs/>
              </w:rPr>
            </w:pPr>
            <w:r w:rsidRPr="00516062">
              <w:rPr>
                <w:rFonts w:hint="eastAsia"/>
                <w:bCs/>
              </w:rPr>
              <w:t>溧阳国泰建设有限公</w:t>
            </w:r>
          </w:p>
        </w:tc>
        <w:tc>
          <w:tcPr>
            <w:tcW w:w="4213" w:type="dxa"/>
          </w:tcPr>
          <w:p w:rsidR="00413704" w:rsidRDefault="007936CE" w:rsidP="00516062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得分</w:t>
            </w:r>
            <w:r w:rsidR="00516062">
              <w:rPr>
                <w:rFonts w:hint="eastAsia"/>
                <w:bCs/>
              </w:rPr>
              <w:t>51.4</w:t>
            </w:r>
            <w:r>
              <w:rPr>
                <w:rFonts w:hint="eastAsia"/>
                <w:bCs/>
              </w:rPr>
              <w:t>分，该单位综合得分排序第</w:t>
            </w:r>
            <w:r w:rsidR="00516062">
              <w:rPr>
                <w:rFonts w:hint="eastAsia"/>
                <w:bCs/>
              </w:rPr>
              <w:t>六</w:t>
            </w:r>
            <w:r>
              <w:rPr>
                <w:rFonts w:hint="eastAsia"/>
                <w:bCs/>
              </w:rPr>
              <w:t>。</w:t>
            </w:r>
          </w:p>
        </w:tc>
      </w:tr>
    </w:tbl>
    <w:p w:rsidR="00413704" w:rsidRDefault="00413704"/>
    <w:p w:rsidR="00413704" w:rsidRDefault="00413704"/>
    <w:p w:rsidR="00413704" w:rsidRDefault="00413704"/>
    <w:p w:rsidR="00413704" w:rsidRDefault="007936CE">
      <w:r>
        <w:rPr>
          <w:rFonts w:hint="eastAsia"/>
        </w:rPr>
        <w:t>备注：</w:t>
      </w:r>
      <w:r>
        <w:t>若标段废标，可对整个标段废标情况说明即可。</w:t>
      </w:r>
    </w:p>
    <w:sectPr w:rsidR="00413704" w:rsidSect="0041370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CE" w:rsidRDefault="007936CE" w:rsidP="00516062">
      <w:r>
        <w:separator/>
      </w:r>
    </w:p>
  </w:endnote>
  <w:endnote w:type="continuationSeparator" w:id="1">
    <w:p w:rsidR="007936CE" w:rsidRDefault="007936CE" w:rsidP="00516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CE" w:rsidRDefault="007936CE" w:rsidP="00516062">
      <w:r>
        <w:separator/>
      </w:r>
    </w:p>
  </w:footnote>
  <w:footnote w:type="continuationSeparator" w:id="1">
    <w:p w:rsidR="007936CE" w:rsidRDefault="007936CE" w:rsidP="00516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B4DE2"/>
    <w:rsid w:val="002D7097"/>
    <w:rsid w:val="00413704"/>
    <w:rsid w:val="00507446"/>
    <w:rsid w:val="00516062"/>
    <w:rsid w:val="007936CE"/>
    <w:rsid w:val="00A3330A"/>
    <w:rsid w:val="00B3445D"/>
    <w:rsid w:val="00BB4DE2"/>
    <w:rsid w:val="00C90B6B"/>
    <w:rsid w:val="00DC5640"/>
    <w:rsid w:val="135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137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qFormat/>
    <w:rsid w:val="00413704"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  <w:rsid w:val="00413704"/>
  </w:style>
  <w:style w:type="table" w:styleId="a5">
    <w:name w:val="Table Grid"/>
    <w:basedOn w:val="a2"/>
    <w:uiPriority w:val="39"/>
    <w:qFormat/>
    <w:rsid w:val="00413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semiHidden/>
    <w:unhideWhenUsed/>
    <w:rsid w:val="00413704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516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semiHidden/>
    <w:rsid w:val="005160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516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semiHidden/>
    <w:rsid w:val="005160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cygov.cn/proj-procurement/project-result-detail/5f9c1420a050e0a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杭州天恒投资建设管理有限公司</cp:lastModifiedBy>
  <cp:revision>2</cp:revision>
  <dcterms:created xsi:type="dcterms:W3CDTF">2021-08-24T08:02:00Z</dcterms:created>
  <dcterms:modified xsi:type="dcterms:W3CDTF">2022-02-14T05:10:00Z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A191E031D3654725AFB27F0624FFED98</vt:lpwstr>
  </property>
</Properties>
</file>