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F98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6F854AC">
      <w:pPr>
        <w:rPr>
          <w:rFonts w:hint="eastAsia"/>
        </w:rPr>
      </w:pPr>
    </w:p>
    <w:p w14:paraId="659F74DA">
      <w:pPr>
        <w:rPr>
          <w:rFonts w:hint="default"/>
          <w:b/>
          <w:lang w:val="en-US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ZJ-2541730</w:t>
      </w:r>
    </w:p>
    <w:p w14:paraId="65E2D40E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</w:t>
      </w:r>
      <w:r>
        <w:rPr>
          <w:rFonts w:hint="eastAsia"/>
          <w:b/>
          <w:lang w:val="en-US" w:eastAsia="zh-CN"/>
        </w:rPr>
        <w:t>称：市人力社保局2025年深化信创项目</w:t>
      </w:r>
    </w:p>
    <w:p w14:paraId="253B5A31">
      <w:pPr>
        <w:rPr>
          <w:rFonts w:hint="eastAsia"/>
          <w:b/>
          <w:lang w:val="en-US" w:eastAsia="zh-CN"/>
        </w:rPr>
      </w:pPr>
    </w:p>
    <w:p w14:paraId="3CB67C4E">
      <w:pPr>
        <w:rPr>
          <w:rFonts w:hint="eastAsia"/>
          <w:b/>
        </w:rPr>
      </w:pPr>
    </w:p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723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 w14:paraId="63DA32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7C499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CD3AF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71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 w14:paraId="14D4FB61">
            <w:pPr>
              <w:rPr>
                <w:rFonts w:hint="eastAsia" w:eastAsiaTheme="minorEastAsia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66355AD5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杭州龙即信息技术有限公司</w:t>
            </w:r>
          </w:p>
        </w:tc>
        <w:tc>
          <w:tcPr>
            <w:tcW w:w="4893" w:type="dxa"/>
            <w:vAlign w:val="top"/>
          </w:tcPr>
          <w:p w14:paraId="1618664D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该单位综合得分77.59</w:t>
            </w:r>
            <w:r>
              <w:rPr>
                <w:rFonts w:hint="eastAsia" w:eastAsiaTheme="minorEastAsia"/>
                <w:lang w:val="en-US" w:eastAsia="zh-CN"/>
              </w:rPr>
              <w:t>，排序第2。</w:t>
            </w:r>
          </w:p>
        </w:tc>
      </w:tr>
      <w:tr w14:paraId="1B9B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3A7D23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43A92EDB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浙江综合交通大数据中心有限公司</w:t>
            </w:r>
          </w:p>
        </w:tc>
        <w:tc>
          <w:tcPr>
            <w:tcW w:w="4893" w:type="dxa"/>
            <w:vAlign w:val="top"/>
          </w:tcPr>
          <w:p w14:paraId="53E34918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该单位综合得分76.49</w:t>
            </w:r>
            <w:r>
              <w:rPr>
                <w:rFonts w:hint="eastAsia" w:eastAsiaTheme="minorEastAsia"/>
                <w:lang w:val="en-US" w:eastAsia="zh-CN"/>
              </w:rPr>
              <w:t>，排序第3。</w:t>
            </w:r>
          </w:p>
        </w:tc>
      </w:tr>
      <w:bookmarkEnd w:id="0"/>
    </w:tbl>
    <w:p w14:paraId="79657C30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  <w:docVar w:name="KSO_WPS_MARK_KEY" w:val="7f93764b-a6ae-4dbc-8a6b-48dc7e35edff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3A6039B"/>
    <w:rsid w:val="05B00888"/>
    <w:rsid w:val="0C7A062D"/>
    <w:rsid w:val="0C9539BA"/>
    <w:rsid w:val="0F2B249C"/>
    <w:rsid w:val="0F7B68B1"/>
    <w:rsid w:val="11EB23B9"/>
    <w:rsid w:val="146931F3"/>
    <w:rsid w:val="16976417"/>
    <w:rsid w:val="1A4C5A64"/>
    <w:rsid w:val="1C44545C"/>
    <w:rsid w:val="1D0B55FC"/>
    <w:rsid w:val="1FD42CB1"/>
    <w:rsid w:val="21F82E19"/>
    <w:rsid w:val="22073D20"/>
    <w:rsid w:val="28B362F0"/>
    <w:rsid w:val="2B3551E8"/>
    <w:rsid w:val="2B945741"/>
    <w:rsid w:val="383F040A"/>
    <w:rsid w:val="38D946E9"/>
    <w:rsid w:val="39B031B5"/>
    <w:rsid w:val="3B3D1B25"/>
    <w:rsid w:val="3BDD152B"/>
    <w:rsid w:val="3CEC5689"/>
    <w:rsid w:val="40165C03"/>
    <w:rsid w:val="42E148B1"/>
    <w:rsid w:val="43AC791D"/>
    <w:rsid w:val="43DA0D89"/>
    <w:rsid w:val="51E12C44"/>
    <w:rsid w:val="55CB0A34"/>
    <w:rsid w:val="562C095E"/>
    <w:rsid w:val="57FD3CB6"/>
    <w:rsid w:val="5E2D1D92"/>
    <w:rsid w:val="605A2FCE"/>
    <w:rsid w:val="605F79E5"/>
    <w:rsid w:val="6073206C"/>
    <w:rsid w:val="60B30AB7"/>
    <w:rsid w:val="66B74C8C"/>
    <w:rsid w:val="682B364D"/>
    <w:rsid w:val="688F090D"/>
    <w:rsid w:val="68BF32B1"/>
    <w:rsid w:val="6A325EA3"/>
    <w:rsid w:val="6BDE27E1"/>
    <w:rsid w:val="6BFE541B"/>
    <w:rsid w:val="6EF36E91"/>
    <w:rsid w:val="734A30E7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126</Characters>
  <Lines>1</Lines>
  <Paragraphs>1</Paragraphs>
  <TotalTime>0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2025-07-16T09:32:52Z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74191D4C3221495C94D64077C2EF73F3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