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9DDC7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140F40DA">
      <w:pPr>
        <w:rPr>
          <w:rFonts w:hint="eastAsia"/>
        </w:rPr>
      </w:pPr>
    </w:p>
    <w:p w14:paraId="210EA82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宋体" w:hAnsi="宋体" w:eastAsia="宋体" w:cs="宋体"/>
          <w:b/>
          <w:sz w:val="28"/>
          <w:szCs w:val="28"/>
        </w:rPr>
      </w:pPr>
    </w:p>
    <w:p w14:paraId="2E7C29F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</w:rPr>
        <w:t>编号：ZJCT5-2025035</w:t>
      </w:r>
    </w:p>
    <w:p w14:paraId="5950368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</w:rPr>
        <w:t>名称：创客天下•杭向未来2025杭州市海外高层次人才创新创业大赛赛务组织承办</w:t>
      </w:r>
    </w:p>
    <w:p w14:paraId="56FE7F9E">
      <w:pPr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983"/>
        <w:gridCol w:w="3215"/>
      </w:tblGrid>
      <w:tr w14:paraId="52C7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58D5E28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983" w:type="dxa"/>
          </w:tcPr>
          <w:p w14:paraId="1A348EA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3215" w:type="dxa"/>
          </w:tcPr>
          <w:p w14:paraId="2185E4AD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4494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00D8726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83" w:type="dxa"/>
          </w:tcPr>
          <w:p w14:paraId="632FE92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浙江程鑫舞美工程有限公司</w:t>
            </w:r>
          </w:p>
        </w:tc>
        <w:tc>
          <w:tcPr>
            <w:tcW w:w="3215" w:type="dxa"/>
          </w:tcPr>
          <w:p w14:paraId="1BBC994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综合得分排名第二</w:t>
            </w:r>
          </w:p>
        </w:tc>
      </w:tr>
      <w:tr w14:paraId="0C8E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79DE28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83" w:type="dxa"/>
          </w:tcPr>
          <w:p w14:paraId="23A4531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杭州浩锋洋文化创意有限公司</w:t>
            </w:r>
          </w:p>
        </w:tc>
        <w:tc>
          <w:tcPr>
            <w:tcW w:w="3215" w:type="dxa"/>
          </w:tcPr>
          <w:p w14:paraId="52F2F5F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综合得分排名第三</w:t>
            </w:r>
          </w:p>
        </w:tc>
      </w:tr>
      <w:tr w14:paraId="25E1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 w14:paraId="2442A16E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83" w:type="dxa"/>
          </w:tcPr>
          <w:p w14:paraId="74EB10D7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杭州一得品牌设计有限公司</w:t>
            </w:r>
          </w:p>
        </w:tc>
        <w:tc>
          <w:tcPr>
            <w:tcW w:w="3215" w:type="dxa"/>
          </w:tcPr>
          <w:p w14:paraId="1F62F35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综合得分排名第四</w:t>
            </w:r>
          </w:p>
        </w:tc>
      </w:tr>
    </w:tbl>
    <w:p w14:paraId="44D8018B"/>
    <w:p w14:paraId="619F0838"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07CC2"/>
    <w:multiLevelType w:val="multilevel"/>
    <w:tmpl w:val="28107C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AD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ID龙井茶</cp:lastModifiedBy>
  <dcterms:modified xsi:type="dcterms:W3CDTF">2025-07-16T07:06:59Z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eyJoZGlkIjoiNzExYzcyYzJlOGRjMDUxM2U1NDVlYzU0YmUzNjUyZWEiLCJ1c2VySWQiOiI5MzQwNTQ2NzcifQ==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3C7740D8CCC34474B15D895A18FE056E_12</vt:lpwstr>
  </property>
</Properties>
</file>