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center"/>
        <w:rPr>
          <w:rFonts w:ascii="宋体" w:hAnsi="宋体"/>
          <w:b/>
          <w:spacing w:val="8"/>
          <w:position w:val="10"/>
          <w:sz w:val="16"/>
          <w:szCs w:val="16"/>
        </w:rPr>
      </w:pPr>
      <w:r>
        <w:rPr>
          <w:rFonts w:hint="eastAsia" w:ascii="宋体" w:hAnsi="宋体"/>
          <w:b/>
          <w:spacing w:val="8"/>
          <w:position w:val="10"/>
          <w:sz w:val="32"/>
          <w:szCs w:val="32"/>
          <w:lang w:eastAsia="zh-CN"/>
        </w:rPr>
        <w:t>医用血管造影</w:t>
      </w:r>
      <w:r>
        <w:rPr>
          <w:rFonts w:hint="eastAsia" w:ascii="宋体" w:hAnsi="宋体"/>
          <w:b/>
          <w:spacing w:val="8"/>
          <w:position w:val="10"/>
          <w:sz w:val="32"/>
          <w:szCs w:val="32"/>
          <w:lang w:val="en-US" w:eastAsia="zh-CN"/>
        </w:rPr>
        <w:t>X射线机</w:t>
      </w:r>
      <w:r>
        <w:rPr>
          <w:rFonts w:hint="eastAsia" w:ascii="宋体" w:hAnsi="宋体"/>
          <w:b/>
          <w:spacing w:val="8"/>
          <w:position w:val="10"/>
          <w:sz w:val="32"/>
          <w:szCs w:val="32"/>
        </w:rPr>
        <w:t>招标</w:t>
      </w:r>
      <w:r>
        <w:rPr>
          <w:rFonts w:hint="eastAsia" w:ascii="宋体" w:hAnsi="宋体"/>
          <w:b/>
          <w:spacing w:val="8"/>
          <w:position w:val="10"/>
          <w:sz w:val="32"/>
          <w:szCs w:val="32"/>
          <w:lang w:eastAsia="zh-CN"/>
        </w:rPr>
        <w:t>参数</w:t>
      </w:r>
      <w:r>
        <w:rPr>
          <w:rFonts w:hint="eastAsia" w:ascii="宋体" w:hAnsi="宋体"/>
          <w:b/>
          <w:spacing w:val="8"/>
          <w:position w:val="10"/>
          <w:sz w:val="32"/>
          <w:szCs w:val="32"/>
        </w:rPr>
        <w:t>要求</w:t>
      </w:r>
    </w:p>
    <w:p>
      <w:pPr>
        <w:spacing w:line="360" w:lineRule="auto"/>
        <w:rPr>
          <w:rFonts w:ascii="宋体" w:hAnsi="宋体"/>
          <w:sz w:val="24"/>
        </w:rPr>
      </w:pPr>
    </w:p>
    <w:p>
      <w:pPr>
        <w:spacing w:line="360" w:lineRule="auto"/>
        <w:rPr>
          <w:rFonts w:ascii="宋体" w:hAns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p>
    <w:tbl>
      <w:tblPr>
        <w:tblStyle w:val="7"/>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gridCol w:w="6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rPr>
                <w:rFonts w:ascii="Arial" w:hAnsi="Arial" w:cs="Arial"/>
                <w:sz w:val="22"/>
                <w:szCs w:val="22"/>
              </w:rPr>
            </w:pPr>
            <w:r>
              <w:rPr>
                <w:rFonts w:ascii="Arial" w:hAnsi="宋体" w:cs="Arial"/>
                <w:sz w:val="22"/>
                <w:szCs w:val="22"/>
              </w:rPr>
              <w:t>招标要求</w:t>
            </w:r>
          </w:p>
          <w:p>
            <w:pPr>
              <w:spacing w:line="360" w:lineRule="auto"/>
              <w:rPr>
                <w:rFonts w:ascii="Arial" w:hAnsi="Arial" w:cs="Arial"/>
                <w:sz w:val="22"/>
                <w:szCs w:val="22"/>
              </w:rPr>
            </w:pPr>
            <w:r>
              <w:rPr>
                <w:rFonts w:ascii="Arial" w:hAnsi="宋体" w:cs="Arial"/>
                <w:sz w:val="22"/>
                <w:szCs w:val="22"/>
              </w:rPr>
              <w:t>条</w:t>
            </w:r>
            <w:r>
              <w:rPr>
                <w:rFonts w:ascii="Arial" w:hAnsi="Arial" w:cs="Arial"/>
                <w:sz w:val="22"/>
                <w:szCs w:val="22"/>
              </w:rPr>
              <w:t xml:space="preserve"> </w:t>
            </w:r>
            <w:r>
              <w:rPr>
                <w:rFonts w:ascii="Arial" w:hAnsi="宋体" w:cs="Arial"/>
                <w:sz w:val="22"/>
                <w:szCs w:val="22"/>
              </w:rPr>
              <w:t>目</w:t>
            </w:r>
            <w:r>
              <w:rPr>
                <w:rFonts w:ascii="Arial" w:hAnsi="Arial" w:cs="Arial"/>
                <w:sz w:val="22"/>
                <w:szCs w:val="22"/>
              </w:rPr>
              <w:t xml:space="preserve"> </w:t>
            </w:r>
            <w:r>
              <w:rPr>
                <w:rFonts w:ascii="Arial" w:hAnsi="宋体" w:cs="Arial"/>
                <w:sz w:val="22"/>
                <w:szCs w:val="22"/>
              </w:rPr>
              <w:t>号</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p>
          <w:p>
            <w:pPr>
              <w:spacing w:line="360" w:lineRule="auto"/>
              <w:rPr>
                <w:rFonts w:ascii="Arial" w:hAnsi="Arial" w:cs="Arial"/>
                <w:sz w:val="22"/>
                <w:szCs w:val="22"/>
              </w:rPr>
            </w:pPr>
            <w:r>
              <w:rPr>
                <w:rFonts w:ascii="Arial" w:hAnsi="宋体" w:cs="Arial"/>
                <w:sz w:val="22"/>
                <w:szCs w:val="22"/>
              </w:rPr>
              <w:t>招</w:t>
            </w:r>
            <w:r>
              <w:rPr>
                <w:rFonts w:ascii="Arial" w:hAnsi="Arial" w:cs="Arial"/>
                <w:sz w:val="22"/>
                <w:szCs w:val="22"/>
              </w:rPr>
              <w:t xml:space="preserve"> </w:t>
            </w:r>
            <w:r>
              <w:rPr>
                <w:rFonts w:ascii="Arial" w:hAnsi="宋体" w:cs="Arial"/>
                <w:sz w:val="22"/>
                <w:szCs w:val="22"/>
              </w:rPr>
              <w:t>标</w:t>
            </w:r>
            <w:r>
              <w:rPr>
                <w:rFonts w:ascii="Arial" w:hAnsi="Arial" w:cs="Arial"/>
                <w:sz w:val="22"/>
                <w:szCs w:val="22"/>
              </w:rPr>
              <w:t xml:space="preserve"> </w:t>
            </w:r>
            <w:r>
              <w:rPr>
                <w:rFonts w:ascii="Arial" w:hAnsi="宋体" w:cs="Arial"/>
                <w:sz w:val="22"/>
                <w:szCs w:val="22"/>
              </w:rPr>
              <w:t>规</w:t>
            </w:r>
            <w:r>
              <w:rPr>
                <w:rFonts w:ascii="Arial" w:hAnsi="Arial" w:cs="Arial"/>
                <w:sz w:val="22"/>
                <w:szCs w:val="22"/>
              </w:rPr>
              <w:t xml:space="preserve"> </w:t>
            </w:r>
            <w:r>
              <w:rPr>
                <w:rFonts w:ascii="Arial" w:hAnsi="宋体" w:cs="Arial"/>
                <w:sz w:val="22"/>
                <w:szCs w:val="22"/>
              </w:rPr>
              <w:t>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一</w:t>
            </w:r>
            <w:r>
              <w:rPr>
                <w:rFonts w:ascii="Arial" w:hAnsi="Arial" w:cs="Arial"/>
                <w:sz w:val="22"/>
                <w:szCs w:val="22"/>
              </w:rPr>
              <w:t>.</w:t>
            </w:r>
            <w:r>
              <w:rPr>
                <w:rFonts w:ascii="Arial" w:hAnsi="宋体" w:cs="Arial"/>
                <w:sz w:val="22"/>
                <w:szCs w:val="22"/>
              </w:rPr>
              <w:t>设备名称：</w:t>
            </w:r>
          </w:p>
        </w:tc>
        <w:tc>
          <w:tcPr>
            <w:tcW w:w="6840" w:type="dxa"/>
            <w:tcBorders>
              <w:top w:val="single" w:color="auto" w:sz="4" w:space="0"/>
              <w:left w:val="single" w:color="auto" w:sz="4" w:space="0"/>
              <w:bottom w:val="single" w:color="auto" w:sz="4" w:space="0"/>
              <w:right w:val="single" w:color="auto" w:sz="4" w:space="0"/>
            </w:tcBorders>
          </w:tcPr>
          <w:p>
            <w:pPr>
              <w:spacing w:line="360" w:lineRule="auto"/>
              <w:ind w:left="-107" w:leftChars="-51"/>
              <w:rPr>
                <w:rFonts w:hint="default" w:ascii="Arial" w:hAnsi="Arial" w:eastAsia="宋体" w:cs="Arial"/>
                <w:sz w:val="22"/>
                <w:szCs w:val="22"/>
                <w:lang w:val="en-US" w:eastAsia="zh-CN"/>
              </w:rPr>
            </w:pPr>
            <w:r>
              <w:rPr>
                <w:rFonts w:ascii="Arial" w:hAnsi="Arial" w:cs="Arial"/>
                <w:sz w:val="22"/>
                <w:szCs w:val="22"/>
              </w:rPr>
              <w:t xml:space="preserve"> </w:t>
            </w:r>
            <w:r>
              <w:rPr>
                <w:rFonts w:hint="eastAsia" w:ascii="Arial" w:hAnsi="宋体" w:cs="Arial"/>
                <w:sz w:val="22"/>
                <w:szCs w:val="22"/>
                <w:lang w:eastAsia="zh-CN"/>
              </w:rPr>
              <w:t>医用血管造影</w:t>
            </w:r>
            <w:r>
              <w:rPr>
                <w:rFonts w:hint="eastAsia" w:ascii="Arial" w:hAnsi="宋体" w:cs="Arial"/>
                <w:sz w:val="22"/>
                <w:szCs w:val="22"/>
                <w:lang w:val="en-US" w:eastAsia="zh-CN"/>
              </w:rPr>
              <w:t>X射线机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二</w:t>
            </w:r>
            <w:r>
              <w:rPr>
                <w:rFonts w:ascii="Arial" w:hAnsi="Arial" w:cs="Arial"/>
                <w:sz w:val="22"/>
                <w:szCs w:val="22"/>
              </w:rPr>
              <w:t>.</w:t>
            </w:r>
            <w:r>
              <w:rPr>
                <w:rFonts w:ascii="Arial" w:hAnsi="宋体" w:cs="Arial"/>
                <w:sz w:val="22"/>
                <w:szCs w:val="22"/>
              </w:rPr>
              <w:t>数量</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r>
              <w:rPr>
                <w:rFonts w:ascii="Arial" w:hAnsi="宋体" w:cs="Arial"/>
                <w:sz w:val="22"/>
                <w:szCs w:val="22"/>
              </w:rPr>
              <w:t>壹套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三</w:t>
            </w:r>
            <w:r>
              <w:rPr>
                <w:rFonts w:ascii="Arial" w:hAnsi="Arial" w:cs="Arial"/>
                <w:sz w:val="22"/>
                <w:szCs w:val="22"/>
              </w:rPr>
              <w:t>.</w:t>
            </w:r>
            <w:r>
              <w:rPr>
                <w:rFonts w:ascii="Arial" w:hAnsi="宋体" w:cs="Arial"/>
                <w:sz w:val="22"/>
                <w:szCs w:val="22"/>
              </w:rPr>
              <w:t>用途</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r>
              <w:rPr>
                <w:rFonts w:ascii="Arial" w:hAnsi="宋体" w:cs="Arial"/>
                <w:sz w:val="22"/>
                <w:szCs w:val="22"/>
              </w:rPr>
              <w:t>设备用途：主要用于心，脑和外周血管疾病的诊断和治疗。可满足临床对血管造影和介入治疗的各种要求。能进行胸部，四肢，神经血管造影，具有血管的实时减影。要求图像质量好，存储容量大，射线剂量低，操作灵活方便，技术含量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四</w:t>
            </w:r>
            <w:r>
              <w:rPr>
                <w:rFonts w:ascii="Arial" w:hAnsi="Arial" w:cs="Arial"/>
                <w:sz w:val="22"/>
                <w:szCs w:val="22"/>
              </w:rPr>
              <w:t>.</w:t>
            </w:r>
            <w:r>
              <w:rPr>
                <w:rFonts w:ascii="Arial" w:hAnsi="宋体" w:cs="Arial"/>
                <w:sz w:val="22"/>
                <w:szCs w:val="22"/>
              </w:rPr>
              <w:t>主要组成</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r>
              <w:rPr>
                <w:rFonts w:ascii="Arial" w:hAnsi="宋体" w:cs="Arial"/>
                <w:sz w:val="22"/>
                <w:szCs w:val="22"/>
              </w:rPr>
              <w:t>多轴悬吊式</w:t>
            </w:r>
            <w:r>
              <w:rPr>
                <w:rFonts w:ascii="Arial" w:hAnsi="Arial" w:cs="Arial"/>
                <w:sz w:val="22"/>
                <w:szCs w:val="22"/>
              </w:rPr>
              <w:t>C</w:t>
            </w:r>
            <w:r>
              <w:rPr>
                <w:rFonts w:ascii="Arial" w:hAnsi="宋体" w:cs="Arial"/>
                <w:sz w:val="22"/>
                <w:szCs w:val="22"/>
              </w:rPr>
              <w:t>臂机架，导管床，高压发生器，球管，非晶硅数字化探测器，能够完全满足数字化平板采集特点的数字图像处理系统，存储系统（含各种分析软件），控制操作系统，防护设备，连接电缆以及附属设备。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五</w:t>
            </w:r>
            <w:r>
              <w:rPr>
                <w:rFonts w:ascii="Arial" w:hAnsi="Arial" w:cs="Arial"/>
                <w:sz w:val="22"/>
                <w:szCs w:val="22"/>
              </w:rPr>
              <w:t>.</w:t>
            </w:r>
            <w:r>
              <w:rPr>
                <w:rFonts w:ascii="Arial" w:hAnsi="宋体" w:cs="Arial"/>
                <w:sz w:val="22"/>
                <w:szCs w:val="22"/>
              </w:rPr>
              <w:t>投标资质</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r>
              <w:rPr>
                <w:rFonts w:ascii="Arial" w:hAnsi="宋体" w:cs="Arial"/>
                <w:snapToGrid w:val="0"/>
                <w:sz w:val="22"/>
                <w:szCs w:val="22"/>
              </w:rPr>
              <w:t>投标厂商需提供投标机型的</w:t>
            </w:r>
            <w:r>
              <w:rPr>
                <w:rFonts w:ascii="Arial" w:hAnsi="Arial" w:cs="Arial"/>
                <w:snapToGrid w:val="0"/>
                <w:sz w:val="22"/>
                <w:szCs w:val="22"/>
              </w:rPr>
              <w:t>“</w:t>
            </w:r>
            <w:r>
              <w:rPr>
                <w:rFonts w:ascii="Arial" w:hAnsi="宋体" w:cs="Arial"/>
                <w:sz w:val="22"/>
                <w:szCs w:val="22"/>
              </w:rPr>
              <w:t>国家</w:t>
            </w:r>
            <w:r>
              <w:rPr>
                <w:rFonts w:ascii="Arial" w:hAnsi="宋体" w:cs="Arial"/>
                <w:snapToGrid w:val="0"/>
                <w:sz w:val="22"/>
                <w:szCs w:val="22"/>
              </w:rPr>
              <w:t>医疗器械注册证</w:t>
            </w:r>
            <w:r>
              <w:rPr>
                <w:rFonts w:ascii="Arial" w:hAnsi="Arial" w:cs="Arial"/>
                <w:snapToGrid w:val="0"/>
                <w:sz w:val="22"/>
                <w:szCs w:val="22"/>
              </w:rPr>
              <w:t>”</w:t>
            </w:r>
            <w:r>
              <w:rPr>
                <w:rFonts w:ascii="Arial" w:hAnsi="宋体" w:cs="Arial"/>
                <w:snapToGrid w:val="0"/>
                <w:sz w:val="22"/>
                <w:szCs w:val="22"/>
              </w:rPr>
              <w:t>既</w:t>
            </w:r>
            <w:r>
              <w:rPr>
                <w:rFonts w:hint="eastAsia" w:ascii="Arial" w:hAnsi="Arial" w:cs="Arial"/>
                <w:snapToGrid w:val="0"/>
                <w:sz w:val="22"/>
                <w:szCs w:val="22"/>
              </w:rPr>
              <w:t>C</w:t>
            </w:r>
            <w:r>
              <w:rPr>
                <w:rFonts w:ascii="Arial" w:hAnsi="Arial" w:cs="Arial"/>
                <w:snapToGrid w:val="0"/>
                <w:sz w:val="22"/>
                <w:szCs w:val="22"/>
              </w:rPr>
              <w:t>FDA</w:t>
            </w:r>
            <w:r>
              <w:rPr>
                <w:rFonts w:ascii="Arial" w:hAnsi="宋体" w:cs="Arial"/>
                <w:snapToGrid w:val="0"/>
                <w:sz w:val="22"/>
                <w:szCs w:val="22"/>
              </w:rPr>
              <w:t>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Arial" w:hAnsi="Arial" w:cs="Arial"/>
                <w:sz w:val="22"/>
                <w:szCs w:val="22"/>
              </w:rPr>
            </w:pPr>
            <w:r>
              <w:rPr>
                <w:rFonts w:ascii="Arial" w:hAnsi="宋体" w:cs="Arial"/>
                <w:sz w:val="22"/>
                <w:szCs w:val="22"/>
              </w:rPr>
              <w:t>六</w:t>
            </w:r>
            <w:r>
              <w:rPr>
                <w:rFonts w:ascii="Arial" w:hAnsi="Arial" w:cs="Arial"/>
                <w:sz w:val="22"/>
                <w:szCs w:val="22"/>
              </w:rPr>
              <w:t>.</w:t>
            </w:r>
            <w:r>
              <w:rPr>
                <w:rFonts w:ascii="Arial" w:hAnsi="宋体" w:cs="Arial"/>
                <w:sz w:val="22"/>
                <w:szCs w:val="22"/>
              </w:rPr>
              <w:t>技术规格</w:t>
            </w:r>
          </w:p>
        </w:tc>
        <w:tc>
          <w:tcPr>
            <w:tcW w:w="6840" w:type="dxa"/>
            <w:tcBorders>
              <w:top w:val="single" w:color="auto" w:sz="4" w:space="0"/>
              <w:left w:val="single" w:color="auto" w:sz="4" w:space="0"/>
              <w:bottom w:val="single" w:color="auto" w:sz="4" w:space="0"/>
              <w:right w:val="single" w:color="auto" w:sz="4" w:space="0"/>
            </w:tcBorders>
          </w:tcPr>
          <w:p>
            <w:pPr>
              <w:spacing w:line="360" w:lineRule="auto"/>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p>
        </w:tc>
        <w:tc>
          <w:tcPr>
            <w:tcW w:w="6840" w:type="dxa"/>
          </w:tcPr>
          <w:p>
            <w:pPr>
              <w:spacing w:line="360" w:lineRule="auto"/>
              <w:jc w:val="left"/>
              <w:rPr>
                <w:rFonts w:ascii="Arial" w:hAnsi="Arial" w:cs="Arial"/>
                <w:sz w:val="22"/>
                <w:szCs w:val="22"/>
              </w:rPr>
            </w:pPr>
            <w:r>
              <w:rPr>
                <w:rFonts w:ascii="Arial" w:hAnsi="宋体" w:cs="Arial"/>
                <w:sz w:val="22"/>
                <w:szCs w:val="22"/>
              </w:rPr>
              <w:t>机架系统</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w:t>
            </w:r>
          </w:p>
        </w:tc>
        <w:tc>
          <w:tcPr>
            <w:tcW w:w="6840" w:type="dxa"/>
          </w:tcPr>
          <w:p>
            <w:pPr>
              <w:spacing w:line="360" w:lineRule="auto"/>
              <w:jc w:val="left"/>
              <w:rPr>
                <w:rFonts w:ascii="Arial" w:hAnsi="Arial" w:cs="Arial"/>
                <w:sz w:val="22"/>
                <w:szCs w:val="22"/>
              </w:rPr>
            </w:pPr>
            <w:r>
              <w:rPr>
                <w:rFonts w:ascii="Arial" w:hAnsi="宋体" w:cs="Arial"/>
                <w:sz w:val="22"/>
                <w:szCs w:val="22"/>
              </w:rPr>
              <w:t>全自动</w:t>
            </w:r>
            <w:r>
              <w:rPr>
                <w:rFonts w:ascii="Arial" w:hAnsi="宋体" w:cs="Arial"/>
                <w:kern w:val="0"/>
                <w:sz w:val="22"/>
                <w:szCs w:val="22"/>
              </w:rPr>
              <w:t>悬吊式</w:t>
            </w:r>
            <w:r>
              <w:rPr>
                <w:rFonts w:ascii="Arial" w:hAnsi="Arial" w:cs="Arial"/>
                <w:kern w:val="0"/>
                <w:sz w:val="22"/>
                <w:szCs w:val="22"/>
              </w:rPr>
              <w:t>C</w:t>
            </w:r>
            <w:r>
              <w:rPr>
                <w:rFonts w:ascii="Arial" w:hAnsi="宋体" w:cs="Arial"/>
                <w:kern w:val="0"/>
                <w:sz w:val="22"/>
                <w:szCs w:val="22"/>
              </w:rPr>
              <w:t>臂</w:t>
            </w:r>
            <w:r>
              <w:rPr>
                <w:rFonts w:ascii="Arial" w:hAnsi="Arial" w:cs="Arial"/>
                <w:sz w:val="22"/>
                <w:szCs w:val="22"/>
              </w:rPr>
              <w:t>≥</w:t>
            </w:r>
            <w:r>
              <w:rPr>
                <w:rFonts w:ascii="Arial" w:hAnsi="宋体" w:cs="Arial"/>
                <w:kern w:val="0"/>
                <w:sz w:val="22"/>
                <w:szCs w:val="22"/>
              </w:rPr>
              <w:t>四轴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1.2</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机架多位置预设</w:t>
            </w:r>
            <w:r>
              <w:rPr>
                <w:rFonts w:ascii="Arial" w:hAnsi="Arial" w:cs="Arial"/>
                <w:snapToGrid w:val="0"/>
                <w:sz w:val="22"/>
                <w:szCs w:val="22"/>
              </w:rPr>
              <w:t xml:space="preserve">, </w:t>
            </w:r>
            <w:r>
              <w:rPr>
                <w:rFonts w:ascii="Arial" w:hAnsi="宋体" w:cs="Arial"/>
                <w:snapToGrid w:val="0"/>
                <w:sz w:val="22"/>
                <w:szCs w:val="22"/>
              </w:rPr>
              <w:t>存储位置不少于</w:t>
            </w:r>
            <w:r>
              <w:rPr>
                <w:rFonts w:ascii="Arial" w:hAnsi="Arial" w:cs="Arial"/>
                <w:snapToGrid w:val="0"/>
                <w:sz w:val="22"/>
                <w:szCs w:val="22"/>
              </w:rPr>
              <w:t>55</w:t>
            </w:r>
            <w:r>
              <w:rPr>
                <w:rFonts w:ascii="Arial" w:hAnsi="宋体" w:cs="Arial"/>
                <w:snapToGrid w:val="0"/>
                <w:sz w:val="22"/>
                <w:szCs w:val="22"/>
              </w:rPr>
              <w:t>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1.3</w:t>
            </w:r>
          </w:p>
        </w:tc>
        <w:tc>
          <w:tcPr>
            <w:tcW w:w="6840" w:type="dxa"/>
          </w:tcPr>
          <w:p>
            <w:pPr>
              <w:spacing w:line="360" w:lineRule="auto"/>
              <w:jc w:val="left"/>
              <w:rPr>
                <w:rFonts w:ascii="Arial" w:hAnsi="Arial" w:cs="Arial"/>
                <w:sz w:val="22"/>
                <w:szCs w:val="22"/>
              </w:rPr>
            </w:pPr>
            <w:r>
              <w:rPr>
                <w:rFonts w:ascii="Arial" w:hAnsi="宋体" w:cs="Arial"/>
                <w:sz w:val="22"/>
                <w:szCs w:val="22"/>
              </w:rPr>
              <w:t>具有智能床旁控制系统可以控制机架和导管床的运动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1.4</w:t>
            </w:r>
          </w:p>
        </w:tc>
        <w:tc>
          <w:tcPr>
            <w:tcW w:w="6840" w:type="dxa"/>
          </w:tcPr>
          <w:p>
            <w:pPr>
              <w:spacing w:line="360" w:lineRule="auto"/>
              <w:jc w:val="left"/>
              <w:rPr>
                <w:rFonts w:ascii="Arial" w:hAnsi="Arial" w:cs="Arial"/>
                <w:sz w:val="22"/>
                <w:szCs w:val="22"/>
              </w:rPr>
            </w:pPr>
            <w:r>
              <w:rPr>
                <w:rFonts w:ascii="Arial" w:hAnsi="Arial" w:cs="Arial"/>
                <w:sz w:val="22"/>
                <w:szCs w:val="22"/>
              </w:rPr>
              <w:t>CRA≥</w:t>
            </w:r>
            <w:r>
              <w:rPr>
                <w:rFonts w:ascii="Arial" w:hAnsi="Arial" w:cs="Arial"/>
                <w:bCs/>
                <w:sz w:val="22"/>
                <w:szCs w:val="22"/>
              </w:rPr>
              <w:t xml:space="preserve"> 100</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1.5</w:t>
            </w:r>
          </w:p>
        </w:tc>
        <w:tc>
          <w:tcPr>
            <w:tcW w:w="6840" w:type="dxa"/>
          </w:tcPr>
          <w:p>
            <w:pPr>
              <w:spacing w:line="360" w:lineRule="auto"/>
              <w:jc w:val="left"/>
              <w:rPr>
                <w:rFonts w:ascii="Arial" w:hAnsi="Arial" w:cs="Arial"/>
                <w:sz w:val="22"/>
                <w:szCs w:val="22"/>
              </w:rPr>
            </w:pPr>
            <w:r>
              <w:rPr>
                <w:rFonts w:ascii="Arial" w:hAnsi="Arial" w:cs="Arial"/>
                <w:sz w:val="22"/>
                <w:szCs w:val="22"/>
              </w:rPr>
              <w:t>CAU≥</w:t>
            </w:r>
            <w:r>
              <w:rPr>
                <w:rFonts w:ascii="Arial" w:hAnsi="Arial" w:cs="Arial"/>
                <w:bCs/>
                <w:sz w:val="22"/>
                <w:szCs w:val="22"/>
              </w:rPr>
              <w:t xml:space="preserve"> 100</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1.6</w:t>
            </w:r>
          </w:p>
        </w:tc>
        <w:tc>
          <w:tcPr>
            <w:tcW w:w="6840" w:type="dxa"/>
          </w:tcPr>
          <w:p>
            <w:pPr>
              <w:spacing w:line="360" w:lineRule="auto"/>
              <w:jc w:val="left"/>
              <w:rPr>
                <w:rFonts w:ascii="Arial" w:hAnsi="Arial" w:cs="Arial"/>
                <w:sz w:val="22"/>
                <w:szCs w:val="22"/>
              </w:rPr>
            </w:pPr>
            <w:r>
              <w:rPr>
                <w:rFonts w:ascii="Arial" w:hAnsi="Arial" w:cs="Arial"/>
                <w:sz w:val="22"/>
                <w:szCs w:val="22"/>
              </w:rPr>
              <w:t>RAO ≥ 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1.7</w:t>
            </w:r>
          </w:p>
        </w:tc>
        <w:tc>
          <w:tcPr>
            <w:tcW w:w="6840" w:type="dxa"/>
          </w:tcPr>
          <w:p>
            <w:pPr>
              <w:spacing w:line="360" w:lineRule="auto"/>
              <w:jc w:val="left"/>
              <w:rPr>
                <w:rFonts w:ascii="Arial" w:hAnsi="Arial" w:cs="Arial"/>
                <w:sz w:val="22"/>
                <w:szCs w:val="22"/>
              </w:rPr>
            </w:pPr>
            <w:r>
              <w:rPr>
                <w:rFonts w:ascii="Arial" w:hAnsi="Arial" w:cs="Arial"/>
                <w:sz w:val="22"/>
                <w:szCs w:val="22"/>
              </w:rPr>
              <w:t>LAO ≥ 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1.8</w:t>
            </w:r>
          </w:p>
        </w:tc>
        <w:tc>
          <w:tcPr>
            <w:tcW w:w="6840" w:type="dxa"/>
          </w:tcPr>
          <w:p>
            <w:pPr>
              <w:spacing w:line="360" w:lineRule="auto"/>
              <w:jc w:val="left"/>
              <w:rPr>
                <w:rFonts w:ascii="Arial" w:hAnsi="Arial" w:cs="Arial"/>
                <w:sz w:val="22"/>
                <w:szCs w:val="22"/>
                <w:lang w:val="fr-FR"/>
              </w:rPr>
            </w:pPr>
            <w:r>
              <w:rPr>
                <w:rFonts w:ascii="Arial" w:hAnsi="Arial" w:cs="Arial"/>
                <w:sz w:val="22"/>
                <w:szCs w:val="22"/>
              </w:rPr>
              <w:t>SID</w:t>
            </w:r>
            <w:r>
              <w:rPr>
                <w:rFonts w:ascii="Arial" w:hAnsi="宋体" w:cs="Arial"/>
                <w:sz w:val="22"/>
                <w:szCs w:val="22"/>
              </w:rPr>
              <w:t>范围：</w:t>
            </w:r>
            <w:r>
              <w:rPr>
                <w:rFonts w:ascii="Arial" w:hAnsi="Arial" w:cs="Arial"/>
                <w:sz w:val="22"/>
                <w:szCs w:val="22"/>
              </w:rPr>
              <w:t>90cm―120cm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1.9</w:t>
            </w:r>
          </w:p>
        </w:tc>
        <w:tc>
          <w:tcPr>
            <w:tcW w:w="6840" w:type="dxa"/>
          </w:tcPr>
          <w:p>
            <w:pPr>
              <w:spacing w:line="360" w:lineRule="auto"/>
              <w:jc w:val="left"/>
              <w:rPr>
                <w:rFonts w:ascii="Arial" w:hAnsi="Arial" w:cs="Arial"/>
                <w:sz w:val="22"/>
                <w:szCs w:val="22"/>
              </w:rPr>
            </w:pPr>
            <w:r>
              <w:rPr>
                <w:rFonts w:ascii="Arial" w:hAnsi="Arial" w:cs="Arial"/>
                <w:sz w:val="22"/>
                <w:szCs w:val="22"/>
              </w:rPr>
              <w:t>C</w:t>
            </w:r>
            <w:r>
              <w:rPr>
                <w:rFonts w:ascii="Arial" w:hAnsi="宋体" w:cs="Arial"/>
                <w:sz w:val="22"/>
                <w:szCs w:val="22"/>
              </w:rPr>
              <w:t>臂旋转速度（非旋转采集）</w:t>
            </w:r>
            <w:r>
              <w:rPr>
                <w:rFonts w:ascii="Arial" w:hAnsi="Arial" w:cs="Arial"/>
                <w:sz w:val="22"/>
                <w:szCs w:val="22"/>
              </w:rPr>
              <w:t>≥25</w:t>
            </w:r>
            <w:r>
              <w:rPr>
                <w:rFonts w:ascii="Arial" w:hAnsi="宋体" w:cs="Arial"/>
                <w:sz w:val="22"/>
                <w:szCs w:val="22"/>
              </w:rPr>
              <w:t>度</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1.10</w:t>
            </w:r>
          </w:p>
        </w:tc>
        <w:tc>
          <w:tcPr>
            <w:tcW w:w="6840" w:type="dxa"/>
          </w:tcPr>
          <w:p>
            <w:pPr>
              <w:spacing w:line="360" w:lineRule="auto"/>
              <w:rPr>
                <w:rFonts w:ascii="Arial" w:hAnsi="Arial" w:cs="Arial"/>
                <w:sz w:val="22"/>
                <w:szCs w:val="22"/>
              </w:rPr>
            </w:pPr>
            <w:r>
              <w:rPr>
                <w:rFonts w:ascii="Arial" w:hAnsi="宋体" w:cs="Arial"/>
                <w:sz w:val="22"/>
                <w:szCs w:val="22"/>
              </w:rPr>
              <w:t>机架可移动至抢救位</w:t>
            </w:r>
            <w:r>
              <w:rPr>
                <w:rFonts w:ascii="Arial" w:hAnsi="Arial" w:cs="Arial"/>
                <w:sz w:val="22"/>
                <w:szCs w:val="22"/>
              </w:rPr>
              <w:t>,</w:t>
            </w:r>
            <w:r>
              <w:rPr>
                <w:rFonts w:ascii="Arial" w:hAnsi="宋体" w:cs="Arial"/>
                <w:sz w:val="22"/>
                <w:szCs w:val="22"/>
              </w:rPr>
              <w:t>即</w:t>
            </w:r>
            <w:r>
              <w:rPr>
                <w:rFonts w:ascii="Arial" w:hAnsi="宋体" w:cs="Arial"/>
                <w:kern w:val="0"/>
                <w:sz w:val="22"/>
                <w:szCs w:val="22"/>
              </w:rPr>
              <w:t>机架可与检查床完全分离，便于开展抢救或特殊治疗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1.11</w:t>
            </w:r>
          </w:p>
        </w:tc>
        <w:tc>
          <w:tcPr>
            <w:tcW w:w="6840" w:type="dxa"/>
          </w:tcPr>
          <w:p>
            <w:pPr>
              <w:spacing w:line="360" w:lineRule="auto"/>
              <w:jc w:val="left"/>
              <w:rPr>
                <w:rFonts w:ascii="Arial" w:hAnsi="Arial" w:cs="Arial"/>
                <w:sz w:val="22"/>
                <w:szCs w:val="22"/>
              </w:rPr>
            </w:pPr>
            <w:r>
              <w:rPr>
                <w:rFonts w:ascii="Arial" w:hAnsi="宋体" w:cs="Arial"/>
                <w:sz w:val="22"/>
                <w:szCs w:val="22"/>
                <w:lang w:val="el-GR"/>
              </w:rPr>
              <w:t>准直器和平板探测器具备</w:t>
            </w:r>
            <w:r>
              <w:rPr>
                <w:rFonts w:ascii="Arial" w:hAnsi="宋体" w:cs="Arial"/>
                <w:sz w:val="22"/>
                <w:szCs w:val="22"/>
              </w:rPr>
              <w:t>自动</w:t>
            </w:r>
            <w:r>
              <w:rPr>
                <w:rFonts w:ascii="Arial" w:hAnsi="宋体" w:cs="Arial"/>
                <w:sz w:val="22"/>
                <w:szCs w:val="22"/>
                <w:lang w:val="el-GR"/>
              </w:rPr>
              <w:t>跟踪旋转技术，</w:t>
            </w:r>
            <w:r>
              <w:rPr>
                <w:rFonts w:ascii="Arial" w:hAnsi="宋体" w:cs="Arial"/>
                <w:sz w:val="22"/>
                <w:szCs w:val="22"/>
              </w:rPr>
              <w:t>无论</w:t>
            </w:r>
            <w:r>
              <w:rPr>
                <w:rFonts w:ascii="Arial" w:hAnsi="Arial" w:cs="Arial"/>
                <w:sz w:val="22"/>
                <w:szCs w:val="22"/>
              </w:rPr>
              <w:t>C</w:t>
            </w:r>
            <w:r>
              <w:rPr>
                <w:rFonts w:ascii="Arial" w:hAnsi="宋体" w:cs="Arial"/>
                <w:sz w:val="22"/>
                <w:szCs w:val="22"/>
              </w:rPr>
              <w:t>臂机架与检查床投照角度如何，平板探测器始终与检查床保持相对静止，实时图像始终保持正直向上无偏转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w:t>
            </w:r>
          </w:p>
        </w:tc>
        <w:tc>
          <w:tcPr>
            <w:tcW w:w="6840" w:type="dxa"/>
          </w:tcPr>
          <w:p>
            <w:pPr>
              <w:spacing w:line="360" w:lineRule="auto"/>
              <w:jc w:val="left"/>
              <w:rPr>
                <w:rFonts w:ascii="Arial" w:hAnsi="Arial" w:cs="Arial"/>
                <w:sz w:val="22"/>
                <w:szCs w:val="22"/>
              </w:rPr>
            </w:pPr>
            <w:r>
              <w:rPr>
                <w:rFonts w:ascii="Arial" w:hAnsi="宋体" w:cs="Arial"/>
                <w:sz w:val="22"/>
                <w:szCs w:val="22"/>
              </w:rPr>
              <w:t>导管床</w:t>
            </w:r>
            <w:r>
              <w:rPr>
                <w:rFonts w:ascii="Arial" w:hAnsi="Arial"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2.1</w:t>
            </w:r>
          </w:p>
        </w:tc>
        <w:tc>
          <w:tcPr>
            <w:tcW w:w="6840" w:type="dxa"/>
          </w:tcPr>
          <w:p>
            <w:pPr>
              <w:spacing w:line="360" w:lineRule="auto"/>
              <w:jc w:val="left"/>
              <w:rPr>
                <w:rFonts w:ascii="Arial" w:hAnsi="Arial" w:cs="Arial"/>
                <w:sz w:val="22"/>
                <w:szCs w:val="22"/>
              </w:rPr>
            </w:pPr>
            <w:r>
              <w:rPr>
                <w:rFonts w:ascii="Arial" w:hAnsi="宋体" w:cs="Arial"/>
                <w:sz w:val="22"/>
                <w:szCs w:val="22"/>
              </w:rPr>
              <w:t>碳纤维浮动床面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2.2</w:t>
            </w:r>
          </w:p>
        </w:tc>
        <w:tc>
          <w:tcPr>
            <w:tcW w:w="6840" w:type="dxa"/>
          </w:tcPr>
          <w:p>
            <w:pPr>
              <w:spacing w:line="360" w:lineRule="auto"/>
              <w:jc w:val="left"/>
              <w:rPr>
                <w:rFonts w:ascii="Arial" w:hAnsi="Arial" w:cs="Arial"/>
                <w:sz w:val="22"/>
                <w:szCs w:val="22"/>
              </w:rPr>
            </w:pPr>
            <w:r>
              <w:rPr>
                <w:rFonts w:ascii="Arial" w:hAnsi="宋体" w:cs="Arial"/>
                <w:sz w:val="22"/>
                <w:szCs w:val="22"/>
              </w:rPr>
              <w:t>床长</w:t>
            </w:r>
            <w:r>
              <w:rPr>
                <w:rFonts w:ascii="Arial" w:hAnsi="Arial" w:cs="Arial"/>
                <w:sz w:val="22"/>
                <w:szCs w:val="22"/>
              </w:rPr>
              <w:t>≥280cm</w:t>
            </w:r>
            <w:r>
              <w:rPr>
                <w:rFonts w:ascii="Arial" w:hAnsi="宋体" w:cs="Arial"/>
                <w:sz w:val="22"/>
                <w:szCs w:val="22"/>
              </w:rPr>
              <w:t>（不包含延长板的长度）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2.3</w:t>
            </w:r>
          </w:p>
        </w:tc>
        <w:tc>
          <w:tcPr>
            <w:tcW w:w="6840" w:type="dxa"/>
          </w:tcPr>
          <w:p>
            <w:pPr>
              <w:spacing w:line="360" w:lineRule="auto"/>
              <w:jc w:val="left"/>
              <w:rPr>
                <w:rFonts w:ascii="Arial" w:hAnsi="Arial" w:cs="Arial"/>
                <w:sz w:val="22"/>
                <w:szCs w:val="22"/>
              </w:rPr>
            </w:pPr>
            <w:r>
              <w:rPr>
                <w:rFonts w:ascii="Arial" w:hAnsi="宋体" w:cs="Arial"/>
                <w:sz w:val="22"/>
                <w:szCs w:val="22"/>
              </w:rPr>
              <w:t>床宽</w:t>
            </w:r>
            <w:r>
              <w:rPr>
                <w:rFonts w:ascii="Arial" w:hAnsi="Arial" w:cs="Arial"/>
                <w:sz w:val="22"/>
                <w:szCs w:val="22"/>
              </w:rPr>
              <w:t>≥45cm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2.4</w:t>
            </w:r>
          </w:p>
        </w:tc>
        <w:tc>
          <w:tcPr>
            <w:tcW w:w="6840" w:type="dxa"/>
          </w:tcPr>
          <w:p>
            <w:pPr>
              <w:spacing w:line="360" w:lineRule="auto"/>
              <w:jc w:val="left"/>
              <w:rPr>
                <w:rFonts w:ascii="Arial" w:hAnsi="Arial" w:cs="Arial"/>
                <w:sz w:val="22"/>
                <w:szCs w:val="22"/>
              </w:rPr>
            </w:pPr>
            <w:r>
              <w:rPr>
                <w:rFonts w:ascii="Arial" w:hAnsi="宋体" w:cs="Arial"/>
                <w:sz w:val="22"/>
                <w:szCs w:val="22"/>
              </w:rPr>
              <w:t>床的最大病人承重</w:t>
            </w:r>
            <w:r>
              <w:rPr>
                <w:rFonts w:ascii="Arial" w:hAnsi="Arial" w:cs="Arial"/>
                <w:sz w:val="22"/>
                <w:szCs w:val="22"/>
              </w:rPr>
              <w:t>≥250KG + 100KG</w:t>
            </w:r>
            <w:r>
              <w:rPr>
                <w:rFonts w:ascii="Arial" w:hAnsi="宋体" w:cs="Arial"/>
                <w:sz w:val="22"/>
                <w:szCs w:val="22"/>
              </w:rPr>
              <w:t>（</w:t>
            </w:r>
            <w:r>
              <w:rPr>
                <w:rFonts w:ascii="Arial" w:hAnsi="Arial" w:cs="Arial"/>
                <w:sz w:val="22"/>
                <w:szCs w:val="22"/>
              </w:rPr>
              <w:t>CPR</w:t>
            </w:r>
            <w:r>
              <w:rPr>
                <w:rFonts w:ascii="Arial" w:hAnsi="宋体" w:cs="Arial"/>
                <w:sz w:val="22"/>
                <w:szCs w:val="22"/>
              </w:rPr>
              <w:t>）</w:t>
            </w:r>
            <w:r>
              <w:rPr>
                <w:rFonts w:hint="eastAsia" w:ascii="Arial" w:hAnsi="宋体" w:cs="Arial"/>
                <w:sz w:val="22"/>
                <w:szCs w:val="22"/>
              </w:rPr>
              <w:t>+40KG附件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2.5</w:t>
            </w:r>
          </w:p>
        </w:tc>
        <w:tc>
          <w:tcPr>
            <w:tcW w:w="6840" w:type="dxa"/>
          </w:tcPr>
          <w:p>
            <w:pPr>
              <w:spacing w:line="360" w:lineRule="auto"/>
              <w:jc w:val="left"/>
              <w:rPr>
                <w:rFonts w:ascii="Arial" w:hAnsi="Arial" w:cs="Arial"/>
                <w:sz w:val="22"/>
                <w:szCs w:val="22"/>
              </w:rPr>
            </w:pPr>
            <w:r>
              <w:rPr>
                <w:rFonts w:ascii="Arial" w:hAnsi="宋体" w:cs="Arial"/>
                <w:sz w:val="22"/>
                <w:szCs w:val="22"/>
              </w:rPr>
              <w:t>床的纵向运动范围</w:t>
            </w:r>
            <w:r>
              <w:rPr>
                <w:rFonts w:ascii="Arial" w:hAnsi="Arial" w:cs="Arial"/>
                <w:sz w:val="22"/>
                <w:szCs w:val="22"/>
              </w:rPr>
              <w:t>≥125cm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2.6</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床面的升降范围</w:t>
            </w:r>
            <w:r>
              <w:rPr>
                <w:rFonts w:ascii="Arial" w:hAnsi="Arial" w:cs="Arial"/>
                <w:sz w:val="22"/>
                <w:szCs w:val="22"/>
              </w:rPr>
              <w:t>≥78</w:t>
            </w:r>
            <w:r>
              <w:rPr>
                <w:rFonts w:ascii="Arial" w:hAnsi="Arial" w:cs="Arial"/>
                <w:snapToGrid w:val="0"/>
                <w:sz w:val="22"/>
                <w:szCs w:val="22"/>
              </w:rPr>
              <w:t>cm</w:t>
            </w:r>
            <w:r>
              <w:rPr>
                <w:rFonts w:ascii="Arial" w:hAnsi="宋体" w:cs="Arial"/>
                <w:snapToGrid w:val="0"/>
                <w:sz w:val="22"/>
                <w:szCs w:val="22"/>
              </w:rPr>
              <w:t>－</w:t>
            </w:r>
            <w:r>
              <w:rPr>
                <w:rFonts w:ascii="Arial" w:hAnsi="Arial" w:cs="Arial"/>
                <w:snapToGrid w:val="0"/>
                <w:sz w:val="22"/>
                <w:szCs w:val="22"/>
              </w:rPr>
              <w:t>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2.7</w:t>
            </w:r>
          </w:p>
        </w:tc>
        <w:tc>
          <w:tcPr>
            <w:tcW w:w="6840" w:type="dxa"/>
          </w:tcPr>
          <w:p>
            <w:pPr>
              <w:spacing w:line="360" w:lineRule="auto"/>
              <w:jc w:val="left"/>
              <w:rPr>
                <w:rFonts w:ascii="Arial" w:hAnsi="Arial" w:cs="Arial"/>
                <w:sz w:val="22"/>
                <w:szCs w:val="22"/>
              </w:rPr>
            </w:pPr>
            <w:r>
              <w:rPr>
                <w:rFonts w:ascii="Arial" w:hAnsi="宋体" w:cs="Arial"/>
                <w:sz w:val="22"/>
                <w:szCs w:val="22"/>
              </w:rPr>
              <w:t>床面的旋转</w:t>
            </w:r>
            <w:r>
              <w:rPr>
                <w:rFonts w:ascii="Arial" w:hAnsi="Arial" w:cs="Arial"/>
                <w:sz w:val="22"/>
                <w:szCs w:val="2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2.8</w:t>
            </w:r>
          </w:p>
        </w:tc>
        <w:tc>
          <w:tcPr>
            <w:tcW w:w="6840" w:type="dxa"/>
          </w:tcPr>
          <w:p>
            <w:pPr>
              <w:spacing w:line="360" w:lineRule="auto"/>
              <w:jc w:val="left"/>
              <w:rPr>
                <w:rFonts w:ascii="Arial" w:hAnsi="Arial" w:cs="Arial"/>
                <w:sz w:val="22"/>
                <w:szCs w:val="22"/>
              </w:rPr>
            </w:pPr>
            <w:r>
              <w:rPr>
                <w:rFonts w:ascii="Arial" w:hAnsi="宋体" w:cs="Arial"/>
                <w:sz w:val="22"/>
                <w:szCs w:val="22"/>
              </w:rPr>
              <w:t>床面的横向运动</w:t>
            </w:r>
            <w:r>
              <w:rPr>
                <w:rFonts w:ascii="Arial" w:hAnsi="Arial" w:cs="Arial"/>
                <w:sz w:val="22"/>
                <w:szCs w:val="22"/>
              </w:rPr>
              <w:t>≥</w:t>
            </w:r>
            <w:r>
              <w:rPr>
                <w:rFonts w:ascii="Arial" w:hAnsi="Arial" w:cs="Arial"/>
                <w:sz w:val="22"/>
                <w:szCs w:val="22"/>
              </w:rPr>
              <w:sym w:font="Symbol" w:char="F0B1"/>
            </w:r>
            <w:r>
              <w:rPr>
                <w:rFonts w:ascii="Arial" w:hAnsi="Arial" w:cs="Arial"/>
                <w:sz w:val="22"/>
                <w:szCs w:val="22"/>
              </w:rPr>
              <w:t>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2.9</w:t>
            </w:r>
          </w:p>
        </w:tc>
        <w:tc>
          <w:tcPr>
            <w:tcW w:w="6840" w:type="dxa"/>
          </w:tcPr>
          <w:p>
            <w:pPr>
              <w:spacing w:line="360" w:lineRule="auto"/>
              <w:jc w:val="left"/>
              <w:rPr>
                <w:rFonts w:ascii="Arial" w:hAnsi="Arial" w:cs="Arial"/>
                <w:sz w:val="22"/>
                <w:szCs w:val="22"/>
              </w:rPr>
            </w:pPr>
            <w:r>
              <w:rPr>
                <w:rFonts w:ascii="Arial" w:hAnsi="宋体" w:cs="Arial"/>
                <w:sz w:val="22"/>
                <w:szCs w:val="22"/>
              </w:rPr>
              <w:t>导管床手臂支架，床垫，输液支架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kern w:val="0"/>
                <w:sz w:val="22"/>
                <w:szCs w:val="22"/>
              </w:rPr>
            </w:pPr>
            <w:r>
              <w:rPr>
                <w:rFonts w:ascii="Arial" w:hAnsi="Arial" w:cs="Arial"/>
                <w:sz w:val="22"/>
                <w:szCs w:val="22"/>
              </w:rPr>
              <w:t>3</w:t>
            </w:r>
          </w:p>
        </w:tc>
        <w:tc>
          <w:tcPr>
            <w:tcW w:w="6840" w:type="dxa"/>
          </w:tcPr>
          <w:p>
            <w:pPr>
              <w:spacing w:line="360" w:lineRule="auto"/>
              <w:jc w:val="left"/>
              <w:rPr>
                <w:rFonts w:ascii="Arial" w:hAnsi="Arial" w:cs="Arial"/>
                <w:kern w:val="0"/>
                <w:sz w:val="22"/>
                <w:szCs w:val="22"/>
              </w:rPr>
            </w:pPr>
            <w:r>
              <w:rPr>
                <w:rFonts w:ascii="Arial" w:hAnsi="宋体" w:cs="Arial"/>
                <w:kern w:val="0"/>
                <w:sz w:val="22"/>
                <w:szCs w:val="22"/>
              </w:rPr>
              <w:t>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kern w:val="0"/>
                <w:sz w:val="22"/>
                <w:szCs w:val="22"/>
              </w:rPr>
            </w:pPr>
            <w:r>
              <w:rPr>
                <w:rFonts w:ascii="Arial" w:hAnsi="Arial" w:cs="Arial"/>
                <w:sz w:val="22"/>
                <w:szCs w:val="22"/>
              </w:rPr>
              <w:t>3.1</w:t>
            </w:r>
          </w:p>
        </w:tc>
        <w:tc>
          <w:tcPr>
            <w:tcW w:w="6840" w:type="dxa"/>
          </w:tcPr>
          <w:p>
            <w:pPr>
              <w:spacing w:line="360" w:lineRule="auto"/>
              <w:jc w:val="left"/>
              <w:rPr>
                <w:rFonts w:ascii="Arial" w:hAnsi="Arial" w:cs="Arial"/>
                <w:kern w:val="0"/>
                <w:sz w:val="22"/>
                <w:szCs w:val="22"/>
              </w:rPr>
            </w:pPr>
            <w:r>
              <w:rPr>
                <w:rFonts w:ascii="Arial" w:hAnsi="宋体" w:cs="Arial"/>
                <w:kern w:val="0"/>
                <w:sz w:val="22"/>
                <w:szCs w:val="22"/>
              </w:rPr>
              <w:t>检查床旁具备液晶触摸控制屏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3.2</w:t>
            </w:r>
          </w:p>
        </w:tc>
        <w:tc>
          <w:tcPr>
            <w:tcW w:w="6840" w:type="dxa"/>
          </w:tcPr>
          <w:p>
            <w:pPr>
              <w:spacing w:line="360" w:lineRule="auto"/>
              <w:jc w:val="left"/>
              <w:rPr>
                <w:rFonts w:ascii="Arial" w:hAnsi="Arial" w:cs="Arial"/>
                <w:kern w:val="0"/>
                <w:sz w:val="22"/>
                <w:szCs w:val="22"/>
              </w:rPr>
            </w:pPr>
            <w:r>
              <w:rPr>
                <w:rFonts w:ascii="Arial" w:hAnsi="宋体" w:cs="Arial"/>
                <w:kern w:val="0"/>
                <w:sz w:val="22"/>
                <w:szCs w:val="22"/>
              </w:rPr>
              <w:t>液晶触摸控制屏可置于导管床三边，满足不同临床操作需求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3.3</w:t>
            </w:r>
          </w:p>
        </w:tc>
        <w:tc>
          <w:tcPr>
            <w:tcW w:w="6840" w:type="dxa"/>
          </w:tcPr>
          <w:p>
            <w:pPr>
              <w:spacing w:line="360" w:lineRule="auto"/>
              <w:jc w:val="left"/>
              <w:rPr>
                <w:rFonts w:ascii="Arial" w:hAnsi="Arial" w:cs="Arial"/>
                <w:kern w:val="0"/>
                <w:sz w:val="22"/>
                <w:szCs w:val="22"/>
              </w:rPr>
            </w:pPr>
            <w:r>
              <w:rPr>
                <w:rFonts w:ascii="Arial" w:hAnsi="宋体" w:cs="Arial"/>
                <w:kern w:val="0"/>
                <w:sz w:val="22"/>
                <w:szCs w:val="22"/>
              </w:rPr>
              <w:t>液晶触摸控制屏上可进行</w:t>
            </w:r>
            <w:r>
              <w:rPr>
                <w:rFonts w:ascii="Arial" w:hAnsi="宋体" w:cs="Arial"/>
                <w:sz w:val="22"/>
                <w:szCs w:val="22"/>
              </w:rPr>
              <w:t>采集条件，对比度，亮度，边缘增强、电子遮光器等参数设置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3.4</w:t>
            </w:r>
          </w:p>
        </w:tc>
        <w:tc>
          <w:tcPr>
            <w:tcW w:w="6840" w:type="dxa"/>
          </w:tcPr>
          <w:p>
            <w:pPr>
              <w:spacing w:line="360" w:lineRule="auto"/>
              <w:jc w:val="left"/>
              <w:rPr>
                <w:rFonts w:ascii="Arial" w:hAnsi="Arial" w:cs="Arial"/>
                <w:sz w:val="22"/>
                <w:szCs w:val="22"/>
              </w:rPr>
            </w:pPr>
            <w:r>
              <w:rPr>
                <w:rFonts w:ascii="Arial" w:hAnsi="宋体" w:cs="Arial"/>
                <w:sz w:val="22"/>
                <w:szCs w:val="22"/>
              </w:rPr>
              <w:t>配备立体三键鼠标手柄，</w:t>
            </w:r>
            <w:r>
              <w:rPr>
                <w:rFonts w:ascii="Arial" w:hAnsi="宋体" w:cs="Arial"/>
                <w:kern w:val="0"/>
                <w:sz w:val="22"/>
                <w:szCs w:val="22"/>
              </w:rPr>
              <w:t>便于医生操作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w:t>
            </w:r>
          </w:p>
        </w:tc>
        <w:tc>
          <w:tcPr>
            <w:tcW w:w="6840" w:type="dxa"/>
          </w:tcPr>
          <w:p>
            <w:pPr>
              <w:spacing w:line="360" w:lineRule="auto"/>
              <w:jc w:val="left"/>
              <w:rPr>
                <w:rFonts w:ascii="Arial" w:hAnsi="Arial" w:cs="Arial"/>
                <w:sz w:val="22"/>
                <w:szCs w:val="22"/>
              </w:rPr>
            </w:pPr>
            <w:r>
              <w:rPr>
                <w:rFonts w:ascii="Arial" w:hAnsi="Arial" w:cs="Arial"/>
                <w:sz w:val="22"/>
                <w:szCs w:val="22"/>
              </w:rPr>
              <w:t>X</w:t>
            </w:r>
            <w:r>
              <w:rPr>
                <w:rFonts w:ascii="Arial" w:hAnsi="宋体" w:cs="Arial"/>
                <w:sz w:val="22"/>
                <w:szCs w:val="22"/>
              </w:rPr>
              <w:t>线高压发生器装置：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4.1</w:t>
            </w:r>
          </w:p>
        </w:tc>
        <w:tc>
          <w:tcPr>
            <w:tcW w:w="6840" w:type="dxa"/>
          </w:tcPr>
          <w:p>
            <w:pPr>
              <w:spacing w:line="360" w:lineRule="auto"/>
              <w:jc w:val="left"/>
              <w:rPr>
                <w:rFonts w:ascii="Arial" w:hAnsi="Arial" w:cs="Arial"/>
                <w:sz w:val="22"/>
                <w:szCs w:val="22"/>
              </w:rPr>
            </w:pPr>
            <w:r>
              <w:rPr>
                <w:rFonts w:ascii="Arial" w:hAnsi="宋体" w:cs="Arial"/>
                <w:sz w:val="22"/>
                <w:szCs w:val="22"/>
              </w:rPr>
              <w:t>发生器功率</w:t>
            </w:r>
            <w:r>
              <w:rPr>
                <w:rFonts w:ascii="Arial" w:hAnsi="Arial" w:cs="Arial"/>
                <w:sz w:val="22"/>
                <w:szCs w:val="22"/>
              </w:rPr>
              <w:t>≥100KW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4.2</w:t>
            </w:r>
          </w:p>
        </w:tc>
        <w:tc>
          <w:tcPr>
            <w:tcW w:w="6840" w:type="dxa"/>
          </w:tcPr>
          <w:p>
            <w:pPr>
              <w:spacing w:line="360" w:lineRule="auto"/>
              <w:jc w:val="left"/>
              <w:rPr>
                <w:rFonts w:ascii="Arial" w:hAnsi="Arial" w:cs="Arial"/>
                <w:sz w:val="22"/>
                <w:szCs w:val="22"/>
              </w:rPr>
            </w:pPr>
            <w:r>
              <w:rPr>
                <w:rFonts w:ascii="Arial" w:hAnsi="宋体" w:cs="Arial"/>
                <w:sz w:val="22"/>
                <w:szCs w:val="22"/>
              </w:rPr>
              <w:t>最大管电流支持</w:t>
            </w:r>
            <w:r>
              <w:rPr>
                <w:rFonts w:ascii="Arial" w:hAnsi="Arial" w:cs="Arial"/>
                <w:sz w:val="22"/>
                <w:szCs w:val="22"/>
              </w:rPr>
              <w:t xml:space="preserve">≥1000mA </w:t>
            </w:r>
            <w:r>
              <w:rPr>
                <w:rFonts w:ascii="Arial" w:hAnsi="宋体" w:cs="Arial"/>
                <w:sz w:val="22"/>
                <w:szCs w:val="22"/>
              </w:rPr>
              <w:t>（</w:t>
            </w:r>
            <w:r>
              <w:rPr>
                <w:rFonts w:ascii="Arial" w:hAnsi="Arial" w:cs="Arial"/>
                <w:sz w:val="22"/>
                <w:szCs w:val="22"/>
              </w:rPr>
              <w:t>100KV/100KW</w:t>
            </w:r>
            <w:r>
              <w:rPr>
                <w:rFonts w:ascii="Arial" w:hAnsi="宋体" w:cs="Arial"/>
                <w:sz w:val="22"/>
                <w:szCs w:val="22"/>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4.3</w:t>
            </w:r>
          </w:p>
        </w:tc>
        <w:tc>
          <w:tcPr>
            <w:tcW w:w="6840" w:type="dxa"/>
          </w:tcPr>
          <w:p>
            <w:pPr>
              <w:spacing w:line="360" w:lineRule="auto"/>
              <w:jc w:val="left"/>
              <w:rPr>
                <w:rFonts w:ascii="Arial" w:hAnsi="Arial" w:cs="Arial"/>
                <w:sz w:val="22"/>
                <w:szCs w:val="22"/>
              </w:rPr>
            </w:pPr>
            <w:r>
              <w:rPr>
                <w:rFonts w:ascii="Arial" w:hAnsi="宋体" w:cs="Arial"/>
                <w:sz w:val="22"/>
                <w:szCs w:val="22"/>
              </w:rPr>
              <w:t>高频逆变频率</w:t>
            </w:r>
            <w:r>
              <w:rPr>
                <w:rFonts w:ascii="Arial" w:hAnsi="Arial" w:cs="Arial"/>
                <w:sz w:val="22"/>
                <w:szCs w:val="22"/>
              </w:rPr>
              <w:t>≥100KHz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4.4</w:t>
            </w:r>
          </w:p>
        </w:tc>
        <w:tc>
          <w:tcPr>
            <w:tcW w:w="6840" w:type="dxa"/>
          </w:tcPr>
          <w:p>
            <w:pPr>
              <w:spacing w:line="360" w:lineRule="auto"/>
              <w:jc w:val="left"/>
              <w:rPr>
                <w:rFonts w:ascii="Arial" w:hAnsi="Arial" w:cs="Arial"/>
                <w:sz w:val="22"/>
                <w:szCs w:val="22"/>
              </w:rPr>
            </w:pPr>
            <w:r>
              <w:rPr>
                <w:rFonts w:ascii="Arial" w:hAnsi="宋体" w:cs="Arial"/>
                <w:sz w:val="22"/>
                <w:szCs w:val="22"/>
              </w:rPr>
              <w:t>输出电压</w:t>
            </w:r>
            <w:r>
              <w:rPr>
                <w:rFonts w:ascii="Arial" w:hAnsi="Arial" w:cs="Arial"/>
                <w:sz w:val="22"/>
                <w:szCs w:val="22"/>
              </w:rPr>
              <w:t xml:space="preserve"> 40KV</w:t>
            </w:r>
            <w:r>
              <w:rPr>
                <w:rFonts w:ascii="Arial" w:hAnsi="宋体" w:cs="Arial"/>
                <w:sz w:val="22"/>
                <w:szCs w:val="22"/>
              </w:rPr>
              <w:t>－</w:t>
            </w:r>
            <w:r>
              <w:rPr>
                <w:rFonts w:ascii="Arial" w:hAnsi="Arial" w:cs="Arial"/>
                <w:sz w:val="22"/>
                <w:szCs w:val="22"/>
              </w:rPr>
              <w:t>125KV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*4.5</w:t>
            </w:r>
          </w:p>
        </w:tc>
        <w:tc>
          <w:tcPr>
            <w:tcW w:w="6840" w:type="dxa"/>
          </w:tcPr>
          <w:p>
            <w:pPr>
              <w:spacing w:line="360" w:lineRule="auto"/>
              <w:jc w:val="left"/>
              <w:rPr>
                <w:rFonts w:ascii="Arial" w:hAnsi="Arial" w:cs="Arial"/>
                <w:sz w:val="22"/>
                <w:szCs w:val="22"/>
              </w:rPr>
            </w:pPr>
            <w:r>
              <w:rPr>
                <w:rFonts w:ascii="Arial" w:hAnsi="宋体" w:cs="Arial"/>
                <w:sz w:val="22"/>
                <w:szCs w:val="22"/>
              </w:rPr>
              <w:t>最短曝光时间</w:t>
            </w:r>
            <w:r>
              <w:rPr>
                <w:rFonts w:ascii="Arial" w:hAnsi="Arial" w:cs="Arial"/>
                <w:snapToGrid w:val="0"/>
                <w:sz w:val="22"/>
                <w:szCs w:val="22"/>
              </w:rPr>
              <w:t>≤</w:t>
            </w:r>
            <w:r>
              <w:rPr>
                <w:rFonts w:hint="eastAsia" w:ascii="Arial" w:hAnsi="Arial" w:cs="Arial"/>
                <w:snapToGrid w:val="0"/>
                <w:sz w:val="22"/>
                <w:szCs w:val="22"/>
              </w:rPr>
              <w:t>0</w:t>
            </w:r>
            <w:r>
              <w:rPr>
                <w:rFonts w:ascii="Arial" w:hAnsi="Arial" w:cs="Arial"/>
                <w:snapToGrid w:val="0"/>
                <w:sz w:val="22"/>
                <w:szCs w:val="22"/>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4.6</w:t>
            </w:r>
          </w:p>
        </w:tc>
        <w:tc>
          <w:tcPr>
            <w:tcW w:w="6840" w:type="dxa"/>
          </w:tcPr>
          <w:p>
            <w:pPr>
              <w:spacing w:line="360" w:lineRule="auto"/>
              <w:jc w:val="left"/>
              <w:rPr>
                <w:rFonts w:ascii="Arial" w:hAnsi="Arial" w:cs="Arial"/>
                <w:sz w:val="22"/>
                <w:szCs w:val="22"/>
              </w:rPr>
            </w:pPr>
            <w:r>
              <w:rPr>
                <w:rFonts w:ascii="Arial" w:hAnsi="宋体" w:cs="Arial"/>
                <w:sz w:val="22"/>
                <w:szCs w:val="22"/>
              </w:rPr>
              <w:t>无需测试曝光进行自动曝光控制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w:t>
            </w:r>
          </w:p>
        </w:tc>
        <w:tc>
          <w:tcPr>
            <w:tcW w:w="6840" w:type="dxa"/>
          </w:tcPr>
          <w:p>
            <w:pPr>
              <w:spacing w:line="360" w:lineRule="auto"/>
              <w:jc w:val="left"/>
              <w:rPr>
                <w:rFonts w:ascii="Arial" w:hAnsi="Arial" w:cs="Arial"/>
                <w:sz w:val="22"/>
                <w:szCs w:val="22"/>
              </w:rPr>
            </w:pPr>
            <w:r>
              <w:rPr>
                <w:rFonts w:ascii="Arial" w:hAnsi="Arial" w:cs="Arial"/>
                <w:sz w:val="22"/>
                <w:szCs w:val="22"/>
              </w:rPr>
              <w:t>X</w:t>
            </w:r>
            <w:r>
              <w:rPr>
                <w:rFonts w:ascii="Arial" w:hAnsi="宋体" w:cs="Arial"/>
                <w:sz w:val="22"/>
                <w:szCs w:val="22"/>
              </w:rPr>
              <w:t>线球管：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5.1</w:t>
            </w:r>
          </w:p>
        </w:tc>
        <w:tc>
          <w:tcPr>
            <w:tcW w:w="6840" w:type="dxa"/>
          </w:tcPr>
          <w:p>
            <w:pPr>
              <w:spacing w:line="360" w:lineRule="auto"/>
              <w:jc w:val="left"/>
              <w:rPr>
                <w:rFonts w:ascii="Arial" w:hAnsi="Arial" w:cs="Arial"/>
                <w:sz w:val="22"/>
                <w:szCs w:val="22"/>
              </w:rPr>
            </w:pPr>
            <w:r>
              <w:rPr>
                <w:rFonts w:ascii="Arial" w:hAnsi="宋体" w:cs="Arial"/>
                <w:sz w:val="22"/>
                <w:szCs w:val="22"/>
              </w:rPr>
              <w:t>最大</w:t>
            </w:r>
            <w:r>
              <w:rPr>
                <w:rFonts w:ascii="Arial" w:hAnsi="宋体" w:cs="Arial"/>
                <w:snapToGrid w:val="0"/>
                <w:sz w:val="22"/>
                <w:szCs w:val="22"/>
              </w:rPr>
              <w:t>连续透视功率</w:t>
            </w:r>
            <w:r>
              <w:rPr>
                <w:rFonts w:ascii="Arial" w:hAnsi="Arial" w:cs="Arial"/>
                <w:sz w:val="22"/>
                <w:szCs w:val="22"/>
              </w:rPr>
              <w:t>≥</w:t>
            </w:r>
            <w:r>
              <w:rPr>
                <w:rFonts w:ascii="Arial" w:hAnsi="Arial" w:cs="Arial"/>
                <w:snapToGrid w:val="0"/>
                <w:sz w:val="22"/>
                <w:szCs w:val="22"/>
              </w:rPr>
              <w:t>3000W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5.2</w:t>
            </w:r>
          </w:p>
        </w:tc>
        <w:tc>
          <w:tcPr>
            <w:tcW w:w="6840" w:type="dxa"/>
          </w:tcPr>
          <w:p>
            <w:pPr>
              <w:spacing w:line="360" w:lineRule="auto"/>
              <w:jc w:val="left"/>
              <w:rPr>
                <w:rFonts w:ascii="Arial" w:hAnsi="Arial" w:cs="Arial"/>
                <w:snapToGrid w:val="0"/>
                <w:sz w:val="22"/>
                <w:szCs w:val="22"/>
              </w:rPr>
            </w:pPr>
            <w:r>
              <w:rPr>
                <w:rFonts w:ascii="Arial" w:hAnsi="宋体" w:cs="Arial"/>
                <w:sz w:val="22"/>
                <w:szCs w:val="22"/>
              </w:rPr>
              <w:t>最大透视管电流</w:t>
            </w:r>
            <w:r>
              <w:rPr>
                <w:rFonts w:ascii="Arial" w:hAnsi="Arial" w:cs="Arial"/>
                <w:sz w:val="22"/>
                <w:szCs w:val="22"/>
              </w:rPr>
              <w:t>≥250mA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5.3</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球管阳极连续高速旋转，转速</w:t>
            </w:r>
            <w:r>
              <w:rPr>
                <w:rFonts w:ascii="Arial" w:hAnsi="Arial" w:cs="Arial"/>
                <w:sz w:val="22"/>
                <w:szCs w:val="22"/>
              </w:rPr>
              <w:t>≥9</w:t>
            </w:r>
            <w:r>
              <w:rPr>
                <w:rFonts w:ascii="Arial" w:hAnsi="Arial" w:cs="Arial"/>
                <w:snapToGrid w:val="0"/>
                <w:sz w:val="22"/>
                <w:szCs w:val="22"/>
              </w:rPr>
              <w:t>000</w:t>
            </w:r>
            <w:r>
              <w:rPr>
                <w:rFonts w:ascii="Arial" w:hAnsi="宋体" w:cs="Arial"/>
                <w:snapToGrid w:val="0"/>
                <w:sz w:val="22"/>
                <w:szCs w:val="22"/>
              </w:rPr>
              <w:t>转</w:t>
            </w:r>
            <w:r>
              <w:rPr>
                <w:rFonts w:ascii="Arial" w:hAnsi="Arial" w:cs="Arial"/>
                <w:snapToGrid w:val="0"/>
                <w:sz w:val="22"/>
                <w:szCs w:val="22"/>
              </w:rPr>
              <w:t>/</w:t>
            </w:r>
            <w:r>
              <w:rPr>
                <w:rFonts w:ascii="Arial" w:hAnsi="宋体" w:cs="Arial"/>
                <w:snapToGrid w:val="0"/>
                <w:sz w:val="22"/>
                <w:szCs w:val="22"/>
              </w:rPr>
              <w:t>分，包括透视及采集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*5.4</w:t>
            </w:r>
          </w:p>
        </w:tc>
        <w:tc>
          <w:tcPr>
            <w:tcW w:w="6840" w:type="dxa"/>
          </w:tcPr>
          <w:p>
            <w:pPr>
              <w:spacing w:line="360" w:lineRule="auto"/>
              <w:jc w:val="left"/>
              <w:rPr>
                <w:rFonts w:ascii="Arial" w:hAnsi="Arial" w:cs="Arial"/>
                <w:bCs/>
                <w:sz w:val="22"/>
                <w:szCs w:val="22"/>
              </w:rPr>
            </w:pPr>
            <w:r>
              <w:rPr>
                <w:rFonts w:ascii="Arial" w:hAnsi="宋体" w:cs="Arial"/>
                <w:sz w:val="22"/>
                <w:szCs w:val="22"/>
              </w:rPr>
              <w:t>阳极热容量</w:t>
            </w:r>
            <w:r>
              <w:rPr>
                <w:rFonts w:ascii="Arial" w:hAnsi="Arial" w:cs="Arial"/>
                <w:sz w:val="22"/>
                <w:szCs w:val="22"/>
              </w:rPr>
              <w:t>≥3.</w:t>
            </w:r>
            <w:r>
              <w:rPr>
                <w:rFonts w:hint="eastAsia" w:ascii="Arial" w:hAnsi="Arial" w:cs="Arial"/>
                <w:sz w:val="22"/>
                <w:szCs w:val="22"/>
              </w:rPr>
              <w:t>375</w:t>
            </w:r>
            <w:r>
              <w:rPr>
                <w:rFonts w:ascii="Arial" w:hAnsi="Arial" w:cs="Arial"/>
                <w:sz w:val="22"/>
                <w:szCs w:val="22"/>
              </w:rPr>
              <w:t>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5.5</w:t>
            </w:r>
          </w:p>
        </w:tc>
        <w:tc>
          <w:tcPr>
            <w:tcW w:w="6840" w:type="dxa"/>
          </w:tcPr>
          <w:p>
            <w:pPr>
              <w:spacing w:line="360" w:lineRule="auto"/>
              <w:jc w:val="left"/>
              <w:rPr>
                <w:rFonts w:ascii="Arial" w:hAnsi="Arial" w:cs="Arial"/>
                <w:sz w:val="22"/>
                <w:szCs w:val="22"/>
              </w:rPr>
            </w:pPr>
            <w:r>
              <w:rPr>
                <w:rFonts w:ascii="Arial" w:hAnsi="宋体" w:cs="Arial"/>
                <w:sz w:val="22"/>
                <w:szCs w:val="22"/>
              </w:rPr>
              <w:t>管套热容量</w:t>
            </w:r>
            <w:r>
              <w:rPr>
                <w:rFonts w:ascii="Arial" w:hAnsi="Arial" w:cs="Arial"/>
                <w:sz w:val="22"/>
                <w:szCs w:val="22"/>
              </w:rPr>
              <w:t>≥4.9MHU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5.6</w:t>
            </w:r>
          </w:p>
        </w:tc>
        <w:tc>
          <w:tcPr>
            <w:tcW w:w="6840" w:type="dxa"/>
          </w:tcPr>
          <w:p>
            <w:pPr>
              <w:spacing w:line="360" w:lineRule="auto"/>
              <w:jc w:val="left"/>
              <w:rPr>
                <w:rFonts w:ascii="Arial" w:hAnsi="Arial" w:cs="Arial"/>
                <w:sz w:val="22"/>
                <w:szCs w:val="22"/>
              </w:rPr>
            </w:pPr>
            <w:r>
              <w:rPr>
                <w:rFonts w:ascii="Arial" w:hAnsi="宋体" w:cs="Arial"/>
                <w:sz w:val="22"/>
                <w:szCs w:val="22"/>
              </w:rPr>
              <w:t>阳极最大散热功率</w:t>
            </w:r>
            <w:r>
              <w:rPr>
                <w:rFonts w:ascii="Arial" w:hAnsi="Arial" w:cs="Arial"/>
                <w:sz w:val="22"/>
                <w:szCs w:val="22"/>
              </w:rPr>
              <w:t>≥6</w:t>
            </w:r>
            <w:r>
              <w:rPr>
                <w:rFonts w:hint="eastAsia" w:ascii="Arial" w:hAnsi="Arial" w:cs="Arial"/>
                <w:sz w:val="22"/>
                <w:szCs w:val="22"/>
              </w:rPr>
              <w:t>6</w:t>
            </w:r>
            <w:r>
              <w:rPr>
                <w:rFonts w:ascii="Arial" w:hAnsi="Arial" w:cs="Arial"/>
                <w:sz w:val="22"/>
                <w:szCs w:val="22"/>
              </w:rPr>
              <w:t>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*5.7</w:t>
            </w:r>
          </w:p>
        </w:tc>
        <w:tc>
          <w:tcPr>
            <w:tcW w:w="6840" w:type="dxa"/>
          </w:tcPr>
          <w:p>
            <w:pPr>
              <w:spacing w:line="360" w:lineRule="auto"/>
              <w:jc w:val="left"/>
              <w:rPr>
                <w:rFonts w:ascii="Arial" w:hAnsi="Arial" w:cs="Arial"/>
                <w:sz w:val="22"/>
                <w:szCs w:val="22"/>
              </w:rPr>
            </w:pPr>
            <w:r>
              <w:rPr>
                <w:rFonts w:ascii="Arial" w:hAnsi="宋体" w:cs="Arial"/>
                <w:sz w:val="22"/>
                <w:szCs w:val="22"/>
              </w:rPr>
              <w:t>球管焦点</w:t>
            </w:r>
            <w:r>
              <w:rPr>
                <w:rFonts w:ascii="Arial" w:hAnsi="Arial" w:cs="Arial"/>
                <w:sz w:val="22"/>
                <w:szCs w:val="22"/>
              </w:rPr>
              <w:t>≥3</w:t>
            </w:r>
            <w:r>
              <w:rPr>
                <w:rFonts w:ascii="Arial" w:hAnsi="宋体" w:cs="Arial"/>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5.8</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最小焦点</w:t>
            </w:r>
            <w:r>
              <w:rPr>
                <w:rFonts w:ascii="Arial" w:hAnsi="Arial" w:cs="Arial"/>
                <w:snapToGrid w:val="0"/>
                <w:sz w:val="22"/>
                <w:szCs w:val="22"/>
              </w:rPr>
              <w:t>≤0.3mm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5.9</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z w:val="22"/>
                <w:szCs w:val="22"/>
              </w:rPr>
              <w:t>最小焦点功率</w:t>
            </w:r>
            <w:r>
              <w:rPr>
                <w:rFonts w:ascii="Arial" w:hAnsi="Arial" w:cs="Arial"/>
                <w:sz w:val="22"/>
                <w:szCs w:val="22"/>
              </w:rPr>
              <w:t>≥19KW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5.10</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z w:val="22"/>
                <w:szCs w:val="22"/>
              </w:rPr>
              <w:t>为提升连续透视功率，要求中焦点采用平板灯丝技术，非传统钨丝技术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5.11</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z w:val="22"/>
                <w:szCs w:val="22"/>
              </w:rPr>
              <w:t>为提升透视图像质量，要求中焦点可实现标准正方形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5.12</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中焦点</w:t>
            </w:r>
            <w:r>
              <w:rPr>
                <w:rFonts w:ascii="Arial" w:hAnsi="Arial" w:cs="Arial"/>
                <w:snapToGrid w:val="0"/>
                <w:sz w:val="22"/>
                <w:szCs w:val="22"/>
              </w:rPr>
              <w:t>≤0.6x0.6mm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5.13</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napToGrid w:val="0"/>
                <w:sz w:val="22"/>
                <w:szCs w:val="22"/>
              </w:rPr>
              <w:t>中焦点功率：</w:t>
            </w:r>
            <w:r>
              <w:rPr>
                <w:rFonts w:ascii="Arial" w:hAnsi="Arial" w:cs="Arial"/>
                <w:sz w:val="22"/>
                <w:szCs w:val="22"/>
              </w:rPr>
              <w:t>≥</w:t>
            </w:r>
            <w:r>
              <w:rPr>
                <w:rFonts w:ascii="Arial" w:hAnsi="Arial" w:cs="Arial"/>
                <w:snapToGrid w:val="0"/>
                <w:sz w:val="22"/>
                <w:szCs w:val="22"/>
              </w:rPr>
              <w:t>42KW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5.14</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napToGrid w:val="0"/>
                <w:sz w:val="22"/>
                <w:szCs w:val="22"/>
              </w:rPr>
              <w:t>最大焦点</w:t>
            </w:r>
            <w:r>
              <w:rPr>
                <w:rFonts w:ascii="Arial" w:hAnsi="Arial" w:cs="Arial"/>
                <w:sz w:val="22"/>
                <w:szCs w:val="22"/>
              </w:rPr>
              <w:t>≥</w:t>
            </w:r>
            <w:r>
              <w:rPr>
                <w:rFonts w:ascii="Arial" w:hAnsi="Arial" w:cs="Arial"/>
                <w:snapToGrid w:val="0"/>
                <w:sz w:val="22"/>
                <w:szCs w:val="22"/>
              </w:rPr>
              <w:t>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5.15</w:t>
            </w:r>
          </w:p>
        </w:tc>
        <w:tc>
          <w:tcPr>
            <w:tcW w:w="6840" w:type="dxa"/>
          </w:tcPr>
          <w:p>
            <w:pPr>
              <w:tabs>
                <w:tab w:val="left" w:pos="3630"/>
                <w:tab w:val="left" w:pos="9300"/>
              </w:tabs>
              <w:spacing w:line="360" w:lineRule="auto"/>
              <w:jc w:val="left"/>
              <w:rPr>
                <w:rFonts w:ascii="Arial" w:hAnsi="Arial" w:cs="Arial"/>
                <w:snapToGrid w:val="0"/>
                <w:sz w:val="22"/>
                <w:szCs w:val="22"/>
              </w:rPr>
            </w:pPr>
            <w:r>
              <w:rPr>
                <w:rFonts w:ascii="Arial" w:hAnsi="宋体" w:cs="Arial"/>
                <w:snapToGrid w:val="0"/>
                <w:sz w:val="22"/>
                <w:szCs w:val="22"/>
              </w:rPr>
              <w:t>最大焦点功率</w:t>
            </w:r>
            <w:r>
              <w:rPr>
                <w:rFonts w:ascii="Arial" w:hAnsi="Arial" w:cs="Arial"/>
                <w:sz w:val="22"/>
                <w:szCs w:val="22"/>
              </w:rPr>
              <w:t>≥</w:t>
            </w:r>
            <w:r>
              <w:rPr>
                <w:rFonts w:ascii="Arial" w:hAnsi="Arial" w:cs="Arial"/>
                <w:snapToGrid w:val="0"/>
                <w:sz w:val="22"/>
                <w:szCs w:val="22"/>
              </w:rPr>
              <w:t>90KW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5.16</w:t>
            </w:r>
          </w:p>
        </w:tc>
        <w:tc>
          <w:tcPr>
            <w:tcW w:w="6840" w:type="dxa"/>
          </w:tcPr>
          <w:p>
            <w:pPr>
              <w:spacing w:line="360" w:lineRule="auto"/>
              <w:jc w:val="left"/>
              <w:rPr>
                <w:rFonts w:ascii="Arial" w:hAnsi="Arial" w:cs="Arial"/>
                <w:sz w:val="22"/>
                <w:szCs w:val="22"/>
              </w:rPr>
            </w:pPr>
            <w:r>
              <w:rPr>
                <w:rFonts w:ascii="Arial" w:hAnsi="宋体" w:cs="Arial"/>
                <w:sz w:val="22"/>
                <w:szCs w:val="22"/>
              </w:rPr>
              <w:t>球管带有防碰撞保护装置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5.17</w:t>
            </w:r>
          </w:p>
        </w:tc>
        <w:tc>
          <w:tcPr>
            <w:tcW w:w="6840" w:type="dxa"/>
          </w:tcPr>
          <w:p>
            <w:pPr>
              <w:spacing w:line="360" w:lineRule="auto"/>
              <w:jc w:val="left"/>
              <w:rPr>
                <w:rFonts w:ascii="Arial" w:hAnsi="Arial" w:cs="Arial"/>
                <w:sz w:val="22"/>
                <w:szCs w:val="22"/>
              </w:rPr>
            </w:pPr>
            <w:r>
              <w:rPr>
                <w:rFonts w:ascii="Arial" w:hAnsi="宋体" w:cs="Arial"/>
                <w:sz w:val="22"/>
                <w:szCs w:val="22"/>
              </w:rPr>
              <w:t>球管采用油冷加水冷的冷却方式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5.18</w:t>
            </w:r>
          </w:p>
        </w:tc>
        <w:tc>
          <w:tcPr>
            <w:tcW w:w="6840" w:type="dxa"/>
          </w:tcPr>
          <w:p>
            <w:pPr>
              <w:spacing w:line="360" w:lineRule="auto"/>
              <w:jc w:val="left"/>
              <w:rPr>
                <w:rFonts w:ascii="Arial" w:hAnsi="Arial" w:cs="Arial"/>
                <w:sz w:val="22"/>
                <w:szCs w:val="22"/>
              </w:rPr>
            </w:pPr>
            <w:r>
              <w:rPr>
                <w:rFonts w:ascii="Arial" w:hAnsi="宋体" w:cs="Arial"/>
                <w:sz w:val="22"/>
                <w:szCs w:val="22"/>
              </w:rPr>
              <w:t>球管采用液态金属轴承技术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w:t>
            </w:r>
          </w:p>
        </w:tc>
        <w:tc>
          <w:tcPr>
            <w:tcW w:w="6840" w:type="dxa"/>
          </w:tcPr>
          <w:p>
            <w:pPr>
              <w:spacing w:line="360" w:lineRule="auto"/>
              <w:jc w:val="left"/>
              <w:rPr>
                <w:rFonts w:ascii="Arial" w:hAnsi="Arial" w:cs="Arial"/>
                <w:sz w:val="22"/>
                <w:szCs w:val="22"/>
              </w:rPr>
            </w:pPr>
            <w:r>
              <w:rPr>
                <w:rFonts w:ascii="Arial" w:hAnsi="宋体" w:cs="Arial"/>
                <w:sz w:val="22"/>
                <w:szCs w:val="22"/>
              </w:rPr>
              <w:t>数字化平板探测器：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tabs>
                <w:tab w:val="right" w:pos="2194"/>
              </w:tabs>
              <w:spacing w:line="360" w:lineRule="auto"/>
              <w:jc w:val="left"/>
              <w:rPr>
                <w:rFonts w:ascii="Arial" w:hAnsi="Arial" w:cs="Arial"/>
                <w:sz w:val="22"/>
                <w:szCs w:val="22"/>
              </w:rPr>
            </w:pPr>
            <w:bookmarkStart w:id="0" w:name="OLE_LINK2"/>
            <w:bookmarkStart w:id="1" w:name="OLE_LINK1"/>
            <w:r>
              <w:rPr>
                <w:rFonts w:ascii="Arial" w:hAnsi="Arial" w:cs="Arial"/>
                <w:sz w:val="22"/>
                <w:szCs w:val="22"/>
              </w:rPr>
              <w:t>6.1</w:t>
            </w:r>
            <w:r>
              <w:rPr>
                <w:rFonts w:ascii="Arial" w:hAnsi="Arial" w:cs="Arial"/>
                <w:sz w:val="22"/>
                <w:szCs w:val="22"/>
              </w:rPr>
              <w:tab/>
            </w:r>
          </w:p>
        </w:tc>
        <w:tc>
          <w:tcPr>
            <w:tcW w:w="6840" w:type="dxa"/>
          </w:tcPr>
          <w:p>
            <w:pPr>
              <w:spacing w:line="360" w:lineRule="auto"/>
              <w:jc w:val="left"/>
              <w:rPr>
                <w:rFonts w:ascii="Arial" w:hAnsi="Arial" w:cs="Arial"/>
                <w:sz w:val="22"/>
                <w:szCs w:val="22"/>
              </w:rPr>
            </w:pPr>
            <w:r>
              <w:rPr>
                <w:rFonts w:ascii="Arial" w:hAnsi="宋体" w:cs="Arial"/>
                <w:sz w:val="22"/>
                <w:szCs w:val="22"/>
              </w:rPr>
              <w:t>采用碘化铯非晶硅数字化平板探测器技术</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6.2</w:t>
            </w:r>
          </w:p>
        </w:tc>
        <w:tc>
          <w:tcPr>
            <w:tcW w:w="6840" w:type="dxa"/>
          </w:tcPr>
          <w:p>
            <w:pPr>
              <w:spacing w:line="360" w:lineRule="auto"/>
              <w:jc w:val="left"/>
              <w:rPr>
                <w:rFonts w:ascii="Arial" w:hAnsi="Arial" w:cs="Arial"/>
                <w:sz w:val="22"/>
                <w:szCs w:val="22"/>
              </w:rPr>
            </w:pPr>
            <w:r>
              <w:rPr>
                <w:rFonts w:ascii="Arial" w:hAnsi="宋体" w:cs="Arial"/>
                <w:sz w:val="22"/>
                <w:szCs w:val="22"/>
              </w:rPr>
              <w:t>平板有效探测面积不小于</w:t>
            </w:r>
            <w:r>
              <w:rPr>
                <w:rFonts w:ascii="Arial" w:hAnsi="Arial" w:cs="Arial"/>
                <w:sz w:val="22"/>
                <w:szCs w:val="22"/>
              </w:rPr>
              <w:t>29cmx38cm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6.3</w:t>
            </w:r>
          </w:p>
        </w:tc>
        <w:tc>
          <w:tcPr>
            <w:tcW w:w="6840" w:type="dxa"/>
          </w:tcPr>
          <w:p>
            <w:pPr>
              <w:spacing w:line="360" w:lineRule="auto"/>
              <w:jc w:val="left"/>
              <w:rPr>
                <w:rFonts w:ascii="Arial" w:hAnsi="Arial" w:cs="Arial"/>
                <w:sz w:val="22"/>
                <w:szCs w:val="22"/>
              </w:rPr>
            </w:pPr>
            <w:r>
              <w:rPr>
                <w:rFonts w:ascii="Arial" w:hAnsi="宋体" w:cs="Arial"/>
                <w:sz w:val="22"/>
                <w:szCs w:val="22"/>
              </w:rPr>
              <w:t>平板分辨率</w:t>
            </w:r>
            <w:r>
              <w:rPr>
                <w:rFonts w:ascii="Arial" w:hAnsi="Arial" w:cs="Arial"/>
                <w:sz w:val="22"/>
                <w:szCs w:val="22"/>
              </w:rPr>
              <w:t>≥3</w:t>
            </w:r>
            <w:r>
              <w:rPr>
                <w:rFonts w:hint="eastAsia" w:ascii="Arial" w:hAnsi="Arial" w:cs="Arial"/>
                <w:sz w:val="22"/>
                <w:szCs w:val="22"/>
              </w:rPr>
              <w:t>.25</w:t>
            </w:r>
            <w:r>
              <w:rPr>
                <w:rFonts w:ascii="Arial" w:hAnsi="Arial" w:cs="Arial"/>
                <w:sz w:val="22"/>
                <w:szCs w:val="22"/>
              </w:rPr>
              <w:t>LP</w:t>
            </w:r>
            <w:r>
              <w:rPr>
                <w:rFonts w:ascii="Arial" w:hAnsi="Arial" w:cs="Arial"/>
                <w:snapToGrid w:val="0"/>
                <w:sz w:val="22"/>
                <w:szCs w:val="22"/>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*6.4</w:t>
            </w:r>
          </w:p>
        </w:tc>
        <w:tc>
          <w:tcPr>
            <w:tcW w:w="6840" w:type="dxa"/>
          </w:tcPr>
          <w:p>
            <w:pPr>
              <w:spacing w:line="360" w:lineRule="auto"/>
              <w:jc w:val="left"/>
              <w:rPr>
                <w:rFonts w:ascii="Arial" w:hAnsi="Arial" w:cs="Arial"/>
                <w:sz w:val="22"/>
                <w:szCs w:val="22"/>
              </w:rPr>
            </w:pPr>
            <w:r>
              <w:rPr>
                <w:rFonts w:ascii="Arial" w:hAnsi="宋体" w:cs="Arial"/>
                <w:sz w:val="22"/>
                <w:szCs w:val="22"/>
              </w:rPr>
              <w:t>平板像素尺寸</w:t>
            </w:r>
            <w:r>
              <w:rPr>
                <w:rFonts w:ascii="Arial" w:hAnsi="Arial" w:cs="Arial"/>
                <w:sz w:val="22"/>
                <w:szCs w:val="22"/>
              </w:rPr>
              <w:t>≤</w:t>
            </w:r>
            <w:r>
              <w:rPr>
                <w:rFonts w:hint="eastAsia" w:ascii="Arial" w:hAnsi="Arial" w:cs="Arial"/>
                <w:sz w:val="22"/>
                <w:szCs w:val="22"/>
              </w:rPr>
              <w:t>154</w:t>
            </w:r>
            <w:r>
              <w:rPr>
                <w:rFonts w:ascii="Arial" w:hAnsi="Arial" w:cs="Arial"/>
                <w:sz w:val="22"/>
                <w:szCs w:val="22"/>
              </w:rPr>
              <w:t>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6.5</w:t>
            </w:r>
          </w:p>
        </w:tc>
        <w:tc>
          <w:tcPr>
            <w:tcW w:w="6840" w:type="dxa"/>
          </w:tcPr>
          <w:p>
            <w:pPr>
              <w:spacing w:line="360" w:lineRule="auto"/>
              <w:jc w:val="left"/>
              <w:rPr>
                <w:rFonts w:ascii="Arial" w:hAnsi="Arial" w:cs="Arial"/>
                <w:sz w:val="22"/>
                <w:szCs w:val="22"/>
              </w:rPr>
            </w:pPr>
            <w:r>
              <w:rPr>
                <w:rFonts w:ascii="Arial" w:hAnsi="宋体" w:cs="Arial"/>
                <w:sz w:val="22"/>
                <w:szCs w:val="22"/>
              </w:rPr>
              <w:t>系统采集：</w:t>
            </w:r>
            <w:r>
              <w:rPr>
                <w:rFonts w:ascii="Arial" w:hAnsi="Arial" w:cs="Arial"/>
                <w:sz w:val="22"/>
                <w:szCs w:val="22"/>
              </w:rPr>
              <w:t>≥ 2480x1920</w:t>
            </w:r>
            <w:r>
              <w:rPr>
                <w:rFonts w:ascii="Arial" w:hAnsi="宋体" w:cs="Arial"/>
                <w:sz w:val="22"/>
                <w:szCs w:val="22"/>
              </w:rPr>
              <w:t>矩阵，</w:t>
            </w:r>
            <w:r>
              <w:rPr>
                <w:rFonts w:ascii="Arial" w:hAnsi="Arial" w:cs="Arial"/>
                <w:sz w:val="22"/>
                <w:szCs w:val="22"/>
              </w:rPr>
              <w:t>1</w:t>
            </w:r>
            <w:r>
              <w:rPr>
                <w:rFonts w:hint="eastAsia" w:ascii="Arial" w:hAnsi="Arial" w:cs="Arial"/>
                <w:sz w:val="22"/>
                <w:szCs w:val="22"/>
              </w:rPr>
              <w:t>6</w:t>
            </w:r>
            <w:r>
              <w:rPr>
                <w:rFonts w:ascii="Arial" w:hAnsi="Arial" w:cs="Arial"/>
                <w:sz w:val="22"/>
                <w:szCs w:val="2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6.6</w:t>
            </w:r>
          </w:p>
        </w:tc>
        <w:tc>
          <w:tcPr>
            <w:tcW w:w="6840" w:type="dxa"/>
          </w:tcPr>
          <w:p>
            <w:pPr>
              <w:spacing w:line="360" w:lineRule="auto"/>
              <w:jc w:val="left"/>
              <w:rPr>
                <w:rFonts w:ascii="Arial" w:hAnsi="Arial" w:cs="Arial"/>
                <w:sz w:val="22"/>
                <w:szCs w:val="22"/>
              </w:rPr>
            </w:pPr>
            <w:r>
              <w:rPr>
                <w:rFonts w:ascii="Arial" w:hAnsi="宋体" w:cs="Arial"/>
                <w:sz w:val="22"/>
                <w:szCs w:val="22"/>
              </w:rPr>
              <w:t>视野</w:t>
            </w:r>
            <w:r>
              <w:rPr>
                <w:rFonts w:ascii="Arial" w:hAnsi="Arial" w:cs="Arial"/>
                <w:sz w:val="22"/>
                <w:szCs w:val="22"/>
              </w:rPr>
              <w:t>≥6</w:t>
            </w:r>
            <w:r>
              <w:rPr>
                <w:rFonts w:ascii="Arial" w:hAnsi="宋体" w:cs="Arial"/>
                <w:sz w:val="22"/>
                <w:szCs w:val="22"/>
              </w:rPr>
              <w:t>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6.7</w:t>
            </w:r>
          </w:p>
        </w:tc>
        <w:tc>
          <w:tcPr>
            <w:tcW w:w="6840" w:type="dxa"/>
          </w:tcPr>
          <w:p>
            <w:pPr>
              <w:spacing w:line="360" w:lineRule="auto"/>
              <w:jc w:val="left"/>
              <w:rPr>
                <w:rFonts w:ascii="Arial" w:hAnsi="宋体" w:cs="Arial"/>
                <w:sz w:val="22"/>
                <w:szCs w:val="22"/>
              </w:rPr>
            </w:pPr>
            <w:r>
              <w:rPr>
                <w:rFonts w:hint="eastAsia" w:ascii="Arial" w:hAnsi="宋体" w:cs="Arial"/>
                <w:sz w:val="22"/>
                <w:szCs w:val="22"/>
              </w:rPr>
              <w:t>最小视野</w:t>
            </w:r>
            <w:r>
              <w:rPr>
                <w:rFonts w:ascii="Arial" w:hAnsi="Arial" w:cs="Arial"/>
                <w:sz w:val="22"/>
                <w:szCs w:val="22"/>
              </w:rPr>
              <w:t>≤</w:t>
            </w:r>
            <w:r>
              <w:rPr>
                <w:rFonts w:hint="eastAsia" w:ascii="Arial" w:hAnsi="Arial" w:cs="Arial"/>
                <w:sz w:val="22"/>
                <w:szCs w:val="22"/>
              </w:rPr>
              <w:t>8x8cm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6.8</w:t>
            </w:r>
          </w:p>
        </w:tc>
        <w:tc>
          <w:tcPr>
            <w:tcW w:w="6840" w:type="dxa"/>
          </w:tcPr>
          <w:p>
            <w:pPr>
              <w:spacing w:line="360" w:lineRule="auto"/>
              <w:jc w:val="left"/>
              <w:rPr>
                <w:rFonts w:ascii="Arial" w:hAnsi="Arial" w:cs="Arial"/>
                <w:sz w:val="22"/>
                <w:szCs w:val="22"/>
              </w:rPr>
            </w:pPr>
            <w:r>
              <w:rPr>
                <w:rFonts w:ascii="Arial" w:hAnsi="宋体" w:cs="Arial"/>
                <w:sz w:val="22"/>
                <w:szCs w:val="22"/>
              </w:rPr>
              <w:t>平板带有感应式防碰撞保护装置及防碰撞自动控制</w:t>
            </w: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6.9</w:t>
            </w:r>
          </w:p>
        </w:tc>
        <w:tc>
          <w:tcPr>
            <w:tcW w:w="6840" w:type="dxa"/>
          </w:tcPr>
          <w:p>
            <w:pPr>
              <w:spacing w:line="360" w:lineRule="auto"/>
              <w:jc w:val="left"/>
              <w:rPr>
                <w:rFonts w:ascii="Arial" w:hAnsi="Arial" w:cs="Arial"/>
                <w:sz w:val="22"/>
                <w:szCs w:val="22"/>
              </w:rPr>
            </w:pPr>
            <w:r>
              <w:rPr>
                <w:rFonts w:ascii="Arial" w:hAnsi="宋体" w:cs="Arial"/>
                <w:bCs/>
                <w:snapToGrid w:val="0"/>
                <w:sz w:val="22"/>
                <w:szCs w:val="22"/>
              </w:rPr>
              <w:t>平板</w:t>
            </w:r>
            <w:r>
              <w:rPr>
                <w:rFonts w:ascii="Arial" w:hAnsi="宋体" w:cs="Arial"/>
                <w:sz w:val="22"/>
                <w:szCs w:val="22"/>
              </w:rPr>
              <w:t>检测器光子转换效率</w:t>
            </w:r>
            <w:r>
              <w:rPr>
                <w:rFonts w:ascii="Arial" w:hAnsi="Arial" w:cs="Arial"/>
                <w:sz w:val="22"/>
                <w:szCs w:val="22"/>
              </w:rPr>
              <w:t>≥</w:t>
            </w:r>
            <w:r>
              <w:rPr>
                <w:rFonts w:ascii="Arial" w:hAnsi="Arial" w:cs="Arial"/>
                <w:snapToGrid w:val="0"/>
                <w:sz w:val="22"/>
                <w:szCs w:val="22"/>
              </w:rPr>
              <w:t>7</w:t>
            </w:r>
            <w:r>
              <w:rPr>
                <w:rFonts w:hint="eastAsia" w:ascii="Arial" w:hAnsi="Arial" w:cs="Arial"/>
                <w:snapToGrid w:val="0"/>
                <w:sz w:val="22"/>
                <w:szCs w:val="22"/>
              </w:rPr>
              <w:t>7</w:t>
            </w:r>
            <w:r>
              <w:rPr>
                <w:rFonts w:ascii="Arial" w:hAnsi="Arial" w:cs="Arial"/>
                <w:snapToGrid w:val="0"/>
                <w:sz w:val="22"/>
                <w:szCs w:val="22"/>
              </w:rPr>
              <w:t xml:space="preserve">% DQE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6.10</w:t>
            </w:r>
          </w:p>
        </w:tc>
        <w:tc>
          <w:tcPr>
            <w:tcW w:w="6840" w:type="dxa"/>
          </w:tcPr>
          <w:p>
            <w:pPr>
              <w:spacing w:line="360" w:lineRule="auto"/>
              <w:rPr>
                <w:rFonts w:ascii="Arial" w:hAnsi="Arial" w:eastAsia="新宋体" w:cs="Arial"/>
                <w:sz w:val="22"/>
                <w:szCs w:val="22"/>
              </w:rPr>
            </w:pPr>
            <w:r>
              <w:rPr>
                <w:rFonts w:ascii="Arial" w:hAnsi="新宋体" w:eastAsia="新宋体" w:cs="Arial"/>
                <w:sz w:val="22"/>
                <w:szCs w:val="22"/>
              </w:rPr>
              <w:t>平板上具备控制机架</w:t>
            </w:r>
            <w:r>
              <w:rPr>
                <w:rFonts w:hint="eastAsia" w:ascii="Arial" w:hAnsi="新宋体" w:eastAsia="新宋体" w:cs="Arial"/>
                <w:sz w:val="22"/>
                <w:szCs w:val="22"/>
              </w:rPr>
              <w:t>及平板</w:t>
            </w:r>
            <w:r>
              <w:rPr>
                <w:rFonts w:ascii="Arial" w:hAnsi="新宋体" w:eastAsia="新宋体" w:cs="Arial"/>
                <w:sz w:val="22"/>
                <w:szCs w:val="22"/>
              </w:rPr>
              <w:t>运动的开关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6.11</w:t>
            </w:r>
          </w:p>
        </w:tc>
        <w:tc>
          <w:tcPr>
            <w:tcW w:w="6840" w:type="dxa"/>
          </w:tcPr>
          <w:p>
            <w:pPr>
              <w:spacing w:line="360" w:lineRule="auto"/>
              <w:rPr>
                <w:rFonts w:ascii="Arial" w:hAnsi="新宋体" w:eastAsia="新宋体" w:cs="Arial"/>
                <w:sz w:val="22"/>
                <w:szCs w:val="22"/>
              </w:rPr>
            </w:pPr>
            <w:r>
              <w:rPr>
                <w:rFonts w:hint="eastAsia" w:ascii="Arial" w:hAnsi="新宋体" w:eastAsia="新宋体" w:cs="Arial"/>
                <w:sz w:val="22"/>
                <w:szCs w:val="22"/>
              </w:rPr>
              <w:t>具备平板液体冷却系统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w:t>
            </w:r>
          </w:p>
        </w:tc>
        <w:tc>
          <w:tcPr>
            <w:tcW w:w="6840" w:type="dxa"/>
          </w:tcPr>
          <w:p>
            <w:pPr>
              <w:spacing w:line="360" w:lineRule="auto"/>
              <w:jc w:val="left"/>
              <w:rPr>
                <w:rFonts w:ascii="Arial" w:hAnsi="Arial" w:cs="Arial"/>
                <w:sz w:val="22"/>
                <w:szCs w:val="22"/>
              </w:rPr>
            </w:pPr>
            <w:r>
              <w:rPr>
                <w:rFonts w:ascii="Arial" w:hAnsi="宋体" w:cs="Arial"/>
                <w:sz w:val="22"/>
                <w:szCs w:val="22"/>
              </w:rPr>
              <w:t>图像采集及处理系统：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7.1</w:t>
            </w:r>
          </w:p>
        </w:tc>
        <w:tc>
          <w:tcPr>
            <w:tcW w:w="6840" w:type="dxa"/>
          </w:tcPr>
          <w:p>
            <w:pPr>
              <w:spacing w:line="360" w:lineRule="auto"/>
              <w:jc w:val="left"/>
              <w:rPr>
                <w:rFonts w:ascii="Arial" w:hAnsi="Arial" w:cs="Arial"/>
                <w:sz w:val="22"/>
                <w:szCs w:val="22"/>
              </w:rPr>
            </w:pPr>
            <w:r>
              <w:rPr>
                <w:rFonts w:ascii="Arial" w:hAnsi="宋体" w:cs="Arial"/>
                <w:sz w:val="22"/>
                <w:szCs w:val="22"/>
              </w:rPr>
              <w:t>主机配备双工作站处理系统，分别完成图象采集和后处理操作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7.2</w:t>
            </w:r>
          </w:p>
        </w:tc>
        <w:tc>
          <w:tcPr>
            <w:tcW w:w="6840" w:type="dxa"/>
          </w:tcPr>
          <w:p>
            <w:pPr>
              <w:spacing w:line="360" w:lineRule="auto"/>
              <w:jc w:val="left"/>
              <w:rPr>
                <w:rFonts w:ascii="Arial" w:hAnsi="Arial" w:cs="Arial"/>
                <w:sz w:val="22"/>
                <w:szCs w:val="22"/>
              </w:rPr>
            </w:pPr>
            <w:r>
              <w:rPr>
                <w:rFonts w:ascii="Arial" w:hAnsi="宋体" w:cs="Arial"/>
                <w:sz w:val="22"/>
                <w:szCs w:val="22"/>
              </w:rPr>
              <w:t>标准</w:t>
            </w:r>
            <w:r>
              <w:rPr>
                <w:rFonts w:ascii="Arial" w:hAnsi="Arial" w:cs="Arial"/>
                <w:sz w:val="22"/>
                <w:szCs w:val="22"/>
              </w:rPr>
              <w:t>DR</w:t>
            </w:r>
            <w:r>
              <w:rPr>
                <w:rFonts w:ascii="Arial" w:hAnsi="宋体" w:cs="Arial"/>
                <w:sz w:val="22"/>
                <w:szCs w:val="22"/>
              </w:rPr>
              <w:t>模式，速率：</w:t>
            </w:r>
            <w:r>
              <w:rPr>
                <w:rFonts w:ascii="Arial" w:hAnsi="Arial" w:cs="Arial"/>
                <w:sz w:val="22"/>
                <w:szCs w:val="22"/>
              </w:rPr>
              <w:t>≥0.5-7.5</w:t>
            </w:r>
            <w:r>
              <w:rPr>
                <w:rFonts w:ascii="Arial" w:hAnsi="宋体" w:cs="Arial"/>
                <w:sz w:val="22"/>
                <w:szCs w:val="22"/>
              </w:rPr>
              <w:t>帧</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7.3</w:t>
            </w:r>
          </w:p>
        </w:tc>
        <w:tc>
          <w:tcPr>
            <w:tcW w:w="6840" w:type="dxa"/>
          </w:tcPr>
          <w:p>
            <w:pPr>
              <w:spacing w:line="360" w:lineRule="auto"/>
              <w:jc w:val="left"/>
              <w:rPr>
                <w:rFonts w:ascii="Arial" w:hAnsi="Arial" w:cs="Arial"/>
                <w:sz w:val="22"/>
                <w:szCs w:val="22"/>
              </w:rPr>
            </w:pPr>
            <w:r>
              <w:rPr>
                <w:rFonts w:ascii="Arial" w:hAnsi="宋体" w:cs="Arial"/>
                <w:sz w:val="22"/>
                <w:szCs w:val="22"/>
              </w:rPr>
              <w:t>标准</w:t>
            </w:r>
            <w:r>
              <w:rPr>
                <w:rFonts w:ascii="Arial" w:hAnsi="Arial" w:cs="Arial"/>
                <w:sz w:val="22"/>
                <w:szCs w:val="22"/>
              </w:rPr>
              <w:t>DSA</w:t>
            </w:r>
            <w:r>
              <w:rPr>
                <w:rFonts w:ascii="Arial" w:hAnsi="宋体" w:cs="Arial"/>
                <w:sz w:val="22"/>
                <w:szCs w:val="22"/>
              </w:rPr>
              <w:t>模式，速率：</w:t>
            </w:r>
            <w:r>
              <w:rPr>
                <w:rFonts w:ascii="Arial" w:hAnsi="Arial" w:cs="Arial"/>
                <w:sz w:val="22"/>
                <w:szCs w:val="22"/>
              </w:rPr>
              <w:t>≥0.5-7.5</w:t>
            </w:r>
            <w:r>
              <w:rPr>
                <w:rFonts w:ascii="Arial" w:hAnsi="宋体" w:cs="Arial"/>
                <w:sz w:val="22"/>
                <w:szCs w:val="22"/>
              </w:rPr>
              <w:t>帧</w:t>
            </w:r>
            <w:r>
              <w:rPr>
                <w:rFonts w:ascii="Arial" w:hAnsi="Arial" w:cs="Arial"/>
                <w:sz w:val="22"/>
                <w:szCs w:val="22"/>
              </w:rPr>
              <w:t>/</w:t>
            </w:r>
            <w:r>
              <w:rPr>
                <w:rFonts w:ascii="Arial" w:hAnsi="宋体" w:cs="Arial"/>
                <w:sz w:val="22"/>
                <w:szCs w:val="22"/>
              </w:rPr>
              <w:t>秒，并具有实时</w:t>
            </w:r>
            <w:r>
              <w:rPr>
                <w:rFonts w:ascii="Arial" w:hAnsi="Arial" w:cs="Arial"/>
                <w:sz w:val="22"/>
                <w:szCs w:val="22"/>
              </w:rPr>
              <w:t>DSA</w:t>
            </w:r>
            <w:r>
              <w:rPr>
                <w:rFonts w:ascii="Arial" w:hAnsi="宋体" w:cs="Arial"/>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7.4</w:t>
            </w:r>
          </w:p>
        </w:tc>
        <w:tc>
          <w:tcPr>
            <w:tcW w:w="6840" w:type="dxa"/>
          </w:tcPr>
          <w:p>
            <w:pPr>
              <w:spacing w:line="360" w:lineRule="auto"/>
              <w:jc w:val="left"/>
              <w:rPr>
                <w:rFonts w:ascii="Arial" w:hAnsi="Arial" w:cs="Arial"/>
                <w:sz w:val="22"/>
                <w:szCs w:val="22"/>
              </w:rPr>
            </w:pPr>
            <w:r>
              <w:rPr>
                <w:rFonts w:ascii="Arial" w:hAnsi="宋体" w:cs="Arial"/>
                <w:sz w:val="22"/>
                <w:szCs w:val="22"/>
              </w:rPr>
              <w:t>动态心脏模式，速率：</w:t>
            </w:r>
            <w:r>
              <w:rPr>
                <w:rFonts w:ascii="Arial" w:hAnsi="Arial" w:cs="Arial"/>
                <w:sz w:val="22"/>
                <w:szCs w:val="22"/>
              </w:rPr>
              <w:t xml:space="preserve">≥30 </w:t>
            </w:r>
            <w:r>
              <w:rPr>
                <w:rFonts w:ascii="Arial" w:hAnsi="宋体" w:cs="Arial"/>
                <w:sz w:val="22"/>
                <w:szCs w:val="22"/>
              </w:rPr>
              <w:t>幅</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7.5</w:t>
            </w:r>
          </w:p>
        </w:tc>
        <w:tc>
          <w:tcPr>
            <w:tcW w:w="6840" w:type="dxa"/>
          </w:tcPr>
          <w:p>
            <w:pPr>
              <w:spacing w:line="360" w:lineRule="auto"/>
              <w:rPr>
                <w:rFonts w:ascii="Arial" w:hAnsi="Arial" w:cs="Arial"/>
                <w:sz w:val="22"/>
                <w:szCs w:val="22"/>
              </w:rPr>
            </w:pPr>
            <w:r>
              <w:rPr>
                <w:rFonts w:ascii="Arial" w:hAnsi="宋体" w:cs="Arial"/>
                <w:sz w:val="22"/>
                <w:szCs w:val="22"/>
              </w:rPr>
              <w:t>高速</w:t>
            </w:r>
            <w:r>
              <w:rPr>
                <w:rFonts w:ascii="Arial" w:hAnsi="Arial" w:cs="Arial"/>
                <w:sz w:val="22"/>
                <w:szCs w:val="22"/>
              </w:rPr>
              <w:t>DSA</w:t>
            </w:r>
            <w:r>
              <w:rPr>
                <w:rFonts w:ascii="Arial" w:hAnsi="宋体" w:cs="Arial"/>
                <w:sz w:val="22"/>
                <w:szCs w:val="22"/>
              </w:rPr>
              <w:t>模式，速率：</w:t>
            </w:r>
            <w:r>
              <w:rPr>
                <w:rFonts w:ascii="Arial" w:hAnsi="Arial" w:cs="Arial"/>
                <w:sz w:val="22"/>
                <w:szCs w:val="22"/>
              </w:rPr>
              <w:t>≥30</w:t>
            </w:r>
            <w:r>
              <w:rPr>
                <w:rFonts w:ascii="Arial" w:hAnsi="宋体" w:cs="Arial"/>
                <w:sz w:val="22"/>
                <w:szCs w:val="22"/>
              </w:rPr>
              <w:t>帧</w:t>
            </w:r>
            <w:r>
              <w:rPr>
                <w:rFonts w:ascii="Arial" w:hAnsi="Arial" w:cs="Arial"/>
                <w:sz w:val="22"/>
                <w:szCs w:val="22"/>
              </w:rPr>
              <w:t>/</w:t>
            </w:r>
            <w:r>
              <w:rPr>
                <w:rFonts w:ascii="Arial" w:hAnsi="宋体" w:cs="Arial"/>
                <w:sz w:val="22"/>
                <w:szCs w:val="22"/>
              </w:rPr>
              <w:t>秒，并具有实时</w:t>
            </w:r>
            <w:r>
              <w:rPr>
                <w:rFonts w:ascii="Arial" w:hAnsi="Arial" w:cs="Arial"/>
                <w:sz w:val="22"/>
                <w:szCs w:val="22"/>
              </w:rPr>
              <w:t>DSA</w:t>
            </w:r>
            <w:r>
              <w:rPr>
                <w:rFonts w:ascii="Arial" w:hAnsi="宋体" w:cs="Arial"/>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7.6</w:t>
            </w:r>
          </w:p>
        </w:tc>
        <w:tc>
          <w:tcPr>
            <w:tcW w:w="6840" w:type="dxa"/>
          </w:tcPr>
          <w:p>
            <w:pPr>
              <w:spacing w:line="360" w:lineRule="auto"/>
              <w:jc w:val="left"/>
              <w:rPr>
                <w:rFonts w:ascii="Arial" w:hAnsi="Arial" w:cs="Arial"/>
                <w:sz w:val="22"/>
                <w:szCs w:val="22"/>
              </w:rPr>
            </w:pPr>
            <w:r>
              <w:rPr>
                <w:rFonts w:ascii="Arial" w:hAnsi="宋体" w:cs="Arial"/>
                <w:sz w:val="22"/>
                <w:szCs w:val="22"/>
              </w:rPr>
              <w:t>数字脉冲透视</w:t>
            </w:r>
            <w:r>
              <w:rPr>
                <w:rFonts w:ascii="Arial" w:hAnsi="Arial" w:cs="Arial"/>
                <w:sz w:val="22"/>
                <w:szCs w:val="22"/>
              </w:rPr>
              <w:t>0.5-30</w:t>
            </w:r>
            <w:r>
              <w:rPr>
                <w:rFonts w:ascii="Arial" w:hAnsi="宋体" w:cs="Arial"/>
                <w:sz w:val="22"/>
                <w:szCs w:val="22"/>
              </w:rPr>
              <w:t>幅</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7.7</w:t>
            </w:r>
          </w:p>
        </w:tc>
        <w:tc>
          <w:tcPr>
            <w:tcW w:w="6840" w:type="dxa"/>
          </w:tcPr>
          <w:p>
            <w:pPr>
              <w:spacing w:line="360" w:lineRule="auto"/>
              <w:jc w:val="left"/>
              <w:rPr>
                <w:rFonts w:ascii="Arial" w:hAnsi="宋体" w:cs="Arial"/>
                <w:sz w:val="22"/>
                <w:szCs w:val="22"/>
              </w:rPr>
            </w:pPr>
            <w:r>
              <w:rPr>
                <w:rFonts w:ascii="Arial" w:hAnsi="宋体" w:cs="Arial"/>
                <w:sz w:val="22"/>
                <w:szCs w:val="22"/>
              </w:rPr>
              <w:t>数字脉冲透视</w:t>
            </w:r>
            <w:r>
              <w:rPr>
                <w:rFonts w:ascii="Arial" w:hAnsi="Arial" w:cs="Arial"/>
                <w:sz w:val="22"/>
                <w:szCs w:val="22"/>
              </w:rPr>
              <w:t>≥9</w:t>
            </w:r>
            <w:r>
              <w:rPr>
                <w:rFonts w:ascii="Arial" w:hAnsi="宋体" w:cs="Arial"/>
                <w:sz w:val="22"/>
                <w:szCs w:val="22"/>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7.8</w:t>
            </w:r>
          </w:p>
        </w:tc>
        <w:tc>
          <w:tcPr>
            <w:tcW w:w="6840" w:type="dxa"/>
          </w:tcPr>
          <w:p>
            <w:pPr>
              <w:spacing w:line="360" w:lineRule="auto"/>
              <w:jc w:val="left"/>
              <w:rPr>
                <w:rFonts w:ascii="Arial" w:hAnsi="Arial" w:cs="Arial"/>
                <w:sz w:val="22"/>
                <w:szCs w:val="22"/>
              </w:rPr>
            </w:pPr>
            <w:r>
              <w:rPr>
                <w:rFonts w:ascii="Arial" w:hAnsi="宋体" w:cs="Arial"/>
                <w:sz w:val="22"/>
                <w:szCs w:val="22"/>
              </w:rPr>
              <w:t>外周采集模式有高压注射器的联动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7.9</w:t>
            </w:r>
          </w:p>
        </w:tc>
        <w:tc>
          <w:tcPr>
            <w:tcW w:w="6840" w:type="dxa"/>
          </w:tcPr>
          <w:p>
            <w:pPr>
              <w:spacing w:line="360" w:lineRule="auto"/>
              <w:jc w:val="left"/>
              <w:rPr>
                <w:rFonts w:ascii="Arial" w:hAnsi="Arial" w:cs="Arial"/>
                <w:sz w:val="22"/>
                <w:szCs w:val="22"/>
              </w:rPr>
            </w:pPr>
            <w:r>
              <w:rPr>
                <w:rFonts w:ascii="Arial" w:hAnsi="宋体" w:cs="Arial"/>
                <w:sz w:val="22"/>
                <w:szCs w:val="22"/>
              </w:rPr>
              <w:t>图像处理包括窗宽</w:t>
            </w:r>
            <w:r>
              <w:rPr>
                <w:rFonts w:ascii="Arial" w:hAnsi="Arial" w:cs="Arial"/>
                <w:sz w:val="22"/>
                <w:szCs w:val="22"/>
              </w:rPr>
              <w:t>/</w:t>
            </w:r>
            <w:r>
              <w:rPr>
                <w:rFonts w:ascii="Arial" w:hAnsi="宋体" w:cs="Arial"/>
                <w:sz w:val="22"/>
                <w:szCs w:val="22"/>
              </w:rPr>
              <w:t>窗位可调节，噪声滤过及图像边缘增强的功能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7.</w:t>
            </w:r>
            <w:r>
              <w:rPr>
                <w:rFonts w:hint="eastAsia" w:ascii="Arial" w:hAnsi="Arial" w:cs="Arial"/>
                <w:sz w:val="22"/>
                <w:szCs w:val="22"/>
              </w:rPr>
              <w:t>10</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具有实时动态范围管理功能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jc w:val="left"/>
              <w:rPr>
                <w:rFonts w:ascii="Arial" w:hAnsi="Arial" w:cs="Arial"/>
                <w:sz w:val="22"/>
                <w:szCs w:val="22"/>
              </w:rPr>
            </w:pPr>
            <w:r>
              <w:rPr>
                <w:rFonts w:ascii="Arial" w:hAnsi="Arial" w:cs="Arial"/>
                <w:sz w:val="22"/>
                <w:szCs w:val="22"/>
              </w:rPr>
              <w:t>8</w:t>
            </w:r>
          </w:p>
        </w:tc>
        <w:tc>
          <w:tcPr>
            <w:tcW w:w="6840" w:type="dxa"/>
          </w:tcPr>
          <w:p>
            <w:pPr>
              <w:spacing w:line="360" w:lineRule="auto"/>
              <w:jc w:val="left"/>
              <w:rPr>
                <w:rFonts w:ascii="Arial" w:hAnsi="Arial" w:cs="Arial"/>
                <w:sz w:val="22"/>
                <w:szCs w:val="22"/>
              </w:rPr>
            </w:pPr>
            <w:r>
              <w:rPr>
                <w:rFonts w:ascii="Arial" w:hAnsi="宋体" w:cs="Arial"/>
                <w:sz w:val="22"/>
                <w:szCs w:val="22"/>
              </w:rPr>
              <w:t>智能二维路径导航功能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8.1</w:t>
            </w:r>
          </w:p>
        </w:tc>
        <w:tc>
          <w:tcPr>
            <w:tcW w:w="6840" w:type="dxa"/>
            <w:vAlign w:val="center"/>
          </w:tcPr>
          <w:p>
            <w:pPr>
              <w:spacing w:line="360" w:lineRule="auto"/>
              <w:jc w:val="left"/>
              <w:rPr>
                <w:rStyle w:val="11"/>
                <w:rFonts w:cs="Arial"/>
                <w:sz w:val="22"/>
                <w:szCs w:val="22"/>
              </w:rPr>
            </w:pPr>
            <w:r>
              <w:rPr>
                <w:rStyle w:val="11"/>
                <w:rFonts w:hAnsi="宋体" w:cs="Arial"/>
                <w:sz w:val="22"/>
                <w:szCs w:val="22"/>
              </w:rPr>
              <w:t>可实现传统</w:t>
            </w:r>
            <w:r>
              <w:rPr>
                <w:rStyle w:val="11"/>
                <w:rFonts w:cs="Arial"/>
                <w:sz w:val="22"/>
                <w:szCs w:val="22"/>
              </w:rPr>
              <w:t>Roadmap</w:t>
            </w:r>
            <w:r>
              <w:rPr>
                <w:rStyle w:val="11"/>
                <w:rFonts w:hAnsi="宋体" w:cs="Arial"/>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8.2</w:t>
            </w:r>
          </w:p>
        </w:tc>
        <w:tc>
          <w:tcPr>
            <w:tcW w:w="6840" w:type="dxa"/>
            <w:vAlign w:val="center"/>
          </w:tcPr>
          <w:p>
            <w:pPr>
              <w:spacing w:line="360" w:lineRule="auto"/>
              <w:jc w:val="left"/>
              <w:rPr>
                <w:rStyle w:val="11"/>
                <w:rFonts w:cs="Arial"/>
                <w:sz w:val="22"/>
                <w:szCs w:val="22"/>
              </w:rPr>
            </w:pPr>
            <w:r>
              <w:rPr>
                <w:rStyle w:val="11"/>
                <w:rFonts w:hAnsi="宋体" w:cs="Arial"/>
                <w:sz w:val="22"/>
                <w:szCs w:val="22"/>
              </w:rPr>
              <w:t>可使用</w:t>
            </w:r>
            <w:r>
              <w:rPr>
                <w:rStyle w:val="11"/>
                <w:rFonts w:cs="Arial"/>
                <w:sz w:val="22"/>
                <w:szCs w:val="22"/>
              </w:rPr>
              <w:t>DSA</w:t>
            </w:r>
            <w:r>
              <w:rPr>
                <w:rStyle w:val="11"/>
                <w:rFonts w:hAnsi="宋体" w:cs="Arial"/>
                <w:sz w:val="22"/>
                <w:szCs w:val="22"/>
              </w:rPr>
              <w:t>采集序列中任意一副减影图像作为路径图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8.3</w:t>
            </w:r>
          </w:p>
        </w:tc>
        <w:tc>
          <w:tcPr>
            <w:tcW w:w="6840" w:type="dxa"/>
            <w:vAlign w:val="center"/>
          </w:tcPr>
          <w:p>
            <w:pPr>
              <w:spacing w:line="360" w:lineRule="auto"/>
              <w:jc w:val="left"/>
              <w:rPr>
                <w:rFonts w:ascii="Arial" w:hAnsi="Arial" w:cs="Arial"/>
                <w:sz w:val="22"/>
                <w:szCs w:val="22"/>
              </w:rPr>
            </w:pPr>
            <w:r>
              <w:rPr>
                <w:rStyle w:val="11"/>
                <w:rFonts w:hAnsi="宋体" w:cs="Arial"/>
                <w:sz w:val="22"/>
                <w:szCs w:val="22"/>
              </w:rPr>
              <w:t>可使用</w:t>
            </w:r>
            <w:r>
              <w:rPr>
                <w:rStyle w:val="11"/>
                <w:rFonts w:cs="Arial"/>
                <w:sz w:val="22"/>
                <w:szCs w:val="22"/>
              </w:rPr>
              <w:t>DR</w:t>
            </w:r>
            <w:r>
              <w:rPr>
                <w:rStyle w:val="11"/>
                <w:rFonts w:hAnsi="宋体" w:cs="Arial"/>
                <w:sz w:val="22"/>
                <w:szCs w:val="22"/>
              </w:rPr>
              <w:t>采集序列中任意一副图像或任意一副透视图像作为路径图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8.4</w:t>
            </w:r>
          </w:p>
        </w:tc>
        <w:tc>
          <w:tcPr>
            <w:tcW w:w="6840" w:type="dxa"/>
            <w:vAlign w:val="center"/>
          </w:tcPr>
          <w:p>
            <w:pPr>
              <w:spacing w:line="360" w:lineRule="auto"/>
              <w:jc w:val="left"/>
              <w:rPr>
                <w:rFonts w:ascii="Arial" w:hAnsi="Arial" w:cs="Arial"/>
                <w:sz w:val="22"/>
                <w:szCs w:val="22"/>
              </w:rPr>
            </w:pPr>
            <w:r>
              <w:rPr>
                <w:rFonts w:ascii="Arial" w:hAnsi="宋体" w:cs="Arial"/>
                <w:sz w:val="22"/>
                <w:szCs w:val="22"/>
              </w:rPr>
              <w:t>路径导航功能可用于心脏介入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8.5</w:t>
            </w:r>
          </w:p>
        </w:tc>
        <w:tc>
          <w:tcPr>
            <w:tcW w:w="6840" w:type="dxa"/>
            <w:vAlign w:val="center"/>
          </w:tcPr>
          <w:p>
            <w:pPr>
              <w:spacing w:line="360" w:lineRule="auto"/>
              <w:jc w:val="left"/>
              <w:rPr>
                <w:rStyle w:val="11"/>
                <w:rFonts w:cs="Arial"/>
                <w:sz w:val="22"/>
                <w:szCs w:val="22"/>
              </w:rPr>
            </w:pPr>
            <w:r>
              <w:rPr>
                <w:rFonts w:ascii="Arial" w:hAnsi="宋体" w:cs="Arial"/>
                <w:sz w:val="22"/>
                <w:szCs w:val="22"/>
              </w:rPr>
              <w:t>实时透视图像与路径图像叠加，可淡进淡出，循环显像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8.</w:t>
            </w:r>
            <w:r>
              <w:rPr>
                <w:rFonts w:hint="eastAsia" w:ascii="Arial" w:hAnsi="Arial" w:cs="Arial"/>
                <w:sz w:val="22"/>
                <w:szCs w:val="22"/>
              </w:rPr>
              <w:t>6</w:t>
            </w:r>
          </w:p>
        </w:tc>
        <w:tc>
          <w:tcPr>
            <w:tcW w:w="6840" w:type="dxa"/>
            <w:vAlign w:val="center"/>
          </w:tcPr>
          <w:p>
            <w:pPr>
              <w:spacing w:line="360" w:lineRule="auto"/>
              <w:jc w:val="left"/>
              <w:rPr>
                <w:rFonts w:ascii="Arial" w:hAnsi="Arial" w:cs="Arial"/>
                <w:sz w:val="22"/>
                <w:szCs w:val="22"/>
              </w:rPr>
            </w:pPr>
            <w:r>
              <w:rPr>
                <w:rFonts w:ascii="Arial" w:hAnsi="Arial" w:cs="Arial"/>
                <w:sz w:val="22"/>
                <w:szCs w:val="22"/>
              </w:rPr>
              <w:t>可对路径图中的血管影像、介入植入物（导丝导管、胶、弹簧圈等）、解剖背景的亮度进行分别的独立调节，以满足复杂介入操作引导的需要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p>
        </w:tc>
        <w:tc>
          <w:tcPr>
            <w:tcW w:w="6840" w:type="dxa"/>
            <w:vAlign w:val="center"/>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9</w:t>
            </w:r>
          </w:p>
        </w:tc>
        <w:tc>
          <w:tcPr>
            <w:tcW w:w="6840" w:type="dxa"/>
            <w:vAlign w:val="center"/>
          </w:tcPr>
          <w:p>
            <w:pPr>
              <w:spacing w:line="360" w:lineRule="auto"/>
              <w:jc w:val="left"/>
              <w:rPr>
                <w:rStyle w:val="11"/>
                <w:rFonts w:cs="Arial"/>
                <w:sz w:val="22"/>
                <w:szCs w:val="22"/>
              </w:rPr>
            </w:pPr>
            <w:r>
              <w:rPr>
                <w:rFonts w:ascii="Arial" w:hAnsi="宋体" w:cs="Arial"/>
                <w:sz w:val="22"/>
                <w:szCs w:val="22"/>
              </w:rPr>
              <w:t>由身高、体重等参数，自动测算患者不同解剖部位体厚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9.1</w:t>
            </w:r>
          </w:p>
        </w:tc>
        <w:tc>
          <w:tcPr>
            <w:tcW w:w="6840" w:type="dxa"/>
            <w:vAlign w:val="center"/>
          </w:tcPr>
          <w:p>
            <w:pPr>
              <w:spacing w:line="360" w:lineRule="auto"/>
              <w:ind w:right="-107" w:rightChars="-51"/>
              <w:jc w:val="left"/>
              <w:rPr>
                <w:rStyle w:val="11"/>
                <w:rFonts w:cs="Arial"/>
                <w:sz w:val="22"/>
                <w:szCs w:val="22"/>
              </w:rPr>
            </w:pPr>
            <w:r>
              <w:rPr>
                <w:rFonts w:ascii="Arial" w:hAnsi="宋体" w:cs="Arial"/>
                <w:sz w:val="22"/>
                <w:szCs w:val="22"/>
              </w:rPr>
              <w:t>由被投</w:t>
            </w:r>
            <w:r>
              <w:rPr>
                <w:rFonts w:hint="eastAsia" w:ascii="Arial" w:hAnsi="宋体" w:cs="Arial"/>
                <w:sz w:val="22"/>
                <w:szCs w:val="22"/>
              </w:rPr>
              <w:t>照</w:t>
            </w:r>
            <w:r>
              <w:rPr>
                <w:rFonts w:ascii="Arial" w:hAnsi="宋体" w:cs="Arial"/>
                <w:sz w:val="22"/>
                <w:szCs w:val="22"/>
              </w:rPr>
              <w:t>部位的解剖厚度及密度信息自动计算该部位的</w:t>
            </w:r>
            <w:r>
              <w:rPr>
                <w:rFonts w:ascii="Arial" w:hAnsi="Arial" w:cs="Arial"/>
                <w:sz w:val="22"/>
                <w:szCs w:val="22"/>
              </w:rPr>
              <w:t>X</w:t>
            </w:r>
            <w:r>
              <w:rPr>
                <w:rFonts w:ascii="Arial" w:hAnsi="宋体" w:cs="Arial"/>
                <w:sz w:val="22"/>
                <w:szCs w:val="22"/>
              </w:rPr>
              <w:t>线穿透性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vAlign w:val="center"/>
          </w:tcPr>
          <w:p>
            <w:pPr>
              <w:spacing w:line="360" w:lineRule="auto"/>
              <w:rPr>
                <w:rFonts w:ascii="Arial" w:hAnsi="Arial" w:cs="Arial"/>
                <w:sz w:val="22"/>
                <w:szCs w:val="22"/>
              </w:rPr>
            </w:pPr>
            <w:r>
              <w:rPr>
                <w:rFonts w:ascii="Arial" w:hAnsi="Arial" w:cs="Arial"/>
                <w:sz w:val="22"/>
                <w:szCs w:val="22"/>
              </w:rPr>
              <w:t>9.2</w:t>
            </w:r>
          </w:p>
        </w:tc>
        <w:tc>
          <w:tcPr>
            <w:tcW w:w="6840" w:type="dxa"/>
            <w:vAlign w:val="center"/>
          </w:tcPr>
          <w:p>
            <w:pPr>
              <w:spacing w:line="360" w:lineRule="auto"/>
              <w:ind w:right="840" w:rightChars="400"/>
              <w:jc w:val="left"/>
              <w:rPr>
                <w:rStyle w:val="11"/>
                <w:rFonts w:cs="Arial"/>
                <w:sz w:val="22"/>
                <w:szCs w:val="22"/>
              </w:rPr>
            </w:pPr>
            <w:r>
              <w:rPr>
                <w:rFonts w:ascii="Arial" w:hAnsi="宋体" w:cs="Arial"/>
                <w:sz w:val="22"/>
                <w:szCs w:val="22"/>
              </w:rPr>
              <w:t>由</w:t>
            </w:r>
            <w:r>
              <w:rPr>
                <w:rFonts w:ascii="Arial" w:hAnsi="Arial" w:cs="Arial"/>
                <w:sz w:val="22"/>
                <w:szCs w:val="22"/>
              </w:rPr>
              <w:t xml:space="preserve">C </w:t>
            </w:r>
            <w:r>
              <w:rPr>
                <w:rFonts w:ascii="Arial" w:hAnsi="宋体" w:cs="Arial"/>
                <w:sz w:val="22"/>
                <w:szCs w:val="22"/>
              </w:rPr>
              <w:t>型臂的角度自动计算</w:t>
            </w:r>
            <w:r>
              <w:rPr>
                <w:rFonts w:ascii="Arial" w:hAnsi="Arial" w:cs="Arial"/>
                <w:sz w:val="22"/>
                <w:szCs w:val="22"/>
              </w:rPr>
              <w:t>X</w:t>
            </w:r>
            <w:r>
              <w:rPr>
                <w:rFonts w:ascii="Arial" w:hAnsi="宋体" w:cs="Arial"/>
                <w:sz w:val="22"/>
                <w:szCs w:val="22"/>
              </w:rPr>
              <w:t>线穿越人体的路径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9.3</w:t>
            </w:r>
          </w:p>
        </w:tc>
        <w:tc>
          <w:tcPr>
            <w:tcW w:w="6840" w:type="dxa"/>
            <w:vAlign w:val="center"/>
          </w:tcPr>
          <w:p>
            <w:pPr>
              <w:spacing w:line="360" w:lineRule="auto"/>
              <w:ind w:right="840" w:rightChars="400"/>
              <w:jc w:val="left"/>
              <w:rPr>
                <w:rFonts w:ascii="Arial" w:hAnsi="Arial" w:cs="Arial"/>
                <w:sz w:val="22"/>
                <w:szCs w:val="22"/>
              </w:rPr>
            </w:pPr>
            <w:r>
              <w:rPr>
                <w:rFonts w:ascii="Arial" w:hAnsi="宋体" w:cs="Arial"/>
                <w:sz w:val="22"/>
                <w:szCs w:val="22"/>
              </w:rPr>
              <w:t>动态图像优化降噪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9.4</w:t>
            </w:r>
          </w:p>
        </w:tc>
        <w:tc>
          <w:tcPr>
            <w:tcW w:w="6840" w:type="dxa"/>
            <w:vAlign w:val="center"/>
          </w:tcPr>
          <w:p>
            <w:pPr>
              <w:spacing w:line="360" w:lineRule="auto"/>
              <w:ind w:right="840" w:rightChars="400"/>
              <w:jc w:val="left"/>
              <w:rPr>
                <w:rStyle w:val="11"/>
                <w:rFonts w:cs="Arial"/>
                <w:sz w:val="22"/>
                <w:szCs w:val="22"/>
              </w:rPr>
            </w:pPr>
            <w:r>
              <w:rPr>
                <w:rFonts w:ascii="Arial" w:hAnsi="宋体" w:cs="Arial"/>
                <w:sz w:val="22"/>
                <w:szCs w:val="22"/>
              </w:rPr>
              <w:t>适应性边缘增强</w:t>
            </w: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9.5</w:t>
            </w:r>
          </w:p>
        </w:tc>
        <w:tc>
          <w:tcPr>
            <w:tcW w:w="6840" w:type="dxa"/>
            <w:vAlign w:val="center"/>
          </w:tcPr>
          <w:p>
            <w:pPr>
              <w:spacing w:line="360" w:lineRule="auto"/>
              <w:ind w:right="840" w:rightChars="400"/>
              <w:jc w:val="left"/>
              <w:rPr>
                <w:rFonts w:ascii="Arial" w:hAnsi="Arial" w:cs="Arial"/>
                <w:sz w:val="22"/>
                <w:szCs w:val="22"/>
              </w:rPr>
            </w:pPr>
            <w:r>
              <w:rPr>
                <w:rFonts w:ascii="Arial" w:hAnsi="宋体" w:cs="Arial"/>
                <w:sz w:val="22"/>
                <w:szCs w:val="22"/>
              </w:rPr>
              <w:t>轮廓跟踪自动亮度、对比度实时调节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w:t>
            </w:r>
          </w:p>
        </w:tc>
        <w:tc>
          <w:tcPr>
            <w:tcW w:w="6840" w:type="dxa"/>
          </w:tcPr>
          <w:p>
            <w:pPr>
              <w:spacing w:line="360" w:lineRule="auto"/>
              <w:jc w:val="left"/>
              <w:rPr>
                <w:rFonts w:ascii="Arial" w:hAnsi="Arial" w:cs="Arial"/>
                <w:sz w:val="22"/>
                <w:szCs w:val="22"/>
              </w:rPr>
            </w:pPr>
            <w:r>
              <w:rPr>
                <w:rFonts w:ascii="Arial" w:hAnsi="宋体" w:cs="Arial"/>
                <w:sz w:val="22"/>
                <w:szCs w:val="22"/>
              </w:rPr>
              <w:t>图像显示系统：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10.1</w:t>
            </w:r>
          </w:p>
        </w:tc>
        <w:tc>
          <w:tcPr>
            <w:tcW w:w="6840" w:type="dxa"/>
          </w:tcPr>
          <w:p>
            <w:pPr>
              <w:spacing w:line="360" w:lineRule="auto"/>
              <w:jc w:val="left"/>
              <w:rPr>
                <w:rFonts w:ascii="Arial" w:hAnsi="Arial" w:cs="Arial"/>
                <w:sz w:val="22"/>
                <w:szCs w:val="22"/>
              </w:rPr>
            </w:pPr>
            <w:r>
              <w:rPr>
                <w:rFonts w:ascii="Arial" w:hAnsi="宋体" w:cs="Arial"/>
                <w:sz w:val="22"/>
                <w:szCs w:val="22"/>
              </w:rPr>
              <w:t>采用医用高分辨率</w:t>
            </w:r>
            <w:r>
              <w:rPr>
                <w:rFonts w:hint="eastAsia" w:ascii="Arial" w:hAnsi="Arial" w:cs="Arial"/>
                <w:sz w:val="22"/>
                <w:szCs w:val="22"/>
              </w:rPr>
              <w:t>LCD</w:t>
            </w:r>
            <w:r>
              <w:rPr>
                <w:rFonts w:ascii="Arial" w:hAnsi="宋体" w:cs="Arial"/>
                <w:sz w:val="22"/>
                <w:szCs w:val="22"/>
              </w:rPr>
              <w:t>显视器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10.2</w:t>
            </w:r>
          </w:p>
        </w:tc>
        <w:tc>
          <w:tcPr>
            <w:tcW w:w="6840" w:type="dxa"/>
          </w:tcPr>
          <w:p>
            <w:pPr>
              <w:spacing w:line="360" w:lineRule="auto"/>
              <w:jc w:val="left"/>
              <w:rPr>
                <w:rFonts w:ascii="Arial" w:hAnsi="Arial" w:cs="Arial"/>
                <w:sz w:val="22"/>
                <w:szCs w:val="22"/>
              </w:rPr>
            </w:pPr>
            <w:r>
              <w:rPr>
                <w:rFonts w:ascii="Arial" w:hAnsi="宋体" w:cs="Arial"/>
                <w:sz w:val="22"/>
                <w:szCs w:val="22"/>
              </w:rPr>
              <w:t>检查室</w:t>
            </w:r>
            <w:r>
              <w:rPr>
                <w:rFonts w:hint="eastAsia" w:ascii="Arial" w:hAnsi="宋体" w:cs="Arial"/>
                <w:sz w:val="22"/>
                <w:szCs w:val="22"/>
              </w:rPr>
              <w:t>两</w:t>
            </w:r>
            <w:r>
              <w:rPr>
                <w:rFonts w:ascii="Arial" w:hAnsi="宋体" w:cs="Arial"/>
                <w:sz w:val="22"/>
                <w:szCs w:val="22"/>
              </w:rPr>
              <w:t>台</w:t>
            </w:r>
            <w:r>
              <w:rPr>
                <w:rFonts w:ascii="Arial" w:hAnsi="Arial" w:cs="Arial"/>
                <w:sz w:val="22"/>
                <w:szCs w:val="22"/>
              </w:rPr>
              <w:t>≥19</w:t>
            </w:r>
            <w:r>
              <w:rPr>
                <w:rFonts w:ascii="Arial" w:hAnsi="宋体" w:cs="Arial"/>
                <w:sz w:val="22"/>
                <w:szCs w:val="22"/>
              </w:rPr>
              <w:t>英吋</w:t>
            </w:r>
            <w:r>
              <w:rPr>
                <w:rFonts w:hint="eastAsia" w:ascii="Arial" w:hAnsi="宋体" w:cs="Arial"/>
                <w:sz w:val="22"/>
                <w:szCs w:val="22"/>
              </w:rPr>
              <w:t>LCD</w:t>
            </w:r>
            <w:r>
              <w:rPr>
                <w:rFonts w:ascii="Arial" w:hAnsi="宋体" w:cs="Arial"/>
                <w:sz w:val="22"/>
                <w:szCs w:val="22"/>
              </w:rPr>
              <w:t>显视器，分别用于实时图像和参考图像显示：控制室</w:t>
            </w:r>
            <w:r>
              <w:rPr>
                <w:rFonts w:hint="eastAsia" w:ascii="Arial" w:hAnsi="宋体" w:cs="Arial"/>
                <w:sz w:val="22"/>
                <w:szCs w:val="22"/>
              </w:rPr>
              <w:t>两</w:t>
            </w:r>
            <w:r>
              <w:rPr>
                <w:rFonts w:ascii="Arial" w:hAnsi="宋体" w:cs="Arial"/>
                <w:sz w:val="22"/>
                <w:szCs w:val="22"/>
              </w:rPr>
              <w:t>台</w:t>
            </w:r>
            <w:r>
              <w:rPr>
                <w:rFonts w:ascii="Arial" w:hAnsi="Arial" w:cs="Arial"/>
                <w:sz w:val="22"/>
                <w:szCs w:val="22"/>
              </w:rPr>
              <w:t>≥19</w:t>
            </w:r>
            <w:r>
              <w:rPr>
                <w:rFonts w:ascii="Arial" w:hAnsi="宋体" w:cs="Arial"/>
                <w:sz w:val="22"/>
                <w:szCs w:val="22"/>
              </w:rPr>
              <w:t>英吋</w:t>
            </w:r>
            <w:r>
              <w:rPr>
                <w:rFonts w:hint="eastAsia" w:ascii="Arial" w:hAnsi="宋体" w:cs="Arial"/>
                <w:sz w:val="22"/>
                <w:szCs w:val="22"/>
              </w:rPr>
              <w:t>LCD</w:t>
            </w:r>
            <w:r>
              <w:rPr>
                <w:rFonts w:ascii="Arial" w:hAnsi="宋体" w:cs="Arial"/>
                <w:sz w:val="22"/>
                <w:szCs w:val="22"/>
              </w:rPr>
              <w:t>显示器，用于主机操作以及参考图像显示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w:t>
            </w:r>
            <w:r>
              <w:rPr>
                <w:rFonts w:hint="eastAsia" w:ascii="Arial" w:hAnsi="Arial" w:cs="Arial"/>
                <w:sz w:val="22"/>
                <w:szCs w:val="22"/>
              </w:rPr>
              <w:t>3</w:t>
            </w:r>
          </w:p>
        </w:tc>
        <w:tc>
          <w:tcPr>
            <w:tcW w:w="6840" w:type="dxa"/>
          </w:tcPr>
          <w:p>
            <w:pPr>
              <w:spacing w:line="360" w:lineRule="auto"/>
              <w:jc w:val="left"/>
              <w:rPr>
                <w:rFonts w:ascii="Arial" w:hAnsi="Arial" w:cs="Arial"/>
                <w:bCs/>
                <w:sz w:val="22"/>
                <w:szCs w:val="22"/>
              </w:rPr>
            </w:pPr>
            <w:r>
              <w:rPr>
                <w:rFonts w:ascii="Arial" w:hAnsi="宋体" w:cs="Arial"/>
                <w:bCs/>
                <w:sz w:val="22"/>
                <w:szCs w:val="22"/>
              </w:rPr>
              <w:t>可视角度（水平及垂直可视角度）</w:t>
            </w:r>
            <w:r>
              <w:rPr>
                <w:rFonts w:ascii="Arial" w:hAnsi="Arial" w:cs="Arial"/>
                <w:sz w:val="22"/>
                <w:szCs w:val="22"/>
              </w:rPr>
              <w:t>≥</w:t>
            </w:r>
            <w:r>
              <w:rPr>
                <w:rFonts w:ascii="Arial" w:hAnsi="Arial" w:cs="Arial"/>
                <w:snapToGrid w:val="0"/>
                <w:sz w:val="22"/>
                <w:szCs w:val="22"/>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w:t>
            </w:r>
            <w:r>
              <w:rPr>
                <w:rFonts w:hint="eastAsia" w:ascii="Arial" w:hAnsi="Arial" w:cs="Arial"/>
                <w:sz w:val="22"/>
                <w:szCs w:val="22"/>
              </w:rPr>
              <w:t>4</w:t>
            </w:r>
          </w:p>
        </w:tc>
        <w:tc>
          <w:tcPr>
            <w:tcW w:w="6840" w:type="dxa"/>
          </w:tcPr>
          <w:p>
            <w:pPr>
              <w:spacing w:line="360" w:lineRule="auto"/>
              <w:jc w:val="left"/>
              <w:rPr>
                <w:rFonts w:ascii="Arial" w:hAnsi="Arial" w:cs="Arial"/>
                <w:bCs/>
                <w:sz w:val="22"/>
                <w:szCs w:val="22"/>
              </w:rPr>
            </w:pPr>
            <w:r>
              <w:rPr>
                <w:rFonts w:ascii="Arial" w:hAnsi="宋体" w:cs="Arial"/>
                <w:snapToGrid w:val="0"/>
                <w:sz w:val="22"/>
                <w:szCs w:val="22"/>
              </w:rPr>
              <w:t>显视器分辨率</w:t>
            </w:r>
            <w:r>
              <w:rPr>
                <w:rFonts w:ascii="Arial" w:hAnsi="Arial" w:cs="Arial"/>
                <w:sz w:val="22"/>
                <w:szCs w:val="22"/>
              </w:rPr>
              <w:t>≥</w:t>
            </w:r>
            <w:r>
              <w:rPr>
                <w:rFonts w:ascii="Arial" w:hAnsi="Arial" w:cs="Arial"/>
                <w:snapToGrid w:val="0"/>
                <w:sz w:val="22"/>
                <w:szCs w:val="22"/>
              </w:rPr>
              <w:t>1280X1024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w:t>
            </w:r>
            <w:r>
              <w:rPr>
                <w:rFonts w:hint="eastAsia" w:ascii="Arial" w:hAnsi="Arial" w:cs="Arial"/>
                <w:sz w:val="22"/>
                <w:szCs w:val="22"/>
              </w:rPr>
              <w:t>5</w:t>
            </w:r>
          </w:p>
        </w:tc>
        <w:tc>
          <w:tcPr>
            <w:tcW w:w="6840" w:type="dxa"/>
          </w:tcPr>
          <w:p>
            <w:pPr>
              <w:spacing w:line="360" w:lineRule="auto"/>
              <w:jc w:val="left"/>
              <w:rPr>
                <w:rFonts w:ascii="Arial" w:hAnsi="Arial" w:cs="Arial"/>
                <w:sz w:val="22"/>
                <w:szCs w:val="22"/>
              </w:rPr>
            </w:pPr>
            <w:r>
              <w:rPr>
                <w:rFonts w:ascii="Arial" w:hAnsi="宋体" w:cs="Arial"/>
                <w:sz w:val="22"/>
                <w:szCs w:val="22"/>
              </w:rPr>
              <w:t>配有</w:t>
            </w:r>
            <w:r>
              <w:rPr>
                <w:rFonts w:ascii="Arial" w:hAnsi="Arial" w:cs="Arial"/>
                <w:sz w:val="22"/>
                <w:szCs w:val="22"/>
              </w:rPr>
              <w:t>≥</w:t>
            </w:r>
            <w:r>
              <w:rPr>
                <w:rFonts w:hint="eastAsia" w:ascii="Arial" w:hAnsi="Arial" w:cs="Arial"/>
                <w:sz w:val="22"/>
                <w:szCs w:val="22"/>
              </w:rPr>
              <w:t>4</w:t>
            </w:r>
            <w:r>
              <w:rPr>
                <w:rFonts w:ascii="Arial" w:hAnsi="宋体" w:cs="Arial"/>
                <w:sz w:val="22"/>
                <w:szCs w:val="22"/>
              </w:rPr>
              <w:t>架位监视器悬吊架</w:t>
            </w:r>
            <w:r>
              <w:rPr>
                <w:rFonts w:ascii="Arial" w:hAnsi="宋体" w:cs="Arial"/>
                <w:kern w:val="0"/>
                <w:sz w:val="22"/>
                <w:szCs w:val="22"/>
              </w:rPr>
              <w:t>，监视器吊架可置于床左右二侧及床尾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10.</w:t>
            </w:r>
            <w:r>
              <w:rPr>
                <w:rFonts w:hint="eastAsia" w:ascii="Arial" w:hAnsi="Arial" w:cs="Arial"/>
                <w:sz w:val="22"/>
                <w:szCs w:val="22"/>
              </w:rPr>
              <w:t>6</w:t>
            </w:r>
          </w:p>
        </w:tc>
        <w:tc>
          <w:tcPr>
            <w:tcW w:w="6840" w:type="dxa"/>
          </w:tcPr>
          <w:p>
            <w:pPr>
              <w:spacing w:line="360" w:lineRule="auto"/>
              <w:jc w:val="left"/>
              <w:rPr>
                <w:rFonts w:ascii="Arial" w:hAnsi="Arial" w:cs="Arial"/>
                <w:sz w:val="22"/>
                <w:szCs w:val="22"/>
              </w:rPr>
            </w:pPr>
            <w:r>
              <w:rPr>
                <w:rFonts w:ascii="Arial" w:hAnsi="宋体" w:cs="Arial"/>
                <w:snapToGrid w:val="0"/>
                <w:sz w:val="22"/>
                <w:szCs w:val="22"/>
              </w:rPr>
              <w:t>监视器悬吊架可纵向及旋转运动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w:t>
            </w:r>
          </w:p>
        </w:tc>
        <w:tc>
          <w:tcPr>
            <w:tcW w:w="6840" w:type="dxa"/>
          </w:tcPr>
          <w:p>
            <w:pPr>
              <w:spacing w:line="360" w:lineRule="auto"/>
              <w:jc w:val="left"/>
              <w:rPr>
                <w:rFonts w:ascii="Arial" w:hAnsi="Arial" w:cs="Arial"/>
                <w:sz w:val="22"/>
                <w:szCs w:val="22"/>
              </w:rPr>
            </w:pPr>
            <w:r>
              <w:rPr>
                <w:rFonts w:ascii="Arial" w:hAnsi="宋体" w:cs="Arial"/>
                <w:sz w:val="22"/>
                <w:szCs w:val="22"/>
              </w:rPr>
              <w:t>图像存储及图像分析系统：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11.1</w:t>
            </w:r>
          </w:p>
        </w:tc>
        <w:tc>
          <w:tcPr>
            <w:tcW w:w="6840" w:type="dxa"/>
          </w:tcPr>
          <w:p>
            <w:pPr>
              <w:spacing w:line="360" w:lineRule="auto"/>
              <w:jc w:val="left"/>
              <w:rPr>
                <w:rFonts w:ascii="Arial" w:hAnsi="Arial" w:cs="Arial"/>
                <w:sz w:val="22"/>
                <w:szCs w:val="22"/>
              </w:rPr>
            </w:pPr>
            <w:r>
              <w:rPr>
                <w:rFonts w:ascii="Arial" w:hAnsi="宋体" w:cs="Arial"/>
                <w:sz w:val="22"/>
                <w:szCs w:val="22"/>
              </w:rPr>
              <w:t>主机硬盘图像存储：</w:t>
            </w:r>
            <w:r>
              <w:rPr>
                <w:rFonts w:ascii="Arial" w:hAnsi="Arial" w:cs="Arial"/>
                <w:sz w:val="22"/>
                <w:szCs w:val="22"/>
              </w:rPr>
              <w:t>1024x1024</w:t>
            </w:r>
            <w:r>
              <w:rPr>
                <w:rFonts w:ascii="Arial" w:hAnsi="宋体" w:cs="Arial"/>
                <w:sz w:val="22"/>
                <w:szCs w:val="22"/>
              </w:rPr>
              <w:t>矩阵，</w:t>
            </w:r>
            <w:r>
              <w:rPr>
                <w:rFonts w:ascii="Arial" w:hAnsi="Arial" w:cs="Arial"/>
                <w:sz w:val="22"/>
                <w:szCs w:val="22"/>
              </w:rPr>
              <w:t>12bit,</w:t>
            </w:r>
            <w:r>
              <w:rPr>
                <w:rFonts w:ascii="Arial" w:hAnsi="宋体" w:cs="Arial"/>
                <w:sz w:val="22"/>
                <w:szCs w:val="22"/>
              </w:rPr>
              <w:t>容量</w:t>
            </w:r>
            <w:r>
              <w:rPr>
                <w:rFonts w:ascii="Arial" w:hAnsi="Arial" w:cs="Arial"/>
                <w:sz w:val="22"/>
                <w:szCs w:val="22"/>
              </w:rPr>
              <w:t>≥25000</w:t>
            </w:r>
            <w:r>
              <w:rPr>
                <w:rFonts w:ascii="Arial" w:hAnsi="宋体" w:cs="Arial"/>
                <w:sz w:val="22"/>
                <w:szCs w:val="22"/>
              </w:rPr>
              <w:t>幅</w:t>
            </w:r>
            <w:r>
              <w:rPr>
                <w:rFonts w:ascii="Arial" w:hAnsi="Arial" w:cs="Arial"/>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11.2</w:t>
            </w:r>
          </w:p>
        </w:tc>
        <w:tc>
          <w:tcPr>
            <w:tcW w:w="6840" w:type="dxa"/>
          </w:tcPr>
          <w:p>
            <w:pPr>
              <w:spacing w:line="360" w:lineRule="auto"/>
              <w:jc w:val="left"/>
              <w:rPr>
                <w:rFonts w:ascii="Arial" w:hAnsi="Arial" w:cs="Arial"/>
                <w:sz w:val="22"/>
                <w:szCs w:val="22"/>
              </w:rPr>
            </w:pPr>
            <w:r>
              <w:rPr>
                <w:rFonts w:ascii="Arial" w:hAnsi="宋体" w:cs="Arial"/>
                <w:sz w:val="22"/>
                <w:szCs w:val="22"/>
              </w:rPr>
              <w:t>主机硬盘图像可存储在</w:t>
            </w:r>
            <w:r>
              <w:rPr>
                <w:rFonts w:ascii="Arial" w:hAnsi="Arial" w:cs="Arial"/>
                <w:sz w:val="22"/>
                <w:szCs w:val="22"/>
              </w:rPr>
              <w:t>CD/DVD</w:t>
            </w:r>
            <w:r>
              <w:rPr>
                <w:rFonts w:ascii="Arial" w:hAnsi="宋体" w:cs="Arial"/>
                <w:sz w:val="22"/>
                <w:szCs w:val="22"/>
              </w:rPr>
              <w:t>光盘上，同时</w:t>
            </w:r>
            <w:r>
              <w:rPr>
                <w:rFonts w:ascii="Arial" w:hAnsi="Arial" w:cs="Arial"/>
                <w:sz w:val="22"/>
                <w:szCs w:val="22"/>
              </w:rPr>
              <w:t>CD/DVD</w:t>
            </w:r>
            <w:r>
              <w:rPr>
                <w:rFonts w:ascii="Arial" w:hAnsi="宋体" w:cs="Arial"/>
                <w:sz w:val="22"/>
                <w:szCs w:val="22"/>
              </w:rPr>
              <w:t>光盘上的图像可回传至主机硬盘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11.3</w:t>
            </w:r>
          </w:p>
        </w:tc>
        <w:tc>
          <w:tcPr>
            <w:tcW w:w="6840" w:type="dxa"/>
          </w:tcPr>
          <w:p>
            <w:pPr>
              <w:spacing w:line="360" w:lineRule="auto"/>
              <w:jc w:val="left"/>
              <w:rPr>
                <w:rFonts w:ascii="Arial" w:hAnsi="Arial" w:cs="Arial"/>
                <w:sz w:val="22"/>
                <w:szCs w:val="22"/>
              </w:rPr>
            </w:pPr>
            <w:r>
              <w:rPr>
                <w:rFonts w:ascii="Arial" w:hAnsi="宋体" w:cs="Arial"/>
                <w:sz w:val="22"/>
                <w:szCs w:val="22"/>
              </w:rPr>
              <w:t>自动回放采集序列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11.4</w:t>
            </w:r>
          </w:p>
        </w:tc>
        <w:tc>
          <w:tcPr>
            <w:tcW w:w="6840" w:type="dxa"/>
          </w:tcPr>
          <w:p>
            <w:pPr>
              <w:spacing w:line="360" w:lineRule="auto"/>
              <w:jc w:val="left"/>
              <w:rPr>
                <w:rFonts w:ascii="Arial" w:hAnsi="Arial" w:cs="Arial"/>
                <w:sz w:val="22"/>
                <w:szCs w:val="22"/>
              </w:rPr>
            </w:pPr>
            <w:r>
              <w:rPr>
                <w:rFonts w:ascii="Arial" w:hAnsi="宋体" w:cs="Arial"/>
                <w:sz w:val="22"/>
                <w:szCs w:val="22"/>
              </w:rPr>
              <w:t>回放序列的速度及方向可调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11.5</w:t>
            </w:r>
          </w:p>
        </w:tc>
        <w:tc>
          <w:tcPr>
            <w:tcW w:w="6840" w:type="dxa"/>
          </w:tcPr>
          <w:p>
            <w:pPr>
              <w:spacing w:line="360" w:lineRule="auto"/>
              <w:jc w:val="left"/>
              <w:rPr>
                <w:rFonts w:ascii="Arial" w:hAnsi="Arial" w:cs="Arial"/>
                <w:sz w:val="22"/>
                <w:szCs w:val="22"/>
              </w:rPr>
            </w:pPr>
            <w:r>
              <w:rPr>
                <w:rFonts w:ascii="Arial" w:hAnsi="宋体" w:cs="Arial"/>
                <w:sz w:val="22"/>
                <w:szCs w:val="22"/>
              </w:rPr>
              <w:t>可进行减影及非减影切换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bookmarkStart w:id="2" w:name="OLE_LINK3"/>
            <w:bookmarkStart w:id="3" w:name="OLE_LINK4"/>
            <w:r>
              <w:rPr>
                <w:rFonts w:ascii="Arial" w:hAnsi="Arial" w:cs="Arial"/>
                <w:sz w:val="22"/>
                <w:szCs w:val="22"/>
              </w:rPr>
              <w:t>11.6</w:t>
            </w:r>
            <w:bookmarkEnd w:id="2"/>
            <w:bookmarkEnd w:id="3"/>
          </w:p>
        </w:tc>
        <w:tc>
          <w:tcPr>
            <w:tcW w:w="6840" w:type="dxa"/>
          </w:tcPr>
          <w:p>
            <w:pPr>
              <w:spacing w:line="360" w:lineRule="auto"/>
              <w:jc w:val="left"/>
              <w:rPr>
                <w:rFonts w:ascii="Arial" w:hAnsi="Arial" w:cs="Arial"/>
                <w:sz w:val="22"/>
                <w:szCs w:val="22"/>
              </w:rPr>
            </w:pPr>
            <w:r>
              <w:rPr>
                <w:rFonts w:ascii="Arial" w:hAnsi="宋体" w:cs="Arial"/>
                <w:sz w:val="22"/>
                <w:szCs w:val="22"/>
              </w:rPr>
              <w:t>后处理功能包括：选择路标图像、电子遮光器、边缘增强、图像反转、附加注解、选择图像、移动放大、造影图像自动窗宽、窗位调节、重定蒙片、手动自动像素移位等。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r>
              <w:rPr>
                <w:rFonts w:ascii="Arial" w:hAnsi="Arial" w:cs="Arial"/>
                <w:sz w:val="22"/>
                <w:szCs w:val="22"/>
              </w:rPr>
              <w:t>11.</w:t>
            </w:r>
            <w:r>
              <w:rPr>
                <w:rFonts w:hint="eastAsia" w:ascii="Arial" w:hAnsi="Arial" w:cs="Arial"/>
                <w:sz w:val="22"/>
                <w:szCs w:val="22"/>
              </w:rPr>
              <w:t>7</w:t>
            </w:r>
          </w:p>
        </w:tc>
        <w:tc>
          <w:tcPr>
            <w:tcW w:w="6840" w:type="dxa"/>
            <w:vAlign w:val="center"/>
          </w:tcPr>
          <w:p>
            <w:pPr>
              <w:tabs>
                <w:tab w:val="left" w:pos="5424"/>
                <w:tab w:val="left" w:pos="5614"/>
              </w:tabs>
              <w:spacing w:line="440" w:lineRule="exact"/>
              <w:jc w:val="left"/>
              <w:rPr>
                <w:rFonts w:ascii="Arial" w:hAnsi="Arial" w:cs="Arial"/>
                <w:sz w:val="22"/>
                <w:szCs w:val="22"/>
              </w:rPr>
            </w:pPr>
            <w:r>
              <w:rPr>
                <w:rFonts w:ascii="Arial" w:hAnsi="宋体" w:cs="Arial"/>
                <w:bCs/>
                <w:snapToGrid w:val="0"/>
                <w:sz w:val="22"/>
                <w:szCs w:val="22"/>
              </w:rPr>
              <w:t>床旁可进行血管狭窄测量及分析，包括：</w:t>
            </w:r>
            <w:r>
              <w:rPr>
                <w:rFonts w:ascii="Arial" w:hAnsi="宋体" w:cs="Arial"/>
                <w:sz w:val="22"/>
                <w:szCs w:val="22"/>
              </w:rPr>
              <w:t>测量血管狭窄位置、狭窄率及距离测量等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hint="eastAsia" w:ascii="Arial" w:hAnsi="Arial" w:cs="Arial"/>
                <w:sz w:val="22"/>
                <w:szCs w:val="22"/>
              </w:rPr>
              <w:t>*</w:t>
            </w:r>
            <w:r>
              <w:rPr>
                <w:rFonts w:ascii="Arial" w:hAnsi="Arial" w:cs="Arial"/>
                <w:sz w:val="22"/>
                <w:szCs w:val="22"/>
              </w:rPr>
              <w:t>12</w:t>
            </w:r>
          </w:p>
        </w:tc>
        <w:tc>
          <w:tcPr>
            <w:tcW w:w="6840" w:type="dxa"/>
          </w:tcPr>
          <w:p>
            <w:pPr>
              <w:spacing w:line="360" w:lineRule="auto"/>
              <w:jc w:val="left"/>
              <w:rPr>
                <w:rFonts w:ascii="Arial" w:hAnsi="Arial" w:cs="Arial"/>
                <w:sz w:val="22"/>
                <w:szCs w:val="22"/>
              </w:rPr>
            </w:pPr>
            <w:r>
              <w:rPr>
                <w:rFonts w:ascii="Arial" w:hAnsi="宋体" w:cs="Arial"/>
                <w:sz w:val="22"/>
                <w:szCs w:val="22"/>
              </w:rPr>
              <w:t>实时旋转</w:t>
            </w:r>
            <w:r>
              <w:rPr>
                <w:rFonts w:ascii="Arial" w:hAnsi="Arial" w:cs="Arial"/>
                <w:sz w:val="22"/>
                <w:szCs w:val="22"/>
              </w:rPr>
              <w:t>DSA</w:t>
            </w:r>
            <w:r>
              <w:rPr>
                <w:rFonts w:ascii="Arial" w:hAnsi="宋体" w:cs="Arial"/>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12.1</w:t>
            </w:r>
          </w:p>
        </w:tc>
        <w:tc>
          <w:tcPr>
            <w:tcW w:w="6840" w:type="dxa"/>
          </w:tcPr>
          <w:p>
            <w:pPr>
              <w:spacing w:line="360" w:lineRule="auto"/>
              <w:jc w:val="left"/>
              <w:rPr>
                <w:rFonts w:ascii="Arial" w:hAnsi="Arial" w:cs="Arial"/>
                <w:sz w:val="22"/>
                <w:szCs w:val="22"/>
              </w:rPr>
            </w:pPr>
            <w:r>
              <w:rPr>
                <w:rFonts w:ascii="Arial" w:hAnsi="宋体" w:cs="Arial"/>
                <w:sz w:val="22"/>
                <w:szCs w:val="22"/>
              </w:rPr>
              <w:t>为方便神经及外周血管介入，要求机架可在头位及侧位进行旋转采集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12.2</w:t>
            </w:r>
          </w:p>
        </w:tc>
        <w:tc>
          <w:tcPr>
            <w:tcW w:w="6840" w:type="dxa"/>
          </w:tcPr>
          <w:p>
            <w:pPr>
              <w:spacing w:line="360" w:lineRule="auto"/>
              <w:jc w:val="left"/>
              <w:rPr>
                <w:rFonts w:ascii="Arial" w:hAnsi="Arial" w:cs="Arial"/>
                <w:sz w:val="22"/>
                <w:szCs w:val="22"/>
              </w:rPr>
            </w:pPr>
            <w:r>
              <w:rPr>
                <w:rFonts w:ascii="Arial" w:hAnsi="宋体" w:cs="Arial"/>
                <w:sz w:val="22"/>
                <w:szCs w:val="22"/>
              </w:rPr>
              <w:t>头位机架旋转采集最快速度</w:t>
            </w:r>
            <w:r>
              <w:rPr>
                <w:rFonts w:ascii="Arial" w:hAnsi="Arial" w:cs="Arial"/>
                <w:sz w:val="22"/>
                <w:szCs w:val="22"/>
              </w:rPr>
              <w:t>≥60</w:t>
            </w:r>
            <w:r>
              <w:rPr>
                <w:rFonts w:ascii="Arial" w:hAnsi="宋体" w:cs="Arial"/>
                <w:sz w:val="22"/>
                <w:szCs w:val="22"/>
              </w:rPr>
              <w:t>度</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12.3</w:t>
            </w:r>
          </w:p>
        </w:tc>
        <w:tc>
          <w:tcPr>
            <w:tcW w:w="6840" w:type="dxa"/>
          </w:tcPr>
          <w:p>
            <w:pPr>
              <w:spacing w:line="360" w:lineRule="auto"/>
              <w:jc w:val="left"/>
              <w:rPr>
                <w:rFonts w:ascii="Arial" w:hAnsi="Arial" w:cs="Arial"/>
                <w:sz w:val="22"/>
                <w:szCs w:val="22"/>
              </w:rPr>
            </w:pPr>
            <w:r>
              <w:rPr>
                <w:rFonts w:ascii="Arial" w:hAnsi="宋体" w:cs="Arial"/>
                <w:sz w:val="22"/>
                <w:szCs w:val="22"/>
              </w:rPr>
              <w:t>侧位机架旋转采集最快速度</w:t>
            </w:r>
            <w:r>
              <w:rPr>
                <w:rFonts w:ascii="Arial" w:hAnsi="Arial" w:cs="Arial"/>
                <w:sz w:val="22"/>
                <w:szCs w:val="22"/>
              </w:rPr>
              <w:t>≥60</w:t>
            </w:r>
            <w:r>
              <w:rPr>
                <w:rFonts w:ascii="Arial" w:hAnsi="宋体" w:cs="Arial"/>
                <w:sz w:val="22"/>
                <w:szCs w:val="22"/>
              </w:rPr>
              <w:t>度</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12.4</w:t>
            </w:r>
          </w:p>
        </w:tc>
        <w:tc>
          <w:tcPr>
            <w:tcW w:w="6840" w:type="dxa"/>
          </w:tcPr>
          <w:p>
            <w:pPr>
              <w:spacing w:line="360" w:lineRule="auto"/>
              <w:jc w:val="left"/>
              <w:rPr>
                <w:rFonts w:ascii="Arial" w:hAnsi="Arial" w:cs="Arial"/>
                <w:sz w:val="22"/>
                <w:szCs w:val="22"/>
              </w:rPr>
            </w:pPr>
            <w:r>
              <w:rPr>
                <w:rFonts w:ascii="Arial" w:hAnsi="宋体" w:cs="Arial"/>
                <w:sz w:val="22"/>
                <w:szCs w:val="22"/>
              </w:rPr>
              <w:t>侧位机架旋转采集范围</w:t>
            </w:r>
            <w:r>
              <w:rPr>
                <w:rFonts w:ascii="Arial" w:hAnsi="Arial" w:cs="Arial"/>
                <w:sz w:val="22"/>
                <w:szCs w:val="22"/>
              </w:rPr>
              <w:t>≥200</w:t>
            </w:r>
            <w:r>
              <w:rPr>
                <w:rFonts w:ascii="Arial" w:hAnsi="宋体" w:cs="Arial"/>
                <w:sz w:val="22"/>
                <w:szCs w:val="22"/>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12.5</w:t>
            </w:r>
          </w:p>
        </w:tc>
        <w:tc>
          <w:tcPr>
            <w:tcW w:w="6840" w:type="dxa"/>
          </w:tcPr>
          <w:p>
            <w:pPr>
              <w:spacing w:line="360" w:lineRule="auto"/>
              <w:jc w:val="left"/>
              <w:rPr>
                <w:rFonts w:ascii="Arial" w:hAnsi="Arial" w:cs="Arial"/>
                <w:sz w:val="22"/>
                <w:szCs w:val="22"/>
              </w:rPr>
            </w:pPr>
            <w:r>
              <w:rPr>
                <w:rFonts w:ascii="Arial" w:hAnsi="宋体" w:cs="Arial"/>
                <w:sz w:val="22"/>
                <w:szCs w:val="22"/>
              </w:rPr>
              <w:t>最快采集速率</w:t>
            </w:r>
            <w:r>
              <w:rPr>
                <w:rFonts w:ascii="Arial" w:hAnsi="Arial" w:cs="Arial"/>
                <w:sz w:val="22"/>
                <w:szCs w:val="22"/>
              </w:rPr>
              <w:t>≥30</w:t>
            </w:r>
            <w:r>
              <w:rPr>
                <w:rFonts w:ascii="Arial" w:hAnsi="宋体" w:cs="Arial"/>
                <w:sz w:val="22"/>
                <w:szCs w:val="22"/>
              </w:rPr>
              <w:t>帧</w:t>
            </w:r>
            <w:r>
              <w:rPr>
                <w:rFonts w:ascii="Arial" w:hAnsi="Arial" w:cs="Arial"/>
                <w:sz w:val="22"/>
                <w:szCs w:val="22"/>
              </w:rPr>
              <w:t>/</w:t>
            </w:r>
            <w:r>
              <w:rPr>
                <w:rFonts w:ascii="Arial" w:hAnsi="宋体" w:cs="Arial"/>
                <w:sz w:val="22"/>
                <w:szCs w:val="22"/>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12.6</w:t>
            </w:r>
          </w:p>
        </w:tc>
        <w:tc>
          <w:tcPr>
            <w:tcW w:w="6840" w:type="dxa"/>
          </w:tcPr>
          <w:p>
            <w:pPr>
              <w:spacing w:line="360" w:lineRule="auto"/>
              <w:jc w:val="left"/>
              <w:rPr>
                <w:rFonts w:ascii="Arial" w:hAnsi="Arial" w:cs="Arial"/>
                <w:sz w:val="22"/>
                <w:szCs w:val="22"/>
              </w:rPr>
            </w:pPr>
            <w:r>
              <w:rPr>
                <w:rFonts w:ascii="Arial" w:hAnsi="宋体" w:cs="Arial"/>
                <w:sz w:val="22"/>
                <w:szCs w:val="22"/>
              </w:rPr>
              <w:t>真正意义的动态血管实时旋转</w:t>
            </w:r>
            <w:r>
              <w:rPr>
                <w:rFonts w:ascii="Arial" w:hAnsi="Arial" w:cs="Arial"/>
                <w:sz w:val="22"/>
                <w:szCs w:val="22"/>
              </w:rPr>
              <w:t>DSA</w:t>
            </w:r>
            <w:r>
              <w:rPr>
                <w:rFonts w:ascii="Arial" w:hAnsi="宋体" w:cs="Arial"/>
                <w:sz w:val="22"/>
                <w:szCs w:val="22"/>
              </w:rPr>
              <w:t>，包括蒙片及充盈片两次采集过程，实时显示，无需后台减影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rPr>
                <w:rFonts w:ascii="Arial" w:hAnsi="Arial" w:cs="Arial"/>
                <w:bCs/>
                <w:snapToGrid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p>
        </w:tc>
        <w:tc>
          <w:tcPr>
            <w:tcW w:w="6840" w:type="dxa"/>
          </w:tcPr>
          <w:p>
            <w:pPr>
              <w:spacing w:line="360" w:lineRule="auto"/>
              <w:jc w:val="left"/>
              <w:rPr>
                <w:rFonts w:ascii="Arial" w:hAnsi="Arial" w:cs="Arial"/>
                <w:sz w:val="22"/>
                <w:szCs w:val="22"/>
              </w:rPr>
            </w:pPr>
            <w:r>
              <w:rPr>
                <w:rFonts w:ascii="Arial" w:hAnsi="Arial" w:cs="Arial"/>
                <w:sz w:val="22"/>
                <w:szCs w:val="22"/>
              </w:rPr>
              <w:t>射线剂量防护技术：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.1</w:t>
            </w:r>
          </w:p>
        </w:tc>
        <w:tc>
          <w:tcPr>
            <w:tcW w:w="6840" w:type="dxa"/>
          </w:tcPr>
          <w:p>
            <w:pPr>
              <w:spacing w:line="360" w:lineRule="auto"/>
              <w:jc w:val="left"/>
              <w:rPr>
                <w:rFonts w:ascii="Arial" w:hAnsi="Arial" w:cs="Arial"/>
                <w:sz w:val="22"/>
                <w:szCs w:val="22"/>
              </w:rPr>
            </w:pPr>
            <w:r>
              <w:rPr>
                <w:rFonts w:ascii="Arial" w:hAnsi="Arial" w:cs="Arial"/>
                <w:sz w:val="22"/>
                <w:szCs w:val="22"/>
              </w:rPr>
              <w:t>采用铜滤片自动插入技术消除球管软射线，无需人工干预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.2</w:t>
            </w:r>
          </w:p>
        </w:tc>
        <w:tc>
          <w:tcPr>
            <w:tcW w:w="6840" w:type="dxa"/>
          </w:tcPr>
          <w:p>
            <w:pPr>
              <w:spacing w:line="360" w:lineRule="auto"/>
              <w:jc w:val="left"/>
              <w:rPr>
                <w:rFonts w:ascii="Arial" w:hAnsi="Arial" w:cs="Arial"/>
                <w:sz w:val="22"/>
                <w:szCs w:val="22"/>
              </w:rPr>
            </w:pPr>
            <w:r>
              <w:rPr>
                <w:rFonts w:ascii="Arial" w:hAnsi="Arial" w:cs="Arial"/>
                <w:sz w:val="22"/>
                <w:szCs w:val="22"/>
              </w:rPr>
              <w:t>自动插入铜滤片数≥5片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.3</w:t>
            </w:r>
          </w:p>
        </w:tc>
        <w:tc>
          <w:tcPr>
            <w:tcW w:w="6840" w:type="dxa"/>
          </w:tcPr>
          <w:p>
            <w:pPr>
              <w:spacing w:line="360" w:lineRule="auto"/>
              <w:jc w:val="left"/>
              <w:rPr>
                <w:rFonts w:ascii="Arial" w:hAnsi="Arial" w:cs="Arial"/>
                <w:sz w:val="22"/>
                <w:szCs w:val="22"/>
              </w:rPr>
            </w:pPr>
            <w:r>
              <w:rPr>
                <w:rFonts w:ascii="Arial" w:hAnsi="Arial" w:cs="Arial"/>
                <w:sz w:val="22"/>
                <w:szCs w:val="22"/>
              </w:rPr>
              <w:t>透视图像存储功能：最大透视图像连续存储≥1000幅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.4</w:t>
            </w:r>
          </w:p>
        </w:tc>
        <w:tc>
          <w:tcPr>
            <w:tcW w:w="6840" w:type="dxa"/>
          </w:tcPr>
          <w:p>
            <w:pPr>
              <w:spacing w:line="360" w:lineRule="auto"/>
              <w:jc w:val="left"/>
              <w:rPr>
                <w:rFonts w:ascii="Arial" w:hAnsi="Arial" w:cs="Arial"/>
                <w:sz w:val="22"/>
                <w:szCs w:val="22"/>
              </w:rPr>
            </w:pPr>
            <w:r>
              <w:rPr>
                <w:rFonts w:ascii="Arial" w:hAnsi="Arial" w:cs="Arial"/>
                <w:sz w:val="22"/>
                <w:szCs w:val="22"/>
              </w:rPr>
              <w:t>透视图像存储功能：最大透视图像连续存储时间≥64s,</w:t>
            </w:r>
            <w:r>
              <w:rPr>
                <w:rFonts w:ascii="Arial" w:hAnsi="Arial" w:cs="Arial"/>
                <w:kern w:val="0"/>
                <w:sz w:val="22"/>
                <w:szCs w:val="22"/>
              </w:rPr>
              <w:t>透视序列可以同屏多幅图像形式显示于参考屏上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.5</w:t>
            </w:r>
          </w:p>
        </w:tc>
        <w:tc>
          <w:tcPr>
            <w:tcW w:w="6840" w:type="dxa"/>
          </w:tcPr>
          <w:p>
            <w:pPr>
              <w:spacing w:line="360" w:lineRule="auto"/>
              <w:jc w:val="left"/>
              <w:rPr>
                <w:rFonts w:ascii="Arial" w:hAnsi="Arial" w:cs="Arial"/>
                <w:sz w:val="22"/>
                <w:szCs w:val="22"/>
              </w:rPr>
            </w:pPr>
            <w:r>
              <w:rPr>
                <w:rFonts w:ascii="Arial" w:hAnsi="Arial" w:cs="Arial"/>
                <w:sz w:val="22"/>
                <w:szCs w:val="22"/>
              </w:rPr>
              <w:t>具有射线剂量监测功能，透视时，表面剂量率显示；透视间期，显示积累剂量，区域剂量和剂量限值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.6</w:t>
            </w:r>
          </w:p>
        </w:tc>
        <w:tc>
          <w:tcPr>
            <w:tcW w:w="6840" w:type="dxa"/>
          </w:tcPr>
          <w:p>
            <w:pPr>
              <w:spacing w:line="360" w:lineRule="auto"/>
              <w:jc w:val="left"/>
              <w:rPr>
                <w:rFonts w:ascii="Arial" w:hAnsi="Arial" w:cs="Arial"/>
                <w:sz w:val="22"/>
                <w:szCs w:val="22"/>
              </w:rPr>
            </w:pPr>
            <w:r>
              <w:rPr>
                <w:rFonts w:ascii="Arial" w:hAnsi="Arial" w:cs="Arial"/>
                <w:sz w:val="22"/>
                <w:szCs w:val="22"/>
              </w:rPr>
              <w:t>具有床下防护铅帘，悬吊式防护铅屏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.7</w:t>
            </w:r>
          </w:p>
        </w:tc>
        <w:tc>
          <w:tcPr>
            <w:tcW w:w="6840" w:type="dxa"/>
          </w:tcPr>
          <w:p>
            <w:pPr>
              <w:spacing w:line="360" w:lineRule="auto"/>
              <w:rPr>
                <w:rFonts w:ascii="Arial" w:hAnsi="Arial" w:cs="Arial"/>
                <w:sz w:val="22"/>
                <w:szCs w:val="22"/>
              </w:rPr>
            </w:pPr>
            <w:r>
              <w:rPr>
                <w:rFonts w:ascii="Arial" w:hAnsi="Arial" w:cs="Arial"/>
                <w:sz w:val="22"/>
                <w:szCs w:val="22"/>
              </w:rPr>
              <w:t>透视末帧图像上可实现无射线调节遮光板、滤线器位置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.8</w:t>
            </w:r>
          </w:p>
        </w:tc>
        <w:tc>
          <w:tcPr>
            <w:tcW w:w="6840" w:type="dxa"/>
          </w:tcPr>
          <w:p>
            <w:pPr>
              <w:spacing w:line="360" w:lineRule="auto"/>
              <w:rPr>
                <w:rFonts w:ascii="Arial" w:hAnsi="Arial" w:cs="Arial"/>
                <w:sz w:val="22"/>
                <w:szCs w:val="22"/>
              </w:rPr>
            </w:pPr>
            <w:r>
              <w:rPr>
                <w:rFonts w:ascii="Arial" w:hAnsi="Arial" w:cs="Arial"/>
                <w:sz w:val="22"/>
                <w:szCs w:val="22"/>
              </w:rPr>
              <w:t>透视末帧图像上可显示无射线病人投照视野的改变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.9</w:t>
            </w:r>
          </w:p>
        </w:tc>
        <w:tc>
          <w:tcPr>
            <w:tcW w:w="6840" w:type="dxa"/>
          </w:tcPr>
          <w:p>
            <w:pPr>
              <w:spacing w:line="360" w:lineRule="auto"/>
              <w:rPr>
                <w:rFonts w:ascii="Arial" w:hAnsi="Arial" w:cs="Arial"/>
                <w:sz w:val="22"/>
                <w:szCs w:val="22"/>
              </w:rPr>
            </w:pPr>
            <w:r>
              <w:rPr>
                <w:rFonts w:ascii="Arial" w:hAnsi="Arial" w:cs="Arial"/>
                <w:sz w:val="22"/>
                <w:szCs w:val="22"/>
              </w:rPr>
              <w:t>可以提供低剂量的采集协议，并有专门低剂量曝光脚闸开关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rPr>
                <w:rFonts w:ascii="Arial" w:hAnsi="Arial" w:cs="Arial"/>
                <w:sz w:val="22"/>
                <w:szCs w:val="22"/>
              </w:rPr>
            </w:pPr>
            <w:r>
              <w:rPr>
                <w:rFonts w:ascii="Arial" w:hAnsi="Arial" w:cs="Arial"/>
                <w:sz w:val="22"/>
                <w:szCs w:val="22"/>
              </w:rPr>
              <w:t>1</w:t>
            </w:r>
            <w:r>
              <w:rPr>
                <w:rFonts w:hint="eastAsia" w:ascii="Arial" w:hAnsi="Arial" w:cs="Arial"/>
                <w:sz w:val="22"/>
                <w:szCs w:val="22"/>
              </w:rPr>
              <w:t>3</w:t>
            </w:r>
            <w:r>
              <w:rPr>
                <w:rFonts w:ascii="Arial" w:hAnsi="Arial" w:cs="Arial"/>
                <w:sz w:val="22"/>
                <w:szCs w:val="22"/>
              </w:rPr>
              <w:t>.10</w:t>
            </w:r>
          </w:p>
        </w:tc>
        <w:tc>
          <w:tcPr>
            <w:tcW w:w="6840" w:type="dxa"/>
          </w:tcPr>
          <w:p>
            <w:pPr>
              <w:spacing w:line="360" w:lineRule="auto"/>
              <w:rPr>
                <w:rFonts w:ascii="Arial" w:hAnsi="Arial" w:cs="Arial"/>
                <w:sz w:val="22"/>
                <w:szCs w:val="22"/>
              </w:rPr>
            </w:pPr>
            <w:r>
              <w:rPr>
                <w:rFonts w:ascii="Arial" w:hAnsi="Arial" w:cs="Arial"/>
                <w:sz w:val="22"/>
                <w:szCs w:val="22"/>
              </w:rPr>
              <w:t>可以提供DICOM格式的剂量报告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p>
        </w:tc>
        <w:tc>
          <w:tcPr>
            <w:tcW w:w="6840" w:type="dxa"/>
          </w:tcPr>
          <w:p>
            <w:pPr>
              <w:spacing w:line="360" w:lineRule="auto"/>
              <w:jc w:val="left"/>
              <w:rPr>
                <w:rFonts w:ascii="Arial" w:hAnsi="宋体"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4</w:t>
            </w:r>
          </w:p>
        </w:tc>
        <w:tc>
          <w:tcPr>
            <w:tcW w:w="6840" w:type="dxa"/>
          </w:tcPr>
          <w:p>
            <w:pPr>
              <w:spacing w:line="360" w:lineRule="auto"/>
              <w:jc w:val="left"/>
              <w:rPr>
                <w:rFonts w:ascii="Arial" w:hAnsi="Arial" w:cs="Arial"/>
                <w:sz w:val="22"/>
                <w:szCs w:val="22"/>
              </w:rPr>
            </w:pPr>
            <w:r>
              <w:rPr>
                <w:rFonts w:ascii="Arial" w:hAnsi="宋体" w:cs="Arial"/>
                <w:sz w:val="22"/>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.1</w:t>
            </w:r>
          </w:p>
        </w:tc>
        <w:tc>
          <w:tcPr>
            <w:tcW w:w="6840" w:type="dxa"/>
          </w:tcPr>
          <w:p>
            <w:pPr>
              <w:spacing w:line="360" w:lineRule="auto"/>
              <w:jc w:val="left"/>
              <w:rPr>
                <w:rFonts w:ascii="Arial" w:hAnsi="Arial" w:cs="Arial"/>
                <w:sz w:val="22"/>
                <w:szCs w:val="22"/>
              </w:rPr>
            </w:pPr>
            <w:r>
              <w:rPr>
                <w:rFonts w:ascii="Arial" w:hAnsi="宋体" w:cs="Arial"/>
                <w:sz w:val="22"/>
                <w:szCs w:val="22"/>
              </w:rPr>
              <w:t>高压注射器接口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.2</w:t>
            </w:r>
          </w:p>
        </w:tc>
        <w:tc>
          <w:tcPr>
            <w:tcW w:w="6840" w:type="dxa"/>
          </w:tcPr>
          <w:p>
            <w:pPr>
              <w:spacing w:line="360" w:lineRule="auto"/>
              <w:jc w:val="left"/>
              <w:rPr>
                <w:rFonts w:ascii="Arial" w:hAnsi="Arial" w:cs="Arial"/>
                <w:sz w:val="22"/>
                <w:szCs w:val="22"/>
              </w:rPr>
            </w:pPr>
            <w:r>
              <w:rPr>
                <w:rFonts w:ascii="Arial" w:hAnsi="宋体" w:cs="Arial"/>
                <w:sz w:val="22"/>
                <w:szCs w:val="22"/>
              </w:rPr>
              <w:t>激光相机接口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.3</w:t>
            </w:r>
          </w:p>
        </w:tc>
        <w:tc>
          <w:tcPr>
            <w:tcW w:w="6840" w:type="dxa"/>
          </w:tcPr>
          <w:p>
            <w:pPr>
              <w:spacing w:line="360" w:lineRule="auto"/>
              <w:jc w:val="left"/>
              <w:rPr>
                <w:rFonts w:ascii="Arial" w:hAnsi="Arial" w:cs="Arial"/>
                <w:sz w:val="22"/>
                <w:szCs w:val="22"/>
              </w:rPr>
            </w:pPr>
            <w:r>
              <w:rPr>
                <w:rFonts w:ascii="Arial" w:hAnsi="Arial" w:cs="Arial"/>
                <w:sz w:val="22"/>
                <w:szCs w:val="22"/>
              </w:rPr>
              <w:t>DICOM Send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.4</w:t>
            </w:r>
          </w:p>
        </w:tc>
        <w:tc>
          <w:tcPr>
            <w:tcW w:w="6840" w:type="dxa"/>
          </w:tcPr>
          <w:p>
            <w:pPr>
              <w:spacing w:line="360" w:lineRule="auto"/>
              <w:jc w:val="left"/>
              <w:rPr>
                <w:rFonts w:ascii="Arial" w:hAnsi="Arial" w:cs="Arial"/>
                <w:sz w:val="22"/>
                <w:szCs w:val="22"/>
              </w:rPr>
            </w:pPr>
            <w:r>
              <w:rPr>
                <w:rFonts w:ascii="Arial" w:hAnsi="Arial" w:cs="Arial"/>
                <w:sz w:val="22"/>
                <w:szCs w:val="22"/>
              </w:rPr>
              <w:t>DICOM Print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.5</w:t>
            </w:r>
          </w:p>
        </w:tc>
        <w:tc>
          <w:tcPr>
            <w:tcW w:w="6840" w:type="dxa"/>
          </w:tcPr>
          <w:p>
            <w:pPr>
              <w:spacing w:line="360" w:lineRule="auto"/>
              <w:jc w:val="left"/>
              <w:rPr>
                <w:rFonts w:ascii="Arial" w:hAnsi="Arial" w:cs="Arial"/>
                <w:sz w:val="22"/>
                <w:szCs w:val="22"/>
              </w:rPr>
            </w:pPr>
            <w:r>
              <w:rPr>
                <w:rFonts w:ascii="Arial" w:hAnsi="Arial" w:cs="Arial"/>
                <w:sz w:val="22"/>
                <w:szCs w:val="22"/>
              </w:rPr>
              <w:t>DICOM Query / Retrieve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.6</w:t>
            </w:r>
          </w:p>
        </w:tc>
        <w:tc>
          <w:tcPr>
            <w:tcW w:w="6840" w:type="dxa"/>
          </w:tcPr>
          <w:p>
            <w:pPr>
              <w:spacing w:line="360" w:lineRule="auto"/>
              <w:jc w:val="left"/>
              <w:rPr>
                <w:rFonts w:ascii="Arial" w:hAnsi="宋体" w:cs="Arial"/>
                <w:sz w:val="22"/>
                <w:szCs w:val="22"/>
              </w:rPr>
            </w:pPr>
            <w:r>
              <w:rPr>
                <w:rFonts w:ascii="Arial" w:hAnsi="Arial" w:cs="Arial"/>
                <w:sz w:val="22"/>
                <w:szCs w:val="22"/>
              </w:rPr>
              <w:t>DICOM Worklist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.7</w:t>
            </w:r>
          </w:p>
        </w:tc>
        <w:tc>
          <w:tcPr>
            <w:tcW w:w="6840" w:type="dxa"/>
          </w:tcPr>
          <w:p>
            <w:pPr>
              <w:spacing w:line="360" w:lineRule="auto"/>
              <w:jc w:val="left"/>
              <w:rPr>
                <w:rFonts w:ascii="Arial" w:hAnsi="Arial" w:cs="Arial"/>
                <w:sz w:val="22"/>
                <w:szCs w:val="22"/>
              </w:rPr>
            </w:pPr>
            <w:r>
              <w:rPr>
                <w:rFonts w:ascii="Arial" w:hAnsi="宋体" w:cs="Arial"/>
                <w:sz w:val="22"/>
                <w:szCs w:val="22"/>
              </w:rPr>
              <w:t>原装双向对讲通话系统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rPr>
                <w:rFonts w:ascii="Arial" w:hAnsi="Arial" w:cs="Arial"/>
                <w:sz w:val="22"/>
                <w:szCs w:val="22"/>
              </w:rPr>
            </w:pPr>
            <w:r>
              <w:rPr>
                <w:rFonts w:ascii="Arial" w:hAnsi="Arial" w:cs="Arial"/>
                <w:sz w:val="22"/>
                <w:szCs w:val="22"/>
              </w:rPr>
              <w:t>1</w:t>
            </w:r>
            <w:r>
              <w:rPr>
                <w:rFonts w:hint="eastAsia" w:ascii="Arial" w:hAnsi="Arial" w:cs="Arial"/>
                <w:sz w:val="22"/>
                <w:szCs w:val="22"/>
              </w:rPr>
              <w:t>4</w:t>
            </w:r>
            <w:r>
              <w:rPr>
                <w:rFonts w:ascii="Arial" w:hAnsi="Arial" w:cs="Arial"/>
                <w:sz w:val="22"/>
                <w:szCs w:val="22"/>
              </w:rPr>
              <w:t>.8</w:t>
            </w:r>
          </w:p>
        </w:tc>
        <w:tc>
          <w:tcPr>
            <w:tcW w:w="6840" w:type="dxa"/>
          </w:tcPr>
          <w:p>
            <w:pPr>
              <w:spacing w:line="360" w:lineRule="auto"/>
              <w:jc w:val="left"/>
              <w:rPr>
                <w:rFonts w:ascii="Arial" w:hAnsi="Arial" w:cs="Arial"/>
                <w:sz w:val="22"/>
                <w:szCs w:val="22"/>
              </w:rPr>
            </w:pPr>
            <w:r>
              <w:rPr>
                <w:rFonts w:ascii="Arial" w:hAnsi="宋体" w:cs="Arial"/>
                <w:sz w:val="22"/>
                <w:szCs w:val="22"/>
              </w:rPr>
              <w:t>悬吊式手术灯（一个）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p>
        </w:tc>
        <w:tc>
          <w:tcPr>
            <w:tcW w:w="6840" w:type="dxa"/>
          </w:tcPr>
          <w:p>
            <w:pPr>
              <w:spacing w:line="360" w:lineRule="auto"/>
              <w:jc w:val="left"/>
              <w:rPr>
                <w:rFonts w:ascii="Arial" w:hAnsi="Arial" w:cs="Arial"/>
                <w:snapToGrid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w:t>
            </w:r>
          </w:p>
        </w:tc>
        <w:tc>
          <w:tcPr>
            <w:tcW w:w="6840" w:type="dxa"/>
          </w:tcPr>
          <w:p>
            <w:pPr>
              <w:spacing w:line="360" w:lineRule="auto"/>
              <w:rPr>
                <w:rFonts w:cs="Arial"/>
              </w:rPr>
            </w:pPr>
            <w:r>
              <w:rPr>
                <w:rFonts w:hAnsi="宋体" w:cs="Arial"/>
              </w:rPr>
              <w:t>三维重建及分析工作站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15.1</w:t>
            </w:r>
          </w:p>
        </w:tc>
        <w:tc>
          <w:tcPr>
            <w:tcW w:w="6840" w:type="dxa"/>
          </w:tcPr>
          <w:p>
            <w:pPr>
              <w:spacing w:line="360" w:lineRule="auto"/>
              <w:rPr>
                <w:rFonts w:cs="Arial"/>
              </w:rPr>
            </w:pPr>
            <w:r>
              <w:rPr>
                <w:rFonts w:hAnsi="宋体" w:cs="Arial"/>
              </w:rPr>
              <w:t>具有独立的三维重建及分析工作站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15.2</w:t>
            </w:r>
          </w:p>
        </w:tc>
        <w:tc>
          <w:tcPr>
            <w:tcW w:w="6840" w:type="dxa"/>
          </w:tcPr>
          <w:p>
            <w:pPr>
              <w:spacing w:line="360" w:lineRule="auto"/>
              <w:rPr>
                <w:rFonts w:cs="Arial"/>
              </w:rPr>
            </w:pPr>
            <w:r>
              <w:rPr>
                <w:rFonts w:cs="Arial"/>
              </w:rPr>
              <w:t>Intel® Xeon, 2.8 GHz</w:t>
            </w:r>
            <w:r>
              <w:rPr>
                <w:rFonts w:hAnsi="宋体" w:cs="Arial"/>
              </w:rPr>
              <w:t>以上</w:t>
            </w:r>
            <w:r>
              <w:rPr>
                <w:rFonts w:cs="Arial"/>
              </w:rPr>
              <w:t>CPU</w:t>
            </w:r>
            <w:r>
              <w:rPr>
                <w:rFonts w:hAnsi="宋体" w:cs="Arial"/>
              </w:rPr>
              <w:t>，双核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15.3</w:t>
            </w:r>
          </w:p>
        </w:tc>
        <w:tc>
          <w:tcPr>
            <w:tcW w:w="6840" w:type="dxa"/>
          </w:tcPr>
          <w:p>
            <w:pPr>
              <w:spacing w:line="360" w:lineRule="auto"/>
              <w:rPr>
                <w:rFonts w:cs="Arial"/>
              </w:rPr>
            </w:pPr>
            <w:r>
              <w:rPr>
                <w:rFonts w:cs="Arial"/>
              </w:rPr>
              <w:t>RAM</w:t>
            </w:r>
            <w:r>
              <w:rPr>
                <w:rFonts w:hAnsi="宋体" w:cs="Arial"/>
              </w:rPr>
              <w:t>：</w:t>
            </w:r>
            <w:r>
              <w:rPr>
                <w:rFonts w:cs="Arial"/>
              </w:rPr>
              <w:t>≥ 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15.4</w:t>
            </w:r>
          </w:p>
        </w:tc>
        <w:tc>
          <w:tcPr>
            <w:tcW w:w="6840" w:type="dxa"/>
          </w:tcPr>
          <w:p>
            <w:pPr>
              <w:spacing w:line="360" w:lineRule="auto"/>
              <w:rPr>
                <w:rFonts w:cs="Arial"/>
              </w:rPr>
            </w:pPr>
            <w:r>
              <w:rPr>
                <w:rFonts w:hAnsi="宋体" w:cs="Arial"/>
              </w:rPr>
              <w:t>图像硬盘容量：</w:t>
            </w:r>
            <w:r>
              <w:rPr>
                <w:rFonts w:cs="Arial"/>
              </w:rPr>
              <w:t>≥300GB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15.5</w:t>
            </w:r>
          </w:p>
        </w:tc>
        <w:tc>
          <w:tcPr>
            <w:tcW w:w="6840" w:type="dxa"/>
          </w:tcPr>
          <w:p>
            <w:pPr>
              <w:spacing w:line="360" w:lineRule="auto"/>
              <w:rPr>
                <w:rFonts w:cs="Arial"/>
              </w:rPr>
            </w:pPr>
            <w:r>
              <w:rPr>
                <w:rFonts w:hAnsi="宋体" w:cs="Arial"/>
              </w:rPr>
              <w:t>可进行图像后处理，包括图像全幅和局部放大，多幅图像显示，图像边缘增强、边缘平滑，图像正负像切换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15.6</w:t>
            </w:r>
          </w:p>
        </w:tc>
        <w:tc>
          <w:tcPr>
            <w:tcW w:w="6840" w:type="dxa"/>
          </w:tcPr>
          <w:p>
            <w:pPr>
              <w:spacing w:line="360" w:lineRule="auto"/>
              <w:rPr>
                <w:rFonts w:cs="Arial"/>
              </w:rPr>
            </w:pPr>
            <w:r>
              <w:rPr>
                <w:rFonts w:hAnsi="宋体" w:cs="Arial"/>
              </w:rPr>
              <w:t>配备全兼容性的</w:t>
            </w:r>
            <w:r>
              <w:rPr>
                <w:rFonts w:cs="Arial"/>
              </w:rPr>
              <w:t>CD/DVD</w:t>
            </w:r>
            <w:r>
              <w:rPr>
                <w:rFonts w:hAnsi="宋体" w:cs="Arial"/>
              </w:rPr>
              <w:t>刻录系统，可制作标准</w:t>
            </w:r>
            <w:r>
              <w:rPr>
                <w:rFonts w:cs="Arial"/>
              </w:rPr>
              <w:t>DICOM3.0</w:t>
            </w:r>
            <w:r>
              <w:rPr>
                <w:rFonts w:hAnsi="宋体" w:cs="Arial"/>
              </w:rPr>
              <w:t>血管造影光盘，输出及叠加单幅图象，可用</w:t>
            </w:r>
            <w:r>
              <w:rPr>
                <w:rFonts w:cs="Arial"/>
              </w:rPr>
              <w:t>AVI</w:t>
            </w:r>
            <w:r>
              <w:rPr>
                <w:rFonts w:hAnsi="宋体" w:cs="Arial"/>
              </w:rPr>
              <w:t>文件输出完整图象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15.7</w:t>
            </w:r>
          </w:p>
        </w:tc>
        <w:tc>
          <w:tcPr>
            <w:tcW w:w="6840" w:type="dxa"/>
          </w:tcPr>
          <w:p>
            <w:pPr>
              <w:spacing w:line="360" w:lineRule="auto"/>
              <w:rPr>
                <w:rFonts w:cs="Arial"/>
              </w:rPr>
            </w:pPr>
            <w:r>
              <w:rPr>
                <w:rFonts w:hAnsi="宋体" w:cs="Arial"/>
              </w:rPr>
              <w:t>光盘刻录数据可随时回传至主机，并进行后处理、分析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15.8</w:t>
            </w:r>
          </w:p>
        </w:tc>
        <w:tc>
          <w:tcPr>
            <w:tcW w:w="6840" w:type="dxa"/>
          </w:tcPr>
          <w:p>
            <w:pPr>
              <w:spacing w:line="360" w:lineRule="auto"/>
              <w:rPr>
                <w:rFonts w:cs="Arial"/>
              </w:rPr>
            </w:pPr>
            <w:r>
              <w:rPr>
                <w:rFonts w:hAnsi="宋体" w:cs="Arial"/>
              </w:rPr>
              <w:t>操作室：</w:t>
            </w:r>
            <w:r>
              <w:rPr>
                <w:rFonts w:cs="Arial"/>
              </w:rPr>
              <w:t>≥19</w:t>
            </w:r>
            <w:r>
              <w:rPr>
                <w:rFonts w:hAnsi="宋体" w:cs="Arial"/>
              </w:rPr>
              <w:t>英吋高分辨率</w:t>
            </w:r>
            <w:r>
              <w:rPr>
                <w:rFonts w:cs="Arial"/>
              </w:rPr>
              <w:t>LCD</w:t>
            </w:r>
            <w:r>
              <w:rPr>
                <w:rFonts w:hAnsi="宋体" w:cs="Arial"/>
              </w:rPr>
              <w:t>彩色监视器1台，控制室：</w:t>
            </w:r>
            <w:r>
              <w:rPr>
                <w:rFonts w:cs="Arial"/>
              </w:rPr>
              <w:t>≥19</w:t>
            </w:r>
            <w:r>
              <w:rPr>
                <w:rFonts w:hAnsi="宋体" w:cs="Arial"/>
              </w:rPr>
              <w:t>英吋高分辨率</w:t>
            </w:r>
            <w:r>
              <w:rPr>
                <w:rFonts w:cs="Arial"/>
              </w:rPr>
              <w:t>LCD</w:t>
            </w:r>
            <w:r>
              <w:rPr>
                <w:rFonts w:hAnsi="宋体" w:cs="Arial"/>
              </w:rPr>
              <w:t>彩色监视器1台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15.9</w:t>
            </w:r>
          </w:p>
        </w:tc>
        <w:tc>
          <w:tcPr>
            <w:tcW w:w="6840" w:type="dxa"/>
          </w:tcPr>
          <w:p>
            <w:pPr>
              <w:spacing w:line="360" w:lineRule="auto"/>
              <w:rPr>
                <w:rFonts w:cs="Arial"/>
              </w:rPr>
            </w:pPr>
            <w:r>
              <w:rPr>
                <w:rFonts w:hAnsi="宋体" w:cs="Arial"/>
              </w:rPr>
              <w:t>可完成全身各部位（包括神经，胸腹，四肢）三维图像的重建、后处理、显示和归档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15.10</w:t>
            </w:r>
          </w:p>
        </w:tc>
        <w:tc>
          <w:tcPr>
            <w:tcW w:w="6840" w:type="dxa"/>
          </w:tcPr>
          <w:p>
            <w:pPr>
              <w:spacing w:line="360" w:lineRule="auto"/>
              <w:rPr>
                <w:rFonts w:cs="Arial"/>
              </w:rPr>
            </w:pPr>
            <w:r>
              <w:rPr>
                <w:rFonts w:hAnsi="宋体" w:cs="Arial"/>
              </w:rPr>
              <w:t>最短重建时间：</w:t>
            </w:r>
            <w:r>
              <w:rPr>
                <w:rFonts w:cs="Arial"/>
              </w:rPr>
              <w:t>≤ 30</w:t>
            </w:r>
            <w:r>
              <w:rPr>
                <w:rFonts w:hAnsi="宋体" w:cs="Arial"/>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15.11</w:t>
            </w:r>
          </w:p>
        </w:tc>
        <w:tc>
          <w:tcPr>
            <w:tcW w:w="6840" w:type="dxa"/>
          </w:tcPr>
          <w:p>
            <w:pPr>
              <w:spacing w:line="360" w:lineRule="auto"/>
              <w:rPr>
                <w:rFonts w:cs="Arial"/>
              </w:rPr>
            </w:pPr>
            <w:r>
              <w:rPr>
                <w:rFonts w:hAnsi="宋体" w:cs="Arial"/>
              </w:rPr>
              <w:t>具有快速二维和多平面显示、回放，三维处理：</w:t>
            </w:r>
            <w:r>
              <w:rPr>
                <w:rFonts w:cs="Arial"/>
              </w:rPr>
              <w:t>3D</w:t>
            </w:r>
            <w:r>
              <w:rPr>
                <w:rFonts w:hAnsi="宋体" w:cs="Arial"/>
              </w:rPr>
              <w:t>多平面重建（</w:t>
            </w:r>
            <w:r>
              <w:rPr>
                <w:rFonts w:cs="Arial"/>
              </w:rPr>
              <w:t>MPR</w:t>
            </w:r>
            <w:r>
              <w:rPr>
                <w:rFonts w:hAnsi="宋体" w:cs="Arial"/>
              </w:rPr>
              <w:t>）、最大密度投影重建（</w:t>
            </w:r>
            <w:r>
              <w:rPr>
                <w:rFonts w:cs="Arial"/>
              </w:rPr>
              <w:t>MIP</w:t>
            </w:r>
            <w:r>
              <w:rPr>
                <w:rFonts w:hAnsi="宋体" w:cs="Arial"/>
              </w:rPr>
              <w:t>）、</w:t>
            </w:r>
            <w:r>
              <w:rPr>
                <w:rFonts w:cs="Arial"/>
              </w:rPr>
              <w:t>3D</w:t>
            </w:r>
            <w:r>
              <w:rPr>
                <w:rFonts w:hAnsi="宋体" w:cs="Arial"/>
              </w:rPr>
              <w:t>容积再现重建（</w:t>
            </w:r>
            <w:r>
              <w:rPr>
                <w:rFonts w:cs="Arial"/>
              </w:rPr>
              <w:t>VRT</w:t>
            </w:r>
            <w:r>
              <w:rPr>
                <w:rFonts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15.12</w:t>
            </w:r>
          </w:p>
        </w:tc>
        <w:tc>
          <w:tcPr>
            <w:tcW w:w="6840" w:type="dxa"/>
          </w:tcPr>
          <w:p>
            <w:pPr>
              <w:spacing w:line="360" w:lineRule="auto"/>
              <w:rPr>
                <w:rFonts w:cs="Arial"/>
              </w:rPr>
            </w:pPr>
            <w:r>
              <w:rPr>
                <w:rFonts w:hAnsi="宋体" w:cs="Arial"/>
              </w:rPr>
              <w:t>床旁可实现对三维图像采集、重建及后处理等操作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p>
        </w:tc>
        <w:tc>
          <w:tcPr>
            <w:tcW w:w="6840" w:type="dxa"/>
          </w:tcPr>
          <w:p>
            <w:pPr>
              <w:spacing w:line="360" w:lineRule="auto"/>
              <w:jc w:val="left"/>
              <w:rPr>
                <w:rFonts w:ascii="Arial" w:hAnsi="Arial" w:cs="Arial"/>
                <w:snapToGrid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w:t>
            </w:r>
          </w:p>
        </w:tc>
        <w:tc>
          <w:tcPr>
            <w:tcW w:w="6840" w:type="dxa"/>
            <w:vAlign w:val="center"/>
          </w:tcPr>
          <w:p>
            <w:pPr>
              <w:spacing w:line="360" w:lineRule="auto"/>
              <w:rPr>
                <w:rFonts w:cs="Arial"/>
              </w:rPr>
            </w:pPr>
            <w:r>
              <w:rPr>
                <w:rFonts w:hAnsi="宋体" w:cs="Arial"/>
              </w:rPr>
              <w:t>双容积重建功能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16.1</w:t>
            </w:r>
          </w:p>
        </w:tc>
        <w:tc>
          <w:tcPr>
            <w:tcW w:w="6840" w:type="dxa"/>
            <w:vAlign w:val="center"/>
          </w:tcPr>
          <w:p>
            <w:pPr>
              <w:spacing w:line="360" w:lineRule="auto"/>
              <w:rPr>
                <w:rFonts w:cs="Arial"/>
              </w:rPr>
            </w:pPr>
            <w:r>
              <w:rPr>
                <w:rFonts w:hAnsi="宋体" w:cs="Arial"/>
              </w:rPr>
              <w:t>能够区分两种具有事实上一样对比度的高密度</w:t>
            </w:r>
            <w:r>
              <w:rPr>
                <w:rFonts w:cs="Arial"/>
              </w:rPr>
              <w:t>3D</w:t>
            </w:r>
            <w:r>
              <w:rPr>
                <w:rFonts w:hAnsi="宋体" w:cs="Arial"/>
              </w:rPr>
              <w:t>结构，并且能够将一个低密度结构和高密度三维结构同时显示在一幅图像里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16.2</w:t>
            </w:r>
          </w:p>
        </w:tc>
        <w:tc>
          <w:tcPr>
            <w:tcW w:w="6840" w:type="dxa"/>
            <w:vAlign w:val="center"/>
          </w:tcPr>
          <w:p>
            <w:pPr>
              <w:spacing w:line="360" w:lineRule="auto"/>
              <w:rPr>
                <w:rFonts w:cs="Arial"/>
              </w:rPr>
            </w:pPr>
            <w:r>
              <w:rPr>
                <w:rFonts w:hAnsi="宋体" w:cs="Arial"/>
              </w:rPr>
              <w:t>能够清楚地将对比剂充盈的血管、骨骼、支架和弹簧圈区分开来，还能将肿瘤的解剖结构和滋养血管结合起来深入观察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16.3</w:t>
            </w:r>
          </w:p>
        </w:tc>
        <w:tc>
          <w:tcPr>
            <w:tcW w:w="6840" w:type="dxa"/>
            <w:vAlign w:val="center"/>
          </w:tcPr>
          <w:p>
            <w:pPr>
              <w:spacing w:line="360" w:lineRule="auto"/>
              <w:rPr>
                <w:rFonts w:cs="Arial"/>
              </w:rPr>
            </w:pPr>
            <w:r>
              <w:rPr>
                <w:rFonts w:hAnsi="宋体" w:cs="Arial"/>
              </w:rPr>
              <w:t>重建模式可用于血管、骨骼、金属夹和弹簧圈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16.4</w:t>
            </w:r>
          </w:p>
        </w:tc>
        <w:tc>
          <w:tcPr>
            <w:tcW w:w="6840" w:type="dxa"/>
            <w:vAlign w:val="center"/>
          </w:tcPr>
          <w:p>
            <w:pPr>
              <w:pStyle w:val="12"/>
              <w:tabs>
                <w:tab w:val="left" w:pos="360"/>
              </w:tabs>
              <w:spacing w:line="288" w:lineRule="auto"/>
              <w:rPr>
                <w:lang w:eastAsia="zh-CN"/>
              </w:rPr>
            </w:pPr>
            <w:r>
              <w:rPr>
                <w:rFonts w:hAnsi="宋体"/>
                <w:lang w:eastAsia="zh-CN"/>
              </w:rPr>
              <w:t>重建结果可以为减影或非减影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16.5</w:t>
            </w:r>
          </w:p>
        </w:tc>
        <w:tc>
          <w:tcPr>
            <w:tcW w:w="6840" w:type="dxa"/>
            <w:vAlign w:val="center"/>
          </w:tcPr>
          <w:p>
            <w:pPr>
              <w:pStyle w:val="12"/>
              <w:tabs>
                <w:tab w:val="left" w:pos="360"/>
              </w:tabs>
              <w:spacing w:line="288" w:lineRule="auto"/>
              <w:rPr>
                <w:lang w:eastAsia="zh-CN"/>
              </w:rPr>
            </w:pPr>
            <w:r>
              <w:rPr>
                <w:rFonts w:hAnsi="宋体"/>
                <w:lang w:eastAsia="zh-CN"/>
              </w:rPr>
              <w:t>可以用增加阴影或亮光以增强</w:t>
            </w:r>
            <w:r>
              <w:rPr>
                <w:lang w:eastAsia="zh-CN"/>
              </w:rPr>
              <w:t>3D</w:t>
            </w:r>
            <w:r>
              <w:rPr>
                <w:rFonts w:hAnsi="宋体"/>
                <w:lang w:eastAsia="zh-CN"/>
              </w:rPr>
              <w:t>显示效果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p>
        </w:tc>
        <w:tc>
          <w:tcPr>
            <w:tcW w:w="6840" w:type="dxa"/>
          </w:tcPr>
          <w:p>
            <w:pPr>
              <w:spacing w:line="360" w:lineRule="auto"/>
              <w:jc w:val="left"/>
              <w:rPr>
                <w:rFonts w:ascii="Arial" w:hAnsi="Arial" w:cs="Arial"/>
                <w:snapToGrid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w:t>
            </w:r>
          </w:p>
        </w:tc>
        <w:tc>
          <w:tcPr>
            <w:tcW w:w="6840" w:type="dxa"/>
          </w:tcPr>
          <w:p>
            <w:pPr>
              <w:spacing w:line="360" w:lineRule="auto"/>
              <w:rPr>
                <w:rFonts w:cs="Arial"/>
              </w:rPr>
            </w:pPr>
            <w:r>
              <w:rPr>
                <w:rFonts w:ascii="Arial" w:hAnsi="宋体" w:cs="Arial"/>
                <w:snapToGrid w:val="0"/>
                <w:sz w:val="22"/>
                <w:szCs w:val="22"/>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17.1</w:t>
            </w:r>
          </w:p>
        </w:tc>
        <w:tc>
          <w:tcPr>
            <w:tcW w:w="6840" w:type="dxa"/>
          </w:tcPr>
          <w:p>
            <w:pPr>
              <w:spacing w:line="360" w:lineRule="auto"/>
              <w:rPr>
                <w:rFonts w:cs="Arial"/>
              </w:rPr>
            </w:pPr>
            <w:r>
              <w:rPr>
                <w:rFonts w:ascii="Arial" w:hAnsi="宋体" w:cs="Arial"/>
                <w:snapToGrid w:val="0"/>
                <w:sz w:val="22"/>
                <w:szCs w:val="22"/>
              </w:rPr>
              <w:t>提供对机房及电源的要求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17.2</w:t>
            </w:r>
          </w:p>
        </w:tc>
        <w:tc>
          <w:tcPr>
            <w:tcW w:w="6840" w:type="dxa"/>
          </w:tcPr>
          <w:p>
            <w:pPr>
              <w:spacing w:line="360" w:lineRule="auto"/>
              <w:rPr>
                <w:rFonts w:cs="Arial"/>
              </w:rPr>
            </w:pPr>
            <w:r>
              <w:rPr>
                <w:rFonts w:ascii="Arial" w:hAnsi="宋体" w:cs="Arial"/>
                <w:snapToGrid w:val="0"/>
                <w:sz w:val="22"/>
                <w:szCs w:val="22"/>
              </w:rPr>
              <w:t>开机率</w:t>
            </w:r>
            <w:r>
              <w:rPr>
                <w:rFonts w:ascii="Arial" w:hAnsi="Arial" w:cs="Arial"/>
                <w:sz w:val="22"/>
                <w:szCs w:val="22"/>
              </w:rPr>
              <w:t>≥</w:t>
            </w:r>
            <w:r>
              <w:rPr>
                <w:rFonts w:ascii="Arial" w:hAnsi="Arial" w:cs="Arial"/>
                <w:snapToGrid w:val="0"/>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17.3</w:t>
            </w:r>
          </w:p>
        </w:tc>
        <w:tc>
          <w:tcPr>
            <w:tcW w:w="6840" w:type="dxa"/>
          </w:tcPr>
          <w:p>
            <w:pPr>
              <w:spacing w:line="360" w:lineRule="auto"/>
              <w:rPr>
                <w:rFonts w:cs="Arial"/>
              </w:rPr>
            </w:pPr>
            <w:r>
              <w:rPr>
                <w:rFonts w:ascii="Arial" w:hAnsi="宋体" w:cs="Arial"/>
                <w:snapToGrid w:val="0"/>
                <w:sz w:val="22"/>
                <w:szCs w:val="22"/>
              </w:rPr>
              <w:t>现场免费培训操作人员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17.4</w:t>
            </w:r>
          </w:p>
        </w:tc>
        <w:tc>
          <w:tcPr>
            <w:tcW w:w="6840" w:type="dxa"/>
          </w:tcPr>
          <w:p>
            <w:pPr>
              <w:spacing w:line="360" w:lineRule="auto"/>
              <w:rPr>
                <w:rFonts w:cs="Arial"/>
              </w:rPr>
            </w:pPr>
            <w:r>
              <w:rPr>
                <w:rFonts w:ascii="Arial" w:hAnsi="宋体" w:cs="Arial"/>
                <w:snapToGrid w:val="0"/>
                <w:sz w:val="22"/>
                <w:szCs w:val="22"/>
              </w:rPr>
              <w:t>免费负责设备的安装调试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17.5</w:t>
            </w:r>
          </w:p>
        </w:tc>
        <w:tc>
          <w:tcPr>
            <w:tcW w:w="6840" w:type="dxa"/>
          </w:tcPr>
          <w:p>
            <w:pPr>
              <w:spacing w:line="360" w:lineRule="auto"/>
              <w:rPr>
                <w:rFonts w:cs="Arial"/>
              </w:rPr>
            </w:pPr>
            <w:r>
              <w:rPr>
                <w:rFonts w:ascii="Arial" w:hAnsi="宋体" w:cs="Arial"/>
                <w:snapToGrid w:val="0"/>
                <w:sz w:val="22"/>
                <w:szCs w:val="22"/>
              </w:rPr>
              <w:t>如设备出现故障</w:t>
            </w:r>
            <w:r>
              <w:rPr>
                <w:rFonts w:ascii="Arial" w:hAnsi="Arial" w:cs="Arial"/>
                <w:snapToGrid w:val="0"/>
                <w:sz w:val="22"/>
                <w:szCs w:val="22"/>
              </w:rPr>
              <w:t xml:space="preserve">, </w:t>
            </w:r>
            <w:r>
              <w:rPr>
                <w:rFonts w:ascii="Arial" w:hAnsi="宋体" w:cs="Arial"/>
                <w:snapToGrid w:val="0"/>
                <w:sz w:val="22"/>
                <w:szCs w:val="22"/>
              </w:rPr>
              <w:t>接到通知后</w:t>
            </w:r>
            <w:r>
              <w:rPr>
                <w:rFonts w:ascii="Arial" w:hAnsi="Arial" w:cs="Arial"/>
                <w:snapToGrid w:val="0"/>
                <w:sz w:val="22"/>
                <w:szCs w:val="22"/>
              </w:rPr>
              <w:t>48</w:t>
            </w:r>
            <w:r>
              <w:rPr>
                <w:rFonts w:ascii="Arial" w:hAnsi="宋体" w:cs="Arial"/>
                <w:snapToGrid w:val="0"/>
                <w:sz w:val="22"/>
                <w:szCs w:val="22"/>
              </w:rPr>
              <w:t>小时内工程人员应到达现场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800" w:type="dxa"/>
          </w:tcPr>
          <w:p>
            <w:pPr>
              <w:spacing w:line="360" w:lineRule="auto"/>
              <w:jc w:val="left"/>
              <w:rPr>
                <w:rFonts w:ascii="Arial" w:hAnsi="Arial" w:cs="Arial"/>
                <w:snapToGrid w:val="0"/>
                <w:sz w:val="22"/>
                <w:szCs w:val="22"/>
              </w:rPr>
            </w:pPr>
            <w:r>
              <w:rPr>
                <w:rFonts w:hint="eastAsia" w:ascii="Arial" w:hAnsi="Arial" w:cs="Arial"/>
                <w:snapToGrid w:val="0"/>
                <w:sz w:val="22"/>
                <w:szCs w:val="22"/>
              </w:rPr>
              <w:t>17.6</w:t>
            </w:r>
          </w:p>
        </w:tc>
        <w:tc>
          <w:tcPr>
            <w:tcW w:w="6840" w:type="dxa"/>
          </w:tcPr>
          <w:p>
            <w:pPr>
              <w:spacing w:line="360" w:lineRule="auto"/>
              <w:rPr>
                <w:rFonts w:cs="Arial"/>
              </w:rPr>
            </w:pPr>
            <w:r>
              <w:rPr>
                <w:rFonts w:ascii="Arial" w:hAnsi="宋体" w:cs="Arial"/>
                <w:snapToGrid w:val="0"/>
                <w:sz w:val="22"/>
                <w:szCs w:val="22"/>
              </w:rPr>
              <w:t>国内具有大规模零配件库存，以保证及时的零配件供应</w:t>
            </w:r>
          </w:p>
        </w:tc>
      </w:tr>
    </w:tbl>
    <w:p>
      <w:pPr>
        <w:spacing w:line="360" w:lineRule="auto"/>
        <w:rPr>
          <w:sz w:val="24"/>
        </w:rPr>
      </w:pPr>
    </w:p>
    <w:p>
      <w:pPr>
        <w:spacing w:line="360" w:lineRule="auto"/>
        <w:rPr>
          <w:sz w:val="24"/>
        </w:rPr>
      </w:pPr>
    </w:p>
    <w:p>
      <w:pPr>
        <w:rPr>
          <w:rFonts w:ascii="宋体" w:hAnsi="宋体"/>
          <w:sz w:val="24"/>
        </w:rPr>
      </w:pPr>
    </w:p>
    <w:p>
      <w:pPr>
        <w:spacing w:line="360" w:lineRule="auto"/>
      </w:pPr>
      <w:bookmarkStart w:id="4" w:name="_GoBack"/>
      <w:bookmarkEnd w:id="4"/>
    </w:p>
    <w:sectPr>
      <w:type w:val="continuous"/>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69"/>
    <w:rsid w:val="00027D4A"/>
    <w:rsid w:val="000540C7"/>
    <w:rsid w:val="000A2A6F"/>
    <w:rsid w:val="00180366"/>
    <w:rsid w:val="00193DD4"/>
    <w:rsid w:val="001C3D69"/>
    <w:rsid w:val="001F6854"/>
    <w:rsid w:val="00327C4C"/>
    <w:rsid w:val="003A3C19"/>
    <w:rsid w:val="003D6418"/>
    <w:rsid w:val="003E7089"/>
    <w:rsid w:val="003F0D1C"/>
    <w:rsid w:val="00403EE1"/>
    <w:rsid w:val="0042335E"/>
    <w:rsid w:val="0046730D"/>
    <w:rsid w:val="0049292D"/>
    <w:rsid w:val="004C4DB5"/>
    <w:rsid w:val="004D5F99"/>
    <w:rsid w:val="004D73DA"/>
    <w:rsid w:val="004F0A24"/>
    <w:rsid w:val="005E3C07"/>
    <w:rsid w:val="00603D6B"/>
    <w:rsid w:val="0071059D"/>
    <w:rsid w:val="007C3488"/>
    <w:rsid w:val="008259F9"/>
    <w:rsid w:val="0083211E"/>
    <w:rsid w:val="008473D5"/>
    <w:rsid w:val="008E604F"/>
    <w:rsid w:val="009C3FEF"/>
    <w:rsid w:val="00AA27AB"/>
    <w:rsid w:val="00AA4C97"/>
    <w:rsid w:val="00AB00A1"/>
    <w:rsid w:val="00B44F5B"/>
    <w:rsid w:val="00C173A6"/>
    <w:rsid w:val="00C72F68"/>
    <w:rsid w:val="00C87302"/>
    <w:rsid w:val="00CE79BB"/>
    <w:rsid w:val="00CF7C2D"/>
    <w:rsid w:val="00D06571"/>
    <w:rsid w:val="00DD64B5"/>
    <w:rsid w:val="00EB2E5B"/>
    <w:rsid w:val="00F52121"/>
    <w:rsid w:val="14605513"/>
    <w:rsid w:val="28C84F4D"/>
    <w:rsid w:val="3F1A525C"/>
    <w:rsid w:val="7B3D7807"/>
    <w:rsid w:val="7BA9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jc w:val="center"/>
    </w:pPr>
    <w:rPr>
      <w:rFonts w:ascii="宋体" w:hAnsi="宋体"/>
      <w:color w:val="FF0000"/>
    </w:rPr>
  </w:style>
  <w:style w:type="paragraph" w:styleId="3">
    <w:name w:val="Date"/>
    <w:basedOn w:val="1"/>
    <w:next w:val="1"/>
    <w:qFormat/>
    <w:uiPriority w:val="0"/>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adjustRightInd w:val="0"/>
      <w:spacing w:line="240" w:lineRule="atLeast"/>
      <w:jc w:val="left"/>
    </w:pPr>
    <w:rPr>
      <w:kern w:val="0"/>
      <w:sz w:val="18"/>
      <w:szCs w:val="20"/>
    </w:rPr>
  </w:style>
  <w:style w:type="paragraph" w:styleId="6">
    <w:name w:val="header"/>
    <w:basedOn w:val="1"/>
    <w:link w:val="14"/>
    <w:uiPriority w:val="0"/>
    <w:pPr>
      <w:tabs>
        <w:tab w:val="center" w:pos="4320"/>
        <w:tab w:val="right" w:pos="8640"/>
      </w:tabs>
    </w:p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Anrede1IhrZeichen"/>
    <w:basedOn w:val="8"/>
    <w:qFormat/>
    <w:uiPriority w:val="0"/>
    <w:rPr>
      <w:rFonts w:ascii="Arial" w:hAnsi="Arial"/>
      <w:sz w:val="20"/>
    </w:rPr>
  </w:style>
  <w:style w:type="paragraph" w:customStyle="1" w:styleId="12">
    <w:name w:val="H-TextFormat"/>
    <w:link w:val="13"/>
    <w:uiPriority w:val="0"/>
    <w:pPr>
      <w:autoSpaceDE w:val="0"/>
      <w:autoSpaceDN w:val="0"/>
      <w:adjustRightInd w:val="0"/>
    </w:pPr>
    <w:rPr>
      <w:rFonts w:ascii="Arial" w:hAnsi="Arial" w:eastAsia="宋体" w:cs="Arial"/>
      <w:sz w:val="22"/>
      <w:szCs w:val="22"/>
      <w:lang w:val="en-US" w:eastAsia="en-US" w:bidi="ar-SA"/>
    </w:rPr>
  </w:style>
  <w:style w:type="character" w:customStyle="1" w:styleId="13">
    <w:name w:val="H-TextFormat Char"/>
    <w:basedOn w:val="8"/>
    <w:link w:val="12"/>
    <w:uiPriority w:val="0"/>
    <w:rPr>
      <w:rFonts w:ascii="Arial" w:hAnsi="Arial" w:cs="Arial"/>
      <w:sz w:val="22"/>
      <w:szCs w:val="22"/>
      <w:lang w:val="en-US" w:eastAsia="en-US" w:bidi="ar-SA"/>
    </w:rPr>
  </w:style>
  <w:style w:type="character" w:customStyle="1" w:styleId="14">
    <w:name w:val="Header Char"/>
    <w:basedOn w:val="8"/>
    <w:link w:val="6"/>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Siemens AG</Company>
  <Pages>8</Pages>
  <Words>3188</Words>
  <Characters>1436</Characters>
  <Lines>11</Lines>
  <Paragraphs>9</Paragraphs>
  <TotalTime>1</TotalTime>
  <ScaleCrop>false</ScaleCrop>
  <LinksUpToDate>false</LinksUpToDate>
  <CharactersWithSpaces>4615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2020-03-07T02:05:00Z</dcterms:created>
  <dc:creator>USER</dc:creator>
  <cp:keywords>C_Unrestricted</cp:keywords>
  <cp:lastModifiedBy>梁小冰儿</cp:lastModifiedBy>
  <cp:lastPrinted>2020-03-20T05:08:00Z</cp:lastPrinted>
  <dcterms:modified xsi:type="dcterms:W3CDTF">2020-07-20T09:31:54Z</dcterms:modified>
  <dc:title>机电产品采购国际竞争性招标文件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KSOProductBuildVer">
    <vt:lpwstr>2052-11.1.0.9739</vt:lpwstr>
  </property>
</Properties>
</file>