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标段编号：ZJWSBJ-CXJW-202103G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杭州市城乡建设委员会2021年软件运维服务</w:t>
      </w:r>
    </w:p>
    <w:p>
      <w:pPr>
        <w:rPr>
          <w:rFonts w:hint="eastAsia"/>
          <w:b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浙江远谷科技有限公司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商务技术分低，报价高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杭州方欣计算机工程有限公司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商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务技术分低，报价高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77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2021-09-23T06:53:17Z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7FCF6FC20B2D4A1FB6958A0E5B7D3E4A</vt:lpwstr>
  </property>
</Properties>
</file>