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ind w:firstLine="472" w:firstLineChars="147"/>
        <w:jc w:val="center"/>
        <w:rPr>
          <w:rFonts w:hint="eastAsia" w:ascii="宋体" w:hAnsi="宋体" w:cs="宋体"/>
          <w:b/>
          <w:bCs/>
          <w:sz w:val="32"/>
          <w:szCs w:val="32"/>
          <w:u w:val="none"/>
          <w:lang w:eastAsia="zh-CN"/>
        </w:rPr>
      </w:pPr>
      <w:r>
        <w:rPr>
          <w:rFonts w:hint="eastAsia" w:ascii="宋体" w:hAnsi="宋体" w:cs="宋体"/>
          <w:b/>
          <w:bCs/>
          <w:sz w:val="32"/>
          <w:szCs w:val="32"/>
          <w:u w:val="none"/>
          <w:lang w:eastAsia="zh-CN"/>
        </w:rPr>
        <w:t>上海正弘建设工程顾问有限公司</w:t>
      </w:r>
    </w:p>
    <w:p>
      <w:pPr>
        <w:adjustRightInd w:val="0"/>
        <w:ind w:firstLine="472" w:firstLineChars="147"/>
        <w:jc w:val="center"/>
        <w:rPr>
          <w:rFonts w:hint="eastAsia" w:ascii="宋体" w:hAnsi="宋体" w:cs="宋体"/>
          <w:b/>
          <w:sz w:val="32"/>
          <w:szCs w:val="32"/>
        </w:rPr>
      </w:pPr>
      <w:r>
        <w:rPr>
          <w:rFonts w:hint="eastAsia" w:ascii="宋体" w:hAnsi="宋体" w:cs="宋体"/>
          <w:b/>
          <w:sz w:val="32"/>
          <w:szCs w:val="32"/>
        </w:rPr>
        <w:t>靖西市乐村至安宁公路工程施工招标公告</w:t>
      </w:r>
    </w:p>
    <w:p>
      <w:pPr>
        <w:rPr>
          <w:rFonts w:hint="eastAsia" w:ascii="宋体" w:hAnsi="宋体" w:cs="宋体"/>
        </w:rPr>
      </w:pPr>
    </w:p>
    <w:p>
      <w:pPr>
        <w:pStyle w:val="21"/>
        <w:widowControl/>
        <w:tabs>
          <w:tab w:val="left" w:pos="718"/>
        </w:tabs>
        <w:spacing w:line="380" w:lineRule="exact"/>
        <w:ind w:left="0" w:firstLine="0"/>
        <w:rPr>
          <w:rFonts w:cs="宋体"/>
          <w:b/>
          <w:color w:val="000000"/>
          <w:sz w:val="21"/>
          <w:szCs w:val="21"/>
        </w:rPr>
      </w:pPr>
      <w:r>
        <w:rPr>
          <w:rFonts w:hint="eastAsia" w:cs="宋体"/>
          <w:b/>
          <w:color w:val="000000"/>
          <w:sz w:val="21"/>
          <w:szCs w:val="21"/>
          <w:lang w:val="en-US" w:eastAsia="zh-CN"/>
        </w:rPr>
        <w:t>1</w:t>
      </w:r>
      <w:r>
        <w:rPr>
          <w:rFonts w:cs="宋体"/>
          <w:b/>
          <w:color w:val="000000"/>
          <w:sz w:val="21"/>
          <w:szCs w:val="21"/>
        </w:rPr>
        <w:t>.招标条件</w:t>
      </w:r>
    </w:p>
    <w:p>
      <w:pPr>
        <w:widowControl/>
        <w:spacing w:line="380" w:lineRule="exact"/>
        <w:ind w:firstLine="420" w:firstLineChars="200"/>
        <w:rPr>
          <w:rFonts w:hint="eastAsia" w:hAnsi="宋体" w:cs="宋体"/>
          <w:color w:val="000000"/>
        </w:rPr>
      </w:pPr>
      <w:r>
        <w:rPr>
          <w:rFonts w:hint="eastAsia" w:hAnsi="宋体" w:cs="宋体"/>
          <w:color w:val="000000"/>
        </w:rPr>
        <w:t>本招标项目</w:t>
      </w:r>
      <w:r>
        <w:rPr>
          <w:rFonts w:hint="eastAsia" w:hAnsi="宋体" w:cs="宋体"/>
          <w:color w:val="000000"/>
          <w:u w:val="single"/>
        </w:rPr>
        <w:t>靖西市乐村至安宁公路工程</w:t>
      </w:r>
      <w:r>
        <w:rPr>
          <w:rFonts w:hint="eastAsia" w:hAnsi="宋体" w:cs="宋体"/>
          <w:color w:val="000000"/>
        </w:rPr>
        <w:t>已由</w:t>
      </w:r>
      <w:r>
        <w:rPr>
          <w:rFonts w:hint="eastAsia" w:hAnsi="宋体" w:cs="宋体"/>
          <w:color w:val="000000"/>
          <w:u w:val="single"/>
        </w:rPr>
        <w:t>《广西壮族自治区发展和改革委员会关于下达2019年广西公路水运交通基础设施建设投资计划的通知》（桂发改投资〔2019〕281号）</w:t>
      </w:r>
      <w:r>
        <w:rPr>
          <w:rFonts w:hint="eastAsia" w:hAnsi="宋体" w:cs="宋体"/>
          <w:color w:val="000000"/>
        </w:rPr>
        <w:t>批准建设。项目业主为</w:t>
      </w:r>
      <w:r>
        <w:rPr>
          <w:rFonts w:hint="eastAsia" w:hAnsi="宋体" w:cs="宋体"/>
          <w:color w:val="000000"/>
          <w:u w:val="single"/>
        </w:rPr>
        <w:t>靖西市农村公路建设办公室</w:t>
      </w:r>
      <w:r>
        <w:rPr>
          <w:rFonts w:hint="eastAsia" w:hAnsi="宋体" w:cs="宋体"/>
          <w:color w:val="000000"/>
        </w:rPr>
        <w:t>，建设资金来自</w:t>
      </w:r>
      <w:r>
        <w:rPr>
          <w:rFonts w:hint="eastAsia" w:hAnsi="宋体" w:cs="宋体"/>
          <w:color w:val="000000"/>
          <w:u w:val="single"/>
        </w:rPr>
        <w:t>中央和自治区补助及地方自筹</w:t>
      </w:r>
      <w:r>
        <w:rPr>
          <w:rFonts w:hint="eastAsia" w:hAnsi="宋体" w:cs="宋体"/>
          <w:color w:val="000000"/>
        </w:rPr>
        <w:t>等。招标人为</w:t>
      </w:r>
      <w:r>
        <w:rPr>
          <w:rFonts w:hint="eastAsia" w:hAnsi="宋体" w:cs="宋体"/>
          <w:color w:val="000000"/>
          <w:u w:val="single"/>
        </w:rPr>
        <w:t>靖西市农村公路建设办公室</w:t>
      </w:r>
      <w:r>
        <w:rPr>
          <w:rFonts w:hint="eastAsia" w:hAnsi="宋体" w:cs="宋体"/>
          <w:color w:val="000000"/>
        </w:rPr>
        <w:t>。项目已具备招标条件，现对该项目的施工进行公开招标</w:t>
      </w:r>
      <w:r>
        <w:rPr>
          <w:rFonts w:hint="eastAsia" w:hAnsi="宋体" w:cs="宋体"/>
          <w:color w:val="000000"/>
          <w:szCs w:val="21"/>
          <w:lang w:bidi="ar"/>
        </w:rPr>
        <w:t>。</w:t>
      </w:r>
    </w:p>
    <w:p>
      <w:pPr>
        <w:pStyle w:val="21"/>
        <w:widowControl/>
        <w:tabs>
          <w:tab w:val="left" w:pos="718"/>
        </w:tabs>
        <w:spacing w:before="154" w:line="380" w:lineRule="exact"/>
        <w:ind w:left="0" w:firstLine="0"/>
        <w:rPr>
          <w:rFonts w:cs="宋体"/>
          <w:b/>
          <w:color w:val="000000"/>
          <w:sz w:val="21"/>
          <w:szCs w:val="21"/>
        </w:rPr>
      </w:pPr>
      <w:bookmarkStart w:id="0" w:name="_bookmark2"/>
      <w:bookmarkEnd w:id="0"/>
      <w:r>
        <w:rPr>
          <w:rFonts w:cs="宋体"/>
          <w:b/>
          <w:color w:val="000000"/>
          <w:sz w:val="21"/>
          <w:szCs w:val="21"/>
        </w:rPr>
        <w:t>2.项目概况与招标范围</w:t>
      </w:r>
    </w:p>
    <w:p>
      <w:pPr>
        <w:pStyle w:val="7"/>
        <w:spacing w:before="0" w:beforeAutospacing="0" w:after="0" w:afterAutospacing="0" w:line="380" w:lineRule="exact"/>
        <w:ind w:firstLine="420" w:firstLineChars="200"/>
        <w:rPr>
          <w:rFonts w:hint="eastAsia" w:cs="宋体"/>
          <w:color w:val="000000"/>
          <w:sz w:val="21"/>
          <w:szCs w:val="21"/>
        </w:rPr>
      </w:pPr>
      <w:r>
        <w:rPr>
          <w:rFonts w:hint="eastAsia" w:cs="宋体"/>
          <w:color w:val="000000"/>
          <w:sz w:val="21"/>
          <w:szCs w:val="21"/>
        </w:rPr>
        <w:t>2.1 项目名称：靖西市乐村至安宁公路工程</w:t>
      </w:r>
    </w:p>
    <w:p>
      <w:pPr>
        <w:pStyle w:val="7"/>
        <w:spacing w:before="0" w:beforeAutospacing="0" w:after="0" w:afterAutospacing="0" w:line="380" w:lineRule="exact"/>
        <w:ind w:firstLine="420" w:firstLineChars="200"/>
        <w:rPr>
          <w:rFonts w:hint="eastAsia" w:cs="宋体"/>
          <w:color w:val="000000"/>
          <w:sz w:val="21"/>
          <w:szCs w:val="21"/>
        </w:rPr>
      </w:pPr>
      <w:r>
        <w:rPr>
          <w:rFonts w:hint="eastAsia" w:cs="宋体"/>
          <w:color w:val="000000"/>
          <w:sz w:val="21"/>
          <w:szCs w:val="21"/>
        </w:rPr>
        <w:t>2.2 项目编号：BSZC2019-G2-13095-</w:t>
      </w:r>
      <w:r>
        <w:rPr>
          <w:rFonts w:cs="宋体"/>
          <w:color w:val="000000"/>
          <w:sz w:val="21"/>
          <w:szCs w:val="21"/>
        </w:rPr>
        <w:t>SHZH</w:t>
      </w:r>
    </w:p>
    <w:p>
      <w:pPr>
        <w:pStyle w:val="7"/>
        <w:spacing w:before="0" w:beforeAutospacing="0" w:after="0" w:afterAutospacing="0" w:line="380" w:lineRule="exact"/>
        <w:ind w:firstLine="420" w:firstLineChars="200"/>
        <w:rPr>
          <w:rFonts w:hint="eastAsia" w:cs="宋体"/>
          <w:color w:val="FF0000"/>
          <w:sz w:val="21"/>
          <w:szCs w:val="21"/>
        </w:rPr>
      </w:pPr>
      <w:r>
        <w:rPr>
          <w:rFonts w:hint="eastAsia" w:cs="宋体"/>
          <w:color w:val="000000"/>
          <w:sz w:val="21"/>
          <w:szCs w:val="21"/>
        </w:rPr>
        <w:t>2.3建设地点：起点位于靖西市地州镇乐村村委附近，与国道G212相接，起点桩号KO+000，途径百谷屯、那造屯、新造村及安宁乡，终点位于安宁乡古直屯附近，与国道G219相接，终点桩号K10+103；</w:t>
      </w:r>
    </w:p>
    <w:p>
      <w:pPr>
        <w:pStyle w:val="7"/>
        <w:spacing w:before="0" w:beforeAutospacing="0" w:after="0" w:afterAutospacing="0" w:line="380" w:lineRule="exact"/>
        <w:ind w:firstLine="420" w:firstLineChars="200"/>
        <w:rPr>
          <w:rFonts w:hint="eastAsia" w:cs="宋体"/>
          <w:color w:val="FF0000"/>
          <w:sz w:val="21"/>
          <w:szCs w:val="21"/>
        </w:rPr>
      </w:pPr>
      <w:r>
        <w:rPr>
          <w:rFonts w:hint="eastAsia" w:cs="宋体"/>
          <w:color w:val="000000"/>
          <w:sz w:val="21"/>
          <w:szCs w:val="21"/>
        </w:rPr>
        <w:t>2.4建设规模：靖西市乐村至安宁二级公路，路线全长10.103公里，路基宽8.5米，路面宽7.5米，为沥青混凝土路面。</w:t>
      </w:r>
    </w:p>
    <w:p>
      <w:pPr>
        <w:snapToGrid w:val="0"/>
        <w:spacing w:line="380" w:lineRule="exact"/>
        <w:ind w:firstLine="420" w:firstLineChars="200"/>
        <w:rPr>
          <w:rFonts w:hint="eastAsia" w:hAnsi="宋体" w:cs="宋体"/>
          <w:color w:val="000000"/>
          <w:szCs w:val="21"/>
        </w:rPr>
      </w:pPr>
      <w:r>
        <w:rPr>
          <w:rFonts w:hint="eastAsia" w:hAnsi="宋体" w:cs="宋体"/>
          <w:color w:val="000000"/>
          <w:szCs w:val="21"/>
        </w:rPr>
        <w:t>2.5标段划分及内容：本次招标路段划分为</w:t>
      </w:r>
      <w:r>
        <w:rPr>
          <w:rFonts w:hint="eastAsia" w:cs="宋体"/>
          <w:color w:val="000000"/>
          <w:szCs w:val="21"/>
        </w:rPr>
        <w:t>一</w:t>
      </w:r>
      <w:r>
        <w:rPr>
          <w:rFonts w:hint="eastAsia" w:hAnsi="宋体" w:cs="宋体"/>
          <w:color w:val="000000"/>
          <w:szCs w:val="21"/>
        </w:rPr>
        <w:t xml:space="preserve">个标段 </w:t>
      </w:r>
    </w:p>
    <w:p>
      <w:pPr>
        <w:pStyle w:val="7"/>
        <w:spacing w:before="0" w:beforeAutospacing="0" w:after="0" w:afterAutospacing="0" w:line="380" w:lineRule="exact"/>
        <w:ind w:firstLine="420" w:firstLineChars="200"/>
        <w:rPr>
          <w:rFonts w:hint="eastAsia" w:cs="宋体"/>
          <w:color w:val="000000"/>
          <w:sz w:val="21"/>
          <w:szCs w:val="21"/>
        </w:rPr>
      </w:pPr>
      <w:r>
        <w:rPr>
          <w:rFonts w:hint="eastAsia" w:cs="宋体"/>
          <w:color w:val="000000"/>
          <w:sz w:val="21"/>
          <w:szCs w:val="21"/>
        </w:rPr>
        <w:t>2.6要求工期：本次招标工程计划工期</w:t>
      </w:r>
      <w:bookmarkStart w:id="1" w:name="OLE_LINK1"/>
      <w:r>
        <w:rPr>
          <w:rFonts w:hint="eastAsia" w:cs="宋体"/>
          <w:color w:val="000000"/>
          <w:sz w:val="21"/>
          <w:szCs w:val="21"/>
        </w:rPr>
        <w:t>16个月</w:t>
      </w:r>
      <w:bookmarkEnd w:id="1"/>
      <w:r>
        <w:rPr>
          <w:rFonts w:hint="eastAsia" w:cs="宋体"/>
          <w:color w:val="000000"/>
          <w:sz w:val="21"/>
          <w:szCs w:val="21"/>
        </w:rPr>
        <w:t>。</w:t>
      </w:r>
    </w:p>
    <w:p>
      <w:pPr>
        <w:pStyle w:val="7"/>
        <w:spacing w:before="0" w:beforeAutospacing="0" w:after="0" w:afterAutospacing="0" w:line="380" w:lineRule="exact"/>
        <w:ind w:firstLine="420" w:firstLineChars="200"/>
        <w:rPr>
          <w:rFonts w:hint="eastAsia" w:cs="宋体"/>
          <w:color w:val="FF0000"/>
          <w:sz w:val="21"/>
          <w:szCs w:val="21"/>
        </w:rPr>
      </w:pPr>
      <w:r>
        <w:rPr>
          <w:rFonts w:hint="eastAsia" w:cs="宋体"/>
          <w:color w:val="000000"/>
          <w:sz w:val="21"/>
          <w:szCs w:val="21"/>
        </w:rPr>
        <w:t>2.7招标范围：土建工程施工，路基、路面、涵洞工程、交通安全设施工程等施工内容，</w:t>
      </w:r>
      <w:r>
        <w:rPr>
          <w:rFonts w:hint="eastAsia"/>
          <w:sz w:val="21"/>
          <w:szCs w:val="21"/>
        </w:rPr>
        <w:t>施工图纸及工程量清单包括的所有工程（具体详见施工图纸及工程量清单）。</w:t>
      </w:r>
    </w:p>
    <w:p>
      <w:pPr>
        <w:pStyle w:val="7"/>
        <w:tabs>
          <w:tab w:val="left" w:pos="2520"/>
        </w:tabs>
        <w:spacing w:before="0" w:beforeAutospacing="0" w:after="0" w:afterAutospacing="0" w:line="380" w:lineRule="exact"/>
        <w:rPr>
          <w:rFonts w:hint="eastAsia"/>
        </w:rPr>
      </w:pPr>
      <w:r>
        <w:rPr>
          <w:rFonts w:hint="eastAsia" w:cs="宋体"/>
          <w:b/>
          <w:bCs/>
          <w:color w:val="000000"/>
          <w:sz w:val="21"/>
          <w:szCs w:val="21"/>
        </w:rPr>
        <w:t xml:space="preserve">3.投标人资格要求 </w:t>
      </w:r>
      <w:r>
        <w:rPr>
          <w:rFonts w:hint="eastAsia"/>
        </w:rPr>
        <w:tab/>
      </w:r>
    </w:p>
    <w:p>
      <w:pPr>
        <w:pStyle w:val="7"/>
        <w:shd w:val="clear" w:color="auto" w:fill="FFFFFF"/>
        <w:spacing w:before="0" w:beforeAutospacing="0" w:after="0" w:afterAutospacing="0" w:line="380" w:lineRule="exact"/>
        <w:ind w:firstLine="480"/>
        <w:rPr>
          <w:rFonts w:hint="eastAsia" w:cs="宋体"/>
          <w:bCs/>
          <w:color w:val="000000"/>
          <w:sz w:val="21"/>
          <w:szCs w:val="21"/>
        </w:rPr>
      </w:pPr>
      <w:r>
        <w:rPr>
          <w:rFonts w:hint="eastAsia" w:cs="宋体"/>
          <w:color w:val="000000"/>
          <w:sz w:val="21"/>
          <w:szCs w:val="21"/>
        </w:rPr>
        <w:t>3.1本次招标要求投标人须在国家工商行政部门注册，具有有效营业执照，具有公路工程施工总承包三级（或以上）资质。投标人具有有效的企业安全生产许可证，并在人员、设备、资金等方面具有相应的施工能力。拟投入的项目经理须具有二级执业注册建造师证（公路工程专业）和省级或以上交通运输行政主管部门颁发的安全生产考核合格证（“三类人员”B类证书）。</w:t>
      </w:r>
    </w:p>
    <w:p>
      <w:pPr>
        <w:pStyle w:val="7"/>
        <w:shd w:val="clear" w:color="auto" w:fill="FFFFFF"/>
        <w:spacing w:before="0" w:beforeAutospacing="0" w:after="0" w:afterAutospacing="0" w:line="380" w:lineRule="exact"/>
        <w:ind w:firstLine="480"/>
        <w:rPr>
          <w:rFonts w:hint="eastAsia" w:cs="宋体"/>
          <w:b/>
          <w:bCs/>
          <w:color w:val="000000"/>
          <w:sz w:val="21"/>
          <w:szCs w:val="21"/>
        </w:rPr>
      </w:pPr>
      <w:r>
        <w:rPr>
          <w:rFonts w:hint="eastAsia" w:cs="宋体"/>
          <w:b/>
          <w:bCs/>
          <w:color w:val="000000"/>
          <w:sz w:val="21"/>
          <w:szCs w:val="21"/>
        </w:rPr>
        <w:t>3.2本次招标不接联合体投标。</w:t>
      </w:r>
    </w:p>
    <w:p>
      <w:pPr>
        <w:pStyle w:val="7"/>
        <w:shd w:val="clear" w:color="auto" w:fill="FFFFFF"/>
        <w:spacing w:before="0" w:beforeAutospacing="0" w:after="0" w:afterAutospacing="0" w:line="380" w:lineRule="exact"/>
        <w:ind w:firstLine="480"/>
        <w:rPr>
          <w:rFonts w:hint="eastAsia" w:cs="宋体"/>
          <w:color w:val="000000"/>
          <w:sz w:val="21"/>
          <w:szCs w:val="21"/>
        </w:rPr>
      </w:pPr>
      <w:r>
        <w:rPr>
          <w:rFonts w:hint="eastAsia" w:cs="宋体"/>
          <w:color w:val="000000"/>
          <w:sz w:val="21"/>
          <w:szCs w:val="21"/>
        </w:rPr>
        <w:t>3.3投标人的信用评价等级需满足以下条件方可参加投标：近三年获得百色市公路企业诚信信用（AA级或A级、B级），2018年新获得公路资质的企业必须在百色市交通运输局交通工程质量监督站办理登记的公路工程施工企业基本情况表中信用评级为B级及以上， 没有取得信用评价结果的公路施工企业不能参与本项目的投标。投标人投标时须提供取得信用评定等级相关证明材料，并作为投标文件的其他组成材料。</w:t>
      </w:r>
    </w:p>
    <w:p>
      <w:pPr>
        <w:pStyle w:val="7"/>
        <w:shd w:val="clear" w:color="auto" w:fill="FFFFFF"/>
        <w:spacing w:before="0" w:beforeAutospacing="0" w:after="0" w:afterAutospacing="0" w:line="380" w:lineRule="exact"/>
        <w:ind w:firstLine="480"/>
        <w:rPr>
          <w:rFonts w:hint="eastAsia" w:cs="宋体"/>
          <w:color w:val="000000"/>
          <w:sz w:val="21"/>
          <w:szCs w:val="21"/>
        </w:rPr>
      </w:pPr>
      <w:r>
        <w:rPr>
          <w:rFonts w:hint="eastAsia" w:cs="宋体"/>
          <w:color w:val="000000"/>
          <w:sz w:val="21"/>
          <w:szCs w:val="21"/>
        </w:rPr>
        <w:t>3.</w:t>
      </w:r>
      <w:r>
        <w:rPr>
          <w:rFonts w:hint="eastAsia" w:cs="宋体"/>
          <w:color w:val="000000"/>
          <w:sz w:val="21"/>
          <w:szCs w:val="21"/>
          <w:lang w:val="en-US" w:eastAsia="zh-CN"/>
        </w:rPr>
        <w:t>4</w:t>
      </w:r>
      <w:r>
        <w:rPr>
          <w:rFonts w:hint="eastAsia" w:cs="宋体"/>
          <w:color w:val="000000"/>
          <w:sz w:val="21"/>
          <w:szCs w:val="21"/>
        </w:rPr>
        <w:t xml:space="preserve"> 与招标人存在利害关系可能影响招标公正性的法人、其他组织或者个人，不得参加投标。</w:t>
      </w:r>
    </w:p>
    <w:p>
      <w:pPr>
        <w:pStyle w:val="7"/>
        <w:shd w:val="clear" w:color="auto" w:fill="FFFFFF"/>
        <w:spacing w:before="0" w:beforeAutospacing="0" w:after="0" w:afterAutospacing="0" w:line="380" w:lineRule="exact"/>
        <w:ind w:firstLine="480"/>
        <w:rPr>
          <w:rFonts w:hint="eastAsia" w:cs="宋体"/>
          <w:color w:val="000000"/>
          <w:sz w:val="21"/>
          <w:szCs w:val="21"/>
        </w:rPr>
      </w:pPr>
      <w:r>
        <w:rPr>
          <w:rFonts w:hint="eastAsia" w:cs="宋体"/>
          <w:color w:val="000000"/>
          <w:sz w:val="21"/>
          <w:szCs w:val="21"/>
        </w:rPr>
        <w:t>3.</w:t>
      </w:r>
      <w:r>
        <w:rPr>
          <w:rFonts w:hint="eastAsia" w:cs="宋体"/>
          <w:color w:val="000000"/>
          <w:sz w:val="21"/>
          <w:szCs w:val="21"/>
          <w:lang w:val="en-US" w:eastAsia="zh-CN"/>
        </w:rPr>
        <w:t>5</w:t>
      </w:r>
      <w:r>
        <w:rPr>
          <w:rFonts w:hint="eastAsia" w:cs="宋体"/>
          <w:color w:val="000000"/>
          <w:sz w:val="21"/>
          <w:szCs w:val="21"/>
        </w:rPr>
        <w:t>对在“信用中国”网站(www.creditchina.gov.cn)、中国政府采购网(www.ccgp.gov.cn)等中被列入失信被执行人名单的投标人，不得参加投标。</w:t>
      </w:r>
    </w:p>
    <w:p>
      <w:pPr>
        <w:pStyle w:val="7"/>
        <w:shd w:val="clear" w:color="auto" w:fill="FFFFFF"/>
        <w:spacing w:before="0" w:beforeAutospacing="0" w:after="0" w:afterAutospacing="0" w:line="380" w:lineRule="exact"/>
        <w:ind w:firstLine="480"/>
        <w:rPr>
          <w:rFonts w:hint="eastAsia" w:cs="宋体"/>
          <w:color w:val="000000"/>
          <w:sz w:val="21"/>
          <w:szCs w:val="21"/>
        </w:rPr>
      </w:pPr>
      <w:r>
        <w:rPr>
          <w:rFonts w:hint="eastAsia" w:cs="宋体"/>
          <w:color w:val="000000"/>
          <w:sz w:val="21"/>
          <w:szCs w:val="21"/>
        </w:rPr>
        <w:t>3.</w:t>
      </w:r>
      <w:r>
        <w:rPr>
          <w:rFonts w:hint="eastAsia" w:cs="宋体"/>
          <w:color w:val="000000"/>
          <w:sz w:val="21"/>
          <w:szCs w:val="21"/>
          <w:lang w:val="en-US" w:eastAsia="zh-CN"/>
        </w:rPr>
        <w:t>6</w:t>
      </w:r>
      <w:r>
        <w:rPr>
          <w:rFonts w:hint="eastAsia" w:cs="宋体"/>
          <w:color w:val="000000"/>
          <w:sz w:val="21"/>
          <w:szCs w:val="21"/>
        </w:rPr>
        <w:t xml:space="preserve"> 凡被交通运输部或广西壮族自治区取消公路工程投标资格的企业，或在处罚期内无资格参与投标的企业，不得参与本项目的投标；</w:t>
      </w:r>
    </w:p>
    <w:p>
      <w:pPr>
        <w:pStyle w:val="7"/>
        <w:shd w:val="clear" w:color="auto" w:fill="FFFFFF"/>
        <w:spacing w:before="0" w:beforeAutospacing="0" w:after="0" w:afterAutospacing="0" w:line="380" w:lineRule="exact"/>
        <w:ind w:firstLine="480"/>
        <w:rPr>
          <w:rFonts w:hint="eastAsia" w:cs="宋体"/>
          <w:color w:val="000000"/>
          <w:sz w:val="21"/>
          <w:szCs w:val="21"/>
        </w:rPr>
      </w:pPr>
      <w:r>
        <w:rPr>
          <w:rFonts w:hint="eastAsia" w:cs="宋体"/>
          <w:color w:val="000000"/>
          <w:sz w:val="21"/>
          <w:szCs w:val="21"/>
        </w:rPr>
        <w:t>3.</w:t>
      </w:r>
      <w:r>
        <w:rPr>
          <w:rFonts w:hint="eastAsia" w:cs="宋体"/>
          <w:color w:val="000000"/>
          <w:sz w:val="21"/>
          <w:szCs w:val="21"/>
          <w:lang w:val="en-US" w:eastAsia="zh-CN"/>
        </w:rPr>
        <w:t>7</w:t>
      </w:r>
      <w:r>
        <w:rPr>
          <w:rFonts w:hint="eastAsia" w:cs="宋体"/>
          <w:color w:val="000000"/>
          <w:sz w:val="21"/>
          <w:szCs w:val="21"/>
        </w:rPr>
        <w:t xml:space="preserve"> 每个投标人只可对一个标段投标；</w:t>
      </w:r>
    </w:p>
    <w:p>
      <w:pPr>
        <w:pStyle w:val="7"/>
        <w:shd w:val="clear" w:color="auto" w:fill="FFFFFF"/>
        <w:spacing w:before="0" w:beforeAutospacing="0" w:after="0" w:afterAutospacing="0" w:line="380" w:lineRule="exact"/>
        <w:ind w:firstLine="480"/>
        <w:rPr>
          <w:rFonts w:hint="eastAsia" w:cs="宋体"/>
          <w:color w:val="000000"/>
          <w:sz w:val="21"/>
          <w:szCs w:val="21"/>
        </w:rPr>
      </w:pPr>
      <w:r>
        <w:rPr>
          <w:rFonts w:hint="eastAsia" w:cs="宋体"/>
          <w:color w:val="000000"/>
          <w:sz w:val="21"/>
          <w:szCs w:val="21"/>
        </w:rPr>
        <w:t>3.</w:t>
      </w:r>
      <w:r>
        <w:rPr>
          <w:rFonts w:hint="eastAsia" w:cs="宋体"/>
          <w:color w:val="000000"/>
          <w:sz w:val="21"/>
          <w:szCs w:val="21"/>
          <w:lang w:val="en-US" w:eastAsia="zh-CN"/>
        </w:rPr>
        <w:t>8</w:t>
      </w:r>
      <w:r>
        <w:rPr>
          <w:rFonts w:hint="eastAsia" w:cs="宋体"/>
          <w:color w:val="000000"/>
          <w:sz w:val="21"/>
          <w:szCs w:val="21"/>
        </w:rPr>
        <w:t>具有投资参股关系的关联企业，或具有直接管理和被管理关系的母子公司，或同一母公司的子公司，或法定代表人为同一个人的两个及两个以上法人不得同时对同一标段投标，否则均按废标处理。</w:t>
      </w:r>
    </w:p>
    <w:p>
      <w:pPr>
        <w:pStyle w:val="7"/>
        <w:tabs>
          <w:tab w:val="left" w:pos="2535"/>
        </w:tabs>
        <w:spacing w:before="0" w:beforeAutospacing="0" w:after="0" w:afterAutospacing="0" w:line="380" w:lineRule="exact"/>
        <w:rPr>
          <w:rFonts w:hint="eastAsia" w:cs="宋体"/>
          <w:b/>
          <w:color w:val="000000"/>
          <w:sz w:val="21"/>
          <w:szCs w:val="21"/>
        </w:rPr>
      </w:pPr>
      <w:r>
        <w:rPr>
          <w:rFonts w:hint="eastAsia" w:cs="宋体"/>
          <w:b/>
          <w:bCs/>
          <w:color w:val="000000"/>
          <w:sz w:val="21"/>
          <w:szCs w:val="21"/>
        </w:rPr>
        <w:t>4. 招标文件的获取</w:t>
      </w:r>
      <w:r>
        <w:rPr>
          <w:rFonts w:hint="eastAsia" w:cs="宋体"/>
          <w:b/>
          <w:bCs/>
          <w:color w:val="000000"/>
          <w:sz w:val="21"/>
          <w:szCs w:val="21"/>
        </w:rPr>
        <w:tab/>
      </w:r>
    </w:p>
    <w:p>
      <w:pPr>
        <w:pStyle w:val="7"/>
        <w:spacing w:before="0" w:beforeAutospacing="0" w:after="0" w:afterAutospacing="0" w:line="380" w:lineRule="exact"/>
        <w:ind w:firstLine="420" w:firstLineChars="200"/>
        <w:rPr>
          <w:rFonts w:hint="eastAsia" w:cs="宋体"/>
          <w:color w:val="000000"/>
          <w:sz w:val="21"/>
          <w:szCs w:val="21"/>
        </w:rPr>
      </w:pPr>
      <w:r>
        <w:rPr>
          <w:rFonts w:hint="eastAsia" w:cs="宋体"/>
          <w:color w:val="000000"/>
          <w:sz w:val="21"/>
          <w:szCs w:val="21"/>
        </w:rPr>
        <w:t>4.1本项目采用不记名方式注册下载招标文件，潜在投标人</w:t>
      </w:r>
      <w:r>
        <w:rPr>
          <w:rFonts w:hint="eastAsia" w:cs="宋体"/>
          <w:color w:val="000000" w:themeColor="text1"/>
          <w:sz w:val="21"/>
          <w:szCs w:val="21"/>
        </w:rPr>
        <w:t>于2019年12月9日至2019年12月13日止可在百色市公共资源交易中心网（http://www.bsggzy.cn）注册、下载招标文件电子</w:t>
      </w:r>
      <w:r>
        <w:rPr>
          <w:rFonts w:hint="eastAsia" w:cs="宋体"/>
          <w:color w:val="000000"/>
          <w:sz w:val="21"/>
          <w:szCs w:val="21"/>
        </w:rPr>
        <w:t>版、打印下载招标文件回执（逾期下载招标文件电子版的投标无效）。投标人须持本项目招标文件下载回执打印件递交投标文件，请各投标人尽量合理安排时间，招标代理工作人员以本项目招标文件下载回执打印件接收投标文件。</w:t>
      </w:r>
    </w:p>
    <w:p>
      <w:pPr>
        <w:pStyle w:val="7"/>
        <w:spacing w:before="0" w:beforeAutospacing="0" w:after="0" w:afterAutospacing="0" w:line="380" w:lineRule="exact"/>
        <w:ind w:firstLine="420" w:firstLineChars="200"/>
        <w:rPr>
          <w:rFonts w:hint="eastAsia" w:cs="宋体"/>
          <w:color w:val="000000"/>
          <w:sz w:val="21"/>
          <w:szCs w:val="21"/>
        </w:rPr>
      </w:pPr>
      <w:r>
        <w:rPr>
          <w:rFonts w:hint="eastAsia" w:cs="宋体"/>
          <w:color w:val="000000"/>
          <w:sz w:val="21"/>
          <w:szCs w:val="21"/>
        </w:rPr>
        <w:t>4.</w:t>
      </w:r>
      <w:r>
        <w:rPr>
          <w:rFonts w:hint="eastAsia" w:cs="宋体"/>
          <w:color w:val="000000"/>
          <w:sz w:val="21"/>
          <w:szCs w:val="21"/>
          <w:lang w:val="en-US" w:eastAsia="zh-CN"/>
        </w:rPr>
        <w:t>2</w:t>
      </w:r>
      <w:r>
        <w:rPr>
          <w:rFonts w:hint="eastAsia" w:cs="宋体"/>
          <w:color w:val="000000"/>
          <w:sz w:val="21"/>
          <w:szCs w:val="21"/>
        </w:rPr>
        <w:t>法定代表人授权的代理人，在本项目整个招投标活动过程中必须为同一个人，不得更换，否则投标文件作废标处理。</w:t>
      </w:r>
    </w:p>
    <w:p>
      <w:pPr>
        <w:pStyle w:val="7"/>
        <w:spacing w:before="0" w:beforeAutospacing="0" w:after="0" w:afterAutospacing="0" w:line="380" w:lineRule="exact"/>
        <w:ind w:firstLine="422" w:firstLineChars="200"/>
        <w:rPr>
          <w:rFonts w:hint="eastAsia" w:cs="宋体"/>
          <w:b/>
          <w:bCs/>
          <w:color w:val="000000"/>
          <w:sz w:val="21"/>
          <w:szCs w:val="21"/>
        </w:rPr>
      </w:pPr>
      <w:r>
        <w:rPr>
          <w:rFonts w:hint="eastAsia" w:cs="宋体"/>
          <w:b/>
          <w:bCs/>
          <w:color w:val="000000"/>
          <w:sz w:val="21"/>
          <w:szCs w:val="21"/>
        </w:rPr>
        <w:t>4.</w:t>
      </w:r>
      <w:r>
        <w:rPr>
          <w:rFonts w:hint="eastAsia" w:cs="宋体"/>
          <w:b/>
          <w:bCs/>
          <w:color w:val="000000"/>
          <w:sz w:val="21"/>
          <w:szCs w:val="21"/>
          <w:lang w:val="en-US" w:eastAsia="zh-CN"/>
        </w:rPr>
        <w:t>3</w:t>
      </w:r>
      <w:r>
        <w:rPr>
          <w:rFonts w:hint="eastAsia" w:cs="宋体"/>
          <w:b/>
          <w:bCs/>
          <w:color w:val="000000"/>
          <w:sz w:val="21"/>
          <w:szCs w:val="21"/>
        </w:rPr>
        <w:t>本次网上下载的招标电子文件包括：</w:t>
      </w:r>
    </w:p>
    <w:p>
      <w:pPr>
        <w:pStyle w:val="7"/>
        <w:spacing w:before="0" w:beforeAutospacing="0" w:after="0" w:afterAutospacing="0" w:line="380" w:lineRule="exact"/>
        <w:ind w:firstLine="420" w:firstLineChars="200"/>
        <w:rPr>
          <w:rFonts w:hint="eastAsia" w:cs="宋体"/>
          <w:color w:val="000000"/>
          <w:sz w:val="21"/>
          <w:szCs w:val="21"/>
        </w:rPr>
      </w:pPr>
      <w:r>
        <w:rPr>
          <w:rFonts w:hint="eastAsia" w:cs="宋体"/>
          <w:color w:val="000000"/>
          <w:sz w:val="21"/>
          <w:szCs w:val="21"/>
        </w:rPr>
        <w:t>（1）《靖西市乐村至安宁公路工程施工招标文件》（PDF版）；</w:t>
      </w:r>
    </w:p>
    <w:p>
      <w:pPr>
        <w:pStyle w:val="7"/>
        <w:spacing w:before="0" w:beforeAutospacing="0" w:after="0" w:afterAutospacing="0" w:line="380" w:lineRule="exact"/>
        <w:ind w:firstLine="420" w:firstLineChars="200"/>
        <w:rPr>
          <w:rFonts w:hint="eastAsia" w:cs="宋体"/>
          <w:color w:val="000000"/>
          <w:sz w:val="21"/>
          <w:szCs w:val="21"/>
        </w:rPr>
      </w:pPr>
      <w:r>
        <w:rPr>
          <w:rFonts w:hint="eastAsia" w:cs="宋体"/>
          <w:color w:val="000000"/>
          <w:sz w:val="21"/>
          <w:szCs w:val="21"/>
        </w:rPr>
        <w:t>（2）《工程量固化清单》；</w:t>
      </w:r>
    </w:p>
    <w:p>
      <w:pPr>
        <w:pStyle w:val="7"/>
        <w:spacing w:before="0" w:beforeAutospacing="0" w:after="0" w:afterAutospacing="0" w:line="380" w:lineRule="exact"/>
        <w:ind w:firstLine="420" w:firstLineChars="200"/>
        <w:rPr>
          <w:rFonts w:hint="eastAsia" w:cs="宋体"/>
          <w:szCs w:val="21"/>
          <w:lang w:bidi="ar"/>
        </w:rPr>
      </w:pPr>
      <w:r>
        <w:rPr>
          <w:rFonts w:hint="eastAsia" w:cs="宋体"/>
          <w:color w:val="000000"/>
          <w:sz w:val="21"/>
          <w:szCs w:val="21"/>
        </w:rPr>
        <w:t>（3）项目设计图纸。</w:t>
      </w:r>
    </w:p>
    <w:p>
      <w:pPr>
        <w:tabs>
          <w:tab w:val="left" w:pos="718"/>
        </w:tabs>
        <w:autoSpaceDE w:val="0"/>
        <w:autoSpaceDN w:val="0"/>
        <w:spacing w:before="153" w:line="380" w:lineRule="exact"/>
        <w:jc w:val="left"/>
        <w:rPr>
          <w:rFonts w:hint="eastAsia" w:hAnsi="宋体" w:cs="宋体"/>
          <w:b/>
          <w:kern w:val="0"/>
          <w:lang w:val="zh-CN"/>
        </w:rPr>
      </w:pPr>
      <w:r>
        <w:rPr>
          <w:rFonts w:hint="eastAsia" w:hAnsi="宋体" w:cs="宋体"/>
          <w:b/>
          <w:kern w:val="0"/>
          <w:szCs w:val="21"/>
          <w:lang w:bidi="ar"/>
        </w:rPr>
        <w:t>5</w:t>
      </w:r>
      <w:r>
        <w:rPr>
          <w:rFonts w:hint="eastAsia" w:hAnsi="宋体" w:cs="宋体"/>
          <w:b/>
          <w:kern w:val="0"/>
          <w:szCs w:val="21"/>
          <w:lang w:val="zh-CN" w:bidi="ar"/>
        </w:rPr>
        <w:t>.投标文件的递交及相关事宜</w:t>
      </w:r>
    </w:p>
    <w:p>
      <w:pPr>
        <w:tabs>
          <w:tab w:val="left" w:pos="718"/>
        </w:tabs>
        <w:autoSpaceDE w:val="0"/>
        <w:autoSpaceDN w:val="0"/>
        <w:spacing w:line="380" w:lineRule="exact"/>
        <w:ind w:firstLine="420" w:firstLineChars="200"/>
        <w:jc w:val="left"/>
        <w:rPr>
          <w:rFonts w:hint="eastAsia" w:hAnsi="宋体" w:cs="宋体"/>
          <w:szCs w:val="21"/>
          <w:lang w:bidi="ar"/>
        </w:rPr>
      </w:pPr>
      <w:bookmarkStart w:id="2" w:name="_bookmark6"/>
      <w:bookmarkEnd w:id="2"/>
      <w:r>
        <w:rPr>
          <w:rFonts w:hint="eastAsia" w:hAnsi="宋体" w:cs="宋体"/>
          <w:szCs w:val="21"/>
          <w:lang w:bidi="ar"/>
        </w:rPr>
        <w:t>5.1 招标人将于下列时间和地点组织进行工程现场踏勘并召开投标预备会。</w:t>
      </w:r>
    </w:p>
    <w:p>
      <w:pPr>
        <w:tabs>
          <w:tab w:val="left" w:pos="718"/>
        </w:tabs>
        <w:autoSpaceDE w:val="0"/>
        <w:autoSpaceDN w:val="0"/>
        <w:spacing w:line="380" w:lineRule="exact"/>
        <w:ind w:firstLine="420" w:firstLineChars="200"/>
        <w:jc w:val="left"/>
        <w:rPr>
          <w:rFonts w:hint="eastAsia" w:hAnsi="宋体" w:cs="宋体"/>
          <w:szCs w:val="21"/>
          <w:lang w:bidi="ar"/>
        </w:rPr>
      </w:pPr>
      <w:r>
        <w:rPr>
          <w:rFonts w:hint="eastAsia" w:hAnsi="宋体" w:cs="宋体"/>
          <w:szCs w:val="21"/>
          <w:lang w:bidi="ar"/>
        </w:rPr>
        <w:t>踏勘现场时间：不组织，投标人可自行踏勘。</w:t>
      </w:r>
    </w:p>
    <w:p>
      <w:pPr>
        <w:tabs>
          <w:tab w:val="left" w:pos="718"/>
        </w:tabs>
        <w:autoSpaceDE w:val="0"/>
        <w:autoSpaceDN w:val="0"/>
        <w:spacing w:line="380" w:lineRule="exact"/>
        <w:ind w:firstLine="420" w:firstLineChars="200"/>
        <w:jc w:val="left"/>
        <w:rPr>
          <w:rFonts w:hint="eastAsia" w:hAnsi="宋体" w:cs="宋体"/>
          <w:szCs w:val="21"/>
          <w:lang w:bidi="ar"/>
        </w:rPr>
      </w:pPr>
      <w:r>
        <w:rPr>
          <w:rFonts w:hint="eastAsia" w:hAnsi="宋体" w:cs="宋体"/>
          <w:szCs w:val="21"/>
          <w:lang w:bidi="ar"/>
        </w:rPr>
        <w:t>投标预备会时间：不组织，投标人可将所需提问的问题以电子邮件或传真的方式告知招标人。</w:t>
      </w:r>
    </w:p>
    <w:p>
      <w:pPr>
        <w:tabs>
          <w:tab w:val="left" w:pos="718"/>
        </w:tabs>
        <w:autoSpaceDE w:val="0"/>
        <w:autoSpaceDN w:val="0"/>
        <w:spacing w:line="380" w:lineRule="exact"/>
        <w:ind w:firstLine="420" w:firstLineChars="200"/>
        <w:jc w:val="left"/>
        <w:rPr>
          <w:rFonts w:hint="eastAsia" w:hAnsi="宋体" w:cs="宋体"/>
          <w:szCs w:val="21"/>
          <w:lang w:bidi="ar"/>
        </w:rPr>
      </w:pPr>
      <w:r>
        <w:rPr>
          <w:rFonts w:hint="eastAsia" w:hAnsi="宋体" w:cs="宋体"/>
          <w:szCs w:val="21"/>
          <w:lang w:bidi="ar"/>
        </w:rPr>
        <w:t>5.2 投标文件递交的截止时间（投标截止时间，下同）为</w:t>
      </w:r>
      <w:r>
        <w:rPr>
          <w:rFonts w:hint="eastAsia" w:hAnsi="宋体" w:cs="宋体"/>
          <w:color w:val="000000"/>
          <w:szCs w:val="21"/>
          <w:u w:val="single"/>
          <w:lang w:bidi="ar"/>
        </w:rPr>
        <w:t>2019年12月30日上午09时30分</w:t>
      </w:r>
      <w:r>
        <w:rPr>
          <w:rFonts w:hint="eastAsia" w:hAnsi="宋体" w:cs="宋体"/>
          <w:color w:val="000000" w:themeColor="text1"/>
          <w:szCs w:val="21"/>
          <w:lang w:bidi="ar"/>
        </w:rPr>
        <w:t>，投标人应于</w:t>
      </w:r>
      <w:r>
        <w:rPr>
          <w:rFonts w:hint="eastAsia" w:hAnsi="宋体" w:cs="宋体"/>
          <w:color w:val="000000"/>
          <w:szCs w:val="21"/>
          <w:u w:val="single"/>
          <w:lang w:bidi="ar"/>
        </w:rPr>
        <w:t>2019年12月30日上午09时30分</w:t>
      </w:r>
      <w:r>
        <w:rPr>
          <w:rFonts w:hint="eastAsia" w:hAnsi="宋体" w:cs="宋体"/>
          <w:color w:val="000000" w:themeColor="text1"/>
          <w:szCs w:val="21"/>
          <w:lang w:bidi="ar"/>
        </w:rPr>
        <w:t>之前</w:t>
      </w:r>
      <w:r>
        <w:rPr>
          <w:rFonts w:hint="eastAsia" w:hAnsi="宋体" w:cs="宋体"/>
          <w:szCs w:val="21"/>
          <w:lang w:bidi="ar"/>
        </w:rPr>
        <w:t>将投标文件递交至</w:t>
      </w:r>
      <w:r>
        <w:rPr>
          <w:rFonts w:hint="eastAsia" w:hAnsi="宋体" w:cs="宋体"/>
          <w:b/>
          <w:szCs w:val="21"/>
          <w:u w:val="single"/>
          <w:lang w:bidi="ar"/>
        </w:rPr>
        <w:t>百色市公共资源交易中心开标厅（百色园博园政务服务中心三楼，具体开标厅详见电子大屏幕安排的开标厅）</w:t>
      </w:r>
      <w:r>
        <w:rPr>
          <w:rFonts w:hint="eastAsia" w:hAnsi="宋体" w:cs="宋体"/>
          <w:szCs w:val="21"/>
          <w:lang w:bidi="ar"/>
        </w:rPr>
        <w:t>。</w:t>
      </w:r>
    </w:p>
    <w:p>
      <w:pPr>
        <w:tabs>
          <w:tab w:val="left" w:pos="718"/>
        </w:tabs>
        <w:autoSpaceDE w:val="0"/>
        <w:autoSpaceDN w:val="0"/>
        <w:spacing w:line="380" w:lineRule="exact"/>
        <w:ind w:firstLine="420" w:firstLineChars="200"/>
        <w:jc w:val="left"/>
        <w:rPr>
          <w:rFonts w:hint="eastAsia" w:hAnsi="宋体" w:cs="宋体"/>
          <w:szCs w:val="21"/>
          <w:lang w:bidi="ar"/>
        </w:rPr>
      </w:pPr>
      <w:r>
        <w:rPr>
          <w:rFonts w:hint="eastAsia" w:hAnsi="宋体" w:cs="宋体"/>
          <w:szCs w:val="21"/>
          <w:lang w:bidi="ar"/>
        </w:rPr>
        <w:t>5.3 逾期送达的、未送达指定地点的或不按招标文件要求密封的投标文件，招标人将予以拒收。</w:t>
      </w:r>
    </w:p>
    <w:p>
      <w:pPr>
        <w:tabs>
          <w:tab w:val="left" w:pos="718"/>
        </w:tabs>
        <w:autoSpaceDE w:val="0"/>
        <w:autoSpaceDN w:val="0"/>
        <w:spacing w:line="380" w:lineRule="exact"/>
        <w:jc w:val="left"/>
        <w:rPr>
          <w:rFonts w:hint="eastAsia" w:hAnsi="宋体" w:cs="宋体"/>
          <w:szCs w:val="21"/>
          <w:lang w:bidi="ar"/>
        </w:rPr>
      </w:pPr>
      <w:r>
        <w:rPr>
          <w:rFonts w:hint="eastAsia" w:hAnsi="宋体" w:cs="宋体"/>
          <w:b/>
          <w:szCs w:val="21"/>
          <w:lang w:bidi="ar"/>
        </w:rPr>
        <w:t>6．发布的媒介</w:t>
      </w:r>
    </w:p>
    <w:p>
      <w:pPr>
        <w:spacing w:line="380" w:lineRule="exact"/>
        <w:ind w:firstLine="420"/>
        <w:rPr>
          <w:rFonts w:hint="eastAsia" w:hAnsi="宋体" w:cs="宋体"/>
        </w:rPr>
      </w:pPr>
      <w:bookmarkStart w:id="3" w:name="_bookmark7"/>
      <w:bookmarkEnd w:id="3"/>
      <w:r>
        <w:rPr>
          <w:rFonts w:hint="eastAsia" w:hAnsi="宋体" w:cs="宋体"/>
          <w:szCs w:val="21"/>
        </w:rPr>
        <w:t>本次招标公告同时在中国政府采购网（http://www.ccgp.gov.cn/）、中国招标投标公共服务平台（http://www.cebpubservice.com/）、广西壮族自治区政府采购网（http://zfcg.gxzf.gov.cn/）、广西壮族自治区招标投标服务平台（http://ztb.gxi.gov.cn/）、百色市公共资源交易中心网（http://www.bsggzy.cn/）、靖西市人民政府网（http://www.jingxi.gov.cn）上发布。</w:t>
      </w:r>
    </w:p>
    <w:p>
      <w:pPr>
        <w:tabs>
          <w:tab w:val="left" w:pos="718"/>
        </w:tabs>
        <w:autoSpaceDE w:val="0"/>
        <w:autoSpaceDN w:val="0"/>
        <w:spacing w:line="380" w:lineRule="exact"/>
        <w:jc w:val="left"/>
        <w:rPr>
          <w:rFonts w:hint="eastAsia" w:hAnsi="宋体" w:cs="宋体"/>
          <w:b/>
          <w:kern w:val="0"/>
          <w:lang w:val="zh-CN"/>
        </w:rPr>
      </w:pPr>
      <w:r>
        <w:rPr>
          <w:rFonts w:hint="eastAsia" w:hAnsi="宋体" w:cs="宋体"/>
          <w:b/>
          <w:kern w:val="0"/>
          <w:szCs w:val="21"/>
          <w:lang w:bidi="ar"/>
        </w:rPr>
        <w:t>7</w:t>
      </w:r>
      <w:r>
        <w:rPr>
          <w:rFonts w:hint="eastAsia" w:hAnsi="宋体" w:cs="宋体"/>
          <w:b/>
          <w:kern w:val="0"/>
          <w:szCs w:val="21"/>
          <w:lang w:val="zh-CN" w:bidi="ar"/>
        </w:rPr>
        <w:t>.联系方式</w:t>
      </w:r>
    </w:p>
    <w:p>
      <w:pPr>
        <w:spacing w:line="380" w:lineRule="exact"/>
        <w:ind w:firstLine="420" w:firstLineChars="200"/>
        <w:rPr>
          <w:rFonts w:hint="eastAsia" w:hAnsi="宋体" w:cs="宋体"/>
          <w:szCs w:val="21"/>
        </w:rPr>
      </w:pPr>
      <w:r>
        <w:rPr>
          <w:rFonts w:hint="eastAsia" w:hAnsi="宋体" w:cs="宋体"/>
          <w:szCs w:val="21"/>
        </w:rPr>
        <w:t xml:space="preserve">招 标 人：靖西市农村公路建设办公室   </w:t>
      </w:r>
    </w:p>
    <w:p>
      <w:pPr>
        <w:spacing w:line="380" w:lineRule="exact"/>
        <w:ind w:firstLine="409" w:firstLineChars="195"/>
        <w:rPr>
          <w:rFonts w:hint="eastAsia" w:hAnsi="宋体" w:cs="宋体"/>
          <w:szCs w:val="21"/>
        </w:rPr>
      </w:pPr>
      <w:r>
        <w:rPr>
          <w:rFonts w:hint="eastAsia" w:hAnsi="宋体" w:cs="宋体"/>
          <w:szCs w:val="21"/>
        </w:rPr>
        <w:t xml:space="preserve">联系地址：百色市靖西市凤凰路355号  </w:t>
      </w:r>
    </w:p>
    <w:p>
      <w:pPr>
        <w:spacing w:line="380" w:lineRule="exact"/>
        <w:ind w:firstLine="409" w:firstLineChars="195"/>
        <w:rPr>
          <w:rFonts w:hint="eastAsia" w:hAnsi="宋体" w:cs="宋体"/>
          <w:szCs w:val="21"/>
        </w:rPr>
      </w:pPr>
      <w:r>
        <w:rPr>
          <w:rFonts w:hint="eastAsia" w:hAnsi="宋体" w:cs="宋体"/>
          <w:szCs w:val="21"/>
        </w:rPr>
        <w:t>邮    编：</w:t>
      </w:r>
      <w:r>
        <w:rPr>
          <w:rFonts w:hint="eastAsia" w:hAnsi="宋体" w:cs="宋体"/>
          <w:lang w:val="zh-CN"/>
        </w:rPr>
        <w:t>533800</w:t>
      </w:r>
      <w:r>
        <w:rPr>
          <w:rFonts w:hint="eastAsia" w:hAnsi="宋体" w:cs="宋体"/>
          <w:szCs w:val="21"/>
        </w:rPr>
        <w:t xml:space="preserve">                 </w:t>
      </w:r>
    </w:p>
    <w:p>
      <w:pPr>
        <w:topLinePunct/>
        <w:spacing w:line="380" w:lineRule="exact"/>
        <w:ind w:left="199" w:leftChars="95" w:firstLine="199" w:firstLineChars="95"/>
        <w:rPr>
          <w:rFonts w:hint="eastAsia" w:hAnsi="宋体" w:cs="宋体"/>
          <w:szCs w:val="21"/>
        </w:rPr>
      </w:pPr>
      <w:r>
        <w:rPr>
          <w:rFonts w:hint="eastAsia" w:hAnsi="宋体" w:cs="宋体"/>
          <w:szCs w:val="21"/>
        </w:rPr>
        <w:t>联 系 人：黄乔吉</w:t>
      </w:r>
      <w:r>
        <w:rPr>
          <w:rFonts w:hint="eastAsia" w:hAnsi="宋体" w:cs="宋体"/>
          <w:szCs w:val="21"/>
        </w:rPr>
        <w:tab/>
      </w:r>
      <w:r>
        <w:rPr>
          <w:rFonts w:hint="eastAsia" w:hAnsi="宋体" w:cs="宋体"/>
          <w:szCs w:val="21"/>
        </w:rPr>
        <w:t xml:space="preserve">              </w:t>
      </w:r>
    </w:p>
    <w:p>
      <w:pPr>
        <w:topLinePunct/>
        <w:spacing w:line="380" w:lineRule="exact"/>
        <w:ind w:left="199" w:leftChars="95" w:firstLine="199" w:firstLineChars="95"/>
        <w:rPr>
          <w:rFonts w:hint="eastAsia" w:hAnsi="宋体" w:cs="宋体"/>
          <w:szCs w:val="21"/>
        </w:rPr>
      </w:pPr>
      <w:r>
        <w:rPr>
          <w:rFonts w:hint="eastAsia" w:hAnsi="宋体" w:cs="宋体"/>
          <w:szCs w:val="21"/>
        </w:rPr>
        <w:t>电    话：</w:t>
      </w:r>
      <w:r>
        <w:rPr>
          <w:rStyle w:val="12"/>
          <w:rFonts w:hint="eastAsia" w:hAnsi="宋体" w:cs="宋体"/>
        </w:rPr>
        <w:t>0776-6219328</w:t>
      </w:r>
      <w:r>
        <w:rPr>
          <w:rFonts w:hint="eastAsia" w:hAnsi="宋体" w:cs="宋体"/>
          <w:szCs w:val="21"/>
        </w:rPr>
        <w:t xml:space="preserve">     </w:t>
      </w:r>
    </w:p>
    <w:p>
      <w:pPr>
        <w:topLinePunct/>
        <w:spacing w:line="380" w:lineRule="exact"/>
        <w:ind w:left="199" w:leftChars="95" w:firstLine="199" w:firstLineChars="95"/>
        <w:rPr>
          <w:rFonts w:hint="eastAsia" w:hAnsi="宋体" w:cs="宋体"/>
          <w:szCs w:val="21"/>
          <w:u w:val="single"/>
        </w:rPr>
      </w:pPr>
    </w:p>
    <w:p>
      <w:pPr>
        <w:topLinePunct/>
        <w:spacing w:line="380" w:lineRule="exact"/>
        <w:ind w:firstLine="157" w:firstLineChars="75"/>
        <w:rPr>
          <w:rFonts w:hint="eastAsia" w:hAnsi="宋体" w:cs="宋体"/>
          <w:szCs w:val="21"/>
        </w:rPr>
      </w:pPr>
      <w:r>
        <w:rPr>
          <w:rFonts w:hint="eastAsia" w:hAnsi="宋体" w:cs="宋体"/>
          <w:szCs w:val="21"/>
          <w:lang w:bidi="ar"/>
        </w:rPr>
        <w:t xml:space="preserve">   </w:t>
      </w:r>
      <w:r>
        <w:rPr>
          <w:rFonts w:hint="eastAsia" w:hAnsi="宋体" w:cs="宋体"/>
          <w:szCs w:val="21"/>
        </w:rPr>
        <w:t>招标代理机构：上海正弘建设工程顾问有限公司</w:t>
      </w:r>
    </w:p>
    <w:p>
      <w:pPr>
        <w:topLinePunct/>
        <w:spacing w:line="380" w:lineRule="exact"/>
        <w:ind w:firstLine="157" w:firstLineChars="75"/>
        <w:rPr>
          <w:rFonts w:hint="eastAsia" w:hAnsi="宋体" w:cs="宋体"/>
          <w:szCs w:val="21"/>
        </w:rPr>
      </w:pPr>
      <w:r>
        <w:rPr>
          <w:rFonts w:hint="eastAsia" w:hAnsi="宋体" w:cs="宋体"/>
          <w:szCs w:val="21"/>
        </w:rPr>
        <w:t xml:space="preserve">   联 系 人： 韦江宁</w:t>
      </w:r>
    </w:p>
    <w:p>
      <w:pPr>
        <w:topLinePunct/>
        <w:spacing w:line="380" w:lineRule="exact"/>
        <w:ind w:firstLine="157" w:firstLineChars="75"/>
        <w:rPr>
          <w:rFonts w:hint="eastAsia" w:hAnsi="宋体" w:cs="宋体"/>
          <w:szCs w:val="21"/>
        </w:rPr>
      </w:pPr>
      <w:r>
        <w:rPr>
          <w:rFonts w:hint="eastAsia" w:hAnsi="宋体" w:cs="宋体"/>
          <w:szCs w:val="21"/>
        </w:rPr>
        <w:t xml:space="preserve">   电    话： 0776-2807228</w:t>
      </w:r>
    </w:p>
    <w:p>
      <w:pPr>
        <w:topLinePunct/>
        <w:spacing w:line="380" w:lineRule="exact"/>
        <w:ind w:firstLine="157" w:firstLineChars="75"/>
        <w:rPr>
          <w:rFonts w:hint="eastAsia" w:hAnsi="宋体" w:cs="宋体"/>
          <w:szCs w:val="21"/>
        </w:rPr>
      </w:pPr>
      <w:r>
        <w:rPr>
          <w:rFonts w:hint="eastAsia" w:hAnsi="宋体" w:cs="宋体"/>
          <w:szCs w:val="21"/>
        </w:rPr>
        <w:t xml:space="preserve">   传    真： 0776-2663688</w:t>
      </w:r>
    </w:p>
    <w:p>
      <w:pPr>
        <w:topLinePunct/>
        <w:spacing w:line="380" w:lineRule="exact"/>
        <w:ind w:firstLine="157" w:firstLineChars="75"/>
        <w:rPr>
          <w:rFonts w:hint="eastAsia" w:hAnsi="宋体" w:cs="宋体"/>
          <w:szCs w:val="21"/>
        </w:rPr>
      </w:pPr>
      <w:r>
        <w:rPr>
          <w:rFonts w:hint="eastAsia" w:hAnsi="宋体" w:cs="宋体"/>
          <w:szCs w:val="21"/>
        </w:rPr>
        <w:t xml:space="preserve">   地    址：</w:t>
      </w:r>
      <w:r>
        <w:rPr>
          <w:rFonts w:hint="eastAsia"/>
        </w:rPr>
        <w:t>广西百色市江滨三路中城丽景花园6-8101号</w:t>
      </w:r>
    </w:p>
    <w:p>
      <w:pPr>
        <w:widowControl/>
        <w:topLinePunct/>
        <w:spacing w:line="380" w:lineRule="exact"/>
        <w:ind w:firstLine="420" w:firstLineChars="200"/>
        <w:rPr>
          <w:rFonts w:hint="eastAsia" w:hAnsi="宋体" w:cs="宋体"/>
          <w:szCs w:val="21"/>
        </w:rPr>
      </w:pPr>
      <w:r>
        <w:rPr>
          <w:rFonts w:hint="eastAsia" w:hAnsi="宋体" w:cs="宋体"/>
          <w:szCs w:val="21"/>
        </w:rPr>
        <w:t xml:space="preserve">邮    编：533000 </w:t>
      </w:r>
    </w:p>
    <w:p>
      <w:pPr>
        <w:pStyle w:val="7"/>
        <w:spacing w:before="0" w:beforeAutospacing="0" w:after="0" w:afterAutospacing="0" w:line="380" w:lineRule="exact"/>
        <w:ind w:firstLine="420" w:firstLineChars="200"/>
        <w:rPr>
          <w:rFonts w:hint="eastAsia" w:cs="宋体"/>
          <w:color w:val="FF0000"/>
          <w:sz w:val="21"/>
          <w:szCs w:val="21"/>
        </w:rPr>
      </w:pPr>
    </w:p>
    <w:p>
      <w:pPr>
        <w:pStyle w:val="7"/>
        <w:spacing w:before="0" w:beforeAutospacing="0" w:after="0" w:afterAutospacing="0" w:line="380" w:lineRule="exact"/>
        <w:ind w:firstLine="420" w:firstLineChars="200"/>
        <w:rPr>
          <w:rFonts w:hint="eastAsia" w:cs="宋体"/>
          <w:color w:val="000000"/>
          <w:sz w:val="21"/>
          <w:szCs w:val="21"/>
        </w:rPr>
      </w:pPr>
      <w:r>
        <w:rPr>
          <w:rFonts w:hint="eastAsia" w:cs="宋体"/>
          <w:color w:val="000000"/>
          <w:sz w:val="21"/>
          <w:szCs w:val="21"/>
        </w:rPr>
        <w:t>招投标服务单位：百色市公共资源交易中心</w:t>
      </w:r>
    </w:p>
    <w:p>
      <w:pPr>
        <w:pStyle w:val="7"/>
        <w:spacing w:before="0" w:beforeAutospacing="0" w:after="0" w:afterAutospacing="0" w:line="380" w:lineRule="exact"/>
        <w:ind w:firstLine="420" w:firstLineChars="200"/>
        <w:rPr>
          <w:rFonts w:hint="eastAsia" w:cs="宋体"/>
          <w:color w:val="000000"/>
          <w:sz w:val="21"/>
          <w:szCs w:val="21"/>
        </w:rPr>
      </w:pPr>
      <w:r>
        <w:rPr>
          <w:rFonts w:hint="eastAsia" w:cs="宋体"/>
          <w:color w:val="000000"/>
          <w:sz w:val="21"/>
          <w:szCs w:val="21"/>
        </w:rPr>
        <w:t>地   址：百色园博园政务服务中心三楼</w:t>
      </w:r>
    </w:p>
    <w:p>
      <w:pPr>
        <w:pStyle w:val="7"/>
        <w:spacing w:before="0" w:beforeAutospacing="0" w:after="0" w:afterAutospacing="0" w:line="380" w:lineRule="exact"/>
        <w:ind w:firstLine="420" w:firstLineChars="200"/>
        <w:rPr>
          <w:rFonts w:hint="eastAsia" w:cs="宋体"/>
          <w:color w:val="000000"/>
          <w:sz w:val="21"/>
          <w:szCs w:val="21"/>
        </w:rPr>
      </w:pPr>
      <w:r>
        <w:rPr>
          <w:rFonts w:hint="eastAsia" w:cs="宋体"/>
          <w:color w:val="000000"/>
          <w:sz w:val="21"/>
          <w:szCs w:val="21"/>
        </w:rPr>
        <w:t>邮   编：533000 </w:t>
      </w:r>
    </w:p>
    <w:p>
      <w:pPr>
        <w:pStyle w:val="7"/>
        <w:spacing w:before="0" w:beforeAutospacing="0" w:after="0" w:afterAutospacing="0" w:line="380" w:lineRule="exact"/>
        <w:rPr>
          <w:rFonts w:hint="eastAsia" w:cs="宋体"/>
          <w:color w:val="FF0000"/>
          <w:sz w:val="21"/>
          <w:szCs w:val="21"/>
        </w:rPr>
      </w:pPr>
    </w:p>
    <w:p>
      <w:pPr>
        <w:pStyle w:val="7"/>
        <w:spacing w:before="0" w:beforeAutospacing="0" w:after="0" w:afterAutospacing="0" w:line="380" w:lineRule="exact"/>
        <w:ind w:firstLine="420" w:firstLineChars="200"/>
        <w:rPr>
          <w:rFonts w:hint="eastAsia" w:cs="宋体"/>
          <w:color w:val="000000"/>
          <w:sz w:val="21"/>
          <w:szCs w:val="21"/>
        </w:rPr>
      </w:pPr>
      <w:r>
        <w:rPr>
          <w:rFonts w:hint="eastAsia" w:cs="宋体"/>
          <w:color w:val="000000"/>
          <w:sz w:val="21"/>
          <w:szCs w:val="21"/>
        </w:rPr>
        <w:t xml:space="preserve">监督部门：广西壮族自治区交通运输厅  联系电话：0771-2115254   </w:t>
      </w:r>
    </w:p>
    <w:p>
      <w:pPr>
        <w:widowControl/>
        <w:topLinePunct/>
        <w:spacing w:line="380" w:lineRule="exact"/>
        <w:ind w:left="199" w:leftChars="95" w:firstLine="199" w:firstLineChars="95"/>
        <w:rPr>
          <w:rFonts w:hint="eastAsia" w:hAnsi="宋体" w:cs="宋体"/>
          <w:color w:val="000000"/>
          <w:szCs w:val="21"/>
        </w:rPr>
      </w:pPr>
      <w:r>
        <w:rPr>
          <w:rFonts w:hint="eastAsia" w:hAnsi="宋体" w:cs="宋体"/>
          <w:color w:val="000000"/>
          <w:szCs w:val="21"/>
        </w:rPr>
        <w:t xml:space="preserve">靖西市财政局          </w:t>
      </w:r>
      <w:r>
        <w:rPr>
          <w:rFonts w:hint="eastAsia" w:hAnsi="宋体" w:cs="宋体"/>
          <w:color w:val="000000"/>
          <w:szCs w:val="21"/>
          <w:lang w:bidi="ar"/>
        </w:rPr>
        <w:t xml:space="preserve">     </w:t>
      </w:r>
      <w:r>
        <w:rPr>
          <w:rFonts w:hint="eastAsia" w:hAnsi="宋体" w:cs="宋体"/>
          <w:color w:val="000000"/>
          <w:szCs w:val="21"/>
        </w:rPr>
        <w:t>联系电话：0776-6231753</w:t>
      </w:r>
    </w:p>
    <w:p>
      <w:pPr>
        <w:keepNext w:val="0"/>
        <w:keepLines w:val="0"/>
        <w:pageBreakBefore w:val="0"/>
        <w:kinsoku/>
        <w:wordWrap/>
        <w:overflowPunct/>
        <w:bidi w:val="0"/>
        <w:adjustRightInd/>
        <w:spacing w:line="440" w:lineRule="exact"/>
        <w:ind w:firstLine="420" w:firstLineChars="200"/>
        <w:textAlignment w:val="auto"/>
        <w:rPr>
          <w:rFonts w:hint="eastAsia" w:ascii="宋体" w:hAnsi="宋体" w:cs="宋体"/>
          <w:sz w:val="21"/>
          <w:szCs w:val="21"/>
        </w:rPr>
      </w:pPr>
      <w:r>
        <w:rPr>
          <w:rFonts w:cs="宋体"/>
          <w:color w:val="000000"/>
          <w:sz w:val="21"/>
          <w:szCs w:val="21"/>
        </w:rPr>
        <w:t>靖西市纪委监察委  </w:t>
      </w:r>
      <w:r>
        <w:rPr>
          <w:rFonts w:cs="宋体"/>
          <w:color w:val="000000"/>
          <w:sz w:val="21"/>
          <w:szCs w:val="21"/>
          <w:lang w:val="en-US"/>
        </w:rPr>
        <w:t xml:space="preserve"> </w:t>
      </w:r>
      <w:r>
        <w:rPr>
          <w:rFonts w:cs="宋体"/>
          <w:color w:val="000000"/>
          <w:sz w:val="21"/>
          <w:szCs w:val="21"/>
        </w:rPr>
        <w:t> </w:t>
      </w:r>
      <w:r>
        <w:rPr>
          <w:rFonts w:cs="宋体"/>
          <w:color w:val="000000"/>
          <w:sz w:val="21"/>
          <w:szCs w:val="21"/>
          <w:lang w:val="en-US"/>
        </w:rPr>
        <w:t xml:space="preserve"> </w:t>
      </w:r>
      <w:r>
        <w:rPr>
          <w:rFonts w:cs="宋体"/>
          <w:color w:val="000000"/>
          <w:sz w:val="21"/>
          <w:szCs w:val="21"/>
        </w:rPr>
        <w:t> </w:t>
      </w:r>
      <w:r>
        <w:rPr>
          <w:rFonts w:cs="宋体"/>
          <w:color w:val="000000"/>
          <w:sz w:val="21"/>
          <w:szCs w:val="21"/>
          <w:lang w:val="en-US"/>
        </w:rPr>
        <w:t xml:space="preserve"> </w:t>
      </w:r>
      <w:r>
        <w:rPr>
          <w:rFonts w:cs="宋体"/>
          <w:color w:val="000000"/>
          <w:sz w:val="21"/>
          <w:szCs w:val="21"/>
        </w:rPr>
        <w:t>举报电话：0776 6229906</w:t>
      </w:r>
      <w:r>
        <w:rPr>
          <w:rFonts w:hint="eastAsia" w:ascii="宋体" w:hAnsi="宋体" w:cs="宋体"/>
          <w:sz w:val="21"/>
          <w:szCs w:val="21"/>
        </w:rPr>
        <w:t xml:space="preserve">         </w:t>
      </w:r>
    </w:p>
    <w:p>
      <w:pPr>
        <w:keepNext w:val="0"/>
        <w:keepLines w:val="0"/>
        <w:pageBreakBefore w:val="0"/>
        <w:kinsoku/>
        <w:wordWrap/>
        <w:overflowPunct/>
        <w:bidi w:val="0"/>
        <w:adjustRightInd/>
        <w:spacing w:line="440" w:lineRule="exact"/>
        <w:ind w:firstLine="420" w:firstLineChars="200"/>
        <w:textAlignment w:val="auto"/>
        <w:rPr>
          <w:rFonts w:hint="eastAsia" w:ascii="宋体" w:hAnsi="宋体" w:cs="宋体"/>
          <w:sz w:val="21"/>
          <w:szCs w:val="21"/>
        </w:rPr>
      </w:pPr>
      <w:r>
        <w:rPr>
          <w:rFonts w:hint="eastAsia" w:ascii="宋体" w:hAnsi="宋体" w:cs="宋体"/>
          <w:sz w:val="21"/>
          <w:szCs w:val="21"/>
        </w:rPr>
        <w:t xml:space="preserve">                                               </w:t>
      </w:r>
    </w:p>
    <w:p>
      <w:pPr>
        <w:pStyle w:val="4"/>
        <w:keepNext w:val="0"/>
        <w:keepLines w:val="0"/>
        <w:pageBreakBefore w:val="0"/>
        <w:kinsoku/>
        <w:wordWrap/>
        <w:overflowPunct/>
        <w:bidi w:val="0"/>
        <w:adjustRightInd/>
        <w:spacing w:line="440" w:lineRule="exact"/>
        <w:ind w:left="0" w:leftChars="0" w:firstLine="0" w:firstLineChars="0"/>
        <w:textAlignment w:val="auto"/>
        <w:rPr>
          <w:rFonts w:hint="eastAsia" w:ascii="宋体" w:hAnsi="宋体" w:cs="宋体"/>
          <w:sz w:val="21"/>
          <w:szCs w:val="21"/>
        </w:rPr>
      </w:pPr>
    </w:p>
    <w:p>
      <w:pPr>
        <w:keepNext w:val="0"/>
        <w:keepLines w:val="0"/>
        <w:pageBreakBefore w:val="0"/>
        <w:kinsoku/>
        <w:wordWrap/>
        <w:overflowPunct/>
        <w:bidi w:val="0"/>
        <w:adjustRightInd/>
        <w:spacing w:line="440" w:lineRule="exact"/>
        <w:ind w:firstLine="840" w:firstLineChars="400"/>
        <w:jc w:val="left"/>
        <w:textAlignment w:val="auto"/>
        <w:rPr>
          <w:rFonts w:hint="eastAsia" w:ascii="宋体" w:hAnsi="宋体" w:cs="宋体"/>
          <w:sz w:val="21"/>
          <w:szCs w:val="21"/>
        </w:rPr>
      </w:pPr>
      <w:r>
        <w:rPr>
          <w:rFonts w:hint="eastAsia" w:ascii="宋体" w:hAnsi="宋体" w:cs="宋体"/>
          <w:sz w:val="21"/>
          <w:szCs w:val="21"/>
        </w:rPr>
        <w:t xml:space="preserve">                                           </w:t>
      </w:r>
    </w:p>
    <w:p>
      <w:pPr>
        <w:keepNext w:val="0"/>
        <w:keepLines w:val="0"/>
        <w:pageBreakBefore w:val="0"/>
        <w:kinsoku/>
        <w:wordWrap/>
        <w:overflowPunct/>
        <w:bidi w:val="0"/>
        <w:adjustRightInd/>
        <w:spacing w:line="440" w:lineRule="exact"/>
        <w:ind w:firstLine="840" w:firstLineChars="400"/>
        <w:jc w:val="left"/>
        <w:textAlignment w:val="auto"/>
        <w:rPr>
          <w:rFonts w:hint="eastAsia" w:ascii="宋体" w:hAnsi="宋体" w:cs="宋体"/>
          <w:sz w:val="21"/>
          <w:szCs w:val="21"/>
        </w:rPr>
      </w:pPr>
    </w:p>
    <w:p>
      <w:pPr>
        <w:keepNext w:val="0"/>
        <w:keepLines w:val="0"/>
        <w:pageBreakBefore w:val="0"/>
        <w:kinsoku/>
        <w:wordWrap/>
        <w:overflowPunct/>
        <w:bidi w:val="0"/>
        <w:adjustRightInd/>
        <w:spacing w:line="600" w:lineRule="auto"/>
        <w:ind w:firstLine="840" w:firstLineChars="400"/>
        <w:jc w:val="left"/>
        <w:textAlignment w:val="auto"/>
        <w:rPr>
          <w:rFonts w:hint="eastAsia" w:ascii="宋体" w:hAnsi="宋体" w:cs="宋体"/>
          <w:sz w:val="21"/>
          <w:szCs w:val="21"/>
        </w:rPr>
      </w:pPr>
    </w:p>
    <w:p>
      <w:pPr>
        <w:keepNext w:val="0"/>
        <w:keepLines w:val="0"/>
        <w:pageBreakBefore w:val="0"/>
        <w:kinsoku/>
        <w:wordWrap/>
        <w:overflowPunct/>
        <w:bidi w:val="0"/>
        <w:adjustRightInd/>
        <w:spacing w:line="600" w:lineRule="auto"/>
        <w:ind w:firstLine="840" w:firstLineChars="400"/>
        <w:jc w:val="left"/>
        <w:textAlignment w:val="auto"/>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上海正弘建设工程顾问有限公司</w:t>
      </w:r>
    </w:p>
    <w:p>
      <w:pPr>
        <w:keepNext w:val="0"/>
        <w:keepLines w:val="0"/>
        <w:pageBreakBefore w:val="0"/>
        <w:kinsoku/>
        <w:wordWrap/>
        <w:overflowPunct/>
        <w:bidi w:val="0"/>
        <w:adjustRightInd/>
        <w:spacing w:line="600" w:lineRule="auto"/>
        <w:ind w:firstLine="840" w:firstLineChars="4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2019 年 12 月 6</w:t>
      </w:r>
      <w:bookmarkStart w:id="4" w:name="_GoBack"/>
      <w:bookmarkEnd w:id="4"/>
      <w:r>
        <w:rPr>
          <w:rFonts w:hint="eastAsia" w:ascii="宋体" w:hAnsi="宋体" w:cs="宋体"/>
          <w:sz w:val="21"/>
          <w:szCs w:val="21"/>
          <w:lang w:val="en-US" w:eastAsia="zh-CN"/>
        </w:rPr>
        <w:t xml:space="preserve"> 日</w:t>
      </w:r>
    </w:p>
    <w:p>
      <w:pPr>
        <w:keepNext w:val="0"/>
        <w:keepLines w:val="0"/>
        <w:pageBreakBefore w:val="0"/>
        <w:kinsoku/>
        <w:wordWrap/>
        <w:overflowPunct/>
        <w:bidi w:val="0"/>
        <w:adjustRightInd/>
        <w:spacing w:line="440" w:lineRule="exact"/>
        <w:ind w:firstLine="840" w:firstLineChars="400"/>
        <w:jc w:val="left"/>
        <w:textAlignment w:val="auto"/>
        <w:rPr>
          <w:rFonts w:hint="eastAsia" w:ascii="宋体" w:hAnsi="宋体" w:cs="宋体"/>
          <w:sz w:val="21"/>
          <w:szCs w:val="21"/>
          <w:lang w:val="en-US" w:eastAsia="zh-CN"/>
        </w:rPr>
      </w:pPr>
    </w:p>
    <w:p>
      <w:pPr>
        <w:keepNext w:val="0"/>
        <w:keepLines w:val="0"/>
        <w:pageBreakBefore w:val="0"/>
        <w:kinsoku/>
        <w:wordWrap/>
        <w:overflowPunct/>
        <w:bidi w:val="0"/>
        <w:adjustRightInd/>
        <w:spacing w:line="440" w:lineRule="exact"/>
        <w:ind w:firstLine="840" w:firstLineChars="400"/>
        <w:jc w:val="left"/>
        <w:textAlignment w:val="auto"/>
        <w:rPr>
          <w:rFonts w:hint="eastAsia" w:ascii="宋体" w:hAnsi="宋体" w:cs="宋体"/>
          <w:sz w:val="21"/>
          <w:szCs w:val="21"/>
          <w:lang w:val="en-US" w:eastAsia="zh-CN"/>
        </w:rPr>
      </w:pPr>
    </w:p>
    <w:p>
      <w:pPr>
        <w:keepNext w:val="0"/>
        <w:keepLines w:val="0"/>
        <w:pageBreakBefore w:val="0"/>
        <w:kinsoku/>
        <w:wordWrap/>
        <w:overflowPunct/>
        <w:bidi w:val="0"/>
        <w:adjustRightInd/>
        <w:spacing w:line="440" w:lineRule="exact"/>
        <w:ind w:firstLine="840" w:firstLineChars="400"/>
        <w:jc w:val="left"/>
        <w:textAlignment w:val="auto"/>
        <w:rPr>
          <w:rFonts w:hint="eastAsia" w:ascii="宋体" w:hAnsi="宋体" w:cs="宋体"/>
          <w:sz w:val="21"/>
          <w:szCs w:val="21"/>
        </w:rPr>
      </w:pPr>
    </w:p>
    <w:p>
      <w:pPr>
        <w:keepNext w:val="0"/>
        <w:keepLines w:val="0"/>
        <w:pageBreakBefore w:val="0"/>
        <w:kinsoku/>
        <w:wordWrap/>
        <w:overflowPunct/>
        <w:bidi w:val="0"/>
        <w:adjustRightInd/>
        <w:spacing w:line="440" w:lineRule="exact"/>
        <w:ind w:firstLine="840" w:firstLineChars="400"/>
        <w:jc w:val="left"/>
        <w:textAlignment w:val="auto"/>
        <w:rPr>
          <w:rFonts w:hint="eastAsia" w:ascii="宋体" w:hAnsi="宋体" w:cs="宋体"/>
          <w:sz w:val="21"/>
          <w:szCs w:val="21"/>
        </w:rPr>
      </w:pPr>
    </w:p>
    <w:p>
      <w:pPr>
        <w:pStyle w:val="5"/>
        <w:spacing w:after="0" w:line="360" w:lineRule="auto"/>
        <w:ind w:firstLine="420" w:firstLineChars="200"/>
        <w:rPr>
          <w:rFonts w:asciiTheme="minorEastAsia" w:hAnsiTheme="minorEastAsia" w:eastAsiaTheme="minorEastAsia" w:cstheme="minorEastAsia"/>
          <w:color w:val="000000"/>
          <w:szCs w:val="21"/>
        </w:rPr>
      </w:pPr>
    </w:p>
    <w:p>
      <w:pPr>
        <w:pStyle w:val="5"/>
        <w:spacing w:after="0" w:line="360" w:lineRule="auto"/>
        <w:ind w:firstLine="420" w:firstLineChars="200"/>
        <w:rPr>
          <w:rFonts w:asciiTheme="minorEastAsia" w:hAnsiTheme="minorEastAsia" w:eastAsiaTheme="minorEastAsia" w:cstheme="minorEastAsia"/>
          <w:color w:val="000000"/>
          <w:szCs w:val="21"/>
        </w:rPr>
      </w:pPr>
    </w:p>
    <w:p>
      <w:pPr>
        <w:pStyle w:val="4"/>
      </w:pPr>
    </w:p>
    <w:sectPr>
      <w:footerReference r:id="rId3" w:type="default"/>
      <w:pgSz w:w="11906" w:h="16838"/>
      <w:pgMar w:top="1440" w:right="1531" w:bottom="1440"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0C42"/>
    <w:rsid w:val="00047F1A"/>
    <w:rsid w:val="00055A65"/>
    <w:rsid w:val="001F560D"/>
    <w:rsid w:val="002A3460"/>
    <w:rsid w:val="00390C42"/>
    <w:rsid w:val="00505513"/>
    <w:rsid w:val="005632C8"/>
    <w:rsid w:val="006103B4"/>
    <w:rsid w:val="007C7B2F"/>
    <w:rsid w:val="007E4B51"/>
    <w:rsid w:val="00964743"/>
    <w:rsid w:val="00A45FD6"/>
    <w:rsid w:val="00A52461"/>
    <w:rsid w:val="00AE62A0"/>
    <w:rsid w:val="00E359BD"/>
    <w:rsid w:val="00E61F4C"/>
    <w:rsid w:val="00FA504A"/>
    <w:rsid w:val="01114482"/>
    <w:rsid w:val="0253045D"/>
    <w:rsid w:val="057C4B99"/>
    <w:rsid w:val="11217667"/>
    <w:rsid w:val="1B927E07"/>
    <w:rsid w:val="1C4367AF"/>
    <w:rsid w:val="25135C36"/>
    <w:rsid w:val="2CF706EE"/>
    <w:rsid w:val="37DE049B"/>
    <w:rsid w:val="3B421B57"/>
    <w:rsid w:val="3F054D5D"/>
    <w:rsid w:val="415A52E2"/>
    <w:rsid w:val="44923116"/>
    <w:rsid w:val="46D2109A"/>
    <w:rsid w:val="4932080E"/>
    <w:rsid w:val="57973777"/>
    <w:rsid w:val="5DFF6BCC"/>
    <w:rsid w:val="60706367"/>
    <w:rsid w:val="676E5284"/>
    <w:rsid w:val="694B0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60" w:after="60" w:line="413" w:lineRule="auto"/>
      <w:outlineLvl w:val="1"/>
    </w:pPr>
    <w:rPr>
      <w:rFonts w:ascii="Arial" w:hAnsi="Arial" w:eastAsia="黑体"/>
      <w:b/>
      <w:bCs/>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qFormat/>
    <w:uiPriority w:val="0"/>
    <w:pPr>
      <w:tabs>
        <w:tab w:val="center" w:pos="4153"/>
        <w:tab w:val="right" w:pos="8306"/>
      </w:tabs>
      <w:snapToGrid w:val="0"/>
      <w:jc w:val="left"/>
    </w:pPr>
    <w:rPr>
      <w:sz w:val="18"/>
      <w:szCs w:val="18"/>
    </w:rPr>
  </w:style>
  <w:style w:type="paragraph" w:styleId="4">
    <w:name w:val="Normal Indent"/>
    <w:basedOn w:val="1"/>
    <w:qFormat/>
    <w:uiPriority w:val="99"/>
    <w:pPr>
      <w:widowControl/>
      <w:ind w:firstLine="420"/>
      <w:jc w:val="left"/>
    </w:pPr>
    <w:rPr>
      <w:sz w:val="20"/>
      <w:szCs w:val="20"/>
    </w:rPr>
  </w:style>
  <w:style w:type="paragraph" w:styleId="5">
    <w:name w:val="Body Text Indent"/>
    <w:basedOn w:val="1"/>
    <w:link w:val="18"/>
    <w:qFormat/>
    <w:uiPriority w:val="0"/>
    <w:pPr>
      <w:spacing w:after="120"/>
      <w:ind w:left="420" w:leftChars="200"/>
    </w:pPr>
    <w:rPr>
      <w:rFonts w:ascii="Times New Roman" w:hAnsi="Times New Roman" w:eastAsia="宋体" w:cs="Times New Roman"/>
      <w:szCs w:val="24"/>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hAnsi="宋体"/>
      <w:kern w:val="0"/>
      <w:sz w:val="24"/>
    </w:rPr>
  </w:style>
  <w:style w:type="character" w:styleId="10">
    <w:name w:val="page number"/>
    <w:basedOn w:val="9"/>
    <w:qFormat/>
    <w:uiPriority w:val="99"/>
  </w:style>
  <w:style w:type="character" w:styleId="11">
    <w:name w:val="Hyperlink"/>
    <w:basedOn w:val="9"/>
    <w:qFormat/>
    <w:uiPriority w:val="0"/>
    <w:rPr>
      <w:color w:val="0563C1" w:themeColor="hyperlink"/>
      <w:u w:val="single"/>
    </w:rPr>
  </w:style>
  <w:style w:type="character" w:styleId="12">
    <w:name w:val="annotation reference"/>
    <w:qFormat/>
    <w:uiPriority w:val="0"/>
    <w:rPr>
      <w:sz w:val="21"/>
      <w:szCs w:val="21"/>
    </w:rPr>
  </w:style>
  <w:style w:type="paragraph" w:customStyle="1" w:styleId="13">
    <w:name w:val="正文1"/>
    <w:qFormat/>
    <w:uiPriority w:val="0"/>
    <w:pPr>
      <w:spacing w:line="384" w:lineRule="auto"/>
    </w:pPr>
    <w:rPr>
      <w:rFonts w:ascii="宋体" w:hAnsi="宋体" w:eastAsiaTheme="minorEastAsia" w:cstheme="minorBidi"/>
      <w:sz w:val="24"/>
      <w:szCs w:val="24"/>
      <w:lang w:val="en-US" w:eastAsia="zh-CN" w:bidi="ar-SA"/>
    </w:rPr>
  </w:style>
  <w:style w:type="paragraph" w:customStyle="1" w:styleId="14">
    <w:name w:val="MsoNormal"/>
    <w:basedOn w:val="13"/>
    <w:qFormat/>
    <w:uiPriority w:val="0"/>
    <w:rPr>
      <w:rFonts w:ascii="Calibri" w:hAnsi="Calibri" w:eastAsia="Calibri" w:cs="Calibri"/>
      <w:sz w:val="21"/>
    </w:rPr>
  </w:style>
  <w:style w:type="character" w:customStyle="1" w:styleId="15">
    <w:name w:val="页眉 Char"/>
    <w:basedOn w:val="9"/>
    <w:link w:val="6"/>
    <w:qFormat/>
    <w:uiPriority w:val="0"/>
    <w:rPr>
      <w:rFonts w:ascii="Calibri" w:hAnsi="Calibri"/>
      <w:kern w:val="2"/>
      <w:sz w:val="18"/>
      <w:szCs w:val="18"/>
    </w:rPr>
  </w:style>
  <w:style w:type="character" w:customStyle="1" w:styleId="16">
    <w:name w:val="页脚 Char"/>
    <w:basedOn w:val="9"/>
    <w:link w:val="2"/>
    <w:qFormat/>
    <w:uiPriority w:val="0"/>
    <w:rPr>
      <w:rFonts w:ascii="Calibri" w:hAnsi="Calibri"/>
      <w:kern w:val="2"/>
      <w:sz w:val="18"/>
      <w:szCs w:val="18"/>
    </w:rPr>
  </w:style>
  <w:style w:type="paragraph" w:customStyle="1" w:styleId="17">
    <w:name w:val="正文2"/>
    <w:qFormat/>
    <w:uiPriority w:val="0"/>
    <w:pPr>
      <w:spacing w:line="384" w:lineRule="auto"/>
    </w:pPr>
    <w:rPr>
      <w:rFonts w:ascii="宋体" w:hAnsi="宋体" w:eastAsia="宋体" w:cs="Times New Roman"/>
      <w:sz w:val="24"/>
      <w:szCs w:val="24"/>
      <w:lang w:val="en-US" w:eastAsia="zh-CN" w:bidi="ar-SA"/>
    </w:rPr>
  </w:style>
  <w:style w:type="character" w:customStyle="1" w:styleId="18">
    <w:name w:val="正文文本缩进 Char"/>
    <w:basedOn w:val="9"/>
    <w:link w:val="5"/>
    <w:qFormat/>
    <w:uiPriority w:val="0"/>
    <w:rPr>
      <w:rFonts w:ascii="Times New Roman" w:hAnsi="Times New Roman" w:eastAsia="宋体" w:cs="Times New Roman"/>
      <w:kern w:val="2"/>
      <w:sz w:val="21"/>
      <w:szCs w:val="24"/>
    </w:rPr>
  </w:style>
  <w:style w:type="paragraph" w:customStyle="1" w:styleId="19">
    <w:name w:val="正文3"/>
    <w:qFormat/>
    <w:uiPriority w:val="0"/>
    <w:pPr>
      <w:spacing w:line="384" w:lineRule="auto"/>
    </w:pPr>
    <w:rPr>
      <w:rFonts w:ascii="宋体" w:hAnsi="宋体" w:eastAsia="宋体" w:cs="Times New Roman"/>
      <w:sz w:val="24"/>
      <w:szCs w:val="24"/>
      <w:lang w:val="en-US" w:eastAsia="zh-CN" w:bidi="ar-SA"/>
    </w:rPr>
  </w:style>
  <w:style w:type="paragraph" w:customStyle="1" w:styleId="20">
    <w:name w:val="Normal"/>
    <w:qFormat/>
    <w:uiPriority w:val="0"/>
    <w:pPr>
      <w:spacing w:line="384" w:lineRule="auto"/>
    </w:pPr>
    <w:rPr>
      <w:rFonts w:ascii="宋体" w:hAnsi="宋体" w:eastAsia="宋体" w:cs="Times New Roman"/>
      <w:sz w:val="24"/>
      <w:szCs w:val="24"/>
      <w:lang w:val="en-US" w:eastAsia="zh-CN" w:bidi="ar-SA"/>
    </w:rPr>
  </w:style>
  <w:style w:type="paragraph" w:customStyle="1" w:styleId="21">
    <w:name w:val="List Paragraph"/>
    <w:basedOn w:val="1"/>
    <w:qFormat/>
    <w:uiPriority w:val="0"/>
    <w:pPr>
      <w:keepNext w:val="0"/>
      <w:keepLines w:val="0"/>
      <w:widowControl w:val="0"/>
      <w:suppressLineNumbers w:val="0"/>
      <w:autoSpaceDE w:val="0"/>
      <w:autoSpaceDN w:val="0"/>
      <w:spacing w:before="0" w:beforeAutospacing="0" w:after="0" w:afterAutospacing="0"/>
      <w:ind w:left="424" w:right="0" w:firstLine="480"/>
      <w:jc w:val="left"/>
    </w:pPr>
    <w:rPr>
      <w:rFonts w:hint="eastAsia" w:ascii="宋体" w:hAnsi="宋体" w:eastAsia="宋体" w:cs="宋体"/>
      <w:kern w:val="0"/>
      <w:sz w:val="22"/>
      <w:szCs w:val="2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530</Words>
  <Characters>3024</Characters>
  <Lines>25</Lines>
  <Paragraphs>7</Paragraphs>
  <TotalTime>0</TotalTime>
  <ScaleCrop>false</ScaleCrop>
  <LinksUpToDate>false</LinksUpToDate>
  <CharactersWithSpaces>3547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2018-11-15T07:46:00Z</dcterms:created>
  <dc:creator>Administrator</dc:creator>
  <cp:lastModifiedBy>-</cp:lastModifiedBy>
  <cp:lastPrinted>2019-12-06T01:57:00Z</cp:lastPrinted>
  <dcterms:modified xsi:type="dcterms:W3CDTF">2020-01-02T00:59:10Z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