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标段编号：临[2022]1020-1021号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标段名称：杭州市临安区2022年渔业资源增殖放流项目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546"/>
        <w:gridCol w:w="3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4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54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杭州萧山萧湘水产养殖场</w:t>
            </w:r>
          </w:p>
        </w:tc>
        <w:tc>
          <w:tcPr>
            <w:tcW w:w="3738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</w:t>
            </w:r>
            <w:r>
              <w:rPr>
                <w:rFonts w:hint="eastAsia"/>
                <w:b/>
              </w:rPr>
              <w:t>79.8</w:t>
            </w:r>
            <w:r>
              <w:rPr>
                <w:rFonts w:hint="eastAsia"/>
                <w:b/>
                <w:lang w:eastAsia="zh-CN"/>
              </w:rPr>
              <w:t>，排名第二。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54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杭州余杭高生水产养殖有限公司</w:t>
            </w:r>
          </w:p>
        </w:tc>
        <w:tc>
          <w:tcPr>
            <w:tcW w:w="37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总得分54.6</w:t>
            </w:r>
            <w:r>
              <w:rPr>
                <w:rFonts w:hint="eastAsia"/>
                <w:b/>
                <w:lang w:eastAsia="zh-CN"/>
              </w:rPr>
              <w:t>，排名第三。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rPr>
                <w:rFonts w:hint="eastAsia"/>
              </w:rPr>
            </w:pPr>
          </w:p>
        </w:tc>
        <w:tc>
          <w:tcPr>
            <w:tcW w:w="3546" w:type="dxa"/>
          </w:tcPr>
          <w:p>
            <w:pPr>
              <w:rPr>
                <w:rFonts w:hint="eastAsia"/>
              </w:rPr>
            </w:pPr>
          </w:p>
        </w:tc>
        <w:tc>
          <w:tcPr>
            <w:tcW w:w="3738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jZTdlMjMzNDMxNjAxMjA0Yzg5ZDFhZjhhNDA5NTAifQ=="/>
  </w:docVars>
  <w:rsids>
    <w:rsidRoot w:val="00BB4DE2"/>
    <w:rsid w:val="002D7097"/>
    <w:rsid w:val="00507446"/>
    <w:rsid w:val="00A3330A"/>
    <w:rsid w:val="00B3445D"/>
    <w:rsid w:val="00BB4DE2"/>
    <w:rsid w:val="00C90B6B"/>
    <w:rsid w:val="417A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2022-05-31T05:30:05Z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E760B61502CB40F5B421F3171C362C2A</vt:lpwstr>
  </property>
</Properties>
</file>