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555C3" w14:textId="77777777" w:rsidR="004318C3" w:rsidRPr="004318C3" w:rsidRDefault="004318C3" w:rsidP="004318C3">
      <w:pPr>
        <w:widowControl/>
        <w:spacing w:line="450" w:lineRule="atLeast"/>
        <w:jc w:val="center"/>
        <w:rPr>
          <w:rFonts w:ascii="Times New Roman" w:eastAsia="微软雅黑" w:hAnsi="Times New Roman" w:cs="Times New Roman"/>
          <w:b/>
          <w:bCs/>
          <w:color w:val="000000"/>
          <w:kern w:val="36"/>
          <w:sz w:val="28"/>
          <w:szCs w:val="28"/>
        </w:rPr>
      </w:pPr>
      <w:r w:rsidRPr="004318C3">
        <w:rPr>
          <w:rFonts w:ascii="Times New Roman" w:eastAsia="微软雅黑" w:hAnsi="Times New Roman" w:cs="Times New Roman"/>
          <w:b/>
          <w:bCs/>
          <w:color w:val="000000"/>
          <w:kern w:val="36"/>
          <w:sz w:val="28"/>
          <w:szCs w:val="28"/>
        </w:rPr>
        <w:t>瑞安市全域污水处理厂网一体化</w:t>
      </w:r>
      <w:r w:rsidRPr="004318C3">
        <w:rPr>
          <w:rFonts w:ascii="Times New Roman" w:eastAsia="微软雅黑" w:hAnsi="Times New Roman" w:cs="Times New Roman"/>
          <w:b/>
          <w:bCs/>
          <w:color w:val="000000"/>
          <w:kern w:val="36"/>
          <w:sz w:val="28"/>
          <w:szCs w:val="28"/>
        </w:rPr>
        <w:t>PPP</w:t>
      </w:r>
      <w:r w:rsidRPr="004318C3">
        <w:rPr>
          <w:rFonts w:ascii="Times New Roman" w:eastAsia="微软雅黑" w:hAnsi="Times New Roman" w:cs="Times New Roman"/>
          <w:b/>
          <w:bCs/>
          <w:color w:val="000000"/>
          <w:kern w:val="36"/>
          <w:sz w:val="28"/>
          <w:szCs w:val="28"/>
        </w:rPr>
        <w:t>项目</w:t>
      </w:r>
      <w:r w:rsidRPr="004318C3">
        <w:rPr>
          <w:rFonts w:ascii="Times New Roman" w:eastAsia="微软雅黑" w:hAnsi="Times New Roman" w:cs="Times New Roman" w:hint="eastAsia"/>
          <w:b/>
          <w:bCs/>
          <w:color w:val="000000"/>
          <w:kern w:val="36"/>
          <w:sz w:val="28"/>
          <w:szCs w:val="28"/>
        </w:rPr>
        <w:t>的中标（成交）</w:t>
      </w:r>
    </w:p>
    <w:p w14:paraId="21A7D4D0" w14:textId="77777777" w:rsidR="004318C3" w:rsidRPr="004318C3" w:rsidRDefault="004318C3" w:rsidP="004318C3">
      <w:pPr>
        <w:widowControl/>
        <w:spacing w:line="450" w:lineRule="atLeast"/>
        <w:jc w:val="center"/>
        <w:rPr>
          <w:rFonts w:ascii="Times New Roman" w:eastAsia="微软雅黑" w:hAnsi="Times New Roman" w:cs="Times New Roman"/>
          <w:b/>
          <w:bCs/>
          <w:color w:val="000000"/>
          <w:kern w:val="36"/>
          <w:sz w:val="28"/>
          <w:szCs w:val="28"/>
        </w:rPr>
      </w:pPr>
      <w:r w:rsidRPr="004318C3">
        <w:rPr>
          <w:rFonts w:ascii="Times New Roman" w:eastAsia="微软雅黑" w:hAnsi="Times New Roman" w:cs="Times New Roman" w:hint="eastAsia"/>
          <w:b/>
          <w:bCs/>
          <w:color w:val="000000"/>
          <w:kern w:val="36"/>
          <w:sz w:val="28"/>
          <w:szCs w:val="28"/>
        </w:rPr>
        <w:t>结果公告</w:t>
      </w:r>
    </w:p>
    <w:p w14:paraId="251ED22E" w14:textId="215EC9E1" w:rsidR="002E2C07" w:rsidRDefault="002E2C07"/>
    <w:p w14:paraId="72C62599" w14:textId="77777777" w:rsidR="004318C3" w:rsidRPr="004318C3" w:rsidRDefault="004318C3" w:rsidP="004318C3">
      <w:pPr>
        <w:widowControl/>
        <w:spacing w:before="100" w:beforeAutospacing="1" w:after="100" w:afterAutospacing="1" w:line="360" w:lineRule="atLeast"/>
        <w:jc w:val="left"/>
        <w:rPr>
          <w:rFonts w:ascii="微软雅黑" w:eastAsia="微软雅黑" w:hAnsi="微软雅黑" w:cs="宋体"/>
          <w:color w:val="000000"/>
          <w:kern w:val="0"/>
          <w:sz w:val="24"/>
          <w:szCs w:val="24"/>
        </w:rPr>
      </w:pPr>
      <w:r w:rsidRPr="004318C3">
        <w:rPr>
          <w:rFonts w:ascii="黑体" w:eastAsia="黑体" w:hAnsi="黑体" w:cs="宋体" w:hint="eastAsia"/>
          <w:b/>
          <w:bCs/>
          <w:color w:val="000000"/>
          <w:kern w:val="0"/>
          <w:sz w:val="24"/>
          <w:szCs w:val="24"/>
        </w:rPr>
        <w:t>一、项目编号：</w:t>
      </w:r>
      <w:r w:rsidRPr="004318C3">
        <w:rPr>
          <w:rFonts w:ascii="Calibri" w:eastAsia="黑体" w:hAnsi="Calibri" w:cs="Calibri"/>
          <w:color w:val="000000"/>
          <w:kern w:val="0"/>
          <w:sz w:val="24"/>
          <w:szCs w:val="24"/>
        </w:rPr>
        <w:t> </w:t>
      </w:r>
      <w:r w:rsidRPr="004318C3">
        <w:rPr>
          <w:rFonts w:ascii="黑体" w:eastAsia="黑体" w:hAnsi="黑体" w:cs="宋体" w:hint="eastAsia"/>
          <w:color w:val="000000"/>
          <w:kern w:val="0"/>
          <w:sz w:val="24"/>
          <w:szCs w:val="24"/>
        </w:rPr>
        <w:t>H0701-2021-0327-001</w:t>
      </w:r>
      <w:r w:rsidRPr="004318C3">
        <w:rPr>
          <w:rFonts w:ascii="Calibri" w:eastAsia="黑体" w:hAnsi="Calibri" w:cs="Calibri"/>
          <w:color w:val="000000"/>
          <w:kern w:val="0"/>
          <w:sz w:val="24"/>
          <w:szCs w:val="24"/>
        </w:rPr>
        <w:t> </w:t>
      </w:r>
      <w:r w:rsidRPr="004318C3">
        <w:rPr>
          <w:rFonts w:ascii="微软雅黑" w:eastAsia="微软雅黑" w:hAnsi="微软雅黑" w:cs="宋体" w:hint="eastAsia"/>
          <w:color w:val="000000"/>
          <w:kern w:val="0"/>
          <w:sz w:val="24"/>
          <w:szCs w:val="24"/>
        </w:rPr>
        <w:t>                 </w:t>
      </w:r>
    </w:p>
    <w:p w14:paraId="369D4F46" w14:textId="77777777" w:rsidR="004318C3" w:rsidRPr="004318C3" w:rsidRDefault="004318C3" w:rsidP="004318C3">
      <w:pPr>
        <w:widowControl/>
        <w:spacing w:before="150" w:after="150" w:line="360" w:lineRule="atLeast"/>
        <w:rPr>
          <w:rFonts w:ascii="黑体" w:eastAsia="黑体" w:hAnsi="黑体" w:cs="宋体"/>
          <w:color w:val="000000"/>
          <w:kern w:val="0"/>
          <w:sz w:val="24"/>
          <w:szCs w:val="24"/>
        </w:rPr>
      </w:pPr>
      <w:r w:rsidRPr="004318C3">
        <w:rPr>
          <w:rFonts w:ascii="黑体" w:eastAsia="黑体" w:hAnsi="黑体" w:cs="宋体" w:hint="eastAsia"/>
          <w:b/>
          <w:bCs/>
          <w:color w:val="000000"/>
          <w:kern w:val="0"/>
          <w:sz w:val="24"/>
          <w:szCs w:val="24"/>
        </w:rPr>
        <w:t>二、项目名称：</w:t>
      </w:r>
      <w:r w:rsidRPr="004318C3">
        <w:rPr>
          <w:rFonts w:ascii="Calibri" w:eastAsia="黑体" w:hAnsi="Calibri" w:cs="Calibri"/>
          <w:color w:val="000000"/>
          <w:kern w:val="0"/>
          <w:sz w:val="24"/>
          <w:szCs w:val="24"/>
        </w:rPr>
        <w:t> </w:t>
      </w:r>
      <w:r w:rsidRPr="004318C3">
        <w:rPr>
          <w:rFonts w:ascii="黑体" w:eastAsia="黑体" w:hAnsi="黑体" w:cs="宋体" w:hint="eastAsia"/>
          <w:color w:val="000000"/>
          <w:kern w:val="0"/>
          <w:sz w:val="24"/>
          <w:szCs w:val="24"/>
        </w:rPr>
        <w:t>瑞安市全域污水处理厂网一体化PPP项目</w:t>
      </w:r>
      <w:r w:rsidRPr="004318C3">
        <w:rPr>
          <w:rFonts w:ascii="Calibri" w:eastAsia="黑体" w:hAnsi="Calibri" w:cs="Calibri"/>
          <w:color w:val="000000"/>
          <w:kern w:val="0"/>
          <w:sz w:val="24"/>
          <w:szCs w:val="24"/>
        </w:rPr>
        <w:t>   </w:t>
      </w:r>
      <w:r w:rsidRPr="004318C3">
        <w:rPr>
          <w:rFonts w:ascii="黑体" w:eastAsia="黑体" w:hAnsi="黑体" w:cs="宋体" w:hint="eastAsia"/>
          <w:color w:val="000000"/>
          <w:kern w:val="0"/>
          <w:sz w:val="24"/>
          <w:szCs w:val="24"/>
        </w:rPr>
        <w:t xml:space="preserve"> </w:t>
      </w:r>
      <w:r w:rsidRPr="004318C3">
        <w:rPr>
          <w:rFonts w:ascii="Calibri" w:eastAsia="黑体" w:hAnsi="Calibri" w:cs="Calibri"/>
          <w:color w:val="000000"/>
          <w:kern w:val="0"/>
          <w:sz w:val="24"/>
          <w:szCs w:val="24"/>
        </w:rPr>
        <w:t> </w:t>
      </w:r>
      <w:r w:rsidRPr="004318C3">
        <w:rPr>
          <w:rFonts w:ascii="黑体" w:eastAsia="黑体" w:hAnsi="黑体" w:cs="宋体" w:hint="eastAsia"/>
          <w:color w:val="000000"/>
          <w:kern w:val="0"/>
          <w:sz w:val="24"/>
          <w:szCs w:val="24"/>
        </w:rPr>
        <w:t xml:space="preserve"> </w:t>
      </w:r>
      <w:r w:rsidRPr="004318C3">
        <w:rPr>
          <w:rFonts w:ascii="Calibri" w:eastAsia="黑体" w:hAnsi="Calibri" w:cs="Calibri"/>
          <w:color w:val="000000"/>
          <w:kern w:val="0"/>
          <w:sz w:val="24"/>
          <w:szCs w:val="24"/>
        </w:rPr>
        <w:t> </w:t>
      </w:r>
      <w:r w:rsidRPr="004318C3">
        <w:rPr>
          <w:rFonts w:ascii="黑体" w:eastAsia="黑体" w:hAnsi="黑体" w:cs="宋体" w:hint="eastAsia"/>
          <w:color w:val="000000"/>
          <w:kern w:val="0"/>
          <w:sz w:val="24"/>
          <w:szCs w:val="24"/>
        </w:rPr>
        <w:t xml:space="preserve"> </w:t>
      </w:r>
      <w:r w:rsidRPr="004318C3">
        <w:rPr>
          <w:rFonts w:ascii="Calibri" w:eastAsia="黑体" w:hAnsi="Calibri" w:cs="Calibri"/>
          <w:color w:val="000000"/>
          <w:kern w:val="0"/>
          <w:sz w:val="24"/>
          <w:szCs w:val="24"/>
        </w:rPr>
        <w:t> </w:t>
      </w:r>
      <w:r w:rsidRPr="004318C3">
        <w:rPr>
          <w:rFonts w:ascii="黑体" w:eastAsia="黑体" w:hAnsi="黑体" w:cs="宋体" w:hint="eastAsia"/>
          <w:color w:val="000000"/>
          <w:kern w:val="0"/>
          <w:sz w:val="24"/>
          <w:szCs w:val="24"/>
        </w:rPr>
        <w:t xml:space="preserve"> </w:t>
      </w:r>
      <w:r w:rsidRPr="004318C3">
        <w:rPr>
          <w:rFonts w:ascii="Calibri" w:eastAsia="黑体" w:hAnsi="Calibri" w:cs="Calibri"/>
          <w:color w:val="000000"/>
          <w:kern w:val="0"/>
          <w:sz w:val="24"/>
          <w:szCs w:val="24"/>
        </w:rPr>
        <w:t> </w:t>
      </w:r>
      <w:r w:rsidRPr="004318C3">
        <w:rPr>
          <w:rFonts w:ascii="黑体" w:eastAsia="黑体" w:hAnsi="黑体" w:cs="宋体" w:hint="eastAsia"/>
          <w:color w:val="000000"/>
          <w:kern w:val="0"/>
          <w:sz w:val="24"/>
          <w:szCs w:val="24"/>
        </w:rPr>
        <w:t xml:space="preserve"> </w:t>
      </w:r>
      <w:r w:rsidRPr="004318C3">
        <w:rPr>
          <w:rFonts w:ascii="Calibri" w:eastAsia="黑体" w:hAnsi="Calibri" w:cs="Calibri"/>
          <w:color w:val="000000"/>
          <w:kern w:val="0"/>
          <w:sz w:val="24"/>
          <w:szCs w:val="24"/>
        </w:rPr>
        <w:t> </w:t>
      </w:r>
      <w:r w:rsidRPr="004318C3">
        <w:rPr>
          <w:rFonts w:ascii="黑体" w:eastAsia="黑体" w:hAnsi="黑体" w:cs="宋体" w:hint="eastAsia"/>
          <w:color w:val="000000"/>
          <w:kern w:val="0"/>
          <w:sz w:val="24"/>
          <w:szCs w:val="24"/>
        </w:rPr>
        <w:t xml:space="preserve"> </w:t>
      </w:r>
      <w:r w:rsidRPr="004318C3">
        <w:rPr>
          <w:rFonts w:ascii="Calibri" w:eastAsia="黑体" w:hAnsi="Calibri" w:cs="Calibri"/>
          <w:color w:val="000000"/>
          <w:kern w:val="0"/>
          <w:sz w:val="24"/>
          <w:szCs w:val="24"/>
        </w:rPr>
        <w:t> </w:t>
      </w:r>
      <w:r w:rsidRPr="004318C3">
        <w:rPr>
          <w:rFonts w:ascii="黑体" w:eastAsia="黑体" w:hAnsi="黑体" w:cs="宋体" w:hint="eastAsia"/>
          <w:color w:val="000000"/>
          <w:kern w:val="0"/>
          <w:sz w:val="24"/>
          <w:szCs w:val="24"/>
        </w:rPr>
        <w:t xml:space="preserve"> </w:t>
      </w:r>
      <w:r w:rsidRPr="004318C3">
        <w:rPr>
          <w:rFonts w:ascii="Calibri" w:eastAsia="黑体" w:hAnsi="Calibri" w:cs="Calibri"/>
          <w:color w:val="000000"/>
          <w:kern w:val="0"/>
          <w:sz w:val="24"/>
          <w:szCs w:val="24"/>
        </w:rPr>
        <w:t> </w:t>
      </w:r>
      <w:r w:rsidRPr="004318C3">
        <w:rPr>
          <w:rFonts w:ascii="黑体" w:eastAsia="黑体" w:hAnsi="黑体" w:cs="宋体" w:hint="eastAsia"/>
          <w:color w:val="000000"/>
          <w:kern w:val="0"/>
          <w:sz w:val="24"/>
          <w:szCs w:val="24"/>
        </w:rPr>
        <w:t xml:space="preserve"> </w:t>
      </w:r>
      <w:r w:rsidRPr="004318C3">
        <w:rPr>
          <w:rFonts w:ascii="Calibri" w:eastAsia="黑体" w:hAnsi="Calibri" w:cs="Calibri"/>
          <w:color w:val="000000"/>
          <w:kern w:val="0"/>
          <w:sz w:val="24"/>
          <w:szCs w:val="24"/>
        </w:rPr>
        <w:t> </w:t>
      </w:r>
      <w:r w:rsidRPr="004318C3">
        <w:rPr>
          <w:rFonts w:ascii="黑体" w:eastAsia="黑体" w:hAnsi="黑体" w:cs="宋体" w:hint="eastAsia"/>
          <w:color w:val="000000"/>
          <w:kern w:val="0"/>
          <w:sz w:val="24"/>
          <w:szCs w:val="24"/>
        </w:rPr>
        <w:t xml:space="preserve"> </w:t>
      </w:r>
      <w:r w:rsidRPr="004318C3">
        <w:rPr>
          <w:rFonts w:ascii="Calibri" w:eastAsia="黑体" w:hAnsi="Calibri" w:cs="Calibri"/>
          <w:color w:val="000000"/>
          <w:kern w:val="0"/>
          <w:sz w:val="24"/>
          <w:szCs w:val="24"/>
        </w:rPr>
        <w:t> </w:t>
      </w:r>
    </w:p>
    <w:p w14:paraId="4BF71176" w14:textId="77777777" w:rsidR="004318C3" w:rsidRPr="004318C3" w:rsidRDefault="004318C3" w:rsidP="004318C3">
      <w:pPr>
        <w:widowControl/>
        <w:spacing w:before="150" w:after="150" w:line="360" w:lineRule="atLeast"/>
        <w:jc w:val="left"/>
        <w:rPr>
          <w:rFonts w:ascii="微软雅黑" w:eastAsia="微软雅黑" w:hAnsi="微软雅黑" w:cs="宋体"/>
          <w:color w:val="000000"/>
          <w:kern w:val="0"/>
          <w:sz w:val="24"/>
          <w:szCs w:val="24"/>
        </w:rPr>
      </w:pPr>
      <w:r w:rsidRPr="004318C3">
        <w:rPr>
          <w:rFonts w:ascii="黑体" w:eastAsia="黑体" w:hAnsi="黑体" w:cs="宋体" w:hint="eastAsia"/>
          <w:b/>
          <w:bCs/>
          <w:color w:val="000000"/>
          <w:kern w:val="0"/>
          <w:sz w:val="24"/>
          <w:szCs w:val="24"/>
        </w:rPr>
        <w:t>三、中标（成交）信息</w:t>
      </w:r>
      <w:r w:rsidRPr="004318C3">
        <w:rPr>
          <w:rFonts w:ascii="微软雅黑" w:eastAsia="微软雅黑" w:hAnsi="微软雅黑" w:cs="宋体" w:hint="eastAsia"/>
          <w:color w:val="000000"/>
          <w:kern w:val="0"/>
          <w:sz w:val="24"/>
          <w:szCs w:val="24"/>
        </w:rPr>
        <w:t>                    </w:t>
      </w:r>
    </w:p>
    <w:p w14:paraId="6065BE52" w14:textId="77777777" w:rsidR="004318C3" w:rsidRPr="004318C3" w:rsidRDefault="004318C3" w:rsidP="004318C3">
      <w:pPr>
        <w:widowControl/>
        <w:spacing w:before="100" w:beforeAutospacing="1" w:after="100" w:afterAutospacing="1"/>
        <w:jc w:val="left"/>
        <w:rPr>
          <w:rFonts w:ascii="仿宋" w:eastAsia="仿宋" w:hAnsi="仿宋" w:cs="宋体"/>
          <w:color w:val="000000"/>
          <w:kern w:val="0"/>
          <w:sz w:val="27"/>
          <w:szCs w:val="27"/>
        </w:rPr>
      </w:pP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1.中标结果：</w:t>
      </w:r>
      <w:r w:rsidRPr="004318C3">
        <w:rPr>
          <w:rFonts w:ascii="Calibri" w:eastAsia="仿宋" w:hAnsi="Calibri" w:cs="Calibri"/>
          <w:color w:val="000000"/>
          <w:kern w:val="0"/>
          <w:sz w:val="27"/>
          <w:szCs w:val="27"/>
        </w:rPr>
        <w:t>  </w:t>
      </w:r>
    </w:p>
    <w:tbl>
      <w:tblPr>
        <w:tblW w:w="9639" w:type="dxa"/>
        <w:jc w:val="center"/>
        <w:tblCellMar>
          <w:top w:w="15" w:type="dxa"/>
          <w:left w:w="15" w:type="dxa"/>
          <w:bottom w:w="15" w:type="dxa"/>
          <w:right w:w="15" w:type="dxa"/>
        </w:tblCellMar>
        <w:tblLook w:val="04A0" w:firstRow="1" w:lastRow="0" w:firstColumn="1" w:lastColumn="0" w:noHBand="0" w:noVBand="1"/>
      </w:tblPr>
      <w:tblGrid>
        <w:gridCol w:w="567"/>
        <w:gridCol w:w="2381"/>
        <w:gridCol w:w="3392"/>
        <w:gridCol w:w="3299"/>
      </w:tblGrid>
      <w:tr w:rsidR="004318C3" w:rsidRPr="004318C3" w14:paraId="48EC27D0" w14:textId="77777777" w:rsidTr="004318C3">
        <w:trPr>
          <w:tblHeader/>
          <w:jc w:val="center"/>
        </w:trPr>
        <w:tc>
          <w:tcPr>
            <w:tcW w:w="567"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3A43438E" w14:textId="77777777" w:rsidR="004318C3" w:rsidRPr="004318C3" w:rsidRDefault="004318C3" w:rsidP="004318C3">
            <w:pPr>
              <w:widowControl/>
              <w:jc w:val="center"/>
              <w:rPr>
                <w:rFonts w:ascii="宋体" w:eastAsia="宋体" w:hAnsi="宋体" w:cs="宋体"/>
                <w:b/>
                <w:bCs/>
                <w:kern w:val="0"/>
                <w:szCs w:val="21"/>
              </w:rPr>
            </w:pPr>
            <w:r w:rsidRPr="004318C3">
              <w:rPr>
                <w:rFonts w:ascii="宋体" w:eastAsia="宋体" w:hAnsi="宋体" w:cs="宋体"/>
                <w:b/>
                <w:bCs/>
                <w:kern w:val="0"/>
                <w:szCs w:val="21"/>
              </w:rPr>
              <w:t>序号</w:t>
            </w:r>
          </w:p>
        </w:tc>
        <w:tc>
          <w:tcPr>
            <w:tcW w:w="2381"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41836A6A" w14:textId="77777777" w:rsidR="004318C3" w:rsidRPr="004318C3" w:rsidRDefault="004318C3" w:rsidP="004318C3">
            <w:pPr>
              <w:widowControl/>
              <w:jc w:val="center"/>
              <w:rPr>
                <w:rFonts w:ascii="宋体" w:eastAsia="宋体" w:hAnsi="宋体" w:cs="宋体"/>
                <w:b/>
                <w:bCs/>
                <w:kern w:val="0"/>
                <w:szCs w:val="21"/>
              </w:rPr>
            </w:pPr>
            <w:r w:rsidRPr="004318C3">
              <w:rPr>
                <w:rFonts w:ascii="宋体" w:eastAsia="宋体" w:hAnsi="宋体" w:cs="宋体"/>
                <w:b/>
                <w:bCs/>
                <w:kern w:val="0"/>
                <w:szCs w:val="21"/>
              </w:rPr>
              <w:t>中标（成交）金额(元)</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69963774" w14:textId="77777777" w:rsidR="004318C3" w:rsidRPr="004318C3" w:rsidRDefault="004318C3" w:rsidP="004318C3">
            <w:pPr>
              <w:widowControl/>
              <w:jc w:val="center"/>
              <w:rPr>
                <w:rFonts w:ascii="宋体" w:eastAsia="宋体" w:hAnsi="宋体" w:cs="宋体"/>
                <w:b/>
                <w:bCs/>
                <w:kern w:val="0"/>
                <w:szCs w:val="21"/>
              </w:rPr>
            </w:pPr>
            <w:r w:rsidRPr="004318C3">
              <w:rPr>
                <w:rFonts w:ascii="宋体" w:eastAsia="宋体" w:hAnsi="宋体" w:cs="宋体"/>
                <w:b/>
                <w:bCs/>
                <w:kern w:val="0"/>
                <w:szCs w:val="21"/>
              </w:rPr>
              <w:t>中标供应商名称</w:t>
            </w:r>
          </w:p>
        </w:tc>
        <w:tc>
          <w:tcPr>
            <w:tcW w:w="3299"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42DA39E7" w14:textId="77777777" w:rsidR="004318C3" w:rsidRPr="004318C3" w:rsidRDefault="004318C3" w:rsidP="004318C3">
            <w:pPr>
              <w:widowControl/>
              <w:jc w:val="center"/>
              <w:rPr>
                <w:rFonts w:ascii="宋体" w:eastAsia="宋体" w:hAnsi="宋体" w:cs="宋体"/>
                <w:b/>
                <w:bCs/>
                <w:kern w:val="0"/>
                <w:szCs w:val="21"/>
              </w:rPr>
            </w:pPr>
            <w:r w:rsidRPr="004318C3">
              <w:rPr>
                <w:rFonts w:ascii="宋体" w:eastAsia="宋体" w:hAnsi="宋体" w:cs="宋体"/>
                <w:b/>
                <w:bCs/>
                <w:kern w:val="0"/>
                <w:szCs w:val="21"/>
              </w:rPr>
              <w:t>中标供应商地址</w:t>
            </w:r>
          </w:p>
        </w:tc>
      </w:tr>
      <w:tr w:rsidR="004318C3" w:rsidRPr="004318C3" w14:paraId="545E9CC8" w14:textId="77777777" w:rsidTr="004318C3">
        <w:trPr>
          <w:jc w:val="center"/>
        </w:trPr>
        <w:tc>
          <w:tcPr>
            <w:tcW w:w="567"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6C028B0" w14:textId="77777777" w:rsidR="004318C3" w:rsidRPr="004318C3" w:rsidRDefault="004318C3" w:rsidP="004318C3">
            <w:pPr>
              <w:widowControl/>
              <w:jc w:val="center"/>
              <w:rPr>
                <w:rFonts w:ascii="宋体" w:eastAsia="宋体" w:hAnsi="宋体" w:cs="宋体"/>
                <w:kern w:val="0"/>
                <w:szCs w:val="21"/>
              </w:rPr>
            </w:pPr>
            <w:r w:rsidRPr="004318C3">
              <w:rPr>
                <w:rFonts w:ascii="宋体" w:eastAsia="宋体" w:hAnsi="宋体" w:cs="宋体"/>
                <w:kern w:val="0"/>
                <w:szCs w:val="21"/>
              </w:rPr>
              <w:t>1</w:t>
            </w:r>
          </w:p>
        </w:tc>
        <w:tc>
          <w:tcPr>
            <w:tcW w:w="2381"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4E59E69" w14:textId="77777777" w:rsidR="004318C3" w:rsidRPr="004318C3" w:rsidRDefault="004318C3" w:rsidP="004318C3">
            <w:pPr>
              <w:widowControl/>
              <w:jc w:val="center"/>
              <w:rPr>
                <w:rFonts w:ascii="宋体" w:eastAsia="宋体" w:hAnsi="宋体" w:cs="宋体"/>
                <w:kern w:val="0"/>
                <w:szCs w:val="21"/>
              </w:rPr>
            </w:pPr>
            <w:r w:rsidRPr="004318C3">
              <w:rPr>
                <w:rFonts w:ascii="宋体" w:eastAsia="宋体" w:hAnsi="宋体" w:cs="宋体"/>
                <w:kern w:val="0"/>
                <w:szCs w:val="21"/>
              </w:rPr>
              <w:t>5641642436.93</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EE07785" w14:textId="77777777" w:rsidR="004318C3" w:rsidRDefault="004318C3" w:rsidP="004318C3">
            <w:pPr>
              <w:widowControl/>
              <w:jc w:val="center"/>
              <w:rPr>
                <w:rFonts w:ascii="宋体" w:eastAsia="宋体" w:hAnsi="宋体" w:cs="宋体"/>
                <w:kern w:val="0"/>
                <w:szCs w:val="21"/>
              </w:rPr>
            </w:pPr>
            <w:r w:rsidRPr="004318C3">
              <w:rPr>
                <w:rFonts w:ascii="宋体" w:eastAsia="宋体" w:hAnsi="宋体" w:cs="宋体"/>
                <w:kern w:val="0"/>
                <w:szCs w:val="21"/>
              </w:rPr>
              <w:t>瑞安市公用事业投资集团有限</w:t>
            </w:r>
          </w:p>
          <w:p w14:paraId="67FAFE01" w14:textId="39904629" w:rsidR="004318C3" w:rsidRPr="004318C3" w:rsidRDefault="004318C3" w:rsidP="004318C3">
            <w:pPr>
              <w:widowControl/>
              <w:jc w:val="center"/>
              <w:rPr>
                <w:rFonts w:ascii="宋体" w:eastAsia="宋体" w:hAnsi="宋体" w:cs="宋体"/>
                <w:kern w:val="0"/>
                <w:szCs w:val="21"/>
              </w:rPr>
            </w:pPr>
            <w:r w:rsidRPr="004318C3">
              <w:rPr>
                <w:rFonts w:ascii="宋体" w:eastAsia="宋体" w:hAnsi="宋体" w:cs="宋体"/>
                <w:kern w:val="0"/>
                <w:szCs w:val="21"/>
              </w:rPr>
              <w:t>公司</w:t>
            </w:r>
          </w:p>
        </w:tc>
        <w:tc>
          <w:tcPr>
            <w:tcW w:w="3299"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C7AAEC9" w14:textId="77777777" w:rsidR="004318C3" w:rsidRDefault="004318C3" w:rsidP="004318C3">
            <w:pPr>
              <w:widowControl/>
              <w:jc w:val="center"/>
              <w:rPr>
                <w:rFonts w:ascii="宋体" w:eastAsia="宋体" w:hAnsi="宋体" w:cs="宋体"/>
                <w:kern w:val="0"/>
                <w:szCs w:val="21"/>
              </w:rPr>
            </w:pPr>
            <w:r w:rsidRPr="004318C3">
              <w:rPr>
                <w:rFonts w:ascii="宋体" w:eastAsia="宋体" w:hAnsi="宋体" w:cs="宋体"/>
                <w:kern w:val="0"/>
                <w:szCs w:val="21"/>
              </w:rPr>
              <w:t>浙江省瑞安市安阳街道万松东路</w:t>
            </w:r>
          </w:p>
          <w:p w14:paraId="22EF60BB" w14:textId="0E72FDAE" w:rsidR="004318C3" w:rsidRPr="004318C3" w:rsidRDefault="004318C3" w:rsidP="004318C3">
            <w:pPr>
              <w:widowControl/>
              <w:jc w:val="center"/>
              <w:rPr>
                <w:rFonts w:ascii="宋体" w:eastAsia="宋体" w:hAnsi="宋体" w:cs="宋体"/>
                <w:kern w:val="0"/>
                <w:szCs w:val="21"/>
              </w:rPr>
            </w:pPr>
            <w:r w:rsidRPr="004318C3">
              <w:rPr>
                <w:rFonts w:ascii="宋体" w:eastAsia="宋体" w:hAnsi="宋体" w:cs="宋体"/>
                <w:kern w:val="0"/>
                <w:szCs w:val="21"/>
              </w:rPr>
              <w:t>176号</w:t>
            </w:r>
          </w:p>
        </w:tc>
      </w:tr>
    </w:tbl>
    <w:p w14:paraId="4CB17CFF" w14:textId="77777777" w:rsidR="004318C3" w:rsidRPr="004318C3" w:rsidRDefault="004318C3" w:rsidP="004318C3">
      <w:pPr>
        <w:widowControl/>
        <w:spacing w:before="75" w:after="100" w:afterAutospacing="1"/>
        <w:jc w:val="left"/>
        <w:rPr>
          <w:rFonts w:ascii="仿宋" w:eastAsia="仿宋" w:hAnsi="仿宋" w:cs="宋体"/>
          <w:color w:val="000000"/>
          <w:kern w:val="0"/>
          <w:sz w:val="27"/>
          <w:szCs w:val="27"/>
        </w:rPr>
      </w:pP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2.废标结果:</w:t>
      </w:r>
      <w:r w:rsidRPr="004318C3">
        <w:rPr>
          <w:rFonts w:ascii="Calibri" w:eastAsia="仿宋" w:hAnsi="Calibri" w:cs="Calibri"/>
          <w:color w:val="000000"/>
          <w:kern w:val="0"/>
          <w:sz w:val="27"/>
          <w:szCs w:val="27"/>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80"/>
        <w:gridCol w:w="2065"/>
        <w:gridCol w:w="2065"/>
        <w:gridCol w:w="2080"/>
      </w:tblGrid>
      <w:tr w:rsidR="004318C3" w:rsidRPr="004318C3" w14:paraId="2E4E6F6E" w14:textId="77777777" w:rsidTr="004318C3">
        <w:trPr>
          <w:tblCellSpacing w:w="15" w:type="dxa"/>
        </w:trPr>
        <w:tc>
          <w:tcPr>
            <w:tcW w:w="1227"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5D55BC6" w14:textId="77777777" w:rsidR="004318C3" w:rsidRPr="004318C3" w:rsidRDefault="004318C3" w:rsidP="004318C3">
            <w:pPr>
              <w:widowControl/>
              <w:wordWrap w:val="0"/>
              <w:jc w:val="center"/>
              <w:rPr>
                <w:rFonts w:ascii="宋体" w:eastAsia="宋体" w:hAnsi="宋体" w:cs="宋体"/>
                <w:kern w:val="0"/>
                <w:szCs w:val="21"/>
              </w:rPr>
            </w:pPr>
            <w:r w:rsidRPr="004318C3">
              <w:rPr>
                <w:rFonts w:ascii="宋体" w:eastAsia="宋体" w:hAnsi="宋体" w:cs="宋体"/>
                <w:kern w:val="0"/>
                <w:szCs w:val="21"/>
              </w:rPr>
              <w:t>序号</w:t>
            </w:r>
          </w:p>
        </w:tc>
        <w:tc>
          <w:tcPr>
            <w:tcW w:w="1227"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52EA806" w14:textId="77777777" w:rsidR="004318C3" w:rsidRPr="004318C3" w:rsidRDefault="004318C3" w:rsidP="004318C3">
            <w:pPr>
              <w:widowControl/>
              <w:wordWrap w:val="0"/>
              <w:jc w:val="center"/>
              <w:rPr>
                <w:rFonts w:ascii="宋体" w:eastAsia="宋体" w:hAnsi="宋体" w:cs="宋体"/>
                <w:kern w:val="0"/>
                <w:szCs w:val="21"/>
              </w:rPr>
            </w:pPr>
            <w:r w:rsidRPr="004318C3">
              <w:rPr>
                <w:rFonts w:ascii="宋体" w:eastAsia="宋体" w:hAnsi="宋体" w:cs="宋体"/>
                <w:kern w:val="0"/>
                <w:szCs w:val="21"/>
              </w:rPr>
              <w:t>标项名称</w:t>
            </w:r>
          </w:p>
        </w:tc>
        <w:tc>
          <w:tcPr>
            <w:tcW w:w="1227"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9F0DA01" w14:textId="77777777" w:rsidR="004318C3" w:rsidRPr="004318C3" w:rsidRDefault="004318C3" w:rsidP="004318C3">
            <w:pPr>
              <w:widowControl/>
              <w:wordWrap w:val="0"/>
              <w:jc w:val="center"/>
              <w:rPr>
                <w:rFonts w:ascii="宋体" w:eastAsia="宋体" w:hAnsi="宋体" w:cs="宋体"/>
                <w:kern w:val="0"/>
                <w:szCs w:val="21"/>
              </w:rPr>
            </w:pPr>
            <w:r w:rsidRPr="004318C3">
              <w:rPr>
                <w:rFonts w:ascii="宋体" w:eastAsia="宋体" w:hAnsi="宋体" w:cs="宋体"/>
                <w:kern w:val="0"/>
                <w:szCs w:val="21"/>
              </w:rPr>
              <w:t>废标理由</w:t>
            </w:r>
          </w:p>
        </w:tc>
        <w:tc>
          <w:tcPr>
            <w:tcW w:w="1227"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7E81A86" w14:textId="77777777" w:rsidR="004318C3" w:rsidRPr="004318C3" w:rsidRDefault="004318C3" w:rsidP="004318C3">
            <w:pPr>
              <w:widowControl/>
              <w:wordWrap w:val="0"/>
              <w:jc w:val="center"/>
              <w:rPr>
                <w:rFonts w:ascii="宋体" w:eastAsia="宋体" w:hAnsi="宋体" w:cs="宋体"/>
                <w:kern w:val="0"/>
                <w:szCs w:val="21"/>
              </w:rPr>
            </w:pPr>
            <w:r w:rsidRPr="004318C3">
              <w:rPr>
                <w:rFonts w:ascii="宋体" w:eastAsia="宋体" w:hAnsi="宋体" w:cs="宋体"/>
                <w:kern w:val="0"/>
                <w:szCs w:val="21"/>
              </w:rPr>
              <w:t>其他事项</w:t>
            </w:r>
          </w:p>
        </w:tc>
      </w:tr>
      <w:tr w:rsidR="004318C3" w:rsidRPr="004318C3" w14:paraId="71B0FE83" w14:textId="77777777" w:rsidTr="004318C3">
        <w:trPr>
          <w:tblCellSpacing w:w="15" w:type="dxa"/>
        </w:trPr>
        <w:tc>
          <w:tcPr>
            <w:tcW w:w="1227"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215A641" w14:textId="77777777" w:rsidR="004318C3" w:rsidRPr="004318C3" w:rsidRDefault="004318C3" w:rsidP="004318C3">
            <w:pPr>
              <w:widowControl/>
              <w:wordWrap w:val="0"/>
              <w:jc w:val="center"/>
              <w:rPr>
                <w:rFonts w:ascii="宋体" w:eastAsia="宋体" w:hAnsi="宋体" w:cs="宋体"/>
                <w:kern w:val="0"/>
                <w:szCs w:val="21"/>
              </w:rPr>
            </w:pPr>
            <w:r w:rsidRPr="004318C3">
              <w:rPr>
                <w:rFonts w:ascii="宋体" w:eastAsia="宋体" w:hAnsi="宋体" w:cs="宋体"/>
                <w:kern w:val="0"/>
                <w:szCs w:val="21"/>
              </w:rPr>
              <w:t>/</w:t>
            </w:r>
          </w:p>
        </w:tc>
        <w:tc>
          <w:tcPr>
            <w:tcW w:w="1227"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397D68A" w14:textId="77777777" w:rsidR="004318C3" w:rsidRPr="004318C3" w:rsidRDefault="004318C3" w:rsidP="004318C3">
            <w:pPr>
              <w:widowControl/>
              <w:wordWrap w:val="0"/>
              <w:jc w:val="center"/>
              <w:rPr>
                <w:rFonts w:ascii="宋体" w:eastAsia="宋体" w:hAnsi="宋体" w:cs="宋体"/>
                <w:kern w:val="0"/>
                <w:szCs w:val="21"/>
              </w:rPr>
            </w:pPr>
            <w:r w:rsidRPr="004318C3">
              <w:rPr>
                <w:rFonts w:ascii="宋体" w:eastAsia="宋体" w:hAnsi="宋体" w:cs="宋体"/>
                <w:kern w:val="0"/>
                <w:szCs w:val="21"/>
              </w:rPr>
              <w:t>/</w:t>
            </w:r>
          </w:p>
        </w:tc>
        <w:tc>
          <w:tcPr>
            <w:tcW w:w="1227"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30E5E8C" w14:textId="77777777" w:rsidR="004318C3" w:rsidRPr="004318C3" w:rsidRDefault="004318C3" w:rsidP="004318C3">
            <w:pPr>
              <w:widowControl/>
              <w:wordWrap w:val="0"/>
              <w:jc w:val="center"/>
              <w:rPr>
                <w:rFonts w:ascii="宋体" w:eastAsia="宋体" w:hAnsi="宋体" w:cs="宋体"/>
                <w:kern w:val="0"/>
                <w:szCs w:val="21"/>
              </w:rPr>
            </w:pPr>
            <w:r w:rsidRPr="004318C3">
              <w:rPr>
                <w:rFonts w:ascii="宋体" w:eastAsia="宋体" w:hAnsi="宋体" w:cs="宋体"/>
                <w:kern w:val="0"/>
                <w:szCs w:val="21"/>
              </w:rPr>
              <w:t>/</w:t>
            </w:r>
          </w:p>
        </w:tc>
        <w:tc>
          <w:tcPr>
            <w:tcW w:w="1227"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94E08B5" w14:textId="77777777" w:rsidR="004318C3" w:rsidRPr="004318C3" w:rsidRDefault="004318C3" w:rsidP="004318C3">
            <w:pPr>
              <w:widowControl/>
              <w:wordWrap w:val="0"/>
              <w:jc w:val="center"/>
              <w:rPr>
                <w:rFonts w:ascii="宋体" w:eastAsia="宋体" w:hAnsi="宋体" w:cs="宋体"/>
                <w:kern w:val="0"/>
                <w:szCs w:val="21"/>
              </w:rPr>
            </w:pPr>
            <w:r w:rsidRPr="004318C3">
              <w:rPr>
                <w:rFonts w:ascii="宋体" w:eastAsia="宋体" w:hAnsi="宋体" w:cs="宋体"/>
                <w:kern w:val="0"/>
                <w:szCs w:val="21"/>
              </w:rPr>
              <w:t>/</w:t>
            </w:r>
          </w:p>
        </w:tc>
      </w:tr>
    </w:tbl>
    <w:p w14:paraId="1D558372" w14:textId="77777777" w:rsidR="004318C3" w:rsidRDefault="004318C3" w:rsidP="004318C3">
      <w:pPr>
        <w:widowControl/>
        <w:spacing w:line="300" w:lineRule="atLeast"/>
        <w:jc w:val="left"/>
        <w:rPr>
          <w:rFonts w:ascii="Calibri" w:eastAsia="仿宋" w:hAnsi="Calibri" w:cs="Calibri"/>
          <w:color w:val="000000"/>
          <w:kern w:val="0"/>
          <w:sz w:val="27"/>
          <w:szCs w:val="27"/>
        </w:rPr>
      </w:pPr>
      <w:r w:rsidRPr="004318C3">
        <w:rPr>
          <w:rFonts w:ascii="Calibri" w:eastAsia="仿宋" w:hAnsi="Calibri" w:cs="Calibri"/>
          <w:color w:val="000000"/>
          <w:kern w:val="0"/>
          <w:sz w:val="27"/>
          <w:szCs w:val="27"/>
        </w:rPr>
        <w:t> </w:t>
      </w:r>
    </w:p>
    <w:p w14:paraId="483951D6" w14:textId="33F6C7A3" w:rsidR="004318C3" w:rsidRPr="004318C3" w:rsidRDefault="004318C3" w:rsidP="004318C3">
      <w:pPr>
        <w:widowControl/>
        <w:spacing w:line="300" w:lineRule="atLeast"/>
        <w:jc w:val="left"/>
        <w:rPr>
          <w:rFonts w:ascii="黑体" w:eastAsia="黑体" w:hAnsi="黑体" w:cs="宋体"/>
          <w:color w:val="000000"/>
          <w:kern w:val="0"/>
          <w:sz w:val="27"/>
          <w:szCs w:val="27"/>
        </w:rPr>
      </w:pPr>
      <w:r w:rsidRPr="004318C3">
        <w:rPr>
          <w:rFonts w:ascii="黑体" w:eastAsia="黑体" w:hAnsi="黑体" w:cs="宋体" w:hint="eastAsia"/>
          <w:b/>
          <w:bCs/>
          <w:color w:val="000000"/>
          <w:kern w:val="0"/>
          <w:sz w:val="27"/>
          <w:szCs w:val="27"/>
        </w:rPr>
        <w:t>四、主要标的信息</w:t>
      </w:r>
      <w:r w:rsidRPr="004318C3">
        <w:rPr>
          <w:rFonts w:ascii="Calibri" w:eastAsia="黑体" w:hAnsi="Calibri" w:cs="Calibri"/>
          <w:color w:val="000000"/>
          <w:kern w:val="0"/>
          <w:sz w:val="27"/>
          <w:szCs w:val="27"/>
        </w:rPr>
        <w:t>  </w:t>
      </w:r>
      <w:r w:rsidRPr="004318C3">
        <w:rPr>
          <w:rFonts w:ascii="黑体" w:eastAsia="黑体" w:hAnsi="黑体" w:cs="宋体" w:hint="eastAsia"/>
          <w:color w:val="000000"/>
          <w:kern w:val="0"/>
          <w:sz w:val="27"/>
          <w:szCs w:val="27"/>
        </w:rPr>
        <w:t xml:space="preserve"> </w:t>
      </w:r>
      <w:r w:rsidRPr="004318C3">
        <w:rPr>
          <w:rFonts w:ascii="Calibri" w:eastAsia="黑体" w:hAnsi="Calibri" w:cs="Calibri"/>
          <w:color w:val="000000"/>
          <w:kern w:val="0"/>
          <w:sz w:val="27"/>
          <w:szCs w:val="27"/>
        </w:rPr>
        <w:t> </w:t>
      </w:r>
      <w:r w:rsidRPr="004318C3">
        <w:rPr>
          <w:rFonts w:ascii="黑体" w:eastAsia="黑体" w:hAnsi="黑体" w:cs="宋体" w:hint="eastAsia"/>
          <w:color w:val="000000"/>
          <w:kern w:val="0"/>
          <w:sz w:val="27"/>
          <w:szCs w:val="27"/>
        </w:rPr>
        <w:t xml:space="preserve"> </w:t>
      </w:r>
      <w:r w:rsidRPr="004318C3">
        <w:rPr>
          <w:rFonts w:ascii="Calibri" w:eastAsia="黑体" w:hAnsi="Calibri" w:cs="Calibri"/>
          <w:color w:val="000000"/>
          <w:kern w:val="0"/>
          <w:sz w:val="27"/>
          <w:szCs w:val="27"/>
        </w:rPr>
        <w:t> </w:t>
      </w:r>
      <w:r w:rsidRPr="004318C3">
        <w:rPr>
          <w:rFonts w:ascii="黑体" w:eastAsia="黑体" w:hAnsi="黑体" w:cs="宋体" w:hint="eastAsia"/>
          <w:color w:val="000000"/>
          <w:kern w:val="0"/>
          <w:sz w:val="27"/>
          <w:szCs w:val="27"/>
        </w:rPr>
        <w:t xml:space="preserve"> </w:t>
      </w:r>
      <w:r w:rsidRPr="004318C3">
        <w:rPr>
          <w:rFonts w:ascii="Calibri" w:eastAsia="黑体" w:hAnsi="Calibri" w:cs="Calibri"/>
          <w:color w:val="000000"/>
          <w:kern w:val="0"/>
          <w:sz w:val="27"/>
          <w:szCs w:val="27"/>
        </w:rPr>
        <w:t> </w:t>
      </w:r>
      <w:r w:rsidRPr="004318C3">
        <w:rPr>
          <w:rFonts w:ascii="黑体" w:eastAsia="黑体" w:hAnsi="黑体" w:cs="宋体" w:hint="eastAsia"/>
          <w:color w:val="000000"/>
          <w:kern w:val="0"/>
          <w:sz w:val="27"/>
          <w:szCs w:val="27"/>
        </w:rPr>
        <w:t xml:space="preserve"> </w:t>
      </w:r>
      <w:r w:rsidRPr="004318C3">
        <w:rPr>
          <w:rFonts w:ascii="Calibri" w:eastAsia="黑体" w:hAnsi="Calibri" w:cs="Calibri"/>
          <w:color w:val="000000"/>
          <w:kern w:val="0"/>
          <w:sz w:val="27"/>
          <w:szCs w:val="27"/>
        </w:rPr>
        <w:t> </w:t>
      </w:r>
      <w:r w:rsidRPr="004318C3">
        <w:rPr>
          <w:rFonts w:ascii="黑体" w:eastAsia="黑体" w:hAnsi="黑体" w:cs="宋体" w:hint="eastAsia"/>
          <w:color w:val="000000"/>
          <w:kern w:val="0"/>
          <w:sz w:val="27"/>
          <w:szCs w:val="27"/>
        </w:rPr>
        <w:t xml:space="preserve"> </w:t>
      </w:r>
      <w:r w:rsidRPr="004318C3">
        <w:rPr>
          <w:rFonts w:ascii="Calibri" w:eastAsia="黑体" w:hAnsi="Calibri" w:cs="Calibri"/>
          <w:color w:val="000000"/>
          <w:kern w:val="0"/>
          <w:sz w:val="27"/>
          <w:szCs w:val="27"/>
        </w:rPr>
        <w:t> </w:t>
      </w:r>
      <w:r w:rsidRPr="004318C3">
        <w:rPr>
          <w:rFonts w:ascii="黑体" w:eastAsia="黑体" w:hAnsi="黑体" w:cs="宋体" w:hint="eastAsia"/>
          <w:color w:val="000000"/>
          <w:kern w:val="0"/>
          <w:sz w:val="27"/>
          <w:szCs w:val="27"/>
        </w:rPr>
        <w:t xml:space="preserve"> </w:t>
      </w:r>
      <w:r w:rsidRPr="004318C3">
        <w:rPr>
          <w:rFonts w:ascii="Calibri" w:eastAsia="黑体" w:hAnsi="Calibri" w:cs="Calibri"/>
          <w:color w:val="000000"/>
          <w:kern w:val="0"/>
          <w:sz w:val="27"/>
          <w:szCs w:val="27"/>
        </w:rPr>
        <w:t> </w:t>
      </w:r>
      <w:r w:rsidRPr="004318C3">
        <w:rPr>
          <w:rFonts w:ascii="黑体" w:eastAsia="黑体" w:hAnsi="黑体" w:cs="宋体" w:hint="eastAsia"/>
          <w:color w:val="000000"/>
          <w:kern w:val="0"/>
          <w:sz w:val="27"/>
          <w:szCs w:val="27"/>
        </w:rPr>
        <w:t xml:space="preserve"> </w:t>
      </w:r>
      <w:r w:rsidRPr="004318C3">
        <w:rPr>
          <w:rFonts w:ascii="Calibri" w:eastAsia="黑体" w:hAnsi="Calibri" w:cs="Calibri"/>
          <w:color w:val="000000"/>
          <w:kern w:val="0"/>
          <w:sz w:val="27"/>
          <w:szCs w:val="27"/>
        </w:rPr>
        <w:t> </w:t>
      </w:r>
      <w:r w:rsidRPr="004318C3">
        <w:rPr>
          <w:rFonts w:ascii="黑体" w:eastAsia="黑体" w:hAnsi="黑体" w:cs="宋体" w:hint="eastAsia"/>
          <w:color w:val="000000"/>
          <w:kern w:val="0"/>
          <w:sz w:val="27"/>
          <w:szCs w:val="27"/>
        </w:rPr>
        <w:t xml:space="preserve"> </w:t>
      </w:r>
      <w:r w:rsidRPr="004318C3">
        <w:rPr>
          <w:rFonts w:ascii="Calibri" w:eastAsia="黑体" w:hAnsi="Calibri" w:cs="Calibri"/>
          <w:color w:val="000000"/>
          <w:kern w:val="0"/>
          <w:sz w:val="27"/>
          <w:szCs w:val="27"/>
        </w:rPr>
        <w:t> </w:t>
      </w:r>
      <w:r w:rsidRPr="004318C3">
        <w:rPr>
          <w:rFonts w:ascii="黑体" w:eastAsia="黑体" w:hAnsi="黑体" w:cs="宋体" w:hint="eastAsia"/>
          <w:color w:val="000000"/>
          <w:kern w:val="0"/>
          <w:sz w:val="27"/>
          <w:szCs w:val="27"/>
        </w:rPr>
        <w:t xml:space="preserve"> </w:t>
      </w:r>
      <w:r w:rsidRPr="004318C3">
        <w:rPr>
          <w:rFonts w:ascii="Calibri" w:eastAsia="黑体" w:hAnsi="Calibri" w:cs="Calibri"/>
          <w:color w:val="000000"/>
          <w:kern w:val="0"/>
          <w:sz w:val="27"/>
          <w:szCs w:val="27"/>
        </w:rPr>
        <w:t> </w:t>
      </w:r>
    </w:p>
    <w:p w14:paraId="5A056039" w14:textId="77777777" w:rsidR="004318C3" w:rsidRPr="004318C3" w:rsidRDefault="004318C3" w:rsidP="004318C3">
      <w:pPr>
        <w:widowControl/>
        <w:spacing w:before="100" w:beforeAutospacing="1" w:after="100" w:afterAutospacing="1"/>
        <w:jc w:val="left"/>
        <w:rPr>
          <w:rFonts w:ascii="仿宋" w:eastAsia="仿宋" w:hAnsi="仿宋" w:cs="宋体"/>
          <w:color w:val="000000"/>
          <w:kern w:val="0"/>
          <w:sz w:val="27"/>
          <w:szCs w:val="27"/>
        </w:rPr>
      </w:pP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服务类主要标的信息：</w:t>
      </w:r>
    </w:p>
    <w:tbl>
      <w:tblPr>
        <w:tblW w:w="5125" w:type="pct"/>
        <w:jc w:val="center"/>
        <w:tblCellSpacing w:w="15" w:type="dxa"/>
        <w:tblCellMar>
          <w:top w:w="15" w:type="dxa"/>
          <w:left w:w="15" w:type="dxa"/>
          <w:bottom w:w="15" w:type="dxa"/>
          <w:right w:w="15" w:type="dxa"/>
        </w:tblCellMar>
        <w:tblLook w:val="04A0" w:firstRow="1" w:lastRow="0" w:firstColumn="1" w:lastColumn="0" w:noHBand="0" w:noVBand="1"/>
      </w:tblPr>
      <w:tblGrid>
        <w:gridCol w:w="699"/>
        <w:gridCol w:w="852"/>
        <w:gridCol w:w="851"/>
        <w:gridCol w:w="3402"/>
        <w:gridCol w:w="851"/>
        <w:gridCol w:w="851"/>
        <w:gridCol w:w="991"/>
      </w:tblGrid>
      <w:tr w:rsidR="007F6FB3" w:rsidRPr="004318C3" w14:paraId="040D8600" w14:textId="77777777" w:rsidTr="007F6FB3">
        <w:trPr>
          <w:tblCellSpacing w:w="15" w:type="dxa"/>
          <w:jc w:val="center"/>
        </w:trPr>
        <w:tc>
          <w:tcPr>
            <w:tcW w:w="38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6A64BB5" w14:textId="77777777" w:rsidR="004318C3" w:rsidRPr="004318C3" w:rsidRDefault="004318C3" w:rsidP="004318C3">
            <w:pPr>
              <w:widowControl/>
              <w:jc w:val="center"/>
              <w:rPr>
                <w:rFonts w:ascii="宋体" w:eastAsia="宋体" w:hAnsi="宋体" w:cs="宋体"/>
                <w:kern w:val="0"/>
                <w:szCs w:val="21"/>
              </w:rPr>
            </w:pPr>
            <w:r w:rsidRPr="004318C3">
              <w:rPr>
                <w:rFonts w:ascii="宋体" w:eastAsia="宋体" w:hAnsi="宋体" w:cs="宋体"/>
                <w:kern w:val="0"/>
                <w:szCs w:val="21"/>
              </w:rPr>
              <w:t>序号</w:t>
            </w:r>
          </w:p>
        </w:tc>
        <w:tc>
          <w:tcPr>
            <w:tcW w:w="48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4B35332" w14:textId="77777777" w:rsidR="004318C3" w:rsidRPr="004318C3" w:rsidRDefault="004318C3" w:rsidP="004318C3">
            <w:pPr>
              <w:widowControl/>
              <w:wordWrap w:val="0"/>
              <w:jc w:val="center"/>
              <w:rPr>
                <w:rFonts w:ascii="宋体" w:eastAsia="宋体" w:hAnsi="宋体" w:cs="宋体"/>
                <w:kern w:val="0"/>
                <w:szCs w:val="21"/>
              </w:rPr>
            </w:pPr>
            <w:r w:rsidRPr="004318C3">
              <w:rPr>
                <w:rFonts w:ascii="宋体" w:eastAsia="宋体" w:hAnsi="宋体" w:cs="宋体"/>
                <w:kern w:val="0"/>
                <w:szCs w:val="21"/>
              </w:rPr>
              <w:t>标项名称</w:t>
            </w:r>
          </w:p>
        </w:tc>
        <w:tc>
          <w:tcPr>
            <w:tcW w:w="483"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E8B62FB" w14:textId="77777777" w:rsidR="004318C3" w:rsidRPr="004318C3" w:rsidRDefault="004318C3" w:rsidP="004318C3">
            <w:pPr>
              <w:widowControl/>
              <w:wordWrap w:val="0"/>
              <w:jc w:val="center"/>
              <w:rPr>
                <w:rFonts w:ascii="宋体" w:eastAsia="宋体" w:hAnsi="宋体" w:cs="宋体"/>
                <w:kern w:val="0"/>
                <w:szCs w:val="21"/>
              </w:rPr>
            </w:pPr>
            <w:r w:rsidRPr="004318C3">
              <w:rPr>
                <w:rFonts w:ascii="宋体" w:eastAsia="宋体" w:hAnsi="宋体" w:cs="宋体"/>
                <w:kern w:val="0"/>
                <w:szCs w:val="21"/>
              </w:rPr>
              <w:t>标的名称</w:t>
            </w:r>
          </w:p>
        </w:tc>
        <w:tc>
          <w:tcPr>
            <w:tcW w:w="198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4610B68" w14:textId="77777777" w:rsidR="004318C3" w:rsidRPr="004318C3" w:rsidRDefault="004318C3" w:rsidP="004318C3">
            <w:pPr>
              <w:widowControl/>
              <w:wordWrap w:val="0"/>
              <w:jc w:val="center"/>
              <w:rPr>
                <w:rFonts w:ascii="宋体" w:eastAsia="宋体" w:hAnsi="宋体" w:cs="宋体"/>
                <w:kern w:val="0"/>
                <w:szCs w:val="21"/>
              </w:rPr>
            </w:pPr>
            <w:r w:rsidRPr="004318C3">
              <w:rPr>
                <w:rFonts w:ascii="宋体" w:eastAsia="宋体" w:hAnsi="宋体" w:cs="宋体"/>
                <w:kern w:val="0"/>
                <w:szCs w:val="21"/>
              </w:rPr>
              <w:t>服务范围</w:t>
            </w:r>
          </w:p>
        </w:tc>
        <w:tc>
          <w:tcPr>
            <w:tcW w:w="483"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9FF4E8E" w14:textId="77777777" w:rsidR="004318C3" w:rsidRPr="004318C3" w:rsidRDefault="004318C3" w:rsidP="004318C3">
            <w:pPr>
              <w:widowControl/>
              <w:wordWrap w:val="0"/>
              <w:jc w:val="center"/>
              <w:rPr>
                <w:rFonts w:ascii="宋体" w:eastAsia="宋体" w:hAnsi="宋体" w:cs="宋体"/>
                <w:kern w:val="0"/>
                <w:szCs w:val="21"/>
              </w:rPr>
            </w:pPr>
            <w:r w:rsidRPr="004318C3">
              <w:rPr>
                <w:rFonts w:ascii="宋体" w:eastAsia="宋体" w:hAnsi="宋体" w:cs="宋体"/>
                <w:kern w:val="0"/>
                <w:szCs w:val="21"/>
              </w:rPr>
              <w:t>服务要求</w:t>
            </w:r>
          </w:p>
        </w:tc>
        <w:tc>
          <w:tcPr>
            <w:tcW w:w="483"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27552C8" w14:textId="77777777" w:rsidR="004318C3" w:rsidRPr="004318C3" w:rsidRDefault="004318C3" w:rsidP="004318C3">
            <w:pPr>
              <w:widowControl/>
              <w:wordWrap w:val="0"/>
              <w:jc w:val="center"/>
              <w:rPr>
                <w:rFonts w:ascii="宋体" w:eastAsia="宋体" w:hAnsi="宋体" w:cs="宋体"/>
                <w:kern w:val="0"/>
                <w:szCs w:val="21"/>
              </w:rPr>
            </w:pPr>
            <w:r w:rsidRPr="004318C3">
              <w:rPr>
                <w:rFonts w:ascii="宋体" w:eastAsia="宋体" w:hAnsi="宋体" w:cs="宋体"/>
                <w:kern w:val="0"/>
                <w:szCs w:val="21"/>
              </w:rPr>
              <w:t>服务时间</w:t>
            </w:r>
          </w:p>
        </w:tc>
        <w:tc>
          <w:tcPr>
            <w:tcW w:w="557"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9F5C183" w14:textId="77777777" w:rsidR="004318C3" w:rsidRPr="004318C3" w:rsidRDefault="004318C3" w:rsidP="004318C3">
            <w:pPr>
              <w:widowControl/>
              <w:wordWrap w:val="0"/>
              <w:jc w:val="center"/>
              <w:rPr>
                <w:rFonts w:ascii="宋体" w:eastAsia="宋体" w:hAnsi="宋体" w:cs="宋体"/>
                <w:kern w:val="0"/>
                <w:szCs w:val="21"/>
              </w:rPr>
            </w:pPr>
            <w:r w:rsidRPr="004318C3">
              <w:rPr>
                <w:rFonts w:ascii="宋体" w:eastAsia="宋体" w:hAnsi="宋体" w:cs="宋体"/>
                <w:kern w:val="0"/>
                <w:szCs w:val="21"/>
              </w:rPr>
              <w:t>服务标准</w:t>
            </w:r>
          </w:p>
        </w:tc>
      </w:tr>
      <w:tr w:rsidR="007F6FB3" w:rsidRPr="004318C3" w14:paraId="676F4E13" w14:textId="77777777" w:rsidTr="007F6FB3">
        <w:trPr>
          <w:tblCellSpacing w:w="15" w:type="dxa"/>
          <w:jc w:val="center"/>
        </w:trPr>
        <w:tc>
          <w:tcPr>
            <w:tcW w:w="38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5DA6573" w14:textId="77777777" w:rsidR="004318C3" w:rsidRPr="004318C3" w:rsidRDefault="004318C3" w:rsidP="004318C3">
            <w:pPr>
              <w:widowControl/>
              <w:wordWrap w:val="0"/>
              <w:jc w:val="center"/>
              <w:rPr>
                <w:rFonts w:ascii="宋体" w:eastAsia="宋体" w:hAnsi="宋体" w:cs="宋体"/>
                <w:kern w:val="0"/>
                <w:szCs w:val="21"/>
              </w:rPr>
            </w:pPr>
            <w:r w:rsidRPr="004318C3">
              <w:rPr>
                <w:rFonts w:ascii="宋体" w:eastAsia="宋体" w:hAnsi="宋体" w:cs="宋体"/>
                <w:kern w:val="0"/>
                <w:szCs w:val="21"/>
              </w:rPr>
              <w:t>1</w:t>
            </w:r>
          </w:p>
        </w:tc>
        <w:tc>
          <w:tcPr>
            <w:tcW w:w="48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672B023" w14:textId="77777777" w:rsidR="004318C3" w:rsidRPr="004318C3" w:rsidRDefault="004318C3" w:rsidP="004318C3">
            <w:pPr>
              <w:widowControl/>
              <w:wordWrap w:val="0"/>
              <w:jc w:val="center"/>
              <w:rPr>
                <w:rFonts w:ascii="宋体" w:eastAsia="宋体" w:hAnsi="宋体" w:cs="宋体"/>
                <w:kern w:val="0"/>
                <w:szCs w:val="21"/>
              </w:rPr>
            </w:pPr>
            <w:r w:rsidRPr="004318C3">
              <w:rPr>
                <w:rFonts w:ascii="宋体" w:eastAsia="宋体" w:hAnsi="宋体" w:cs="宋体"/>
                <w:kern w:val="0"/>
                <w:szCs w:val="21"/>
              </w:rPr>
              <w:t>瑞安市全域污水处理厂</w:t>
            </w:r>
            <w:r w:rsidRPr="004318C3">
              <w:rPr>
                <w:rFonts w:ascii="宋体" w:eastAsia="宋体" w:hAnsi="宋体" w:cs="宋体"/>
                <w:kern w:val="0"/>
                <w:szCs w:val="21"/>
              </w:rPr>
              <w:lastRenderedPageBreak/>
              <w:t>网一体化PPP项目</w:t>
            </w:r>
          </w:p>
        </w:tc>
        <w:tc>
          <w:tcPr>
            <w:tcW w:w="483"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8DC13DF" w14:textId="77777777" w:rsidR="004318C3" w:rsidRPr="004318C3" w:rsidRDefault="004318C3" w:rsidP="004318C3">
            <w:pPr>
              <w:widowControl/>
              <w:wordWrap w:val="0"/>
              <w:jc w:val="center"/>
              <w:rPr>
                <w:rFonts w:ascii="宋体" w:eastAsia="宋体" w:hAnsi="宋体" w:cs="宋体"/>
                <w:kern w:val="0"/>
                <w:szCs w:val="21"/>
              </w:rPr>
            </w:pPr>
            <w:r w:rsidRPr="004318C3">
              <w:rPr>
                <w:rFonts w:ascii="宋体" w:eastAsia="宋体" w:hAnsi="宋体" w:cs="宋体"/>
                <w:kern w:val="0"/>
                <w:szCs w:val="21"/>
              </w:rPr>
              <w:lastRenderedPageBreak/>
              <w:t>PPP服务</w:t>
            </w:r>
          </w:p>
        </w:tc>
        <w:tc>
          <w:tcPr>
            <w:tcW w:w="198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DF30DE2" w14:textId="5BDF1622" w:rsidR="004318C3" w:rsidRPr="004318C3" w:rsidRDefault="007F6FB3" w:rsidP="004318C3">
            <w:pPr>
              <w:widowControl/>
              <w:wordWrap w:val="0"/>
              <w:jc w:val="center"/>
              <w:rPr>
                <w:rFonts w:ascii="宋体" w:eastAsia="宋体" w:hAnsi="宋体" w:cs="宋体"/>
                <w:kern w:val="0"/>
                <w:szCs w:val="21"/>
              </w:rPr>
            </w:pPr>
            <w:r w:rsidRPr="007F6FB3">
              <w:rPr>
                <w:rFonts w:ascii="宋体" w:eastAsia="宋体" w:hAnsi="宋体" w:cs="宋体" w:hint="eastAsia"/>
                <w:kern w:val="0"/>
                <w:szCs w:val="21"/>
              </w:rPr>
              <w:t>经营瑞安市域内的高楼、湖岭、马屿、陶山四家污水处理厂</w:t>
            </w:r>
            <w:r>
              <w:rPr>
                <w:rFonts w:ascii="宋体" w:eastAsia="宋体" w:hAnsi="宋体" w:cs="宋体" w:hint="eastAsia"/>
                <w:kern w:val="0"/>
                <w:szCs w:val="21"/>
              </w:rPr>
              <w:t>；</w:t>
            </w:r>
            <w:r w:rsidRPr="007F6FB3">
              <w:rPr>
                <w:rFonts w:ascii="宋体" w:eastAsia="宋体" w:hAnsi="宋体" w:cs="宋体"/>
                <w:kern w:val="0"/>
                <w:szCs w:val="21"/>
              </w:rPr>
              <w:t>1389km管网（包括污水管网与雨水管网）、泵站及其他配套设施，具体项目管网长度以分批移交与</w:t>
            </w:r>
            <w:r w:rsidRPr="007F6FB3">
              <w:rPr>
                <w:rFonts w:ascii="宋体" w:eastAsia="宋体" w:hAnsi="宋体" w:cs="宋体"/>
                <w:kern w:val="0"/>
                <w:szCs w:val="21"/>
              </w:rPr>
              <w:lastRenderedPageBreak/>
              <w:t>实际运维情况为准。主要分布在市区四个功能区（江南新区、经济开发区、滨海新区、安阳中心城区）和下辖的18个镇街</w:t>
            </w:r>
            <w:r>
              <w:rPr>
                <w:rFonts w:ascii="宋体" w:eastAsia="宋体" w:hAnsi="宋体" w:cs="宋体" w:hint="eastAsia"/>
                <w:kern w:val="0"/>
                <w:szCs w:val="21"/>
              </w:rPr>
              <w:t>。</w:t>
            </w:r>
          </w:p>
        </w:tc>
        <w:tc>
          <w:tcPr>
            <w:tcW w:w="483"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0684F9A" w14:textId="77777777" w:rsidR="004318C3" w:rsidRPr="004318C3" w:rsidRDefault="004318C3" w:rsidP="004318C3">
            <w:pPr>
              <w:widowControl/>
              <w:wordWrap w:val="0"/>
              <w:jc w:val="center"/>
              <w:rPr>
                <w:rFonts w:ascii="宋体" w:eastAsia="宋体" w:hAnsi="宋体" w:cs="宋体"/>
                <w:kern w:val="0"/>
                <w:szCs w:val="21"/>
              </w:rPr>
            </w:pPr>
            <w:r w:rsidRPr="004318C3">
              <w:rPr>
                <w:rFonts w:ascii="宋体" w:eastAsia="宋体" w:hAnsi="宋体" w:cs="宋体"/>
                <w:kern w:val="0"/>
                <w:szCs w:val="21"/>
              </w:rPr>
              <w:lastRenderedPageBreak/>
              <w:t>满足招标文件要求</w:t>
            </w:r>
          </w:p>
        </w:tc>
        <w:tc>
          <w:tcPr>
            <w:tcW w:w="483"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CC278C7" w14:textId="77777777" w:rsidR="004318C3" w:rsidRPr="004318C3" w:rsidRDefault="004318C3" w:rsidP="004318C3">
            <w:pPr>
              <w:widowControl/>
              <w:wordWrap w:val="0"/>
              <w:jc w:val="center"/>
              <w:rPr>
                <w:rFonts w:ascii="宋体" w:eastAsia="宋体" w:hAnsi="宋体" w:cs="宋体"/>
                <w:kern w:val="0"/>
                <w:szCs w:val="21"/>
              </w:rPr>
            </w:pPr>
            <w:r w:rsidRPr="004318C3">
              <w:rPr>
                <w:rFonts w:ascii="宋体" w:eastAsia="宋体" w:hAnsi="宋体" w:cs="宋体"/>
                <w:kern w:val="0"/>
                <w:szCs w:val="21"/>
              </w:rPr>
              <w:t>30年</w:t>
            </w:r>
          </w:p>
        </w:tc>
        <w:tc>
          <w:tcPr>
            <w:tcW w:w="557"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BA015C1" w14:textId="77777777" w:rsidR="004318C3" w:rsidRPr="004318C3" w:rsidRDefault="004318C3" w:rsidP="004318C3">
            <w:pPr>
              <w:widowControl/>
              <w:wordWrap w:val="0"/>
              <w:jc w:val="center"/>
              <w:rPr>
                <w:rFonts w:ascii="宋体" w:eastAsia="宋体" w:hAnsi="宋体" w:cs="宋体"/>
                <w:kern w:val="0"/>
                <w:szCs w:val="21"/>
              </w:rPr>
            </w:pPr>
            <w:r w:rsidRPr="004318C3">
              <w:rPr>
                <w:rFonts w:ascii="宋体" w:eastAsia="宋体" w:hAnsi="宋体" w:cs="宋体"/>
                <w:kern w:val="0"/>
                <w:szCs w:val="21"/>
              </w:rPr>
              <w:t>按合同要求</w:t>
            </w:r>
          </w:p>
        </w:tc>
      </w:tr>
    </w:tbl>
    <w:p w14:paraId="34131B40" w14:textId="77777777" w:rsidR="004318C3" w:rsidRPr="004318C3" w:rsidRDefault="004318C3" w:rsidP="004318C3">
      <w:pPr>
        <w:widowControl/>
        <w:spacing w:line="300" w:lineRule="atLeast"/>
        <w:jc w:val="left"/>
        <w:rPr>
          <w:rFonts w:ascii="仿宋" w:eastAsia="仿宋" w:hAnsi="仿宋" w:cs="宋体"/>
          <w:color w:val="000000"/>
          <w:kern w:val="0"/>
          <w:sz w:val="27"/>
          <w:szCs w:val="27"/>
        </w:rPr>
      </w:pPr>
      <w:r w:rsidRPr="004318C3">
        <w:rPr>
          <w:rFonts w:ascii="Calibri" w:eastAsia="仿宋" w:hAnsi="Calibri" w:cs="Calibri"/>
          <w:color w:val="000000"/>
          <w:kern w:val="0"/>
          <w:sz w:val="27"/>
          <w:szCs w:val="27"/>
        </w:rPr>
        <w:t> </w:t>
      </w:r>
    </w:p>
    <w:p w14:paraId="518CBE79" w14:textId="77777777" w:rsidR="004318C3" w:rsidRDefault="004318C3" w:rsidP="004318C3">
      <w:pPr>
        <w:widowControl/>
        <w:spacing w:before="150" w:after="150" w:line="450" w:lineRule="atLeast"/>
        <w:rPr>
          <w:rFonts w:ascii="黑体" w:eastAsia="黑体" w:hAnsi="黑体" w:cs="宋体"/>
          <w:color w:val="000000"/>
          <w:kern w:val="0"/>
          <w:sz w:val="27"/>
          <w:szCs w:val="27"/>
        </w:rPr>
      </w:pPr>
      <w:r w:rsidRPr="004318C3">
        <w:rPr>
          <w:rFonts w:ascii="黑体" w:eastAsia="黑体" w:hAnsi="黑体" w:cs="宋体" w:hint="eastAsia"/>
          <w:b/>
          <w:bCs/>
          <w:color w:val="000000"/>
          <w:kern w:val="0"/>
          <w:sz w:val="27"/>
          <w:szCs w:val="27"/>
        </w:rPr>
        <w:t>五、评审专家（单一来源采购人员）名单：</w:t>
      </w:r>
      <w:r w:rsidRPr="004318C3">
        <w:rPr>
          <w:rFonts w:ascii="Calibri" w:eastAsia="黑体" w:hAnsi="Calibri" w:cs="Calibri"/>
          <w:color w:val="000000"/>
          <w:kern w:val="0"/>
          <w:sz w:val="27"/>
          <w:szCs w:val="27"/>
        </w:rPr>
        <w:t>  </w:t>
      </w:r>
      <w:r w:rsidRPr="004318C3">
        <w:rPr>
          <w:rFonts w:ascii="黑体" w:eastAsia="黑体" w:hAnsi="黑体" w:cs="宋体" w:hint="eastAsia"/>
          <w:color w:val="000000"/>
          <w:kern w:val="0"/>
          <w:sz w:val="27"/>
          <w:szCs w:val="27"/>
        </w:rPr>
        <w:t xml:space="preserve"> </w:t>
      </w:r>
      <w:r w:rsidRPr="004318C3">
        <w:rPr>
          <w:rFonts w:ascii="Calibri" w:eastAsia="黑体" w:hAnsi="Calibri" w:cs="Calibri"/>
          <w:color w:val="000000"/>
          <w:kern w:val="0"/>
          <w:sz w:val="27"/>
          <w:szCs w:val="27"/>
        </w:rPr>
        <w:t> </w:t>
      </w:r>
      <w:r w:rsidRPr="004318C3">
        <w:rPr>
          <w:rFonts w:ascii="黑体" w:eastAsia="黑体" w:hAnsi="黑体" w:cs="宋体" w:hint="eastAsia"/>
          <w:color w:val="000000"/>
          <w:kern w:val="0"/>
          <w:sz w:val="27"/>
          <w:szCs w:val="27"/>
        </w:rPr>
        <w:t xml:space="preserve"> </w:t>
      </w:r>
      <w:r w:rsidRPr="004318C3">
        <w:rPr>
          <w:rFonts w:ascii="Calibri" w:eastAsia="黑体" w:hAnsi="Calibri" w:cs="Calibri"/>
          <w:color w:val="000000"/>
          <w:kern w:val="0"/>
          <w:sz w:val="27"/>
          <w:szCs w:val="27"/>
        </w:rPr>
        <w:t> </w:t>
      </w:r>
      <w:r w:rsidRPr="004318C3">
        <w:rPr>
          <w:rFonts w:ascii="黑体" w:eastAsia="黑体" w:hAnsi="黑体" w:cs="宋体" w:hint="eastAsia"/>
          <w:color w:val="000000"/>
          <w:kern w:val="0"/>
          <w:sz w:val="27"/>
          <w:szCs w:val="27"/>
        </w:rPr>
        <w:t xml:space="preserve"> </w:t>
      </w:r>
      <w:r w:rsidRPr="004318C3">
        <w:rPr>
          <w:rFonts w:ascii="Calibri" w:eastAsia="黑体" w:hAnsi="Calibri" w:cs="Calibri"/>
          <w:color w:val="000000"/>
          <w:kern w:val="0"/>
          <w:sz w:val="27"/>
          <w:szCs w:val="27"/>
        </w:rPr>
        <w:t> </w:t>
      </w:r>
    </w:p>
    <w:p w14:paraId="049C3966" w14:textId="5482B5D2" w:rsidR="004318C3" w:rsidRPr="004318C3" w:rsidRDefault="004318C3" w:rsidP="004318C3">
      <w:pPr>
        <w:widowControl/>
        <w:spacing w:before="150" w:after="150" w:line="450" w:lineRule="atLeast"/>
        <w:ind w:firstLineChars="200" w:firstLine="540"/>
        <w:rPr>
          <w:rFonts w:ascii="黑体" w:eastAsia="黑体" w:hAnsi="黑体" w:cs="宋体"/>
          <w:color w:val="000000"/>
          <w:kern w:val="0"/>
          <w:sz w:val="27"/>
          <w:szCs w:val="27"/>
        </w:rPr>
      </w:pPr>
      <w:r w:rsidRPr="004318C3">
        <w:rPr>
          <w:rFonts w:ascii="Calibri" w:eastAsia="仿宋" w:hAnsi="Calibri" w:cs="Calibri" w:hint="eastAsia"/>
          <w:color w:val="000000"/>
          <w:kern w:val="0"/>
          <w:sz w:val="27"/>
          <w:szCs w:val="27"/>
        </w:rPr>
        <w:t>李卫新、李军、刘军、陈继峰、戴其一、汪润青</w:t>
      </w:r>
      <w:r w:rsidR="00BC11F2">
        <w:rPr>
          <w:rFonts w:ascii="Calibri" w:eastAsia="仿宋" w:hAnsi="Calibri" w:cs="Calibri" w:hint="eastAsia"/>
          <w:color w:val="000000"/>
          <w:kern w:val="0"/>
          <w:sz w:val="27"/>
          <w:szCs w:val="27"/>
        </w:rPr>
        <w:t>（采购人代表）</w:t>
      </w:r>
      <w:r w:rsidRPr="004318C3">
        <w:rPr>
          <w:rFonts w:ascii="Calibri" w:eastAsia="仿宋" w:hAnsi="Calibri" w:cs="Calibri" w:hint="eastAsia"/>
          <w:color w:val="000000"/>
          <w:kern w:val="0"/>
          <w:sz w:val="27"/>
          <w:szCs w:val="27"/>
        </w:rPr>
        <w:t>、高卉</w:t>
      </w:r>
      <w:r w:rsidR="00BC11F2">
        <w:rPr>
          <w:rFonts w:ascii="Calibri" w:eastAsia="仿宋" w:hAnsi="Calibri" w:cs="Calibri" w:hint="eastAsia"/>
          <w:color w:val="000000"/>
          <w:kern w:val="0"/>
          <w:sz w:val="27"/>
          <w:szCs w:val="27"/>
        </w:rPr>
        <w:t>（采购人代表）</w:t>
      </w:r>
      <w:r w:rsidRPr="004318C3">
        <w:rPr>
          <w:rFonts w:ascii="Calibri" w:eastAsia="仿宋" w:hAnsi="Calibri" w:cs="Calibri"/>
          <w:color w:val="000000"/>
          <w:kern w:val="0"/>
          <w:sz w:val="27"/>
          <w:szCs w:val="27"/>
        </w:rPr>
        <w:t> </w:t>
      </w:r>
      <w:r w:rsidRPr="004318C3">
        <w:rPr>
          <w:rFonts w:ascii="Calibri" w:eastAsia="仿宋" w:hAnsi="Calibri" w:cs="Calibri" w:hint="eastAsia"/>
          <w:color w:val="000000"/>
          <w:kern w:val="0"/>
          <w:sz w:val="27"/>
          <w:szCs w:val="27"/>
        </w:rPr>
        <w:t>                     </w:t>
      </w:r>
    </w:p>
    <w:p w14:paraId="6038BD49" w14:textId="77777777" w:rsidR="004318C3" w:rsidRDefault="004318C3" w:rsidP="004318C3">
      <w:pPr>
        <w:widowControl/>
        <w:jc w:val="left"/>
        <w:rPr>
          <w:rFonts w:ascii="黑体" w:eastAsia="黑体" w:hAnsi="黑体" w:cs="宋体"/>
          <w:b/>
          <w:bCs/>
          <w:color w:val="000000"/>
          <w:kern w:val="0"/>
          <w:sz w:val="27"/>
          <w:szCs w:val="27"/>
        </w:rPr>
      </w:pPr>
      <w:r w:rsidRPr="004318C3">
        <w:rPr>
          <w:rFonts w:ascii="黑体" w:eastAsia="黑体" w:hAnsi="黑体" w:cs="宋体" w:hint="eastAsia"/>
          <w:b/>
          <w:bCs/>
          <w:color w:val="000000"/>
          <w:kern w:val="0"/>
          <w:sz w:val="27"/>
          <w:szCs w:val="27"/>
        </w:rPr>
        <w:t>六、采购结果确认谈判小组</w:t>
      </w:r>
      <w:r w:rsidRPr="004318C3">
        <w:rPr>
          <w:rFonts w:ascii="黑体" w:eastAsia="黑体" w:hAnsi="黑体" w:cs="宋体"/>
          <w:b/>
          <w:bCs/>
          <w:color w:val="000000"/>
          <w:kern w:val="0"/>
          <w:sz w:val="27"/>
          <w:szCs w:val="27"/>
        </w:rPr>
        <w:t>成员名单：</w:t>
      </w:r>
    </w:p>
    <w:p w14:paraId="4E238A98" w14:textId="504ACA1E" w:rsidR="004318C3" w:rsidRPr="004318C3" w:rsidRDefault="004318C3" w:rsidP="004318C3">
      <w:pPr>
        <w:widowControl/>
        <w:spacing w:before="150" w:after="150" w:line="450" w:lineRule="atLeast"/>
        <w:ind w:firstLineChars="200" w:firstLine="540"/>
        <w:rPr>
          <w:rFonts w:ascii="Calibri" w:eastAsia="仿宋" w:hAnsi="Calibri" w:cs="Calibri"/>
          <w:color w:val="000000"/>
          <w:kern w:val="0"/>
          <w:sz w:val="27"/>
          <w:szCs w:val="27"/>
        </w:rPr>
      </w:pPr>
      <w:r w:rsidRPr="004318C3">
        <w:rPr>
          <w:rFonts w:ascii="Calibri" w:eastAsia="仿宋" w:hAnsi="Calibri" w:cs="Calibri" w:hint="eastAsia"/>
          <w:color w:val="000000"/>
          <w:kern w:val="0"/>
          <w:sz w:val="27"/>
          <w:szCs w:val="27"/>
        </w:rPr>
        <w:t>黄洪勉、廖俊、王润青、高卉、戴其一</w:t>
      </w:r>
    </w:p>
    <w:p w14:paraId="7852AFF4" w14:textId="295A4CB1" w:rsidR="004318C3" w:rsidRPr="004318C3" w:rsidRDefault="004318C3" w:rsidP="004318C3">
      <w:pPr>
        <w:widowControl/>
        <w:spacing w:before="150" w:after="150" w:line="450" w:lineRule="atLeast"/>
        <w:rPr>
          <w:rFonts w:ascii="黑体" w:eastAsia="黑体" w:hAnsi="黑体" w:cs="宋体"/>
          <w:color w:val="000000"/>
          <w:kern w:val="0"/>
          <w:sz w:val="27"/>
          <w:szCs w:val="27"/>
        </w:rPr>
      </w:pPr>
      <w:r>
        <w:rPr>
          <w:rFonts w:ascii="黑体" w:eastAsia="黑体" w:hAnsi="黑体" w:cs="宋体" w:hint="eastAsia"/>
          <w:b/>
          <w:bCs/>
          <w:color w:val="000000"/>
          <w:kern w:val="0"/>
          <w:sz w:val="27"/>
          <w:szCs w:val="27"/>
        </w:rPr>
        <w:t>七、</w:t>
      </w:r>
      <w:r w:rsidRPr="004318C3">
        <w:rPr>
          <w:rFonts w:ascii="黑体" w:eastAsia="黑体" w:hAnsi="黑体" w:cs="宋体" w:hint="eastAsia"/>
          <w:b/>
          <w:bCs/>
          <w:color w:val="000000"/>
          <w:kern w:val="0"/>
          <w:sz w:val="27"/>
          <w:szCs w:val="27"/>
        </w:rPr>
        <w:t>代理服务收费标准及金额：</w:t>
      </w:r>
      <w:r w:rsidRPr="004318C3">
        <w:rPr>
          <w:rFonts w:ascii="Calibri" w:eastAsia="黑体" w:hAnsi="Calibri" w:cs="Calibri"/>
          <w:color w:val="000000"/>
          <w:kern w:val="0"/>
          <w:sz w:val="27"/>
          <w:szCs w:val="27"/>
        </w:rPr>
        <w:t> </w:t>
      </w:r>
      <w:r w:rsidRPr="004318C3">
        <w:rPr>
          <w:rFonts w:ascii="黑体" w:eastAsia="黑体" w:hAnsi="黑体" w:cs="宋体" w:hint="eastAsia"/>
          <w:color w:val="000000"/>
          <w:kern w:val="0"/>
          <w:sz w:val="27"/>
          <w:szCs w:val="27"/>
        </w:rPr>
        <w:t xml:space="preserve"> </w:t>
      </w:r>
      <w:r w:rsidRPr="004318C3">
        <w:rPr>
          <w:rFonts w:ascii="Calibri" w:eastAsia="黑体" w:hAnsi="Calibri" w:cs="Calibri"/>
          <w:color w:val="000000"/>
          <w:kern w:val="0"/>
          <w:sz w:val="27"/>
          <w:szCs w:val="27"/>
        </w:rPr>
        <w:t> </w:t>
      </w:r>
      <w:r w:rsidRPr="004318C3">
        <w:rPr>
          <w:rFonts w:ascii="黑体" w:eastAsia="黑体" w:hAnsi="黑体" w:cs="宋体" w:hint="eastAsia"/>
          <w:color w:val="000000"/>
          <w:kern w:val="0"/>
          <w:sz w:val="27"/>
          <w:szCs w:val="27"/>
        </w:rPr>
        <w:t xml:space="preserve"> </w:t>
      </w:r>
      <w:r w:rsidRPr="004318C3">
        <w:rPr>
          <w:rFonts w:ascii="Calibri" w:eastAsia="黑体" w:hAnsi="Calibri" w:cs="Calibri"/>
          <w:color w:val="000000"/>
          <w:kern w:val="0"/>
          <w:sz w:val="27"/>
          <w:szCs w:val="27"/>
        </w:rPr>
        <w:t> </w:t>
      </w:r>
      <w:r w:rsidRPr="004318C3">
        <w:rPr>
          <w:rFonts w:ascii="黑体" w:eastAsia="黑体" w:hAnsi="黑体" w:cs="宋体" w:hint="eastAsia"/>
          <w:color w:val="000000"/>
          <w:kern w:val="0"/>
          <w:sz w:val="27"/>
          <w:szCs w:val="27"/>
        </w:rPr>
        <w:t xml:space="preserve"> </w:t>
      </w:r>
      <w:r w:rsidRPr="004318C3">
        <w:rPr>
          <w:rFonts w:ascii="Calibri" w:eastAsia="黑体" w:hAnsi="Calibri" w:cs="Calibri"/>
          <w:color w:val="000000"/>
          <w:kern w:val="0"/>
          <w:sz w:val="27"/>
          <w:szCs w:val="27"/>
        </w:rPr>
        <w:t> </w:t>
      </w:r>
      <w:r w:rsidRPr="004318C3">
        <w:rPr>
          <w:rFonts w:ascii="黑体" w:eastAsia="黑体" w:hAnsi="黑体" w:cs="宋体" w:hint="eastAsia"/>
          <w:color w:val="000000"/>
          <w:kern w:val="0"/>
          <w:sz w:val="27"/>
          <w:szCs w:val="27"/>
        </w:rPr>
        <w:t xml:space="preserve"> </w:t>
      </w:r>
      <w:r w:rsidRPr="004318C3">
        <w:rPr>
          <w:rFonts w:ascii="Calibri" w:eastAsia="黑体" w:hAnsi="Calibri" w:cs="Calibri"/>
          <w:color w:val="000000"/>
          <w:kern w:val="0"/>
          <w:sz w:val="27"/>
          <w:szCs w:val="27"/>
        </w:rPr>
        <w:t> </w:t>
      </w:r>
      <w:r w:rsidRPr="004318C3">
        <w:rPr>
          <w:rFonts w:ascii="黑体" w:eastAsia="黑体" w:hAnsi="黑体" w:cs="宋体" w:hint="eastAsia"/>
          <w:color w:val="000000"/>
          <w:kern w:val="0"/>
          <w:sz w:val="27"/>
          <w:szCs w:val="27"/>
        </w:rPr>
        <w:t xml:space="preserve"> </w:t>
      </w:r>
      <w:r w:rsidRPr="004318C3">
        <w:rPr>
          <w:rFonts w:ascii="Calibri" w:eastAsia="黑体" w:hAnsi="Calibri" w:cs="Calibri"/>
          <w:color w:val="000000"/>
          <w:kern w:val="0"/>
          <w:sz w:val="27"/>
          <w:szCs w:val="27"/>
        </w:rPr>
        <w:t> </w:t>
      </w:r>
      <w:r w:rsidRPr="004318C3">
        <w:rPr>
          <w:rFonts w:ascii="黑体" w:eastAsia="黑体" w:hAnsi="黑体" w:cs="宋体" w:hint="eastAsia"/>
          <w:color w:val="000000"/>
          <w:kern w:val="0"/>
          <w:sz w:val="27"/>
          <w:szCs w:val="27"/>
        </w:rPr>
        <w:t xml:space="preserve"> </w:t>
      </w:r>
      <w:r w:rsidRPr="004318C3">
        <w:rPr>
          <w:rFonts w:ascii="Calibri" w:eastAsia="黑体" w:hAnsi="Calibri" w:cs="Calibri"/>
          <w:color w:val="000000"/>
          <w:kern w:val="0"/>
          <w:sz w:val="27"/>
          <w:szCs w:val="27"/>
        </w:rPr>
        <w:t> </w:t>
      </w:r>
      <w:r w:rsidRPr="004318C3">
        <w:rPr>
          <w:rFonts w:ascii="黑体" w:eastAsia="黑体" w:hAnsi="黑体" w:cs="宋体" w:hint="eastAsia"/>
          <w:color w:val="000000"/>
          <w:kern w:val="0"/>
          <w:sz w:val="27"/>
          <w:szCs w:val="27"/>
        </w:rPr>
        <w:t xml:space="preserve"> </w:t>
      </w:r>
      <w:r w:rsidRPr="004318C3">
        <w:rPr>
          <w:rFonts w:ascii="Calibri" w:eastAsia="黑体" w:hAnsi="Calibri" w:cs="Calibri"/>
          <w:color w:val="000000"/>
          <w:kern w:val="0"/>
          <w:sz w:val="27"/>
          <w:szCs w:val="27"/>
        </w:rPr>
        <w:t> </w:t>
      </w:r>
      <w:r w:rsidRPr="004318C3">
        <w:rPr>
          <w:rFonts w:ascii="黑体" w:eastAsia="黑体" w:hAnsi="黑体" w:cs="宋体" w:hint="eastAsia"/>
          <w:color w:val="000000"/>
          <w:kern w:val="0"/>
          <w:sz w:val="27"/>
          <w:szCs w:val="27"/>
        </w:rPr>
        <w:t xml:space="preserve"> </w:t>
      </w:r>
      <w:r w:rsidRPr="004318C3">
        <w:rPr>
          <w:rFonts w:ascii="Calibri" w:eastAsia="黑体" w:hAnsi="Calibri" w:cs="Calibri"/>
          <w:color w:val="000000"/>
          <w:kern w:val="0"/>
          <w:sz w:val="27"/>
          <w:szCs w:val="27"/>
        </w:rPr>
        <w:t> </w:t>
      </w:r>
    </w:p>
    <w:p w14:paraId="173522CC" w14:textId="77777777" w:rsidR="004318C3" w:rsidRPr="004318C3" w:rsidRDefault="004318C3" w:rsidP="004318C3">
      <w:pPr>
        <w:widowControl/>
        <w:spacing w:before="100" w:beforeAutospacing="1" w:after="100" w:afterAutospacing="1"/>
        <w:jc w:val="left"/>
        <w:rPr>
          <w:rFonts w:ascii="微软雅黑" w:eastAsia="微软雅黑" w:hAnsi="微软雅黑" w:cs="宋体"/>
          <w:color w:val="000000"/>
          <w:kern w:val="0"/>
          <w:sz w:val="27"/>
          <w:szCs w:val="27"/>
        </w:rPr>
      </w:pP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1.代理服务收费标准：协商确定</w:t>
      </w:r>
      <w:r w:rsidRPr="004318C3">
        <w:rPr>
          <w:rFonts w:ascii="Calibri" w:eastAsia="仿宋" w:hAnsi="Calibri" w:cs="Calibri"/>
          <w:color w:val="000000"/>
          <w:kern w:val="0"/>
          <w:sz w:val="27"/>
          <w:szCs w:val="27"/>
        </w:rPr>
        <w:t> </w:t>
      </w:r>
      <w:r w:rsidRPr="004318C3">
        <w:rPr>
          <w:rFonts w:ascii="微软雅黑" w:eastAsia="微软雅黑" w:hAnsi="微软雅黑" w:cs="宋体" w:hint="eastAsia"/>
          <w:color w:val="000000"/>
          <w:kern w:val="0"/>
          <w:sz w:val="27"/>
          <w:szCs w:val="27"/>
        </w:rPr>
        <w:t>                    </w:t>
      </w:r>
    </w:p>
    <w:p w14:paraId="6C84A906" w14:textId="77777777" w:rsidR="004318C3" w:rsidRPr="004318C3" w:rsidRDefault="004318C3" w:rsidP="004318C3">
      <w:pPr>
        <w:widowControl/>
        <w:spacing w:before="100" w:beforeAutospacing="1" w:after="100" w:afterAutospacing="1"/>
        <w:jc w:val="left"/>
        <w:rPr>
          <w:rFonts w:ascii="微软雅黑" w:eastAsia="微软雅黑" w:hAnsi="微软雅黑" w:cs="宋体"/>
          <w:color w:val="000000"/>
          <w:kern w:val="0"/>
          <w:sz w:val="27"/>
          <w:szCs w:val="27"/>
        </w:rPr>
      </w:pP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2.代理服务收费金额（元）：150000</w:t>
      </w:r>
      <w:r w:rsidRPr="004318C3">
        <w:rPr>
          <w:rFonts w:ascii="Calibri" w:eastAsia="仿宋" w:hAnsi="Calibri" w:cs="Calibri"/>
          <w:color w:val="000000"/>
          <w:kern w:val="0"/>
          <w:sz w:val="27"/>
          <w:szCs w:val="27"/>
        </w:rPr>
        <w:t> </w:t>
      </w:r>
      <w:r w:rsidRPr="004318C3">
        <w:rPr>
          <w:rFonts w:ascii="微软雅黑" w:eastAsia="微软雅黑" w:hAnsi="微软雅黑" w:cs="宋体" w:hint="eastAsia"/>
          <w:color w:val="000000"/>
          <w:kern w:val="0"/>
          <w:sz w:val="27"/>
          <w:szCs w:val="27"/>
        </w:rPr>
        <w:t> </w:t>
      </w:r>
    </w:p>
    <w:p w14:paraId="38553EDF" w14:textId="235788A5" w:rsidR="004318C3" w:rsidRPr="004318C3" w:rsidRDefault="004318C3" w:rsidP="004318C3">
      <w:pPr>
        <w:widowControl/>
        <w:spacing w:before="150" w:after="150" w:line="450" w:lineRule="atLeast"/>
        <w:rPr>
          <w:rFonts w:ascii="黑体" w:eastAsia="黑体" w:hAnsi="黑体" w:cs="宋体"/>
          <w:color w:val="000000"/>
          <w:kern w:val="0"/>
          <w:sz w:val="27"/>
          <w:szCs w:val="27"/>
        </w:rPr>
      </w:pPr>
      <w:r>
        <w:rPr>
          <w:rFonts w:ascii="黑体" w:eastAsia="黑体" w:hAnsi="黑体" w:cs="宋体" w:hint="eastAsia"/>
          <w:b/>
          <w:bCs/>
          <w:color w:val="000000"/>
          <w:kern w:val="0"/>
          <w:sz w:val="27"/>
          <w:szCs w:val="27"/>
        </w:rPr>
        <w:t>八</w:t>
      </w:r>
      <w:r w:rsidRPr="004318C3">
        <w:rPr>
          <w:rFonts w:ascii="黑体" w:eastAsia="黑体" w:hAnsi="黑体" w:cs="宋体" w:hint="eastAsia"/>
          <w:b/>
          <w:bCs/>
          <w:color w:val="000000"/>
          <w:kern w:val="0"/>
          <w:sz w:val="27"/>
          <w:szCs w:val="27"/>
        </w:rPr>
        <w:t>、公告期限</w:t>
      </w:r>
      <w:r w:rsidRPr="004318C3">
        <w:rPr>
          <w:rFonts w:ascii="Calibri" w:eastAsia="黑体" w:hAnsi="Calibri" w:cs="Calibri"/>
          <w:color w:val="000000"/>
          <w:kern w:val="0"/>
          <w:sz w:val="27"/>
          <w:szCs w:val="27"/>
        </w:rPr>
        <w:t>  </w:t>
      </w:r>
      <w:r w:rsidRPr="004318C3">
        <w:rPr>
          <w:rFonts w:ascii="黑体" w:eastAsia="黑体" w:hAnsi="黑体" w:cs="宋体" w:hint="eastAsia"/>
          <w:color w:val="000000"/>
          <w:kern w:val="0"/>
          <w:sz w:val="27"/>
          <w:szCs w:val="27"/>
        </w:rPr>
        <w:t xml:space="preserve"> </w:t>
      </w:r>
      <w:r w:rsidRPr="004318C3">
        <w:rPr>
          <w:rFonts w:ascii="Calibri" w:eastAsia="黑体" w:hAnsi="Calibri" w:cs="Calibri"/>
          <w:color w:val="000000"/>
          <w:kern w:val="0"/>
          <w:sz w:val="27"/>
          <w:szCs w:val="27"/>
        </w:rPr>
        <w:t> </w:t>
      </w:r>
      <w:r w:rsidRPr="004318C3">
        <w:rPr>
          <w:rFonts w:ascii="黑体" w:eastAsia="黑体" w:hAnsi="黑体" w:cs="宋体" w:hint="eastAsia"/>
          <w:color w:val="000000"/>
          <w:kern w:val="0"/>
          <w:sz w:val="27"/>
          <w:szCs w:val="27"/>
        </w:rPr>
        <w:t xml:space="preserve"> </w:t>
      </w:r>
      <w:r w:rsidRPr="004318C3">
        <w:rPr>
          <w:rFonts w:ascii="Calibri" w:eastAsia="黑体" w:hAnsi="Calibri" w:cs="Calibri"/>
          <w:color w:val="000000"/>
          <w:kern w:val="0"/>
          <w:sz w:val="27"/>
          <w:szCs w:val="27"/>
        </w:rPr>
        <w:t> </w:t>
      </w:r>
      <w:r w:rsidRPr="004318C3">
        <w:rPr>
          <w:rFonts w:ascii="黑体" w:eastAsia="黑体" w:hAnsi="黑体" w:cs="宋体" w:hint="eastAsia"/>
          <w:color w:val="000000"/>
          <w:kern w:val="0"/>
          <w:sz w:val="27"/>
          <w:szCs w:val="27"/>
        </w:rPr>
        <w:t xml:space="preserve"> </w:t>
      </w:r>
      <w:r w:rsidRPr="004318C3">
        <w:rPr>
          <w:rFonts w:ascii="Calibri" w:eastAsia="黑体" w:hAnsi="Calibri" w:cs="Calibri"/>
          <w:color w:val="000000"/>
          <w:kern w:val="0"/>
          <w:sz w:val="27"/>
          <w:szCs w:val="27"/>
        </w:rPr>
        <w:t> </w:t>
      </w:r>
      <w:r w:rsidRPr="004318C3">
        <w:rPr>
          <w:rFonts w:ascii="黑体" w:eastAsia="黑体" w:hAnsi="黑体" w:cs="宋体" w:hint="eastAsia"/>
          <w:color w:val="000000"/>
          <w:kern w:val="0"/>
          <w:sz w:val="27"/>
          <w:szCs w:val="27"/>
        </w:rPr>
        <w:t xml:space="preserve"> </w:t>
      </w:r>
      <w:r w:rsidRPr="004318C3">
        <w:rPr>
          <w:rFonts w:ascii="Calibri" w:eastAsia="黑体" w:hAnsi="Calibri" w:cs="Calibri"/>
          <w:color w:val="000000"/>
          <w:kern w:val="0"/>
          <w:sz w:val="27"/>
          <w:szCs w:val="27"/>
        </w:rPr>
        <w:t> </w:t>
      </w:r>
      <w:r w:rsidRPr="004318C3">
        <w:rPr>
          <w:rFonts w:ascii="黑体" w:eastAsia="黑体" w:hAnsi="黑体" w:cs="宋体" w:hint="eastAsia"/>
          <w:color w:val="000000"/>
          <w:kern w:val="0"/>
          <w:sz w:val="27"/>
          <w:szCs w:val="27"/>
        </w:rPr>
        <w:t xml:space="preserve"> </w:t>
      </w:r>
      <w:r w:rsidRPr="004318C3">
        <w:rPr>
          <w:rFonts w:ascii="Calibri" w:eastAsia="黑体" w:hAnsi="Calibri" w:cs="Calibri"/>
          <w:color w:val="000000"/>
          <w:kern w:val="0"/>
          <w:sz w:val="27"/>
          <w:szCs w:val="27"/>
        </w:rPr>
        <w:t> </w:t>
      </w:r>
      <w:r w:rsidRPr="004318C3">
        <w:rPr>
          <w:rFonts w:ascii="黑体" w:eastAsia="黑体" w:hAnsi="黑体" w:cs="宋体" w:hint="eastAsia"/>
          <w:color w:val="000000"/>
          <w:kern w:val="0"/>
          <w:sz w:val="27"/>
          <w:szCs w:val="27"/>
        </w:rPr>
        <w:t xml:space="preserve"> </w:t>
      </w:r>
      <w:r w:rsidRPr="004318C3">
        <w:rPr>
          <w:rFonts w:ascii="Calibri" w:eastAsia="黑体" w:hAnsi="Calibri" w:cs="Calibri"/>
          <w:color w:val="000000"/>
          <w:kern w:val="0"/>
          <w:sz w:val="27"/>
          <w:szCs w:val="27"/>
        </w:rPr>
        <w:t> </w:t>
      </w:r>
      <w:r w:rsidRPr="004318C3">
        <w:rPr>
          <w:rFonts w:ascii="黑体" w:eastAsia="黑体" w:hAnsi="黑体" w:cs="宋体" w:hint="eastAsia"/>
          <w:color w:val="000000"/>
          <w:kern w:val="0"/>
          <w:sz w:val="27"/>
          <w:szCs w:val="27"/>
        </w:rPr>
        <w:t xml:space="preserve"> </w:t>
      </w:r>
      <w:r w:rsidRPr="004318C3">
        <w:rPr>
          <w:rFonts w:ascii="Calibri" w:eastAsia="黑体" w:hAnsi="Calibri" w:cs="Calibri"/>
          <w:color w:val="000000"/>
          <w:kern w:val="0"/>
          <w:sz w:val="27"/>
          <w:szCs w:val="27"/>
        </w:rPr>
        <w:t> </w:t>
      </w:r>
      <w:r w:rsidRPr="004318C3">
        <w:rPr>
          <w:rFonts w:ascii="黑体" w:eastAsia="黑体" w:hAnsi="黑体" w:cs="宋体" w:hint="eastAsia"/>
          <w:color w:val="000000"/>
          <w:kern w:val="0"/>
          <w:sz w:val="27"/>
          <w:szCs w:val="27"/>
        </w:rPr>
        <w:t xml:space="preserve"> </w:t>
      </w:r>
      <w:r w:rsidRPr="004318C3">
        <w:rPr>
          <w:rFonts w:ascii="Calibri" w:eastAsia="黑体" w:hAnsi="Calibri" w:cs="Calibri"/>
          <w:color w:val="000000"/>
          <w:kern w:val="0"/>
          <w:sz w:val="27"/>
          <w:szCs w:val="27"/>
        </w:rPr>
        <w:t> </w:t>
      </w:r>
      <w:r w:rsidRPr="004318C3">
        <w:rPr>
          <w:rFonts w:ascii="黑体" w:eastAsia="黑体" w:hAnsi="黑体" w:cs="宋体" w:hint="eastAsia"/>
          <w:color w:val="000000"/>
          <w:kern w:val="0"/>
          <w:sz w:val="27"/>
          <w:szCs w:val="27"/>
        </w:rPr>
        <w:t xml:space="preserve"> </w:t>
      </w:r>
      <w:r w:rsidRPr="004318C3">
        <w:rPr>
          <w:rFonts w:ascii="Calibri" w:eastAsia="黑体" w:hAnsi="Calibri" w:cs="Calibri"/>
          <w:color w:val="000000"/>
          <w:kern w:val="0"/>
          <w:sz w:val="27"/>
          <w:szCs w:val="27"/>
        </w:rPr>
        <w:t> </w:t>
      </w:r>
    </w:p>
    <w:p w14:paraId="3959B5DF" w14:textId="77777777" w:rsidR="004318C3" w:rsidRPr="004318C3" w:rsidRDefault="004318C3" w:rsidP="004318C3">
      <w:pPr>
        <w:widowControl/>
        <w:spacing w:before="100" w:beforeAutospacing="1" w:after="100" w:afterAutospacing="1"/>
        <w:jc w:val="left"/>
        <w:rPr>
          <w:rFonts w:ascii="微软雅黑" w:eastAsia="微软雅黑" w:hAnsi="微软雅黑" w:cs="宋体"/>
          <w:color w:val="000000"/>
          <w:kern w:val="0"/>
          <w:sz w:val="27"/>
          <w:szCs w:val="27"/>
        </w:rPr>
      </w:pP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自本公告发布之日起1个工作日。</w:t>
      </w:r>
      <w:r w:rsidRPr="004318C3">
        <w:rPr>
          <w:rFonts w:ascii="微软雅黑" w:eastAsia="微软雅黑" w:hAnsi="微软雅黑" w:cs="宋体" w:hint="eastAsia"/>
          <w:color w:val="000000"/>
          <w:kern w:val="0"/>
          <w:sz w:val="27"/>
          <w:szCs w:val="27"/>
        </w:rPr>
        <w:t>                    </w:t>
      </w:r>
    </w:p>
    <w:p w14:paraId="41A30314" w14:textId="5FAE7CE4" w:rsidR="004318C3" w:rsidRPr="004318C3" w:rsidRDefault="004318C3" w:rsidP="004318C3">
      <w:pPr>
        <w:widowControl/>
        <w:spacing w:before="150" w:after="150" w:line="450" w:lineRule="atLeast"/>
        <w:rPr>
          <w:rFonts w:ascii="黑体" w:eastAsia="黑体" w:hAnsi="黑体" w:cs="宋体"/>
          <w:color w:val="000000"/>
          <w:kern w:val="0"/>
          <w:sz w:val="27"/>
          <w:szCs w:val="27"/>
        </w:rPr>
      </w:pPr>
      <w:r>
        <w:rPr>
          <w:rFonts w:ascii="黑体" w:eastAsia="黑体" w:hAnsi="黑体" w:cs="宋体" w:hint="eastAsia"/>
          <w:b/>
          <w:bCs/>
          <w:color w:val="000000"/>
          <w:kern w:val="0"/>
          <w:sz w:val="27"/>
          <w:szCs w:val="27"/>
        </w:rPr>
        <w:t>九</w:t>
      </w:r>
      <w:r w:rsidRPr="004318C3">
        <w:rPr>
          <w:rFonts w:ascii="黑体" w:eastAsia="黑体" w:hAnsi="黑体" w:cs="宋体" w:hint="eastAsia"/>
          <w:b/>
          <w:bCs/>
          <w:color w:val="000000"/>
          <w:kern w:val="0"/>
          <w:sz w:val="27"/>
          <w:szCs w:val="27"/>
        </w:rPr>
        <w:t>、其他补充事宜</w:t>
      </w:r>
      <w:r w:rsidRPr="004318C3">
        <w:rPr>
          <w:rFonts w:ascii="Calibri" w:eastAsia="黑体" w:hAnsi="Calibri" w:cs="Calibri"/>
          <w:color w:val="000000"/>
          <w:kern w:val="0"/>
          <w:sz w:val="27"/>
          <w:szCs w:val="27"/>
        </w:rPr>
        <w:t> </w:t>
      </w:r>
      <w:r w:rsidRPr="004318C3">
        <w:rPr>
          <w:rFonts w:ascii="黑体" w:eastAsia="黑体" w:hAnsi="黑体" w:cs="宋体" w:hint="eastAsia"/>
          <w:color w:val="000000"/>
          <w:kern w:val="0"/>
          <w:sz w:val="27"/>
          <w:szCs w:val="27"/>
        </w:rPr>
        <w:t xml:space="preserve"> </w:t>
      </w:r>
      <w:r w:rsidRPr="004318C3">
        <w:rPr>
          <w:rFonts w:ascii="Calibri" w:eastAsia="黑体" w:hAnsi="Calibri" w:cs="Calibri"/>
          <w:color w:val="000000"/>
          <w:kern w:val="0"/>
          <w:sz w:val="27"/>
          <w:szCs w:val="27"/>
        </w:rPr>
        <w:t> </w:t>
      </w:r>
      <w:r w:rsidRPr="004318C3">
        <w:rPr>
          <w:rFonts w:ascii="黑体" w:eastAsia="黑体" w:hAnsi="黑体" w:cs="宋体" w:hint="eastAsia"/>
          <w:color w:val="000000"/>
          <w:kern w:val="0"/>
          <w:sz w:val="27"/>
          <w:szCs w:val="27"/>
        </w:rPr>
        <w:t xml:space="preserve"> </w:t>
      </w:r>
      <w:r w:rsidRPr="004318C3">
        <w:rPr>
          <w:rFonts w:ascii="Calibri" w:eastAsia="黑体" w:hAnsi="Calibri" w:cs="Calibri"/>
          <w:color w:val="000000"/>
          <w:kern w:val="0"/>
          <w:sz w:val="27"/>
          <w:szCs w:val="27"/>
        </w:rPr>
        <w:t> </w:t>
      </w:r>
      <w:r w:rsidRPr="004318C3">
        <w:rPr>
          <w:rFonts w:ascii="黑体" w:eastAsia="黑体" w:hAnsi="黑体" w:cs="宋体" w:hint="eastAsia"/>
          <w:color w:val="000000"/>
          <w:kern w:val="0"/>
          <w:sz w:val="27"/>
          <w:szCs w:val="27"/>
        </w:rPr>
        <w:t xml:space="preserve"> </w:t>
      </w:r>
      <w:r w:rsidRPr="004318C3">
        <w:rPr>
          <w:rFonts w:ascii="Calibri" w:eastAsia="黑体" w:hAnsi="Calibri" w:cs="Calibri"/>
          <w:color w:val="000000"/>
          <w:kern w:val="0"/>
          <w:sz w:val="27"/>
          <w:szCs w:val="27"/>
        </w:rPr>
        <w:t> </w:t>
      </w:r>
      <w:r w:rsidRPr="004318C3">
        <w:rPr>
          <w:rFonts w:ascii="黑体" w:eastAsia="黑体" w:hAnsi="黑体" w:cs="宋体" w:hint="eastAsia"/>
          <w:color w:val="000000"/>
          <w:kern w:val="0"/>
          <w:sz w:val="27"/>
          <w:szCs w:val="27"/>
        </w:rPr>
        <w:t xml:space="preserve"> </w:t>
      </w:r>
      <w:r w:rsidRPr="004318C3">
        <w:rPr>
          <w:rFonts w:ascii="Calibri" w:eastAsia="黑体" w:hAnsi="Calibri" w:cs="Calibri"/>
          <w:color w:val="000000"/>
          <w:kern w:val="0"/>
          <w:sz w:val="27"/>
          <w:szCs w:val="27"/>
        </w:rPr>
        <w:t> </w:t>
      </w:r>
      <w:r w:rsidRPr="004318C3">
        <w:rPr>
          <w:rFonts w:ascii="黑体" w:eastAsia="黑体" w:hAnsi="黑体" w:cs="宋体" w:hint="eastAsia"/>
          <w:color w:val="000000"/>
          <w:kern w:val="0"/>
          <w:sz w:val="27"/>
          <w:szCs w:val="27"/>
        </w:rPr>
        <w:t xml:space="preserve"> </w:t>
      </w:r>
      <w:r w:rsidRPr="004318C3">
        <w:rPr>
          <w:rFonts w:ascii="Calibri" w:eastAsia="黑体" w:hAnsi="Calibri" w:cs="Calibri"/>
          <w:color w:val="000000"/>
          <w:kern w:val="0"/>
          <w:sz w:val="27"/>
          <w:szCs w:val="27"/>
        </w:rPr>
        <w:t> </w:t>
      </w:r>
      <w:r w:rsidRPr="004318C3">
        <w:rPr>
          <w:rFonts w:ascii="黑体" w:eastAsia="黑体" w:hAnsi="黑体" w:cs="宋体" w:hint="eastAsia"/>
          <w:color w:val="000000"/>
          <w:kern w:val="0"/>
          <w:sz w:val="27"/>
          <w:szCs w:val="27"/>
        </w:rPr>
        <w:t xml:space="preserve"> </w:t>
      </w:r>
      <w:r w:rsidRPr="004318C3">
        <w:rPr>
          <w:rFonts w:ascii="Calibri" w:eastAsia="黑体" w:hAnsi="Calibri" w:cs="Calibri"/>
          <w:color w:val="000000"/>
          <w:kern w:val="0"/>
          <w:sz w:val="27"/>
          <w:szCs w:val="27"/>
        </w:rPr>
        <w:t> </w:t>
      </w:r>
      <w:r w:rsidRPr="004318C3">
        <w:rPr>
          <w:rFonts w:ascii="黑体" w:eastAsia="黑体" w:hAnsi="黑体" w:cs="宋体" w:hint="eastAsia"/>
          <w:color w:val="000000"/>
          <w:kern w:val="0"/>
          <w:sz w:val="27"/>
          <w:szCs w:val="27"/>
        </w:rPr>
        <w:t xml:space="preserve"> </w:t>
      </w:r>
      <w:r w:rsidRPr="004318C3">
        <w:rPr>
          <w:rFonts w:ascii="Calibri" w:eastAsia="黑体" w:hAnsi="Calibri" w:cs="Calibri"/>
          <w:color w:val="000000"/>
          <w:kern w:val="0"/>
          <w:sz w:val="27"/>
          <w:szCs w:val="27"/>
        </w:rPr>
        <w:t> </w:t>
      </w:r>
      <w:r w:rsidRPr="004318C3">
        <w:rPr>
          <w:rFonts w:ascii="黑体" w:eastAsia="黑体" w:hAnsi="黑体" w:cs="宋体" w:hint="eastAsia"/>
          <w:color w:val="000000"/>
          <w:kern w:val="0"/>
          <w:sz w:val="27"/>
          <w:szCs w:val="27"/>
        </w:rPr>
        <w:t xml:space="preserve"> </w:t>
      </w:r>
      <w:r w:rsidRPr="004318C3">
        <w:rPr>
          <w:rFonts w:ascii="Calibri" w:eastAsia="黑体" w:hAnsi="Calibri" w:cs="Calibri"/>
          <w:color w:val="000000"/>
          <w:kern w:val="0"/>
          <w:sz w:val="27"/>
          <w:szCs w:val="27"/>
        </w:rPr>
        <w:t> </w:t>
      </w:r>
      <w:r w:rsidRPr="004318C3">
        <w:rPr>
          <w:rFonts w:ascii="黑体" w:eastAsia="黑体" w:hAnsi="黑体" w:cs="宋体" w:hint="eastAsia"/>
          <w:color w:val="000000"/>
          <w:kern w:val="0"/>
          <w:sz w:val="27"/>
          <w:szCs w:val="27"/>
        </w:rPr>
        <w:t xml:space="preserve"> </w:t>
      </w:r>
      <w:r w:rsidRPr="004318C3">
        <w:rPr>
          <w:rFonts w:ascii="Calibri" w:eastAsia="黑体" w:hAnsi="Calibri" w:cs="Calibri"/>
          <w:color w:val="000000"/>
          <w:kern w:val="0"/>
          <w:sz w:val="27"/>
          <w:szCs w:val="27"/>
        </w:rPr>
        <w:t> </w:t>
      </w:r>
    </w:p>
    <w:p w14:paraId="25B9F2A7" w14:textId="77777777" w:rsidR="004318C3" w:rsidRPr="004318C3" w:rsidRDefault="004318C3" w:rsidP="004318C3">
      <w:pPr>
        <w:widowControl/>
        <w:jc w:val="left"/>
        <w:rPr>
          <w:rFonts w:ascii="微软雅黑" w:eastAsia="微软雅黑" w:hAnsi="微软雅黑" w:cs="宋体"/>
          <w:color w:val="000000"/>
          <w:kern w:val="0"/>
          <w:sz w:val="27"/>
          <w:szCs w:val="27"/>
        </w:rPr>
      </w:pP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1.各参加政府采购活动的供应商认为该中标/成交结果和采购过程等使自己的权益受到损害的，可以自本公告期限届满之日（本公告发布之日后第2个工作日）起7个工作日内，以书面形式向采购人或受其委托的采购代理机构提出质疑。质疑供应商对采购人、采购代理机</w:t>
      </w:r>
      <w:r w:rsidRPr="004318C3">
        <w:rPr>
          <w:rFonts w:ascii="仿宋" w:eastAsia="仿宋" w:hAnsi="仿宋" w:cs="宋体" w:hint="eastAsia"/>
          <w:color w:val="000000"/>
          <w:kern w:val="0"/>
          <w:sz w:val="27"/>
          <w:szCs w:val="27"/>
        </w:rPr>
        <w:lastRenderedPageBreak/>
        <w:t>构的答复不满意或者采购人、采购代理机构未在规定的时间内作出答复的，可以在答复期满后十五个工作日内向同级政府采购监督管理部门投诉。质疑函范本、投诉书范本请到浙江政府采购网下载专区下载。</w:t>
      </w:r>
      <w:r w:rsidRPr="004318C3">
        <w:rPr>
          <w:rFonts w:ascii="微软雅黑" w:eastAsia="微软雅黑" w:hAnsi="微软雅黑" w:cs="宋体" w:hint="eastAsia"/>
          <w:color w:val="000000"/>
          <w:kern w:val="0"/>
          <w:sz w:val="27"/>
          <w:szCs w:val="27"/>
        </w:rPr>
        <w:t>            </w:t>
      </w:r>
    </w:p>
    <w:p w14:paraId="699EC915" w14:textId="77777777" w:rsidR="004318C3" w:rsidRPr="004318C3" w:rsidRDefault="004318C3" w:rsidP="004318C3">
      <w:pPr>
        <w:widowControl/>
        <w:spacing w:before="100" w:beforeAutospacing="1" w:after="100" w:afterAutospacing="1" w:line="360" w:lineRule="atLeast"/>
        <w:jc w:val="left"/>
        <w:rPr>
          <w:rFonts w:ascii="微软雅黑" w:eastAsia="微软雅黑" w:hAnsi="微软雅黑" w:cs="宋体"/>
          <w:color w:val="000000"/>
          <w:kern w:val="0"/>
          <w:sz w:val="27"/>
          <w:szCs w:val="27"/>
        </w:rPr>
      </w:pP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2.其他事项：</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w:t>
      </w:r>
      <w:r w:rsidRPr="004318C3">
        <w:rPr>
          <w:rFonts w:ascii="Calibri" w:eastAsia="仿宋" w:hAnsi="Calibri" w:cs="Calibri"/>
          <w:color w:val="000000"/>
          <w:kern w:val="0"/>
          <w:sz w:val="27"/>
          <w:szCs w:val="27"/>
        </w:rPr>
        <w:t> </w:t>
      </w:r>
      <w:r w:rsidRPr="004318C3">
        <w:rPr>
          <w:rFonts w:ascii="微软雅黑" w:eastAsia="微软雅黑" w:hAnsi="微软雅黑" w:cs="宋体" w:hint="eastAsia"/>
          <w:color w:val="000000"/>
          <w:kern w:val="0"/>
          <w:sz w:val="27"/>
          <w:szCs w:val="27"/>
        </w:rPr>
        <w:t>                    </w:t>
      </w:r>
    </w:p>
    <w:p w14:paraId="0B95115C" w14:textId="6E6C1E9D" w:rsidR="004318C3" w:rsidRPr="004318C3" w:rsidRDefault="004318C3" w:rsidP="004318C3">
      <w:pPr>
        <w:widowControl/>
        <w:spacing w:before="150" w:after="150" w:line="480" w:lineRule="atLeast"/>
        <w:rPr>
          <w:rFonts w:ascii="黑体" w:eastAsia="黑体" w:hAnsi="黑体" w:cs="宋体"/>
          <w:color w:val="000000"/>
          <w:kern w:val="0"/>
          <w:sz w:val="24"/>
          <w:szCs w:val="24"/>
        </w:rPr>
      </w:pPr>
      <w:r w:rsidRPr="004318C3">
        <w:rPr>
          <w:rFonts w:ascii="黑体" w:eastAsia="黑体" w:hAnsi="黑体" w:cs="宋体" w:hint="eastAsia"/>
          <w:b/>
          <w:bCs/>
          <w:color w:val="000000"/>
          <w:kern w:val="0"/>
          <w:sz w:val="24"/>
          <w:szCs w:val="24"/>
        </w:rPr>
        <w:t>十、对本次公告内容提出询问、质疑、投诉，请按以下方式联系</w:t>
      </w:r>
      <w:r w:rsidRPr="004318C3">
        <w:rPr>
          <w:rFonts w:ascii="Arial" w:eastAsia="黑体" w:hAnsi="Arial" w:cs="Arial"/>
          <w:color w:val="000000"/>
          <w:kern w:val="0"/>
          <w:sz w:val="24"/>
          <w:szCs w:val="24"/>
        </w:rPr>
        <w:t xml:space="preserve">　　　</w:t>
      </w:r>
      <w:r w:rsidRPr="004318C3">
        <w:rPr>
          <w:rFonts w:ascii="Calibri" w:eastAsia="仿宋" w:hAnsi="Calibri" w:cs="Calibri"/>
          <w:color w:val="000000"/>
          <w:kern w:val="0"/>
          <w:sz w:val="24"/>
          <w:szCs w:val="24"/>
        </w:rPr>
        <w:t> </w:t>
      </w:r>
      <w:r w:rsidRPr="004318C3">
        <w:rPr>
          <w:rFonts w:ascii="仿宋" w:eastAsia="仿宋" w:hAnsi="仿宋" w:cs="宋体" w:hint="eastAsia"/>
          <w:color w:val="000000"/>
          <w:kern w:val="0"/>
          <w:sz w:val="24"/>
          <w:szCs w:val="24"/>
        </w:rPr>
        <w:t xml:space="preserve"> </w:t>
      </w:r>
      <w:r w:rsidRPr="004318C3">
        <w:rPr>
          <w:rFonts w:ascii="Calibri" w:eastAsia="仿宋" w:hAnsi="Calibri" w:cs="Calibri"/>
          <w:color w:val="000000"/>
          <w:kern w:val="0"/>
          <w:sz w:val="24"/>
          <w:szCs w:val="24"/>
        </w:rPr>
        <w:t> </w:t>
      </w:r>
      <w:r w:rsidRPr="004318C3">
        <w:rPr>
          <w:rFonts w:ascii="Calibri" w:eastAsia="黑体" w:hAnsi="Calibri" w:cs="Calibri"/>
          <w:color w:val="000000"/>
          <w:kern w:val="0"/>
          <w:sz w:val="24"/>
          <w:szCs w:val="24"/>
        </w:rPr>
        <w:t>  </w:t>
      </w:r>
      <w:r w:rsidRPr="004318C3">
        <w:rPr>
          <w:rFonts w:ascii="黑体" w:eastAsia="黑体" w:hAnsi="黑体" w:cs="宋体" w:hint="eastAsia"/>
          <w:color w:val="000000"/>
          <w:kern w:val="0"/>
          <w:sz w:val="24"/>
          <w:szCs w:val="24"/>
        </w:rPr>
        <w:t xml:space="preserve"> </w:t>
      </w:r>
      <w:r w:rsidRPr="004318C3">
        <w:rPr>
          <w:rFonts w:ascii="Calibri" w:eastAsia="黑体" w:hAnsi="Calibri" w:cs="Calibri"/>
          <w:color w:val="000000"/>
          <w:kern w:val="0"/>
          <w:sz w:val="24"/>
          <w:szCs w:val="24"/>
        </w:rPr>
        <w:t> </w:t>
      </w:r>
      <w:r w:rsidRPr="004318C3">
        <w:rPr>
          <w:rFonts w:ascii="黑体" w:eastAsia="黑体" w:hAnsi="黑体" w:cs="宋体" w:hint="eastAsia"/>
          <w:color w:val="000000"/>
          <w:kern w:val="0"/>
          <w:sz w:val="24"/>
          <w:szCs w:val="24"/>
        </w:rPr>
        <w:t xml:space="preserve"> </w:t>
      </w:r>
      <w:r w:rsidRPr="004318C3">
        <w:rPr>
          <w:rFonts w:ascii="Calibri" w:eastAsia="黑体" w:hAnsi="Calibri" w:cs="Calibri"/>
          <w:color w:val="000000"/>
          <w:kern w:val="0"/>
          <w:sz w:val="24"/>
          <w:szCs w:val="24"/>
        </w:rPr>
        <w:t> </w:t>
      </w:r>
      <w:r w:rsidRPr="004318C3">
        <w:rPr>
          <w:rFonts w:ascii="黑体" w:eastAsia="黑体" w:hAnsi="黑体" w:cs="宋体" w:hint="eastAsia"/>
          <w:color w:val="000000"/>
          <w:kern w:val="0"/>
          <w:sz w:val="24"/>
          <w:szCs w:val="24"/>
        </w:rPr>
        <w:t xml:space="preserve"> </w:t>
      </w:r>
      <w:r w:rsidRPr="004318C3">
        <w:rPr>
          <w:rFonts w:ascii="Calibri" w:eastAsia="黑体" w:hAnsi="Calibri" w:cs="Calibri"/>
          <w:color w:val="000000"/>
          <w:kern w:val="0"/>
          <w:sz w:val="24"/>
          <w:szCs w:val="24"/>
        </w:rPr>
        <w:t> </w:t>
      </w:r>
    </w:p>
    <w:p w14:paraId="70C7AB05" w14:textId="77777777" w:rsidR="004318C3" w:rsidRPr="004318C3" w:rsidRDefault="004318C3" w:rsidP="004318C3">
      <w:pPr>
        <w:widowControl/>
        <w:jc w:val="left"/>
        <w:rPr>
          <w:rFonts w:ascii="仿宋" w:eastAsia="仿宋" w:hAnsi="仿宋" w:cs="宋体"/>
          <w:color w:val="000000"/>
          <w:kern w:val="0"/>
          <w:sz w:val="27"/>
          <w:szCs w:val="27"/>
        </w:rPr>
      </w:pP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1.采购人信息</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p>
    <w:p w14:paraId="36F8CC4A" w14:textId="77777777" w:rsidR="004318C3" w:rsidRPr="004318C3" w:rsidRDefault="004318C3" w:rsidP="004318C3">
      <w:pPr>
        <w:widowControl/>
        <w:jc w:val="left"/>
        <w:rPr>
          <w:rFonts w:ascii="仿宋" w:eastAsia="仿宋" w:hAnsi="仿宋" w:cs="宋体"/>
          <w:color w:val="000000"/>
          <w:kern w:val="0"/>
          <w:sz w:val="27"/>
          <w:szCs w:val="27"/>
        </w:rPr>
      </w:pP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名</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称：瑞安市市政公用工程建设中心</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p>
    <w:p w14:paraId="01C1F4E6" w14:textId="77777777" w:rsidR="004318C3" w:rsidRPr="004318C3" w:rsidRDefault="004318C3" w:rsidP="004318C3">
      <w:pPr>
        <w:widowControl/>
        <w:jc w:val="left"/>
        <w:rPr>
          <w:rFonts w:ascii="仿宋" w:eastAsia="仿宋" w:hAnsi="仿宋" w:cs="宋体"/>
          <w:color w:val="000000"/>
          <w:kern w:val="0"/>
          <w:sz w:val="27"/>
          <w:szCs w:val="27"/>
        </w:rPr>
      </w:pP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地</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址：瑞安市安阳街道万松东路革新大厦</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p>
    <w:p w14:paraId="08DCD002" w14:textId="77777777" w:rsidR="004318C3" w:rsidRPr="004318C3" w:rsidRDefault="004318C3" w:rsidP="004318C3">
      <w:pPr>
        <w:widowControl/>
        <w:jc w:val="left"/>
        <w:rPr>
          <w:rFonts w:ascii="仿宋" w:eastAsia="仿宋" w:hAnsi="仿宋" w:cs="宋体"/>
          <w:color w:val="000000"/>
          <w:kern w:val="0"/>
          <w:sz w:val="27"/>
          <w:szCs w:val="27"/>
        </w:rPr>
      </w:pP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传</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真：/</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p>
    <w:p w14:paraId="1A2495E7" w14:textId="77777777" w:rsidR="004318C3" w:rsidRPr="004318C3" w:rsidRDefault="004318C3" w:rsidP="004318C3">
      <w:pPr>
        <w:widowControl/>
        <w:jc w:val="left"/>
        <w:rPr>
          <w:rFonts w:ascii="仿宋" w:eastAsia="仿宋" w:hAnsi="仿宋" w:cs="宋体"/>
          <w:color w:val="000000"/>
          <w:kern w:val="0"/>
          <w:sz w:val="27"/>
          <w:szCs w:val="27"/>
        </w:rPr>
      </w:pP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项目联系人（询问）：高主任</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p>
    <w:p w14:paraId="089779BB" w14:textId="77777777" w:rsidR="004318C3" w:rsidRPr="004318C3" w:rsidRDefault="004318C3" w:rsidP="004318C3">
      <w:pPr>
        <w:widowControl/>
        <w:jc w:val="left"/>
        <w:rPr>
          <w:rFonts w:ascii="仿宋" w:eastAsia="仿宋" w:hAnsi="仿宋" w:cs="宋体"/>
          <w:color w:val="000000"/>
          <w:kern w:val="0"/>
          <w:sz w:val="27"/>
          <w:szCs w:val="27"/>
        </w:rPr>
      </w:pP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项目联系方式（询问）：0577-58801966</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p>
    <w:p w14:paraId="3625B5B7" w14:textId="77777777" w:rsidR="004318C3" w:rsidRPr="004318C3" w:rsidRDefault="004318C3" w:rsidP="004318C3">
      <w:pPr>
        <w:widowControl/>
        <w:jc w:val="left"/>
        <w:rPr>
          <w:rFonts w:ascii="仿宋" w:eastAsia="仿宋" w:hAnsi="仿宋" w:cs="宋体"/>
          <w:color w:val="000000"/>
          <w:kern w:val="0"/>
          <w:sz w:val="27"/>
          <w:szCs w:val="27"/>
        </w:rPr>
      </w:pP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质疑联系人：汪科长</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p>
    <w:p w14:paraId="5FB90735" w14:textId="77777777" w:rsidR="004318C3" w:rsidRPr="004318C3" w:rsidRDefault="004318C3" w:rsidP="004318C3">
      <w:pPr>
        <w:widowControl/>
        <w:jc w:val="left"/>
        <w:rPr>
          <w:rFonts w:ascii="仿宋" w:eastAsia="仿宋" w:hAnsi="仿宋" w:cs="宋体"/>
          <w:color w:val="000000"/>
          <w:kern w:val="0"/>
          <w:sz w:val="27"/>
          <w:szCs w:val="27"/>
        </w:rPr>
      </w:pP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质疑联系方式：</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0577-58801969</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p>
    <w:p w14:paraId="5856569E" w14:textId="77777777" w:rsidR="004318C3" w:rsidRPr="004318C3" w:rsidRDefault="004318C3" w:rsidP="004318C3">
      <w:pPr>
        <w:widowControl/>
        <w:jc w:val="left"/>
        <w:rPr>
          <w:rFonts w:ascii="仿宋" w:eastAsia="仿宋" w:hAnsi="仿宋" w:cs="宋体"/>
          <w:color w:val="000000"/>
          <w:kern w:val="0"/>
          <w:sz w:val="27"/>
          <w:szCs w:val="27"/>
        </w:rPr>
      </w:pP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br/>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2.采购代理机构信息</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p>
    <w:p w14:paraId="0345C77D" w14:textId="77777777" w:rsidR="004318C3" w:rsidRPr="004318C3" w:rsidRDefault="004318C3" w:rsidP="004318C3">
      <w:pPr>
        <w:widowControl/>
        <w:jc w:val="left"/>
        <w:rPr>
          <w:rFonts w:ascii="仿宋" w:eastAsia="仿宋" w:hAnsi="仿宋" w:cs="宋体"/>
          <w:color w:val="000000"/>
          <w:kern w:val="0"/>
          <w:sz w:val="27"/>
          <w:szCs w:val="27"/>
        </w:rPr>
      </w:pP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名</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称：上海同济工程咨询有限公司</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p>
    <w:p w14:paraId="2702C2F4" w14:textId="77777777" w:rsidR="004318C3" w:rsidRPr="004318C3" w:rsidRDefault="004318C3" w:rsidP="004318C3">
      <w:pPr>
        <w:widowControl/>
        <w:jc w:val="left"/>
        <w:rPr>
          <w:rFonts w:ascii="仿宋" w:eastAsia="仿宋" w:hAnsi="仿宋" w:cs="宋体"/>
          <w:color w:val="000000"/>
          <w:kern w:val="0"/>
          <w:sz w:val="27"/>
          <w:szCs w:val="27"/>
        </w:rPr>
      </w:pP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地</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址：上海市杨浦区上海市杨浦区四平路1398号18楼</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p>
    <w:p w14:paraId="2FFDDB7E" w14:textId="77777777" w:rsidR="004318C3" w:rsidRPr="004318C3" w:rsidRDefault="004318C3" w:rsidP="004318C3">
      <w:pPr>
        <w:widowControl/>
        <w:jc w:val="left"/>
        <w:rPr>
          <w:rFonts w:ascii="仿宋" w:eastAsia="仿宋" w:hAnsi="仿宋" w:cs="宋体"/>
          <w:color w:val="000000"/>
          <w:kern w:val="0"/>
          <w:sz w:val="27"/>
          <w:szCs w:val="27"/>
        </w:rPr>
      </w:pP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传</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真：/</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p>
    <w:p w14:paraId="38DA3AE1" w14:textId="77777777" w:rsidR="004318C3" w:rsidRPr="004318C3" w:rsidRDefault="004318C3" w:rsidP="004318C3">
      <w:pPr>
        <w:widowControl/>
        <w:jc w:val="left"/>
        <w:rPr>
          <w:rFonts w:ascii="仿宋" w:eastAsia="仿宋" w:hAnsi="仿宋" w:cs="宋体"/>
          <w:color w:val="000000"/>
          <w:kern w:val="0"/>
          <w:sz w:val="27"/>
          <w:szCs w:val="27"/>
        </w:rPr>
      </w:pP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项目联系人（询问）：沈翔</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p>
    <w:p w14:paraId="271195DE" w14:textId="77777777" w:rsidR="004318C3" w:rsidRPr="004318C3" w:rsidRDefault="004318C3" w:rsidP="004318C3">
      <w:pPr>
        <w:widowControl/>
        <w:jc w:val="left"/>
        <w:rPr>
          <w:rFonts w:ascii="仿宋" w:eastAsia="仿宋" w:hAnsi="仿宋" w:cs="宋体"/>
          <w:color w:val="000000"/>
          <w:kern w:val="0"/>
          <w:sz w:val="27"/>
          <w:szCs w:val="27"/>
        </w:rPr>
      </w:pPr>
      <w:r w:rsidRPr="004318C3">
        <w:rPr>
          <w:rFonts w:ascii="Calibri" w:eastAsia="仿宋" w:hAnsi="Calibri" w:cs="Calibri"/>
          <w:color w:val="000000"/>
          <w:kern w:val="0"/>
          <w:sz w:val="27"/>
          <w:szCs w:val="27"/>
        </w:rPr>
        <w:lastRenderedPageBreak/>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项目联系方式（询问）：13391152520</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p>
    <w:p w14:paraId="68AF2E1A" w14:textId="77777777" w:rsidR="004318C3" w:rsidRPr="004318C3" w:rsidRDefault="004318C3" w:rsidP="004318C3">
      <w:pPr>
        <w:widowControl/>
        <w:jc w:val="left"/>
        <w:rPr>
          <w:rFonts w:ascii="仿宋" w:eastAsia="仿宋" w:hAnsi="仿宋" w:cs="宋体"/>
          <w:color w:val="000000"/>
          <w:kern w:val="0"/>
          <w:sz w:val="27"/>
          <w:szCs w:val="27"/>
        </w:rPr>
      </w:pP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质疑联系人：/</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p>
    <w:p w14:paraId="23888E16" w14:textId="77777777" w:rsidR="004318C3" w:rsidRPr="004318C3" w:rsidRDefault="004318C3" w:rsidP="004318C3">
      <w:pPr>
        <w:widowControl/>
        <w:jc w:val="left"/>
        <w:rPr>
          <w:rFonts w:ascii="仿宋" w:eastAsia="仿宋" w:hAnsi="仿宋" w:cs="宋体"/>
          <w:color w:val="000000"/>
          <w:kern w:val="0"/>
          <w:sz w:val="27"/>
          <w:szCs w:val="27"/>
        </w:rPr>
      </w:pP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质疑联系方式：/</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p>
    <w:p w14:paraId="48BFB862" w14:textId="77777777" w:rsidR="004318C3" w:rsidRPr="004318C3" w:rsidRDefault="004318C3" w:rsidP="004318C3">
      <w:pPr>
        <w:widowControl/>
        <w:jc w:val="left"/>
        <w:rPr>
          <w:rFonts w:ascii="仿宋" w:eastAsia="仿宋" w:hAnsi="仿宋" w:cs="宋体"/>
          <w:color w:val="000000"/>
          <w:kern w:val="0"/>
          <w:sz w:val="27"/>
          <w:szCs w:val="27"/>
        </w:rPr>
      </w:pP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br/>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3.同级政府采购监督管理部门</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p>
    <w:p w14:paraId="7E1171FF" w14:textId="77777777" w:rsidR="004318C3" w:rsidRPr="004318C3" w:rsidRDefault="004318C3" w:rsidP="004318C3">
      <w:pPr>
        <w:widowControl/>
        <w:jc w:val="left"/>
        <w:rPr>
          <w:rFonts w:ascii="仿宋" w:eastAsia="仿宋" w:hAnsi="仿宋" w:cs="宋体"/>
          <w:color w:val="000000"/>
          <w:kern w:val="0"/>
          <w:sz w:val="27"/>
          <w:szCs w:val="27"/>
        </w:rPr>
      </w:pP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名</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称：瑞安市财政局政府采购监管科</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p>
    <w:p w14:paraId="7E4F4123" w14:textId="77777777" w:rsidR="004318C3" w:rsidRPr="004318C3" w:rsidRDefault="004318C3" w:rsidP="004318C3">
      <w:pPr>
        <w:widowControl/>
        <w:jc w:val="left"/>
        <w:rPr>
          <w:rFonts w:ascii="仿宋" w:eastAsia="仿宋" w:hAnsi="仿宋" w:cs="宋体"/>
          <w:color w:val="000000"/>
          <w:kern w:val="0"/>
          <w:sz w:val="27"/>
          <w:szCs w:val="27"/>
        </w:rPr>
      </w:pP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地</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址：瑞安市财税大楼1505室</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p>
    <w:p w14:paraId="4182E582" w14:textId="77777777" w:rsidR="004318C3" w:rsidRPr="004318C3" w:rsidRDefault="004318C3" w:rsidP="004318C3">
      <w:pPr>
        <w:widowControl/>
        <w:jc w:val="left"/>
        <w:rPr>
          <w:rFonts w:ascii="仿宋" w:eastAsia="仿宋" w:hAnsi="仿宋" w:cs="宋体"/>
          <w:color w:val="000000"/>
          <w:kern w:val="0"/>
          <w:sz w:val="27"/>
          <w:szCs w:val="27"/>
        </w:rPr>
      </w:pP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传</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真：0577-65822153</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p>
    <w:p w14:paraId="55AB8790" w14:textId="77777777" w:rsidR="004318C3" w:rsidRPr="004318C3" w:rsidRDefault="004318C3" w:rsidP="004318C3">
      <w:pPr>
        <w:widowControl/>
        <w:jc w:val="left"/>
        <w:rPr>
          <w:rFonts w:ascii="仿宋" w:eastAsia="仿宋" w:hAnsi="仿宋" w:cs="宋体"/>
          <w:color w:val="000000"/>
          <w:kern w:val="0"/>
          <w:sz w:val="27"/>
          <w:szCs w:val="27"/>
        </w:rPr>
      </w:pP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联系人 ：张先生</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p>
    <w:p w14:paraId="307C8943" w14:textId="77777777" w:rsidR="004318C3" w:rsidRPr="004318C3" w:rsidRDefault="004318C3" w:rsidP="004318C3">
      <w:pPr>
        <w:widowControl/>
        <w:jc w:val="left"/>
        <w:rPr>
          <w:rFonts w:ascii="仿宋" w:eastAsia="仿宋" w:hAnsi="仿宋" w:cs="宋体"/>
          <w:color w:val="000000"/>
          <w:kern w:val="0"/>
          <w:sz w:val="27"/>
          <w:szCs w:val="27"/>
        </w:rPr>
      </w:pP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w:t>
      </w:r>
      <w:r w:rsidRPr="004318C3">
        <w:rPr>
          <w:rFonts w:ascii="Calibri" w:eastAsia="仿宋" w:hAnsi="Calibri" w:cs="Calibri"/>
          <w:color w:val="000000"/>
          <w:kern w:val="0"/>
          <w:sz w:val="27"/>
          <w:szCs w:val="27"/>
        </w:rPr>
        <w:t> </w:t>
      </w:r>
      <w:r w:rsidRPr="004318C3">
        <w:rPr>
          <w:rFonts w:ascii="仿宋" w:eastAsia="仿宋" w:hAnsi="仿宋" w:cs="宋体" w:hint="eastAsia"/>
          <w:color w:val="000000"/>
          <w:kern w:val="0"/>
          <w:sz w:val="27"/>
          <w:szCs w:val="27"/>
        </w:rPr>
        <w:t xml:space="preserve"> 监督投诉电话：0577-65827567</w:t>
      </w:r>
      <w:r w:rsidRPr="004318C3">
        <w:rPr>
          <w:rFonts w:ascii="Calibri" w:eastAsia="仿宋" w:hAnsi="Calibri" w:cs="Calibri"/>
          <w:color w:val="000000"/>
          <w:kern w:val="0"/>
          <w:sz w:val="27"/>
          <w:szCs w:val="27"/>
        </w:rPr>
        <w:t> </w:t>
      </w:r>
    </w:p>
    <w:p w14:paraId="4C737CCD" w14:textId="77777777" w:rsidR="004318C3" w:rsidRDefault="004318C3" w:rsidP="004318C3"/>
    <w:sectPr w:rsidR="004318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8C3"/>
    <w:rsid w:val="002E2C07"/>
    <w:rsid w:val="004318C3"/>
    <w:rsid w:val="007F6FB3"/>
    <w:rsid w:val="00AE516B"/>
    <w:rsid w:val="00BC1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C0B93"/>
  <w15:chartTrackingRefBased/>
  <w15:docId w15:val="{65A578DD-03B8-4821-89AD-00C3237D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739873">
      <w:bodyDiv w:val="1"/>
      <w:marLeft w:val="0"/>
      <w:marRight w:val="0"/>
      <w:marTop w:val="0"/>
      <w:marBottom w:val="0"/>
      <w:divBdr>
        <w:top w:val="none" w:sz="0" w:space="0" w:color="auto"/>
        <w:left w:val="none" w:sz="0" w:space="0" w:color="auto"/>
        <w:bottom w:val="none" w:sz="0" w:space="0" w:color="auto"/>
        <w:right w:val="none" w:sz="0" w:space="0" w:color="auto"/>
      </w:divBdr>
      <w:divsChild>
        <w:div w:id="1808863849">
          <w:marLeft w:val="0"/>
          <w:marRight w:val="0"/>
          <w:marTop w:val="0"/>
          <w:marBottom w:val="0"/>
          <w:divBdr>
            <w:top w:val="none" w:sz="0" w:space="0" w:color="auto"/>
            <w:left w:val="none" w:sz="0" w:space="0" w:color="auto"/>
            <w:bottom w:val="none" w:sz="0" w:space="0" w:color="auto"/>
            <w:right w:val="none" w:sz="0" w:space="0" w:color="auto"/>
          </w:divBdr>
        </w:div>
        <w:div w:id="1341203740">
          <w:marLeft w:val="0"/>
          <w:marRight w:val="0"/>
          <w:marTop w:val="0"/>
          <w:marBottom w:val="0"/>
          <w:divBdr>
            <w:top w:val="none" w:sz="0" w:space="0" w:color="auto"/>
            <w:left w:val="none" w:sz="0" w:space="0" w:color="auto"/>
            <w:bottom w:val="none" w:sz="0" w:space="0" w:color="auto"/>
            <w:right w:val="none" w:sz="0" w:space="0" w:color="auto"/>
          </w:divBdr>
          <w:divsChild>
            <w:div w:id="912659459">
              <w:marLeft w:val="0"/>
              <w:marRight w:val="0"/>
              <w:marTop w:val="0"/>
              <w:marBottom w:val="0"/>
              <w:divBdr>
                <w:top w:val="none" w:sz="0" w:space="0" w:color="auto"/>
                <w:left w:val="none" w:sz="0" w:space="0" w:color="auto"/>
                <w:bottom w:val="none" w:sz="0" w:space="0" w:color="auto"/>
                <w:right w:val="none" w:sz="0" w:space="0" w:color="auto"/>
              </w:divBdr>
            </w:div>
          </w:divsChild>
        </w:div>
        <w:div w:id="1131360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 xiang</dc:creator>
  <cp:keywords/>
  <dc:description/>
  <cp:lastModifiedBy>shen xiang</cp:lastModifiedBy>
  <cp:revision>2</cp:revision>
  <dcterms:created xsi:type="dcterms:W3CDTF">2021-11-16T13:11:00Z</dcterms:created>
  <dcterms:modified xsi:type="dcterms:W3CDTF">2021-11-17T00:57:00Z</dcterms:modified>
</cp:coreProperties>
</file>