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QTCG-GK-2023-257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称：钱塘区白杨街道序化管理服务采购项目（2023-2024年）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浙江滨和保安服务有限公司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该单位综合得分92.3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浙江众邦保安服务有限公司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该单位综合得分74.06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杭州盾邦保安服务有限公司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该单位综合得分59.36</w:t>
            </w:r>
            <w:r>
              <w:rPr>
                <w:rFonts w:hint="eastAsia" w:eastAsiaTheme="minorEastAsia"/>
                <w:lang w:val="en-US" w:eastAsia="zh-CN"/>
              </w:rPr>
              <w:t>，排序第4。</w:t>
            </w:r>
          </w:p>
        </w:tc>
      </w:tr>
      <w:bookmarkEnd w:id="0"/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OTVmOWU4OWIyZTdjODkxMDllZGM0MDFlZDQzMDUifQ==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A6039B"/>
    <w:rsid w:val="0C7A062D"/>
    <w:rsid w:val="0C9539BA"/>
    <w:rsid w:val="0F2B249C"/>
    <w:rsid w:val="11EB23B9"/>
    <w:rsid w:val="146931F3"/>
    <w:rsid w:val="16976417"/>
    <w:rsid w:val="1A4C5A64"/>
    <w:rsid w:val="1C44545C"/>
    <w:rsid w:val="1D0B55FC"/>
    <w:rsid w:val="21F82E19"/>
    <w:rsid w:val="28B362F0"/>
    <w:rsid w:val="2B945741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5CB0A34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734A30E7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166</Characters>
  <Lines>1</Lines>
  <Paragraphs>1</Paragraphs>
  <TotalTime>0</TotalTime>
  <ScaleCrop>false</ScaleCrop>
  <LinksUpToDate>false</LinksUpToDate>
  <CharactersWithSpaces>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2023-09-08T07:15:36Z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74191D4C3221495C94D64077C2EF73F3</vt:lpwstr>
  </property>
</Properties>
</file>