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14" w:rsidRDefault="00435814" w:rsidP="0043581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435814" w:rsidRDefault="00435814" w:rsidP="00435814">
      <w:pPr>
        <w:rPr>
          <w:b/>
          <w:sz w:val="24"/>
          <w:szCs w:val="24"/>
        </w:rPr>
      </w:pPr>
    </w:p>
    <w:p w:rsidR="00435814" w:rsidRDefault="00435814" w:rsidP="0043581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一、标段编号：</w:t>
      </w:r>
      <w:r w:rsidRPr="00EF693E">
        <w:rPr>
          <w:rFonts w:hint="eastAsia"/>
          <w:sz w:val="28"/>
          <w:szCs w:val="28"/>
        </w:rPr>
        <w:t>0625-22217595</w:t>
      </w:r>
      <w:r w:rsidRPr="00EF693E">
        <w:rPr>
          <w:sz w:val="28"/>
          <w:szCs w:val="28"/>
        </w:rPr>
        <w:t> </w:t>
      </w:r>
    </w:p>
    <w:p w:rsidR="00435814" w:rsidRDefault="00435814" w:rsidP="0043581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二、标段名称：</w:t>
      </w:r>
      <w:r w:rsidRPr="00EF693E">
        <w:rPr>
          <w:rFonts w:hint="eastAsia"/>
          <w:sz w:val="28"/>
          <w:szCs w:val="28"/>
        </w:rPr>
        <w:t>杭州青少年活动中心国际交流中心弱电系统项目</w:t>
      </w:r>
      <w:r w:rsidRPr="00EF693E">
        <w:rPr>
          <w:sz w:val="28"/>
          <w:szCs w:val="28"/>
        </w:rPr>
        <w:t> </w:t>
      </w:r>
    </w:p>
    <w:p w:rsidR="00435814" w:rsidRPr="00EF693E" w:rsidRDefault="00435814" w:rsidP="0043581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EF693E">
        <w:rPr>
          <w:rFonts w:hint="eastAsia"/>
          <w:sz w:val="28"/>
          <w:szCs w:val="28"/>
        </w:rPr>
        <w:t>未中标情况说明：</w:t>
      </w:r>
    </w:p>
    <w:p w:rsidR="00435814" w:rsidRDefault="00435814" w:rsidP="0043581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213"/>
        <w:gridCol w:w="2975"/>
        <w:gridCol w:w="2552"/>
        <w:gridCol w:w="1276"/>
        <w:gridCol w:w="566"/>
      </w:tblGrid>
      <w:tr w:rsidR="00435814" w:rsidTr="0054174B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组织澄清核实情况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435814" w:rsidTr="0054174B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F693E">
              <w:rPr>
                <w:rFonts w:ascii="宋体" w:hAnsi="宋体" w:hint="eastAsia"/>
                <w:sz w:val="24"/>
              </w:rPr>
              <w:t>浙江德方智能科技有限公司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F693E">
              <w:rPr>
                <w:rFonts w:ascii="宋体" w:hAnsi="宋体" w:hint="eastAsia"/>
                <w:sz w:val="24"/>
              </w:rPr>
              <w:t>本项目资格条件规定，专门预留份额面向中小企业，预留份额为57%，该投标单位未提供中小企业声明函，未声明投标设备制造商的中小企业情况，无法判定是否满足资格要求，资格审查不通过。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F693E" w:rsidRDefault="00435814" w:rsidP="0054174B">
            <w:pPr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 w:rsidRPr="00EB0B6C">
              <w:rPr>
                <w:rFonts w:ascii="宋体" w:hAnsi="宋体" w:cs="Arial"/>
                <w:kern w:val="0"/>
                <w:sz w:val="24"/>
              </w:rPr>
              <w:t>4.2.1供应商不具备招标文件中规定的资格要求的（供应商未提供有效的资格文件的，视为供应商不具备招标文件中规定的资格要求）；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已组织澄清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5814" w:rsidTr="0054174B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F693E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F693E">
              <w:rPr>
                <w:rFonts w:ascii="宋体" w:hAnsi="宋体" w:hint="eastAsia"/>
                <w:sz w:val="24"/>
              </w:rPr>
              <w:t>杭州赞和科技有限公司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F693E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技术参数不满足招标文件实质性要求。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B0B6C" w:rsidRDefault="00435814" w:rsidP="0054174B">
            <w:pPr>
              <w:snapToGrid w:val="0"/>
              <w:spacing w:line="360" w:lineRule="auto"/>
              <w:rPr>
                <w:rFonts w:ascii="宋体" w:hAnsi="宋体" w:cs="Arial"/>
                <w:kern w:val="0"/>
                <w:sz w:val="24"/>
              </w:rPr>
            </w:pPr>
            <w:r w:rsidRPr="00EF693E">
              <w:rPr>
                <w:rFonts w:ascii="宋体" w:hAnsi="宋体" w:cs="Arial" w:hint="eastAsia"/>
                <w:kern w:val="0"/>
                <w:sz w:val="24"/>
              </w:rPr>
              <w:t>投标文件不满足招标文件实质性要求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二次组织澄清，均未回复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5814" w:rsidTr="0054174B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F693E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F693E">
              <w:rPr>
                <w:rFonts w:ascii="宋体" w:hAnsi="宋体" w:hint="eastAsia"/>
                <w:sz w:val="24"/>
              </w:rPr>
              <w:t>杭州馨越智能科技有限公司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F693E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技术参数不满足招标文件实质性要求。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F693E" w:rsidRDefault="00435814" w:rsidP="0054174B">
            <w:pPr>
              <w:snapToGrid w:val="0"/>
              <w:spacing w:line="360" w:lineRule="auto"/>
              <w:rPr>
                <w:rFonts w:ascii="宋体" w:hAnsi="宋体" w:cs="Arial" w:hint="eastAsia"/>
                <w:kern w:val="0"/>
                <w:sz w:val="24"/>
              </w:rPr>
            </w:pPr>
            <w:r w:rsidRPr="00EF693E">
              <w:rPr>
                <w:rFonts w:ascii="宋体" w:hAnsi="宋体" w:cs="Arial" w:hint="eastAsia"/>
                <w:kern w:val="0"/>
                <w:sz w:val="24"/>
              </w:rPr>
              <w:t>投标文件不满足招标文件实质性要求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已组织澄清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5814" w:rsidTr="0054174B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F693E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EF693E">
              <w:rPr>
                <w:rFonts w:ascii="宋体" w:hAnsi="宋体" w:hint="eastAsia"/>
                <w:sz w:val="24"/>
              </w:rPr>
              <w:t>浙江省广播电视工程公司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F693E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技术参数不满足招标文件实质性要求。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Pr="00EF693E" w:rsidRDefault="00435814" w:rsidP="0054174B">
            <w:pPr>
              <w:snapToGrid w:val="0"/>
              <w:spacing w:line="360" w:lineRule="auto"/>
              <w:rPr>
                <w:rFonts w:ascii="宋体" w:hAnsi="宋体" w:cs="Arial" w:hint="eastAsia"/>
                <w:kern w:val="0"/>
                <w:sz w:val="24"/>
              </w:rPr>
            </w:pPr>
            <w:r w:rsidRPr="00EF693E">
              <w:rPr>
                <w:rFonts w:ascii="宋体" w:hAnsi="宋体" w:cs="Arial" w:hint="eastAsia"/>
                <w:kern w:val="0"/>
                <w:sz w:val="24"/>
              </w:rPr>
              <w:t>投标文件不满足招标文件实质性要求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已组织澄清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4" w:rsidRDefault="00435814" w:rsidP="005417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35814" w:rsidRDefault="00435814" w:rsidP="0043581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本项目</w:t>
      </w:r>
      <w:r w:rsidRPr="00EF693E">
        <w:rPr>
          <w:rFonts w:hint="eastAsia"/>
          <w:sz w:val="24"/>
        </w:rPr>
        <w:t>通过资格审查、符合性审查的不同供应商参加同一合同项下投标的，核心产品</w:t>
      </w:r>
      <w:r>
        <w:rPr>
          <w:rFonts w:hint="eastAsia"/>
          <w:sz w:val="24"/>
        </w:rPr>
        <w:t>品牌相同按一家供应商计算，最终</w:t>
      </w:r>
      <w:r w:rsidRPr="00EF693E">
        <w:rPr>
          <w:rFonts w:hint="eastAsia"/>
          <w:sz w:val="24"/>
        </w:rPr>
        <w:t>通过资格审查、符合性审查</w:t>
      </w:r>
      <w:r>
        <w:rPr>
          <w:rFonts w:hint="eastAsia"/>
          <w:sz w:val="24"/>
        </w:rPr>
        <w:t>的供应商核心产品所投品牌为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</w:t>
      </w:r>
      <w:r w:rsidRPr="00EF693E">
        <w:rPr>
          <w:rFonts w:hint="eastAsia"/>
          <w:sz w:val="24"/>
        </w:rPr>
        <w:t>,</w:t>
      </w:r>
      <w:r>
        <w:rPr>
          <w:rFonts w:hint="eastAsia"/>
          <w:sz w:val="24"/>
        </w:rPr>
        <w:t>本项目</w:t>
      </w:r>
      <w:r w:rsidRPr="00EF693E">
        <w:rPr>
          <w:rFonts w:hint="eastAsia"/>
          <w:sz w:val="24"/>
        </w:rPr>
        <w:t>有效供应商不足三家，</w:t>
      </w:r>
      <w:r>
        <w:rPr>
          <w:rFonts w:hint="eastAsia"/>
          <w:sz w:val="24"/>
        </w:rPr>
        <w:t>按</w:t>
      </w:r>
      <w:r w:rsidRPr="00EF693E">
        <w:rPr>
          <w:rFonts w:hint="eastAsia"/>
          <w:sz w:val="24"/>
        </w:rPr>
        <w:t>废标</w:t>
      </w:r>
      <w:r>
        <w:rPr>
          <w:rFonts w:hint="eastAsia"/>
          <w:sz w:val="24"/>
        </w:rPr>
        <w:t>处理。</w:t>
      </w:r>
    </w:p>
    <w:p w:rsidR="00435814" w:rsidRDefault="00435814" w:rsidP="00435814">
      <w:pPr>
        <w:spacing w:line="360" w:lineRule="auto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435814" w:rsidRDefault="00435814" w:rsidP="00435814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500"/>
        <w:gridCol w:w="1838"/>
        <w:gridCol w:w="2775"/>
        <w:gridCol w:w="896"/>
      </w:tblGrid>
      <w:tr w:rsidR="00435814" w:rsidTr="0054174B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14" w:rsidRDefault="00435814" w:rsidP="00541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14" w:rsidRDefault="00435814" w:rsidP="005417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14" w:rsidRDefault="00435814" w:rsidP="00541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14" w:rsidRDefault="00435814" w:rsidP="00541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435814" w:rsidTr="0054174B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4" w:rsidRDefault="00435814" w:rsidP="005417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14" w:rsidRDefault="00435814" w:rsidP="005417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/</w:t>
            </w:r>
          </w:p>
        </w:tc>
      </w:tr>
    </w:tbl>
    <w:p w:rsidR="00435814" w:rsidRDefault="00435814" w:rsidP="0043581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p w:rsidR="001A7A1F" w:rsidRPr="00435814" w:rsidRDefault="00C940B9"/>
    <w:sectPr w:rsidR="001A7A1F" w:rsidRPr="00435814" w:rsidSect="00D0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B9" w:rsidRDefault="00C940B9" w:rsidP="00435814">
      <w:r>
        <w:separator/>
      </w:r>
    </w:p>
  </w:endnote>
  <w:endnote w:type="continuationSeparator" w:id="0">
    <w:p w:rsidR="00C940B9" w:rsidRDefault="00C940B9" w:rsidP="0043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B9" w:rsidRDefault="00C940B9" w:rsidP="00435814">
      <w:r>
        <w:separator/>
      </w:r>
    </w:p>
  </w:footnote>
  <w:footnote w:type="continuationSeparator" w:id="0">
    <w:p w:rsidR="00C940B9" w:rsidRDefault="00C940B9" w:rsidP="00435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814"/>
    <w:rsid w:val="001602BF"/>
    <w:rsid w:val="00282FDC"/>
    <w:rsid w:val="00435814"/>
    <w:rsid w:val="00C940B9"/>
    <w:rsid w:val="00D0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8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8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浙江省国际技术设备招标有限公司</cp:lastModifiedBy>
  <cp:revision>2</cp:revision>
  <dcterms:created xsi:type="dcterms:W3CDTF">2022-07-06T08:29:00Z</dcterms:created>
  <dcterms:modified xsi:type="dcterms:W3CDTF">2022-07-06T08:29:00Z</dcterms:modified>
</cp:coreProperties>
</file>