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华春建设工程项目管理有限责任公司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关于富川瑶族自治县司法局智慧司法项目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240" w:lineRule="auto"/>
        <w:ind w:left="0" w:right="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（项目编号：FCZC2020-C3-230113-HCJS）的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成交结果公告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一、项目编号：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FCZC2020-C3-230113-HCJS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富川瑶族自治县司法局智慧司法项目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三、成交信息：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1.成交单位名称：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联通系统集成有限公司广西分公司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2.成交单位地址：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南宁市青秀区金浦路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8号联通大厦三楼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3.成交金额：（人民币：大写）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壹佰肆拾玖万玖仟伍佰元整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（￥1499500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四、主要标的信息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富川瑶族自治县司法局智慧司法项目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2采购范围：采购智慧司法一项，详见竞争性磋商文件第三章“项目需求和说明”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3.服务交付时间：自签订合同之日起45个工作日内交付使用。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磋商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小组(评标委员会)成员名单：</w:t>
      </w:r>
      <w:r>
        <w:rPr>
          <w:rFonts w:hint="eastAsia" w:ascii="宋体" w:hAnsi="宋体" w:cs="宋体"/>
          <w:sz w:val="24"/>
          <w:u w:val="none"/>
          <w:lang w:val="en-US" w:eastAsia="zh-CN"/>
        </w:rPr>
        <w:t>蒋文娟</w:t>
      </w:r>
      <w:r>
        <w:rPr>
          <w:rFonts w:hint="eastAsia" w:ascii="宋体" w:hAnsi="宋体" w:cs="宋体"/>
          <w:sz w:val="24"/>
          <w:u w:val="none"/>
        </w:rPr>
        <w:t xml:space="preserve"> </w:t>
      </w:r>
      <w:r>
        <w:rPr>
          <w:rFonts w:hint="eastAsia" w:ascii="宋体" w:hAnsi="宋体" w:cs="宋体"/>
          <w:sz w:val="24"/>
          <w:u w:val="none"/>
          <w:lang w:eastAsia="zh-CN"/>
        </w:rPr>
        <w:t>、</w:t>
      </w:r>
      <w:r>
        <w:rPr>
          <w:rFonts w:hint="eastAsia" w:ascii="宋体" w:hAnsi="宋体" w:cs="宋体"/>
          <w:sz w:val="24"/>
          <w:u w:val="none"/>
          <w:lang w:val="en-US" w:eastAsia="zh-CN"/>
        </w:rPr>
        <w:t>王英、周旺文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（采购人代表）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六、代理费收费标准及金额</w:t>
      </w:r>
    </w:p>
    <w:p>
      <w:pPr>
        <w:pStyle w:val="6"/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uto"/>
        <w:ind w:left="0" w:right="0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代理费收费标准：根据国家计委《采购代理服务收费管理暂行办法（计价格［2002］1980号）》以及项目所属行业行政审批（或备案）部门办公厅《关于采购代理服务收费有关问题的通知（发改办价格[2003]857号）》的规定，收费标准以成交价为计算基数，按差额定率累进法计取，即100万元以下*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.5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100-500*0.80%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金额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人民币：大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写）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壹万捌仟玖佰玖拾陆元整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（￥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18996.00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36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七、《成交结果公告》期限：自本公告发布之日起1个工作日。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360" w:lineRule="auto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八、其他补充事宜：本代理机构将于《成交结果公告》发布之日起1个工作日内（上午8时00分至12时00分，下午3时00分至6时00分）致电（按其开标会竞争性磋商签到表上载明的联系人及联系方式）告知各竞争性磋商供应商其是否被否决竞标及否决原因，评审得分与排序名次，未接听电话或电话错误导致无法正常通知到的，视为其放弃获知评审结果，本代理机构告知电话为0774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5125001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，请各磋商供应商注意接听。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1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九、凡对本次公告内容提出询问，请按以下方式联系：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1.采购人信息：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名称：富川瑶族自治县司法局 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富川瑶族自治县新建路66号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联系方式：0774-7892202 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2.采购代理机构信息：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华春建设工程项目管理有限责任公司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贺州市八步区贺江幸福里商业别墅17-1栋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9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0774-5125001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3.项目联系方式：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项目联系人：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欧伟峰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3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0774-5125001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十、附件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1.《竞争性磋商文件文件》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   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240" w:lineRule="auto"/>
        <w:ind w:left="0" w:right="-6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2020年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sectPr>
      <w:pgSz w:w="11906" w:h="16838"/>
      <w:pgMar w:top="1020" w:right="1066" w:bottom="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83BF"/>
    <w:multiLevelType w:val="singleLevel"/>
    <w:tmpl w:val="144F83B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B3314"/>
    <w:rsid w:val="010530FE"/>
    <w:rsid w:val="01D769F5"/>
    <w:rsid w:val="1551368E"/>
    <w:rsid w:val="259E78F2"/>
    <w:rsid w:val="2AFB65AF"/>
    <w:rsid w:val="2B425C6D"/>
    <w:rsid w:val="34142469"/>
    <w:rsid w:val="3C023241"/>
    <w:rsid w:val="4394754B"/>
    <w:rsid w:val="455D03F8"/>
    <w:rsid w:val="49A3531B"/>
    <w:rsid w:val="4A9677D0"/>
    <w:rsid w:val="50870516"/>
    <w:rsid w:val="60E05E18"/>
    <w:rsid w:val="6176319C"/>
    <w:rsid w:val="6B200D02"/>
    <w:rsid w:val="6C4B3314"/>
    <w:rsid w:val="6F9F3FA7"/>
    <w:rsid w:val="75DA1C8D"/>
    <w:rsid w:val="77BD4F37"/>
    <w:rsid w:val="79B16028"/>
    <w:rsid w:val="7DC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金山简黑体" w:hAnsi="Courier New" w:eastAsia="金山简黑体"/>
      <w:b/>
      <w:spacing w:val="-8"/>
      <w:sz w:val="44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2020-06-28T08:02:00Z</dcterms:created>
  <dc:creator>Administrator</dc:creator>
  <cp:lastModifiedBy>              古堡</cp:lastModifiedBy>
  <cp:lastPrinted>2020-06-30T03:57:00Z</cp:lastPrinted>
  <dcterms:modified xsi:type="dcterms:W3CDTF">2020-09-01T13:27:16Z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