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598B" w:rsidRDefault="006F598B" w:rsidP="006F598B">
      <w:pPr>
        <w:pStyle w:val="1"/>
        <w:numPr>
          <w:ilvl w:val="0"/>
          <w:numId w:val="1"/>
        </w:numPr>
        <w:rPr>
          <w:rFonts w:ascii="宋体" w:hAnsi="宋体" w:cs="宋体" w:hint="eastAsia"/>
          <w:color w:val="auto"/>
        </w:rPr>
      </w:pPr>
      <w:bookmarkStart w:id="0" w:name="_Toc4684"/>
      <w:r>
        <w:rPr>
          <w:rFonts w:ascii="宋体" w:hAnsi="宋体" w:cs="宋体" w:hint="eastAsia"/>
          <w:color w:val="auto"/>
        </w:rPr>
        <w:t>采购内容及技术要求</w:t>
      </w:r>
      <w:bookmarkEnd w:id="0"/>
    </w:p>
    <w:p w:rsidR="006F598B" w:rsidRDefault="006F598B" w:rsidP="006F598B">
      <w:pPr>
        <w:snapToGrid w:val="0"/>
        <w:spacing w:line="360" w:lineRule="auto"/>
        <w:ind w:firstLineChars="200" w:firstLine="422"/>
        <w:rPr>
          <w:rFonts w:ascii="宋体" w:hAnsi="宋体" w:cs="宋体"/>
          <w:b/>
          <w:szCs w:val="21"/>
        </w:rPr>
      </w:pPr>
      <w:r>
        <w:rPr>
          <w:rFonts w:ascii="宋体" w:hAnsi="宋体" w:cs="宋体" w:hint="eastAsia"/>
          <w:b/>
          <w:szCs w:val="21"/>
        </w:rPr>
        <w:t>一、飞机技术要求</w:t>
      </w:r>
    </w:p>
    <w:p w:rsidR="006F598B" w:rsidRDefault="006F598B" w:rsidP="006F598B">
      <w:pPr>
        <w:snapToGrid w:val="0"/>
        <w:spacing w:line="360" w:lineRule="auto"/>
        <w:ind w:firstLineChars="200" w:firstLine="420"/>
        <w:rPr>
          <w:rFonts w:ascii="宋体" w:hAnsi="宋体" w:cs="宋体"/>
          <w:szCs w:val="21"/>
        </w:rPr>
      </w:pPr>
      <w:r>
        <w:rPr>
          <w:rFonts w:ascii="宋体" w:hAnsi="宋体" w:cs="宋体" w:hint="eastAsia"/>
          <w:szCs w:val="21"/>
        </w:rPr>
        <w:t>1、K-32航空护林飞机租赁项目</w:t>
      </w:r>
    </w:p>
    <w:p w:rsidR="006F598B" w:rsidRDefault="006F598B" w:rsidP="006F598B">
      <w:pPr>
        <w:snapToGrid w:val="0"/>
        <w:spacing w:line="360" w:lineRule="auto"/>
        <w:ind w:firstLineChars="350" w:firstLine="735"/>
        <w:rPr>
          <w:rFonts w:ascii="宋体" w:hAnsi="宋体" w:cs="宋体"/>
          <w:szCs w:val="21"/>
        </w:rPr>
      </w:pPr>
      <w:r>
        <w:rPr>
          <w:rFonts w:ascii="宋体" w:hAnsi="宋体" w:cs="宋体" w:hint="eastAsia"/>
          <w:szCs w:val="21"/>
        </w:rPr>
        <w:t xml:space="preserve">租用机型： </w:t>
      </w:r>
      <w:r>
        <w:rPr>
          <w:rFonts w:ascii="宋体" w:hAnsi="宋体" w:cs="宋体"/>
          <w:szCs w:val="21"/>
        </w:rPr>
        <w:t>K-32</w:t>
      </w:r>
      <w:r>
        <w:rPr>
          <w:rFonts w:ascii="宋体" w:hAnsi="宋体" w:cs="宋体" w:hint="eastAsia"/>
          <w:szCs w:val="21"/>
        </w:rPr>
        <w:t>直升机</w:t>
      </w:r>
    </w:p>
    <w:p w:rsidR="006F598B" w:rsidRDefault="006F598B" w:rsidP="006F598B">
      <w:pPr>
        <w:snapToGrid w:val="0"/>
        <w:spacing w:line="360" w:lineRule="auto"/>
        <w:ind w:firstLineChars="350" w:firstLine="735"/>
        <w:rPr>
          <w:rFonts w:ascii="宋体" w:hAnsi="宋体" w:cs="宋体" w:hint="eastAsia"/>
          <w:szCs w:val="21"/>
        </w:rPr>
      </w:pPr>
      <w:r>
        <w:rPr>
          <w:rFonts w:ascii="宋体" w:hAnsi="宋体" w:cs="宋体" w:hint="eastAsia"/>
          <w:szCs w:val="21"/>
        </w:rPr>
        <w:t>租用数量：1架</w:t>
      </w:r>
    </w:p>
    <w:p w:rsidR="006F598B" w:rsidRDefault="006F598B" w:rsidP="006F598B">
      <w:pPr>
        <w:snapToGrid w:val="0"/>
        <w:spacing w:line="360" w:lineRule="auto"/>
        <w:ind w:firstLineChars="200" w:firstLine="420"/>
        <w:rPr>
          <w:rFonts w:ascii="宋体" w:hAnsi="宋体" w:cs="宋体"/>
          <w:szCs w:val="21"/>
        </w:rPr>
      </w:pPr>
      <w:r>
        <w:rPr>
          <w:rFonts w:ascii="宋体" w:hAnsi="宋体" w:cs="宋体" w:hint="eastAsia"/>
          <w:szCs w:val="21"/>
        </w:rPr>
        <w:t>2、预算金额：</w:t>
      </w:r>
      <w:r>
        <w:rPr>
          <w:rFonts w:ascii="宋体" w:hAnsi="宋体" w:cs="宋体"/>
          <w:szCs w:val="21"/>
        </w:rPr>
        <w:t>933</w:t>
      </w:r>
      <w:r>
        <w:rPr>
          <w:rFonts w:ascii="宋体" w:hAnsi="宋体" w:cs="宋体" w:hint="eastAsia"/>
          <w:szCs w:val="21"/>
        </w:rPr>
        <w:t>万元。</w:t>
      </w:r>
    </w:p>
    <w:p w:rsidR="006F598B" w:rsidRDefault="006F598B" w:rsidP="006F598B">
      <w:pPr>
        <w:adjustRightInd w:val="0"/>
        <w:snapToGrid w:val="0"/>
        <w:spacing w:line="360" w:lineRule="auto"/>
        <w:ind w:firstLineChars="200" w:firstLine="420"/>
        <w:rPr>
          <w:rFonts w:ascii="Arial" w:hAnsi="宋体" w:cs="Arial"/>
          <w:b/>
          <w:bCs/>
        </w:rPr>
      </w:pPr>
      <w:r>
        <w:rPr>
          <w:rFonts w:ascii="宋体" w:hAnsi="宋体" w:cs="Arial" w:hint="eastAsia"/>
        </w:rPr>
        <w:t>3、</w:t>
      </w:r>
      <w:r>
        <w:rPr>
          <w:rFonts w:ascii="Arial" w:hAnsi="宋体" w:cs="Arial" w:hint="eastAsia"/>
          <w:b/>
          <w:bCs/>
        </w:rPr>
        <w:t>招标控制价（最高限价）：日租金</w:t>
      </w:r>
      <w:r>
        <w:rPr>
          <w:rFonts w:ascii="Arial" w:hAnsi="宋体" w:cs="Arial" w:hint="eastAsia"/>
          <w:b/>
          <w:bCs/>
        </w:rPr>
        <w:t>:</w:t>
      </w:r>
      <w:r>
        <w:rPr>
          <w:rFonts w:ascii="Arial" w:hAnsi="宋体" w:cs="Arial" w:hint="eastAsia"/>
          <w:b/>
          <w:bCs/>
        </w:rPr>
        <w:t>每天贰万伍仟元（</w:t>
      </w:r>
      <w:r>
        <w:rPr>
          <w:rFonts w:ascii="Arial" w:hAnsi="宋体" w:cs="Arial" w:hint="eastAsia"/>
          <w:b/>
          <w:bCs/>
        </w:rPr>
        <w:t>2.5</w:t>
      </w:r>
      <w:r>
        <w:rPr>
          <w:rFonts w:ascii="Arial" w:hAnsi="宋体" w:cs="Arial" w:hint="eastAsia"/>
          <w:b/>
          <w:bCs/>
        </w:rPr>
        <w:t>万元</w:t>
      </w:r>
      <w:r>
        <w:rPr>
          <w:rFonts w:ascii="Arial" w:hAnsi="宋体" w:cs="Arial" w:hint="eastAsia"/>
          <w:b/>
          <w:bCs/>
        </w:rPr>
        <w:t>/</w:t>
      </w:r>
      <w:r>
        <w:rPr>
          <w:rFonts w:ascii="Arial" w:hAnsi="宋体" w:cs="Arial" w:hint="eastAsia"/>
          <w:b/>
          <w:bCs/>
        </w:rPr>
        <w:t>天）；飞行按照调机（调入）</w:t>
      </w:r>
      <w:r>
        <w:rPr>
          <w:rFonts w:ascii="Arial" w:hAnsi="宋体" w:cs="Arial" w:hint="eastAsia"/>
          <w:b/>
          <w:bCs/>
        </w:rPr>
        <w:t>:</w:t>
      </w:r>
      <w:r>
        <w:rPr>
          <w:rFonts w:ascii="Arial" w:hAnsi="宋体" w:cs="Arial" w:hint="eastAsia"/>
          <w:b/>
          <w:bCs/>
        </w:rPr>
        <w:t>每小时贰万伍仟元（</w:t>
      </w:r>
      <w:r>
        <w:rPr>
          <w:rFonts w:ascii="Arial" w:hAnsi="宋体" w:cs="Arial" w:hint="eastAsia"/>
          <w:b/>
          <w:bCs/>
        </w:rPr>
        <w:t>2.5</w:t>
      </w:r>
      <w:r>
        <w:rPr>
          <w:rFonts w:ascii="Arial" w:hAnsi="宋体" w:cs="Arial" w:hint="eastAsia"/>
          <w:b/>
          <w:bCs/>
        </w:rPr>
        <w:t>万元</w:t>
      </w:r>
      <w:r>
        <w:rPr>
          <w:rFonts w:ascii="Arial" w:hAnsi="宋体" w:cs="Arial" w:hint="eastAsia"/>
          <w:b/>
          <w:bCs/>
        </w:rPr>
        <w:t>/</w:t>
      </w:r>
      <w:r>
        <w:rPr>
          <w:rFonts w:ascii="Arial" w:hAnsi="宋体" w:cs="Arial" w:hint="eastAsia"/>
          <w:b/>
          <w:bCs/>
        </w:rPr>
        <w:t>小时）；一般作业飞行（包括吊桶训练）</w:t>
      </w:r>
      <w:r>
        <w:rPr>
          <w:rFonts w:ascii="Arial" w:hAnsi="宋体" w:cs="Arial" w:hint="eastAsia"/>
          <w:b/>
          <w:bCs/>
        </w:rPr>
        <w:t>:</w:t>
      </w:r>
      <w:r>
        <w:rPr>
          <w:rFonts w:ascii="Arial" w:hAnsi="宋体" w:cs="Arial" w:hint="eastAsia"/>
          <w:b/>
          <w:bCs/>
        </w:rPr>
        <w:t>每小时叁万伍仟元（</w:t>
      </w:r>
      <w:r>
        <w:rPr>
          <w:rFonts w:ascii="Arial" w:hAnsi="宋体" w:cs="Arial" w:hint="eastAsia"/>
          <w:b/>
          <w:bCs/>
        </w:rPr>
        <w:t>3.5</w:t>
      </w:r>
      <w:r>
        <w:rPr>
          <w:rFonts w:ascii="Arial" w:hAnsi="宋体" w:cs="Arial" w:hint="eastAsia"/>
          <w:b/>
          <w:bCs/>
        </w:rPr>
        <w:t>万元</w:t>
      </w:r>
      <w:r>
        <w:rPr>
          <w:rFonts w:ascii="Arial" w:hAnsi="宋体" w:cs="Arial" w:hint="eastAsia"/>
          <w:b/>
          <w:bCs/>
        </w:rPr>
        <w:t>/</w:t>
      </w:r>
      <w:r>
        <w:rPr>
          <w:rFonts w:ascii="Arial" w:hAnsi="宋体" w:cs="Arial" w:hint="eastAsia"/>
          <w:b/>
          <w:bCs/>
        </w:rPr>
        <w:t>小时）；吊桶灭火（吊桶巡护）作业</w:t>
      </w:r>
      <w:r>
        <w:rPr>
          <w:rFonts w:ascii="Arial" w:hAnsi="宋体" w:cs="Arial" w:hint="eastAsia"/>
          <w:b/>
          <w:bCs/>
        </w:rPr>
        <w:t>:</w:t>
      </w:r>
      <w:r>
        <w:rPr>
          <w:rFonts w:ascii="Arial" w:hAnsi="宋体" w:cs="Arial" w:hint="eastAsia"/>
          <w:b/>
          <w:bCs/>
        </w:rPr>
        <w:t>每小时肆万伍仟元（</w:t>
      </w:r>
      <w:r>
        <w:rPr>
          <w:rFonts w:ascii="Arial" w:hAnsi="宋体" w:cs="Arial" w:hint="eastAsia"/>
          <w:b/>
          <w:bCs/>
        </w:rPr>
        <w:t>4.5</w:t>
      </w:r>
      <w:r>
        <w:rPr>
          <w:rFonts w:ascii="Arial" w:hAnsi="宋体" w:cs="Arial" w:hint="eastAsia"/>
          <w:b/>
          <w:bCs/>
        </w:rPr>
        <w:t>万元</w:t>
      </w:r>
      <w:r>
        <w:rPr>
          <w:rFonts w:ascii="Arial" w:hAnsi="宋体" w:cs="Arial" w:hint="eastAsia"/>
          <w:b/>
          <w:bCs/>
        </w:rPr>
        <w:t>/</w:t>
      </w:r>
      <w:r>
        <w:rPr>
          <w:rFonts w:ascii="Arial" w:hAnsi="宋体" w:cs="Arial" w:hint="eastAsia"/>
          <w:b/>
          <w:bCs/>
        </w:rPr>
        <w:t>小时）进行计费。（超出最高限价的投标报价为无效报价，其投标无效。）</w:t>
      </w:r>
    </w:p>
    <w:p w:rsidR="006F598B" w:rsidRDefault="006F598B" w:rsidP="006F598B">
      <w:pPr>
        <w:adjustRightInd w:val="0"/>
        <w:snapToGrid w:val="0"/>
        <w:spacing w:line="360" w:lineRule="auto"/>
        <w:ind w:firstLineChars="200" w:firstLine="420"/>
        <w:rPr>
          <w:rFonts w:ascii="Arial" w:hAnsi="宋体" w:cs="Arial"/>
          <w:b/>
        </w:rPr>
      </w:pPr>
      <w:r>
        <w:rPr>
          <w:rFonts w:ascii="宋体" w:hAnsi="宋体" w:hint="eastAsia"/>
          <w:szCs w:val="21"/>
        </w:rPr>
        <w:t>4、供应商应符合国家林业局南方航空护林总站下发的《通航公司参与南方航空护林作业准入条件》中的相应条件（详见本招标文件资格审查附件）。</w:t>
      </w:r>
    </w:p>
    <w:p w:rsidR="006F598B" w:rsidRDefault="006F598B" w:rsidP="006F598B">
      <w:pPr>
        <w:snapToGrid w:val="0"/>
        <w:spacing w:line="360" w:lineRule="auto"/>
        <w:ind w:firstLineChars="200" w:firstLine="422"/>
        <w:rPr>
          <w:rFonts w:ascii="宋体" w:hAnsi="宋体" w:cs="宋体"/>
          <w:b/>
          <w:szCs w:val="21"/>
        </w:rPr>
      </w:pPr>
      <w:r>
        <w:rPr>
          <w:rFonts w:ascii="宋体" w:hAnsi="宋体" w:cs="宋体" w:hint="eastAsia"/>
          <w:b/>
          <w:szCs w:val="21"/>
        </w:rPr>
        <w:t>二、技术要求</w:t>
      </w:r>
    </w:p>
    <w:p w:rsidR="006F598B" w:rsidRDefault="006F598B" w:rsidP="006F598B">
      <w:pPr>
        <w:snapToGrid w:val="0"/>
        <w:spacing w:line="360" w:lineRule="auto"/>
        <w:ind w:firstLineChars="200" w:firstLine="420"/>
        <w:rPr>
          <w:rFonts w:ascii="宋体" w:hAnsi="宋体" w:cs="宋体"/>
          <w:szCs w:val="21"/>
        </w:rPr>
      </w:pPr>
      <w:r>
        <w:rPr>
          <w:rFonts w:ascii="宋体" w:hAnsi="宋体" w:cs="宋体" w:hint="eastAsia"/>
          <w:szCs w:val="21"/>
        </w:rPr>
        <w:t>（一）要求投标单位具有较强的抢险救灾意识和客户服务意识，具有完善的管理体系、特请处置方案，售后服务能力强，在不违反相关规定的情况下能保证按航空护林任务的顺利实施。</w:t>
      </w:r>
    </w:p>
    <w:p w:rsidR="006F598B" w:rsidRDefault="006F598B" w:rsidP="006F598B">
      <w:pPr>
        <w:snapToGrid w:val="0"/>
        <w:spacing w:line="360" w:lineRule="auto"/>
        <w:ind w:firstLineChars="200" w:firstLine="420"/>
        <w:rPr>
          <w:rFonts w:ascii="宋体" w:hAnsi="宋体" w:cs="宋体"/>
          <w:szCs w:val="21"/>
        </w:rPr>
      </w:pPr>
      <w:r>
        <w:rPr>
          <w:rFonts w:ascii="宋体" w:hAnsi="宋体" w:cs="宋体" w:hint="eastAsia"/>
          <w:szCs w:val="21"/>
        </w:rPr>
        <w:t>（二）要求如下：</w:t>
      </w:r>
    </w:p>
    <w:p w:rsidR="006F598B" w:rsidRDefault="006F598B" w:rsidP="006F598B">
      <w:pPr>
        <w:snapToGrid w:val="0"/>
        <w:spacing w:line="360" w:lineRule="auto"/>
        <w:ind w:firstLineChars="200" w:firstLine="420"/>
        <w:rPr>
          <w:rFonts w:ascii="宋体" w:hAnsi="宋体" w:cs="宋体"/>
          <w:szCs w:val="21"/>
        </w:rPr>
      </w:pPr>
      <w:r>
        <w:rPr>
          <w:rFonts w:ascii="宋体" w:hAnsi="宋体" w:cs="宋体" w:hint="eastAsia"/>
          <w:szCs w:val="21"/>
        </w:rPr>
        <w:t>1、在机身两侧、机腹部位喷涂或粘贴 “航空护林”或“森林消防”字样、配备两只吊桶（3.5-5吨）、配备一套可持续工作2小时以上的航空强声广播、按直升机出厂座位数配备降噪耳机、按直升机出厂座位数配备救生衣、投标直升机需投保不少于5人的乘客险。</w:t>
      </w:r>
    </w:p>
    <w:p w:rsidR="006F598B" w:rsidRDefault="006F598B" w:rsidP="006F598B">
      <w:pPr>
        <w:pStyle w:val="a7"/>
        <w:ind w:firstLineChars="200" w:firstLine="420"/>
        <w:rPr>
          <w:rFonts w:ascii="宋体" w:hAnsi="宋体"/>
          <w:szCs w:val="21"/>
        </w:rPr>
      </w:pPr>
      <w:r>
        <w:rPr>
          <w:rFonts w:ascii="宋体" w:hAnsi="宋体" w:hint="eastAsia"/>
          <w:szCs w:val="21"/>
        </w:rPr>
        <w:t>2、直升机为本公司所有。营业执照中的经营范围须包含“航空护林”。公司运行规范中应具备旋翼机B类外载荷（吊挂）运行资质。</w:t>
      </w:r>
    </w:p>
    <w:p w:rsidR="006F598B" w:rsidRDefault="006F598B" w:rsidP="006F598B">
      <w:pPr>
        <w:ind w:firstLineChars="200" w:firstLine="420"/>
        <w:rPr>
          <w:rFonts w:ascii="宋体" w:hAnsi="宋体" w:cs="宋体"/>
          <w:szCs w:val="21"/>
        </w:rPr>
      </w:pPr>
      <w:r>
        <w:rPr>
          <w:rFonts w:ascii="宋体" w:hAnsi="宋体" w:cs="宋体" w:hint="eastAsia"/>
          <w:szCs w:val="21"/>
        </w:rPr>
        <w:t>3、配备运油加油一体车、加油员和运油员，提供随机移动野外作业保障能力。</w:t>
      </w:r>
    </w:p>
    <w:p w:rsidR="006F598B" w:rsidRDefault="006F598B" w:rsidP="006F598B">
      <w:pPr>
        <w:ind w:firstLineChars="200" w:firstLine="420"/>
        <w:rPr>
          <w:rFonts w:ascii="宋体" w:hAnsi="宋体" w:cs="宋体"/>
          <w:szCs w:val="21"/>
        </w:rPr>
      </w:pPr>
      <w:r>
        <w:rPr>
          <w:rFonts w:ascii="宋体" w:hAnsi="宋体" w:cs="宋体" w:hint="eastAsia"/>
          <w:szCs w:val="21"/>
        </w:rPr>
        <w:t>4、公司需设置专门机构、配置专业人员办理航管批件等相关手续。在航空护林专用直升机场、野外临时起降点执行护林任务期间需有专人随机负责协调军、民航空管部门，确保护林飞行顺利开展。</w:t>
      </w:r>
    </w:p>
    <w:p w:rsidR="006F598B" w:rsidRDefault="006F598B" w:rsidP="006F598B">
      <w:pPr>
        <w:snapToGrid w:val="0"/>
        <w:spacing w:line="360" w:lineRule="auto"/>
        <w:ind w:firstLineChars="200" w:firstLine="420"/>
        <w:rPr>
          <w:rFonts w:ascii="宋体" w:hAnsi="宋体" w:cs="宋体"/>
          <w:szCs w:val="21"/>
        </w:rPr>
      </w:pPr>
      <w:r>
        <w:rPr>
          <w:rFonts w:ascii="宋体" w:hAnsi="宋体" w:cs="宋体" w:hint="eastAsia"/>
          <w:szCs w:val="21"/>
        </w:rPr>
        <w:t>5、投标人应持有91部、135部运行合格证和145部维修单位许可证。</w:t>
      </w:r>
    </w:p>
    <w:p w:rsidR="006F598B" w:rsidRDefault="006F598B" w:rsidP="006F598B">
      <w:pPr>
        <w:snapToGrid w:val="0"/>
        <w:spacing w:line="360" w:lineRule="auto"/>
        <w:ind w:firstLineChars="200" w:firstLine="420"/>
        <w:rPr>
          <w:rFonts w:ascii="宋体" w:hAnsi="宋体" w:cs="宋体"/>
          <w:szCs w:val="21"/>
        </w:rPr>
      </w:pPr>
      <w:r>
        <w:rPr>
          <w:rFonts w:ascii="宋体" w:hAnsi="宋体" w:cs="宋体" w:hint="eastAsia"/>
          <w:szCs w:val="21"/>
        </w:rPr>
        <w:t>6、具备上述人员及装备的飞机主要执行如下任务，包括但不限于：吊桶巡护、吊桶灭火、预警宣传、火情侦察及传输、火场急救、火场指挥、空投空运、防火科研及其他甲方指定的任务。</w:t>
      </w:r>
    </w:p>
    <w:p w:rsidR="006F598B" w:rsidRDefault="006F598B" w:rsidP="006F598B">
      <w:pPr>
        <w:snapToGrid w:val="0"/>
        <w:spacing w:line="360" w:lineRule="auto"/>
        <w:ind w:firstLineChars="200" w:firstLine="420"/>
        <w:rPr>
          <w:rFonts w:ascii="宋体" w:hAnsi="宋体" w:cs="宋体"/>
          <w:szCs w:val="21"/>
        </w:rPr>
      </w:pPr>
      <w:r>
        <w:rPr>
          <w:rFonts w:ascii="宋体" w:hAnsi="宋体" w:cs="宋体" w:hint="eastAsia"/>
          <w:szCs w:val="21"/>
        </w:rPr>
        <w:t>7、投标直升机应具备良好的维护性，请投标单位提供投标飞机的发动机寿命和主减速器的定检大修间隔时间。</w:t>
      </w:r>
    </w:p>
    <w:p w:rsidR="006F598B" w:rsidRDefault="006F598B" w:rsidP="006F598B">
      <w:pPr>
        <w:ind w:firstLineChars="200" w:firstLine="420"/>
        <w:rPr>
          <w:rFonts w:ascii="宋体" w:hAnsi="宋体" w:cs="宋体"/>
          <w:szCs w:val="21"/>
        </w:rPr>
      </w:pPr>
      <w:r>
        <w:rPr>
          <w:rFonts w:ascii="宋体" w:hAnsi="宋体" w:cs="宋体" w:hint="eastAsia"/>
          <w:szCs w:val="21"/>
        </w:rPr>
        <w:t>8、提供两套飞行机组（包含4名飞行员，机长、副驾各2名，包含6名机务人员，2名机务具备民用航空器维修人员执照、具备KA32机型二类放行资质。须与投标人签订劳务合同）。</w:t>
      </w:r>
    </w:p>
    <w:p w:rsidR="006F598B" w:rsidRDefault="006F598B" w:rsidP="006F598B">
      <w:pPr>
        <w:ind w:firstLineChars="200" w:firstLine="420"/>
        <w:rPr>
          <w:rFonts w:ascii="宋体" w:hAnsi="宋体" w:cs="宋体"/>
          <w:szCs w:val="21"/>
        </w:rPr>
      </w:pPr>
      <w:r>
        <w:rPr>
          <w:rFonts w:ascii="宋体" w:hAnsi="宋体" w:cs="宋体" w:hint="eastAsia"/>
          <w:szCs w:val="21"/>
        </w:rPr>
        <w:lastRenderedPageBreak/>
        <w:t>9、责任机长满足累计飞行1500小时及以上，机长外吊挂飞行时间500小时以上。</w:t>
      </w:r>
    </w:p>
    <w:p w:rsidR="006F598B" w:rsidRDefault="006F598B" w:rsidP="006F598B">
      <w:pPr>
        <w:pStyle w:val="a7"/>
        <w:ind w:firstLineChars="200" w:firstLine="420"/>
        <w:rPr>
          <w:rFonts w:ascii="宋体" w:hAnsi="宋体" w:cs="宋体"/>
          <w:szCs w:val="21"/>
        </w:rPr>
      </w:pPr>
      <w:r>
        <w:rPr>
          <w:rFonts w:ascii="宋体" w:hAnsi="宋体" w:cs="宋体" w:hint="eastAsia"/>
          <w:szCs w:val="21"/>
        </w:rPr>
        <w:t>10、中标直升机航期内直升机有无大修计划，不适航时保证10天内能够提供满足采购文件要求的同型备用飞机。</w:t>
      </w:r>
    </w:p>
    <w:p w:rsidR="006F598B" w:rsidRDefault="006F598B" w:rsidP="006F598B">
      <w:pPr>
        <w:ind w:firstLineChars="200" w:firstLine="420"/>
        <w:rPr>
          <w:rFonts w:ascii="宋体" w:hAnsi="宋体" w:cs="宋体"/>
          <w:szCs w:val="21"/>
        </w:rPr>
      </w:pPr>
      <w:r>
        <w:rPr>
          <w:rFonts w:ascii="宋体" w:hAnsi="宋体" w:cs="宋体" w:hint="eastAsia"/>
          <w:szCs w:val="21"/>
        </w:rPr>
        <w:t>11、投标人具有符合民航标准的安全管理体系（SMS），投标人具有符合民航标准的应急特情处置预案。</w:t>
      </w:r>
    </w:p>
    <w:p w:rsidR="006F598B" w:rsidRDefault="006F598B" w:rsidP="006F598B">
      <w:pPr>
        <w:ind w:firstLineChars="200" w:firstLine="420"/>
        <w:rPr>
          <w:rFonts w:ascii="宋体" w:hAnsi="宋体" w:cs="宋体"/>
          <w:szCs w:val="21"/>
        </w:rPr>
      </w:pPr>
      <w:r>
        <w:rPr>
          <w:rFonts w:ascii="宋体" w:hAnsi="宋体" w:cs="宋体" w:hint="eastAsia"/>
          <w:szCs w:val="21"/>
        </w:rPr>
        <w:t>12、严禁使用不符合民航法规和未加入公司运行规范人员。</w:t>
      </w:r>
    </w:p>
    <w:p w:rsidR="006F598B" w:rsidRPr="008D321D" w:rsidRDefault="006F598B" w:rsidP="006F598B">
      <w:pPr>
        <w:ind w:firstLineChars="200" w:firstLine="420"/>
        <w:rPr>
          <w:rFonts w:ascii="宋体" w:hAnsi="宋体" w:cs="宋体" w:hint="eastAsia"/>
          <w:szCs w:val="21"/>
        </w:rPr>
      </w:pPr>
      <w:r w:rsidRPr="008D321D">
        <w:rPr>
          <w:rFonts w:ascii="宋体" w:hAnsi="宋体" w:cs="宋体"/>
          <w:szCs w:val="21"/>
        </w:rPr>
        <w:t>13</w:t>
      </w:r>
      <w:r w:rsidRPr="008D321D">
        <w:rPr>
          <w:rFonts w:ascii="宋体" w:hAnsi="宋体" w:cs="宋体" w:hint="eastAsia"/>
          <w:szCs w:val="21"/>
        </w:rPr>
        <w:t>、</w:t>
      </w:r>
      <w:r>
        <w:rPr>
          <w:rFonts w:ascii="宋体" w:hAnsi="宋体" w:cs="宋体" w:hint="eastAsia"/>
          <w:szCs w:val="21"/>
        </w:rPr>
        <w:t>需</w:t>
      </w:r>
      <w:r>
        <w:rPr>
          <w:rFonts w:ascii="宋体" w:hAnsi="宋体" w:cs="宋体"/>
          <w:szCs w:val="21"/>
        </w:rPr>
        <w:t>配备绞车、救生员</w:t>
      </w:r>
      <w:r>
        <w:rPr>
          <w:rFonts w:ascii="宋体" w:hAnsi="宋体" w:cs="宋体" w:hint="eastAsia"/>
          <w:szCs w:val="21"/>
        </w:rPr>
        <w:t>绞车手</w:t>
      </w:r>
      <w:r>
        <w:rPr>
          <w:rFonts w:ascii="宋体" w:hAnsi="宋体" w:cs="宋体"/>
          <w:szCs w:val="21"/>
        </w:rPr>
        <w:t>和绞车培训教员。</w:t>
      </w:r>
    </w:p>
    <w:p w:rsidR="006F598B" w:rsidRDefault="006F598B" w:rsidP="006F598B">
      <w:pPr>
        <w:ind w:firstLineChars="200" w:firstLine="420"/>
        <w:rPr>
          <w:rFonts w:ascii="宋体" w:hAnsi="宋体" w:cs="宋体" w:hint="eastAsia"/>
          <w:szCs w:val="21"/>
        </w:rPr>
      </w:pPr>
      <w:r>
        <w:rPr>
          <w:rFonts w:ascii="宋体" w:hAnsi="宋体" w:cs="宋体" w:hint="eastAsia"/>
          <w:szCs w:val="21"/>
        </w:rPr>
        <w:t>1</w:t>
      </w:r>
      <w:r>
        <w:rPr>
          <w:rFonts w:ascii="宋体" w:hAnsi="宋体" w:cs="宋体"/>
          <w:szCs w:val="21"/>
        </w:rPr>
        <w:t>4</w:t>
      </w:r>
      <w:r>
        <w:rPr>
          <w:rFonts w:ascii="宋体" w:hAnsi="宋体" w:cs="宋体" w:hint="eastAsia"/>
          <w:szCs w:val="21"/>
        </w:rPr>
        <w:t>、具体要求以租机协议签订为准。</w:t>
      </w:r>
    </w:p>
    <w:p w:rsidR="006F598B" w:rsidRDefault="006F598B" w:rsidP="006F598B">
      <w:pPr>
        <w:snapToGrid w:val="0"/>
        <w:spacing w:line="360" w:lineRule="auto"/>
        <w:ind w:firstLineChars="200" w:firstLine="422"/>
        <w:rPr>
          <w:rFonts w:ascii="宋体" w:hAnsi="宋体" w:cs="宋体"/>
          <w:b/>
          <w:szCs w:val="21"/>
        </w:rPr>
      </w:pPr>
      <w:r>
        <w:rPr>
          <w:rFonts w:ascii="宋体" w:hAnsi="宋体" w:cs="宋体" w:hint="eastAsia"/>
          <w:b/>
          <w:szCs w:val="21"/>
        </w:rPr>
        <w:t xml:space="preserve">三、保障要求 </w:t>
      </w:r>
    </w:p>
    <w:p w:rsidR="006F598B" w:rsidRDefault="006F598B" w:rsidP="006F598B">
      <w:pPr>
        <w:snapToGrid w:val="0"/>
        <w:spacing w:line="360" w:lineRule="auto"/>
        <w:ind w:firstLineChars="200" w:firstLine="420"/>
        <w:rPr>
          <w:rFonts w:ascii="宋体" w:hAnsi="宋体" w:cs="宋体"/>
          <w:szCs w:val="21"/>
        </w:rPr>
      </w:pPr>
      <w:r>
        <w:rPr>
          <w:rFonts w:ascii="宋体" w:hAnsi="宋体" w:cs="宋体" w:hint="eastAsia"/>
          <w:szCs w:val="21"/>
        </w:rPr>
        <w:t>1、驻防</w:t>
      </w:r>
      <w:r>
        <w:rPr>
          <w:rFonts w:ascii="宋体" w:hAnsi="宋体" w:cs="宋体" w:hint="eastAsia"/>
          <w:kern w:val="0"/>
          <w:szCs w:val="21"/>
        </w:rPr>
        <w:t>基地：租用飞机需驻</w:t>
      </w:r>
      <w:r>
        <w:rPr>
          <w:rFonts w:ascii="宋体" w:hAnsi="宋体" w:cs="宋体"/>
          <w:kern w:val="0"/>
          <w:szCs w:val="21"/>
        </w:rPr>
        <w:t>防在浙江省内的驻防基地</w:t>
      </w:r>
      <w:r>
        <w:rPr>
          <w:rFonts w:ascii="宋体" w:hAnsi="宋体" w:cs="宋体" w:hint="eastAsia"/>
          <w:kern w:val="0"/>
          <w:szCs w:val="21"/>
        </w:rPr>
        <w:t>，以便于在全省范围内</w:t>
      </w:r>
      <w:r>
        <w:rPr>
          <w:rFonts w:ascii="宋体" w:hAnsi="宋体" w:cs="宋体" w:hint="eastAsia"/>
          <w:szCs w:val="21"/>
        </w:rPr>
        <w:t>开展森林航空消防作业。</w:t>
      </w:r>
    </w:p>
    <w:p w:rsidR="006F598B" w:rsidRDefault="006F598B" w:rsidP="006F598B">
      <w:pPr>
        <w:snapToGrid w:val="0"/>
        <w:spacing w:line="360" w:lineRule="auto"/>
        <w:ind w:firstLineChars="200" w:firstLine="420"/>
        <w:rPr>
          <w:rFonts w:ascii="宋体" w:hAnsi="宋体" w:cs="宋体"/>
          <w:szCs w:val="21"/>
        </w:rPr>
      </w:pPr>
      <w:r>
        <w:rPr>
          <w:rFonts w:ascii="宋体" w:hAnsi="宋体" w:cs="宋体" w:hint="eastAsia"/>
          <w:szCs w:val="21"/>
        </w:rPr>
        <w:t>2、巡护或载人巡护按规定航线飞行(签订合同时附航线示意图)，如遇紧急火情或特殊情况，报请空管部门同意后按临时航线飞行。</w:t>
      </w:r>
    </w:p>
    <w:p w:rsidR="006F598B" w:rsidRDefault="006F598B" w:rsidP="006F598B">
      <w:pPr>
        <w:snapToGrid w:val="0"/>
        <w:spacing w:line="360" w:lineRule="auto"/>
        <w:ind w:firstLineChars="200" w:firstLine="420"/>
        <w:rPr>
          <w:rFonts w:ascii="宋体" w:hAnsi="宋体" w:cs="宋体"/>
          <w:szCs w:val="21"/>
        </w:rPr>
      </w:pPr>
      <w:r>
        <w:rPr>
          <w:rFonts w:ascii="宋体" w:hAnsi="宋体" w:cs="宋体" w:hint="eastAsia"/>
          <w:szCs w:val="21"/>
        </w:rPr>
        <w:t>3、航站临时提出直升机异地执行任务，且当天不能返回的，除油料费和飞行保障费由乙方承担外，通航公司机组的生活保障、直升机地面保障等费用由甲方承担，前述费用不包含在飞行费中。</w:t>
      </w:r>
    </w:p>
    <w:p w:rsidR="006F598B" w:rsidRDefault="006F598B" w:rsidP="006F598B">
      <w:pPr>
        <w:snapToGrid w:val="0"/>
        <w:spacing w:line="360" w:lineRule="auto"/>
        <w:ind w:firstLineChars="200" w:firstLine="420"/>
        <w:rPr>
          <w:rFonts w:ascii="宋体" w:hAnsi="宋体" w:cs="宋体"/>
          <w:szCs w:val="21"/>
        </w:rPr>
      </w:pPr>
      <w:r>
        <w:rPr>
          <w:rFonts w:ascii="宋体" w:hAnsi="宋体" w:cs="宋体" w:hint="eastAsia"/>
          <w:szCs w:val="21"/>
        </w:rPr>
        <w:t>4</w:t>
      </w:r>
      <w:r>
        <w:rPr>
          <w:rFonts w:ascii="宋体" w:hAnsi="宋体" w:cs="宋体" w:hint="eastAsia"/>
          <w:spacing w:val="-20"/>
          <w:w w:val="96"/>
          <w:szCs w:val="21"/>
        </w:rPr>
        <w:t>、</w:t>
      </w:r>
      <w:r>
        <w:rPr>
          <w:rFonts w:ascii="宋体" w:hAnsi="宋体" w:cs="宋体" w:hint="eastAsia"/>
          <w:szCs w:val="21"/>
        </w:rPr>
        <w:t>机组在指定机场执行任务期间的交通、差旅、食宿费，以及直升机的地面保障和飞行保障等费用由通航公司承担。</w:t>
      </w:r>
    </w:p>
    <w:p w:rsidR="006F598B" w:rsidRDefault="006F598B" w:rsidP="006F598B">
      <w:pPr>
        <w:snapToGrid w:val="0"/>
        <w:spacing w:line="360" w:lineRule="auto"/>
        <w:ind w:firstLineChars="200" w:firstLine="420"/>
        <w:rPr>
          <w:rFonts w:ascii="宋体" w:hAnsi="宋体" w:cs="宋体"/>
          <w:szCs w:val="21"/>
        </w:rPr>
      </w:pPr>
      <w:r>
        <w:rPr>
          <w:rFonts w:ascii="宋体" w:hAnsi="宋体" w:cs="宋体" w:hint="eastAsia"/>
          <w:szCs w:val="21"/>
        </w:rPr>
        <w:t>5、航期中，通航公司要加强与军、民航航管部门和作业机场的协调，保证飞行作业顺利进行。需要到航护区外执行任务时，通航公司要积极联系空管部门，确保报请同意后跨区作业。航站要求多个机场作业，通航公司要积极组织实施，并负责协调和落实航管、机场等飞行保障事宜。</w:t>
      </w:r>
    </w:p>
    <w:p w:rsidR="006F598B" w:rsidRDefault="006F598B" w:rsidP="006F598B">
      <w:pPr>
        <w:snapToGrid w:val="0"/>
        <w:spacing w:line="360" w:lineRule="auto"/>
        <w:ind w:firstLineChars="200" w:firstLine="420"/>
        <w:rPr>
          <w:rFonts w:ascii="宋体" w:hAnsi="宋体" w:cs="宋体"/>
          <w:szCs w:val="21"/>
        </w:rPr>
      </w:pPr>
      <w:r>
        <w:rPr>
          <w:rFonts w:ascii="宋体" w:hAnsi="宋体" w:cs="宋体" w:hint="eastAsia"/>
          <w:szCs w:val="21"/>
        </w:rPr>
        <w:t>6、具体要求以租机协议签订为准。</w:t>
      </w:r>
    </w:p>
    <w:p w:rsidR="006F598B" w:rsidRDefault="006F598B" w:rsidP="006F598B">
      <w:pPr>
        <w:snapToGrid w:val="0"/>
        <w:spacing w:line="360" w:lineRule="auto"/>
        <w:ind w:firstLineChars="200" w:firstLine="422"/>
        <w:rPr>
          <w:rFonts w:ascii="宋体" w:hAnsi="宋体" w:cs="宋体"/>
          <w:b/>
          <w:szCs w:val="21"/>
        </w:rPr>
      </w:pPr>
      <w:r>
        <w:rPr>
          <w:rFonts w:ascii="宋体" w:hAnsi="宋体" w:cs="宋体" w:hint="eastAsia"/>
          <w:b/>
          <w:szCs w:val="21"/>
        </w:rPr>
        <w:t xml:space="preserve">四、租赁时间 </w:t>
      </w:r>
    </w:p>
    <w:p w:rsidR="006F598B" w:rsidRPr="008D321D" w:rsidRDefault="006F598B" w:rsidP="006F598B">
      <w:pPr>
        <w:snapToGrid w:val="0"/>
        <w:spacing w:line="360" w:lineRule="auto"/>
        <w:ind w:firstLineChars="200" w:firstLine="420"/>
        <w:rPr>
          <w:rStyle w:val="a6"/>
          <w:rFonts w:ascii="宋体" w:hAnsi="宋体" w:cs="宋体"/>
          <w:b w:val="0"/>
          <w:szCs w:val="21"/>
        </w:rPr>
      </w:pPr>
      <w:r w:rsidRPr="008D321D">
        <w:rPr>
          <w:rFonts w:ascii="宋体" w:hAnsi="宋体" w:cs="宋体" w:hint="eastAsia"/>
          <w:szCs w:val="21"/>
        </w:rPr>
        <w:t>计划租赁时间为：2019年8月3</w:t>
      </w:r>
      <w:r w:rsidRPr="008D321D">
        <w:rPr>
          <w:rFonts w:ascii="宋体" w:hAnsi="宋体" w:cs="宋体"/>
          <w:szCs w:val="21"/>
        </w:rPr>
        <w:t>1</w:t>
      </w:r>
      <w:r w:rsidRPr="008D321D">
        <w:rPr>
          <w:rFonts w:ascii="宋体" w:hAnsi="宋体" w:cs="宋体" w:hint="eastAsia"/>
          <w:szCs w:val="21"/>
        </w:rPr>
        <w:t>日-2019年12月31日，历时 1</w:t>
      </w:r>
      <w:r w:rsidRPr="008D321D">
        <w:rPr>
          <w:rFonts w:ascii="宋体" w:hAnsi="宋体" w:cs="宋体"/>
          <w:szCs w:val="21"/>
        </w:rPr>
        <w:t>23</w:t>
      </w:r>
      <w:r w:rsidRPr="008D321D">
        <w:rPr>
          <w:rFonts w:ascii="宋体" w:hAnsi="宋体" w:cs="宋体" w:hint="eastAsia"/>
          <w:szCs w:val="21"/>
        </w:rPr>
        <w:t>天，计划租用保底飞行小时1</w:t>
      </w:r>
      <w:r w:rsidRPr="008D321D">
        <w:rPr>
          <w:rFonts w:ascii="宋体" w:hAnsi="宋体" w:cs="宋体"/>
          <w:szCs w:val="21"/>
        </w:rPr>
        <w:t>23</w:t>
      </w:r>
      <w:r w:rsidRPr="008D321D">
        <w:rPr>
          <w:rFonts w:ascii="宋体" w:hAnsi="宋体" w:cs="宋体" w:hint="eastAsia"/>
          <w:szCs w:val="21"/>
        </w:rPr>
        <w:t>小时。</w:t>
      </w:r>
    </w:p>
    <w:p w:rsidR="006F598B" w:rsidRPr="008D321D" w:rsidRDefault="006F598B" w:rsidP="006F598B">
      <w:pPr>
        <w:snapToGrid w:val="0"/>
        <w:spacing w:line="360" w:lineRule="auto"/>
        <w:ind w:firstLineChars="200" w:firstLine="422"/>
        <w:rPr>
          <w:rFonts w:ascii="宋体" w:hAnsi="宋体" w:cs="宋体"/>
          <w:b/>
          <w:szCs w:val="21"/>
        </w:rPr>
      </w:pPr>
      <w:r w:rsidRPr="008D321D">
        <w:rPr>
          <w:rFonts w:ascii="宋体" w:hAnsi="宋体" w:cs="宋体" w:hint="eastAsia"/>
          <w:b/>
          <w:szCs w:val="21"/>
        </w:rPr>
        <w:t xml:space="preserve">五、飞行时间核定 </w:t>
      </w:r>
    </w:p>
    <w:p w:rsidR="006F598B" w:rsidRPr="008D321D" w:rsidRDefault="006F598B" w:rsidP="006F598B">
      <w:pPr>
        <w:pStyle w:val="a8"/>
        <w:adjustRightInd w:val="0"/>
        <w:snapToGrid w:val="0"/>
        <w:spacing w:line="360" w:lineRule="auto"/>
        <w:ind w:firstLineChars="200" w:firstLine="420"/>
        <w:rPr>
          <w:rFonts w:hAnsi="宋体" w:cs="宋体"/>
          <w:szCs w:val="21"/>
        </w:rPr>
      </w:pPr>
      <w:r w:rsidRPr="008D321D">
        <w:rPr>
          <w:rFonts w:hAnsi="宋体" w:cs="宋体" w:hint="eastAsia"/>
          <w:szCs w:val="21"/>
        </w:rPr>
        <w:t>1、直升机开车后旋翼开始转动到飞行结束关车旋翼停止转动为飞行时间。飞行时间计算到分。</w:t>
      </w:r>
    </w:p>
    <w:p w:rsidR="006F598B" w:rsidRPr="008D321D" w:rsidRDefault="006F598B" w:rsidP="006F598B">
      <w:pPr>
        <w:snapToGrid w:val="0"/>
        <w:spacing w:line="360" w:lineRule="auto"/>
        <w:ind w:firstLineChars="200" w:firstLine="420"/>
        <w:rPr>
          <w:rFonts w:ascii="宋体" w:hAnsi="宋体" w:cs="宋体"/>
          <w:szCs w:val="21"/>
        </w:rPr>
      </w:pPr>
      <w:r w:rsidRPr="008D321D">
        <w:rPr>
          <w:rFonts w:ascii="宋体" w:hAnsi="宋体" w:cs="宋体" w:hint="eastAsia"/>
          <w:szCs w:val="21"/>
        </w:rPr>
        <w:t>2、飞行时间签核：每次飞行完毕，航站飞行观察员、调度员与通航公司机长共同在南方航空护林总站制定的《飞行任务书》（一式三份）上核对内容并签字，并以此作为飞行费计算依据。</w:t>
      </w:r>
    </w:p>
    <w:p w:rsidR="006F598B" w:rsidRPr="008D321D" w:rsidRDefault="006F598B" w:rsidP="006F598B">
      <w:pPr>
        <w:snapToGrid w:val="0"/>
        <w:spacing w:line="360" w:lineRule="auto"/>
        <w:ind w:firstLineChars="200" w:firstLine="422"/>
        <w:rPr>
          <w:rFonts w:ascii="宋体" w:hAnsi="宋体" w:cs="宋体"/>
          <w:b/>
          <w:szCs w:val="21"/>
        </w:rPr>
      </w:pPr>
      <w:r w:rsidRPr="008D321D">
        <w:rPr>
          <w:rFonts w:ascii="宋体" w:hAnsi="宋体" w:cs="宋体" w:hint="eastAsia"/>
          <w:b/>
          <w:szCs w:val="21"/>
        </w:rPr>
        <w:t>六、其他</w:t>
      </w:r>
    </w:p>
    <w:p w:rsidR="006F598B" w:rsidRPr="008D321D" w:rsidRDefault="006F598B" w:rsidP="006F598B">
      <w:pPr>
        <w:snapToGrid w:val="0"/>
        <w:spacing w:line="360" w:lineRule="auto"/>
        <w:ind w:firstLineChars="200" w:firstLine="420"/>
        <w:rPr>
          <w:rFonts w:ascii="宋体" w:hAnsi="宋体" w:cs="宋体"/>
          <w:szCs w:val="21"/>
        </w:rPr>
      </w:pPr>
      <w:r w:rsidRPr="008D321D">
        <w:rPr>
          <w:rFonts w:ascii="宋体" w:hAnsi="宋体" w:cs="宋体" w:hint="eastAsia"/>
          <w:szCs w:val="21"/>
        </w:rPr>
        <w:t>其他未尽事宜以国家林业局南方航空护林总站下发的《通航公司参与南方航空护林作业准入条件》及双方签订的租机协议为准。</w:t>
      </w:r>
    </w:p>
    <w:p w:rsidR="002A7386" w:rsidRDefault="006F598B" w:rsidP="006F598B">
      <w:r w:rsidRPr="008D321D">
        <w:rPr>
          <w:rFonts w:ascii="宋体" w:hAnsi="宋体" w:cs="宋体" w:hint="eastAsia"/>
          <w:b/>
          <w:szCs w:val="21"/>
        </w:rPr>
        <w:t>七、服务期: 2019年8月</w:t>
      </w:r>
      <w:r w:rsidRPr="008D321D">
        <w:rPr>
          <w:rFonts w:ascii="宋体" w:hAnsi="宋体" w:cs="宋体"/>
          <w:b/>
          <w:szCs w:val="21"/>
        </w:rPr>
        <w:t>31</w:t>
      </w:r>
      <w:r w:rsidRPr="008D321D">
        <w:rPr>
          <w:rFonts w:ascii="宋体" w:hAnsi="宋体" w:cs="宋体" w:hint="eastAsia"/>
          <w:b/>
          <w:szCs w:val="21"/>
        </w:rPr>
        <w:t xml:space="preserve">日-2019年12月31日，历时 </w:t>
      </w:r>
      <w:r w:rsidRPr="008D321D">
        <w:rPr>
          <w:rFonts w:ascii="宋体" w:hAnsi="宋体" w:cs="宋体"/>
          <w:b/>
          <w:szCs w:val="21"/>
        </w:rPr>
        <w:t>123</w:t>
      </w:r>
      <w:r w:rsidRPr="008D321D">
        <w:rPr>
          <w:rFonts w:ascii="宋体" w:hAnsi="宋体" w:cs="宋体" w:hint="eastAsia"/>
          <w:b/>
          <w:szCs w:val="21"/>
        </w:rPr>
        <w:t>天，计划租用保底飞行小时</w:t>
      </w:r>
      <w:r w:rsidRPr="008D321D">
        <w:rPr>
          <w:rFonts w:ascii="宋体" w:hAnsi="宋体" w:cs="宋体" w:hint="eastAsia"/>
          <w:b/>
          <w:szCs w:val="21"/>
        </w:rPr>
        <w:lastRenderedPageBreak/>
        <w:t>1</w:t>
      </w:r>
      <w:r w:rsidRPr="008D321D">
        <w:rPr>
          <w:rFonts w:ascii="宋体" w:hAnsi="宋体" w:cs="宋体"/>
          <w:b/>
          <w:szCs w:val="21"/>
        </w:rPr>
        <w:t>23</w:t>
      </w:r>
      <w:r w:rsidRPr="008D321D">
        <w:rPr>
          <w:rFonts w:ascii="宋体" w:hAnsi="宋体" w:cs="宋体" w:hint="eastAsia"/>
          <w:b/>
          <w:szCs w:val="21"/>
        </w:rPr>
        <w:t>小时。</w:t>
      </w:r>
      <w:bookmarkStart w:id="1" w:name="_GoBack"/>
      <w:bookmarkEnd w:id="1"/>
    </w:p>
    <w:sectPr w:rsidR="002A738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7640" w:rsidRDefault="00747640" w:rsidP="006F598B">
      <w:r>
        <w:separator/>
      </w:r>
    </w:p>
  </w:endnote>
  <w:endnote w:type="continuationSeparator" w:id="0">
    <w:p w:rsidR="00747640" w:rsidRDefault="00747640" w:rsidP="006F5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7640" w:rsidRDefault="00747640" w:rsidP="006F598B">
      <w:r>
        <w:separator/>
      </w:r>
    </w:p>
  </w:footnote>
  <w:footnote w:type="continuationSeparator" w:id="0">
    <w:p w:rsidR="00747640" w:rsidRDefault="00747640" w:rsidP="006F59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BE6A0F2"/>
    <w:multiLevelType w:val="singleLevel"/>
    <w:tmpl w:val="5BE6A0F2"/>
    <w:lvl w:ilvl="0">
      <w:start w:val="4"/>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3F0"/>
    <w:rsid w:val="002676E4"/>
    <w:rsid w:val="002A7386"/>
    <w:rsid w:val="00586313"/>
    <w:rsid w:val="006073F0"/>
    <w:rsid w:val="006F598B"/>
    <w:rsid w:val="00747640"/>
    <w:rsid w:val="008A74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BCA18E8-9C30-4A2F-9F71-0ABF89D4D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6F598B"/>
    <w:pPr>
      <w:widowControl w:val="0"/>
      <w:jc w:val="both"/>
    </w:pPr>
    <w:rPr>
      <w:rFonts w:ascii="Times New Roman" w:eastAsia="宋体" w:hAnsi="Times New Roman" w:cs="Times New Roman"/>
      <w:szCs w:val="24"/>
    </w:rPr>
  </w:style>
  <w:style w:type="paragraph" w:styleId="1">
    <w:name w:val="heading 1"/>
    <w:basedOn w:val="a"/>
    <w:next w:val="a"/>
    <w:link w:val="1Char"/>
    <w:qFormat/>
    <w:rsid w:val="006F598B"/>
    <w:pPr>
      <w:keepNext/>
      <w:spacing w:line="360" w:lineRule="auto"/>
      <w:jc w:val="center"/>
      <w:outlineLvl w:val="0"/>
    </w:pPr>
    <w:rPr>
      <w:b/>
      <w:color w:val="000000"/>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6F598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6F598B"/>
    <w:rPr>
      <w:sz w:val="18"/>
      <w:szCs w:val="18"/>
    </w:rPr>
  </w:style>
  <w:style w:type="paragraph" w:styleId="a5">
    <w:name w:val="footer"/>
    <w:basedOn w:val="a"/>
    <w:link w:val="Char0"/>
    <w:uiPriority w:val="99"/>
    <w:unhideWhenUsed/>
    <w:rsid w:val="006F598B"/>
    <w:pPr>
      <w:tabs>
        <w:tab w:val="center" w:pos="4153"/>
        <w:tab w:val="right" w:pos="8306"/>
      </w:tabs>
      <w:snapToGrid w:val="0"/>
      <w:jc w:val="left"/>
    </w:pPr>
    <w:rPr>
      <w:sz w:val="18"/>
      <w:szCs w:val="18"/>
    </w:rPr>
  </w:style>
  <w:style w:type="character" w:customStyle="1" w:styleId="Char0">
    <w:name w:val="页脚 Char"/>
    <w:basedOn w:val="a1"/>
    <w:link w:val="a5"/>
    <w:uiPriority w:val="99"/>
    <w:rsid w:val="006F598B"/>
    <w:rPr>
      <w:sz w:val="18"/>
      <w:szCs w:val="18"/>
    </w:rPr>
  </w:style>
  <w:style w:type="character" w:customStyle="1" w:styleId="1Char">
    <w:name w:val="标题 1 Char"/>
    <w:basedOn w:val="a1"/>
    <w:link w:val="1"/>
    <w:rsid w:val="006F598B"/>
    <w:rPr>
      <w:rFonts w:ascii="Times New Roman" w:eastAsia="宋体" w:hAnsi="Times New Roman" w:cs="Times New Roman"/>
      <w:b/>
      <w:color w:val="000000"/>
      <w:sz w:val="32"/>
      <w:szCs w:val="24"/>
    </w:rPr>
  </w:style>
  <w:style w:type="character" w:styleId="a6">
    <w:name w:val="Strong"/>
    <w:qFormat/>
    <w:rsid w:val="006F598B"/>
    <w:rPr>
      <w:b/>
    </w:rPr>
  </w:style>
  <w:style w:type="character" w:customStyle="1" w:styleId="Char1">
    <w:name w:val="正文文本 Char"/>
    <w:link w:val="a7"/>
    <w:uiPriority w:val="99"/>
    <w:rsid w:val="006F598B"/>
    <w:rPr>
      <w:szCs w:val="24"/>
    </w:rPr>
  </w:style>
  <w:style w:type="character" w:customStyle="1" w:styleId="Char2">
    <w:name w:val="纯文本 Char"/>
    <w:link w:val="a8"/>
    <w:qFormat/>
    <w:rsid w:val="006F598B"/>
    <w:rPr>
      <w:rFonts w:ascii="宋体" w:hAnsi="Courier New"/>
    </w:rPr>
  </w:style>
  <w:style w:type="paragraph" w:styleId="a8">
    <w:name w:val="Plain Text"/>
    <w:basedOn w:val="a"/>
    <w:link w:val="Char2"/>
    <w:rsid w:val="006F598B"/>
    <w:rPr>
      <w:rFonts w:ascii="宋体" w:eastAsiaTheme="minorEastAsia" w:hAnsi="Courier New" w:cstheme="minorBidi"/>
      <w:szCs w:val="22"/>
    </w:rPr>
  </w:style>
  <w:style w:type="character" w:customStyle="1" w:styleId="Char10">
    <w:name w:val="纯文本 Char1"/>
    <w:basedOn w:val="a1"/>
    <w:uiPriority w:val="99"/>
    <w:semiHidden/>
    <w:rsid w:val="006F598B"/>
    <w:rPr>
      <w:rFonts w:ascii="宋体" w:eastAsia="宋体" w:hAnsi="Courier New" w:cs="Courier New"/>
      <w:szCs w:val="21"/>
    </w:rPr>
  </w:style>
  <w:style w:type="paragraph" w:styleId="a7">
    <w:name w:val="Body Text"/>
    <w:basedOn w:val="a"/>
    <w:link w:val="Char1"/>
    <w:uiPriority w:val="99"/>
    <w:rsid w:val="006F598B"/>
    <w:pPr>
      <w:spacing w:after="120"/>
    </w:pPr>
    <w:rPr>
      <w:rFonts w:asciiTheme="minorHAnsi" w:eastAsiaTheme="minorEastAsia" w:hAnsiTheme="minorHAnsi" w:cstheme="minorBidi"/>
    </w:rPr>
  </w:style>
  <w:style w:type="character" w:customStyle="1" w:styleId="Char11">
    <w:name w:val="正文文本 Char1"/>
    <w:basedOn w:val="a1"/>
    <w:uiPriority w:val="99"/>
    <w:semiHidden/>
    <w:rsid w:val="006F598B"/>
    <w:rPr>
      <w:rFonts w:ascii="Times New Roman" w:eastAsia="宋体" w:hAnsi="Times New Roman" w:cs="Times New Roman"/>
      <w:szCs w:val="24"/>
    </w:rPr>
  </w:style>
  <w:style w:type="paragraph" w:styleId="a0">
    <w:name w:val="Title"/>
    <w:basedOn w:val="a"/>
    <w:next w:val="a"/>
    <w:link w:val="Char3"/>
    <w:uiPriority w:val="10"/>
    <w:qFormat/>
    <w:rsid w:val="006F598B"/>
    <w:pPr>
      <w:spacing w:before="240" w:after="60"/>
      <w:jc w:val="center"/>
      <w:outlineLvl w:val="0"/>
    </w:pPr>
    <w:rPr>
      <w:rFonts w:asciiTheme="majorHAnsi" w:hAnsiTheme="majorHAnsi" w:cstheme="majorBidi"/>
      <w:b/>
      <w:bCs/>
      <w:sz w:val="32"/>
      <w:szCs w:val="32"/>
    </w:rPr>
  </w:style>
  <w:style w:type="character" w:customStyle="1" w:styleId="Char3">
    <w:name w:val="标题 Char"/>
    <w:basedOn w:val="a1"/>
    <w:link w:val="a0"/>
    <w:uiPriority w:val="10"/>
    <w:rsid w:val="006F598B"/>
    <w:rPr>
      <w:rFonts w:asciiTheme="majorHAnsi" w:eastAsia="宋体"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280</Words>
  <Characters>1601</Characters>
  <Application>Microsoft Office Word</Application>
  <DocSecurity>0</DocSecurity>
  <Lines>13</Lines>
  <Paragraphs>3</Paragraphs>
  <ScaleCrop>false</ScaleCrop>
  <Company>china</Company>
  <LinksUpToDate>false</LinksUpToDate>
  <CharactersWithSpaces>1878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 谊</dc:creator>
  <cp:keywords/>
  <dc:description/>
  <cp:lastModifiedBy>张 谊</cp:lastModifiedBy>
  <cp:revision>2</cp:revision>
  <dcterms:created xsi:type="dcterms:W3CDTF">2019-08-21T10:02:00Z</dcterms:created>
  <dcterms:modified xsi:type="dcterms:W3CDTF">2019-08-21T10:03:00Z</dcterms:modified>
</cp:coreProperties>
</file>