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DE" w:rsidRPr="00F97C13" w:rsidRDefault="008F1BDE" w:rsidP="008F1BDE">
      <w:pPr>
        <w:spacing w:line="360" w:lineRule="auto"/>
        <w:jc w:val="center"/>
        <w:outlineLvl w:val="0"/>
        <w:rPr>
          <w:rFonts w:asciiTheme="minorEastAsia" w:eastAsiaTheme="minorEastAsia" w:hAnsiTheme="minorEastAsia"/>
          <w:b/>
          <w:sz w:val="28"/>
          <w:szCs w:val="28"/>
        </w:rPr>
      </w:pPr>
      <w:r w:rsidRPr="00F97C13">
        <w:rPr>
          <w:rFonts w:asciiTheme="minorEastAsia" w:eastAsiaTheme="minorEastAsia" w:hAnsiTheme="minorEastAsia" w:cs="宋体" w:hint="eastAsia"/>
          <w:b/>
          <w:kern w:val="0"/>
          <w:sz w:val="36"/>
          <w:szCs w:val="36"/>
        </w:rPr>
        <w:t>项目技术规范和服务要求</w:t>
      </w:r>
      <w:bookmarkStart w:id="0" w:name="_GoBack"/>
      <w:bookmarkEnd w:id="0"/>
    </w:p>
    <w:p w:rsidR="008F1BDE" w:rsidRPr="00F97C13" w:rsidRDefault="008F1BDE" w:rsidP="008F1BDE">
      <w:pPr>
        <w:tabs>
          <w:tab w:val="left" w:pos="8280"/>
        </w:tabs>
        <w:autoSpaceDE w:val="0"/>
        <w:autoSpaceDN w:val="0"/>
        <w:adjustRightInd w:val="0"/>
        <w:spacing w:line="440" w:lineRule="exact"/>
        <w:ind w:right="25"/>
        <w:jc w:val="center"/>
        <w:rPr>
          <w:rFonts w:asciiTheme="minorEastAsia" w:eastAsiaTheme="minorEastAsia" w:hAnsiTheme="minorEastAsia"/>
          <w:szCs w:val="21"/>
        </w:rPr>
      </w:pP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1.1 </w:t>
      </w:r>
      <w:r w:rsidRPr="00F97C13">
        <w:rPr>
          <w:rFonts w:asciiTheme="minorEastAsia" w:eastAsiaTheme="minorEastAsia" w:hAnsiTheme="minorEastAsia" w:hint="eastAsia"/>
          <w:szCs w:val="21"/>
        </w:rPr>
        <w:t>项目概况</w:t>
      </w:r>
    </w:p>
    <w:p w:rsidR="008F1BDE" w:rsidRPr="00F97C13" w:rsidRDefault="008F1BDE" w:rsidP="008F1BDE">
      <w:pPr>
        <w:adjustRightInd w:val="0"/>
        <w:snapToGrid w:val="0"/>
        <w:spacing w:line="400" w:lineRule="exact"/>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    </w:t>
      </w:r>
      <w:proofErr w:type="gramStart"/>
      <w:r w:rsidRPr="00F97C13">
        <w:rPr>
          <w:rFonts w:asciiTheme="minorEastAsia" w:eastAsiaTheme="minorEastAsia" w:hAnsiTheme="minorEastAsia" w:hint="eastAsia"/>
          <w:szCs w:val="21"/>
        </w:rPr>
        <w:t>杭州港</w:t>
      </w:r>
      <w:proofErr w:type="gramEnd"/>
      <w:r w:rsidRPr="00F97C13">
        <w:rPr>
          <w:rFonts w:asciiTheme="minorEastAsia" w:eastAsiaTheme="minorEastAsia" w:hAnsiTheme="minorEastAsia" w:hint="eastAsia"/>
          <w:szCs w:val="21"/>
        </w:rPr>
        <w:t>是全国</w:t>
      </w:r>
      <w:r w:rsidRPr="00F97C13">
        <w:rPr>
          <w:rFonts w:asciiTheme="minorEastAsia" w:eastAsiaTheme="minorEastAsia" w:hAnsiTheme="minorEastAsia"/>
          <w:szCs w:val="21"/>
        </w:rPr>
        <w:t>28个内河主要港口之一，年港口货物吞吐量位居全国内河主要港口前列，为杭州市城市建设和社会经济发展发挥了重要作用。港口行业存在作业量大、作业频率高、港口企业散小等特点，从业企业和从业人员安全管理水平普遍不高，安全监管压力大。</w:t>
      </w:r>
      <w:r w:rsidRPr="00F97C13">
        <w:rPr>
          <w:rFonts w:ascii="宋体" w:hAnsi="宋体" w:cs="宋体" w:hint="eastAsia"/>
          <w:snapToGrid w:val="0"/>
          <w:spacing w:val="-4"/>
          <w:szCs w:val="21"/>
        </w:rPr>
        <w:t>根据交通运输部“各级港口行政管理部门要推行政府购买服务，聘请第三方专业机构和行业专家进行安全核查或抽查”的要求，</w:t>
      </w:r>
      <w:r w:rsidRPr="00F97C13">
        <w:rPr>
          <w:rFonts w:asciiTheme="minorEastAsia" w:eastAsiaTheme="minorEastAsia" w:hAnsiTheme="minorEastAsia"/>
          <w:szCs w:val="21"/>
        </w:rPr>
        <w:t>提高杭州市港口安全管理水平，弥补港航部门专业技术人员不足的问题，借鉴兄弟港口和安监系统的管理经验，结合杭州市港口安全管理的实际，2016-2018年杭州市港航管理局引入第三</w:t>
      </w:r>
      <w:proofErr w:type="gramStart"/>
      <w:r w:rsidRPr="00F97C13">
        <w:rPr>
          <w:rFonts w:asciiTheme="minorEastAsia" w:eastAsiaTheme="minorEastAsia" w:hAnsiTheme="minorEastAsia" w:hint="eastAsia"/>
          <w:szCs w:val="21"/>
        </w:rPr>
        <w:t>方专业</w:t>
      </w:r>
      <w:proofErr w:type="gramEnd"/>
      <w:r w:rsidRPr="00F97C13">
        <w:rPr>
          <w:rFonts w:asciiTheme="minorEastAsia" w:eastAsiaTheme="minorEastAsia" w:hAnsiTheme="minorEastAsia" w:hint="eastAsia"/>
          <w:szCs w:val="21"/>
        </w:rPr>
        <w:t>机构开展了港口安全隐患排查及能力提升咨询服务工作，取得了良好的效果。</w:t>
      </w:r>
      <w:r w:rsidRPr="00F97C13">
        <w:rPr>
          <w:rFonts w:asciiTheme="minorEastAsia" w:eastAsiaTheme="minorEastAsia" w:hAnsiTheme="minorEastAsia"/>
          <w:szCs w:val="21"/>
        </w:rPr>
        <w:t>2019年委托授权中标单位继续开展新一轮</w:t>
      </w:r>
      <w:r w:rsidRPr="00F97C13">
        <w:rPr>
          <w:rFonts w:asciiTheme="minorEastAsia" w:eastAsiaTheme="minorEastAsia" w:hAnsiTheme="minorEastAsia" w:cs="宋体" w:hint="eastAsia"/>
          <w:kern w:val="0"/>
          <w:szCs w:val="21"/>
        </w:rPr>
        <w:t>港口安全生产现状检查及能力提升</w:t>
      </w:r>
      <w:r w:rsidRPr="00F97C13">
        <w:rPr>
          <w:rFonts w:asciiTheme="minorEastAsia" w:eastAsiaTheme="minorEastAsia" w:hAnsiTheme="minorEastAsia"/>
          <w:szCs w:val="21"/>
        </w:rPr>
        <w:t>服务工作。</w:t>
      </w:r>
    </w:p>
    <w:p w:rsidR="008F1BDE" w:rsidRPr="00F97C13" w:rsidRDefault="008F1BDE" w:rsidP="008F1BDE">
      <w:pPr>
        <w:adjustRightInd w:val="0"/>
        <w:snapToGrid w:val="0"/>
        <w:spacing w:line="400" w:lineRule="exact"/>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    1.2 </w:t>
      </w:r>
      <w:r w:rsidRPr="00F97C13">
        <w:rPr>
          <w:rFonts w:asciiTheme="minorEastAsia" w:eastAsiaTheme="minorEastAsia" w:hAnsiTheme="minorEastAsia" w:cs="宋体" w:hint="eastAsia"/>
          <w:kern w:val="0"/>
          <w:szCs w:val="21"/>
        </w:rPr>
        <w:t>港口安全生产现状检查及能力提升对象</w:t>
      </w:r>
      <w:r w:rsidRPr="00F97C13">
        <w:rPr>
          <w:rFonts w:asciiTheme="minorEastAsia" w:eastAsiaTheme="minorEastAsia" w:hAnsiTheme="minorEastAsia"/>
          <w:szCs w:val="21"/>
        </w:rPr>
        <w:t>（具体企业名单中标后由市港航局提供）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670"/>
        <w:gridCol w:w="1531"/>
        <w:gridCol w:w="1389"/>
        <w:gridCol w:w="1113"/>
        <w:gridCol w:w="1004"/>
      </w:tblGrid>
      <w:tr w:rsidR="008F1BDE" w:rsidRPr="00F97C13" w:rsidTr="00846EC7">
        <w:trPr>
          <w:trHeight w:val="425"/>
        </w:trPr>
        <w:tc>
          <w:tcPr>
            <w:tcW w:w="5000" w:type="pct"/>
            <w:gridSpan w:val="6"/>
            <w:vAlign w:val="center"/>
          </w:tcPr>
          <w:p w:rsidR="008F1BDE" w:rsidRPr="00F97C13" w:rsidRDefault="008F1BDE" w:rsidP="00846EC7">
            <w:pPr>
              <w:jc w:val="center"/>
              <w:rPr>
                <w:rFonts w:ascii="宋体" w:hAnsi="宋体"/>
                <w:szCs w:val="21"/>
              </w:rPr>
            </w:pPr>
            <w:r w:rsidRPr="00F97C13">
              <w:rPr>
                <w:rFonts w:ascii="宋体" w:hAnsi="宋体" w:hint="eastAsia"/>
                <w:b/>
                <w:bCs/>
                <w:szCs w:val="21"/>
              </w:rPr>
              <w:t>服务范围</w:t>
            </w:r>
          </w:p>
        </w:tc>
      </w:tr>
      <w:tr w:rsidR="008F1BDE" w:rsidRPr="00F97C13" w:rsidTr="00846EC7">
        <w:trPr>
          <w:trHeight w:val="335"/>
        </w:trPr>
        <w:tc>
          <w:tcPr>
            <w:tcW w:w="1065" w:type="pct"/>
            <w:vAlign w:val="center"/>
          </w:tcPr>
          <w:p w:rsidR="008F1BDE" w:rsidRPr="00F97C13" w:rsidRDefault="008F1BDE" w:rsidP="00846EC7">
            <w:pPr>
              <w:jc w:val="center"/>
              <w:rPr>
                <w:rFonts w:ascii="宋体" w:hAnsi="宋体"/>
                <w:szCs w:val="21"/>
              </w:rPr>
            </w:pPr>
            <w:r w:rsidRPr="00F97C13">
              <w:rPr>
                <w:rFonts w:asciiTheme="minorEastAsia" w:eastAsiaTheme="minorEastAsia" w:hAnsiTheme="minorEastAsia" w:cs="宋体" w:hint="eastAsia"/>
                <w:kern w:val="0"/>
                <w:szCs w:val="21"/>
              </w:rPr>
              <w:t>安全生产现状检查及能力提升</w:t>
            </w:r>
          </w:p>
        </w:tc>
        <w:tc>
          <w:tcPr>
            <w:tcW w:w="980" w:type="pct"/>
            <w:vAlign w:val="center"/>
          </w:tcPr>
          <w:p w:rsidR="008F1BDE" w:rsidRPr="00F97C13" w:rsidRDefault="008F1BDE" w:rsidP="00846EC7">
            <w:pPr>
              <w:jc w:val="center"/>
              <w:rPr>
                <w:rFonts w:ascii="宋体" w:hAnsi="宋体"/>
                <w:szCs w:val="21"/>
              </w:rPr>
            </w:pPr>
            <w:r w:rsidRPr="00F97C13">
              <w:rPr>
                <w:rFonts w:ascii="宋体" w:hAnsi="宋体" w:hint="eastAsia"/>
                <w:szCs w:val="21"/>
              </w:rPr>
              <w:t>重点安全帮扶</w:t>
            </w:r>
          </w:p>
        </w:tc>
        <w:tc>
          <w:tcPr>
            <w:tcW w:w="898" w:type="pct"/>
            <w:vAlign w:val="center"/>
          </w:tcPr>
          <w:p w:rsidR="008F1BDE" w:rsidRPr="00F97C13" w:rsidRDefault="008F1BDE" w:rsidP="00846EC7">
            <w:pPr>
              <w:jc w:val="center"/>
              <w:rPr>
                <w:rFonts w:ascii="宋体" w:hAnsi="宋体"/>
                <w:szCs w:val="21"/>
              </w:rPr>
            </w:pPr>
            <w:r w:rsidRPr="00F97C13">
              <w:rPr>
                <w:rFonts w:ascii="宋体" w:hAnsi="宋体" w:hint="eastAsia"/>
                <w:szCs w:val="21"/>
              </w:rPr>
              <w:t>安全技术咨询服务</w:t>
            </w:r>
          </w:p>
        </w:tc>
        <w:tc>
          <w:tcPr>
            <w:tcW w:w="815" w:type="pct"/>
            <w:vAlign w:val="center"/>
          </w:tcPr>
          <w:p w:rsidR="008F1BDE" w:rsidRPr="00F97C13" w:rsidRDefault="008F1BDE" w:rsidP="00846EC7">
            <w:pPr>
              <w:jc w:val="center"/>
              <w:rPr>
                <w:rFonts w:asciiTheme="minorEastAsia" w:eastAsiaTheme="minorEastAsia" w:hAnsiTheme="minorEastAsia"/>
                <w:szCs w:val="21"/>
              </w:rPr>
            </w:pPr>
            <w:r w:rsidRPr="00F97C13">
              <w:rPr>
                <w:rFonts w:asciiTheme="minorEastAsia" w:eastAsiaTheme="minorEastAsia" w:hAnsiTheme="minorEastAsia"/>
                <w:szCs w:val="21"/>
              </w:rPr>
              <w:t>编制应急演练抽查科目</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现场应急演练考核</w:t>
            </w:r>
          </w:p>
        </w:tc>
        <w:tc>
          <w:tcPr>
            <w:tcW w:w="653" w:type="pct"/>
            <w:vAlign w:val="center"/>
          </w:tcPr>
          <w:p w:rsidR="008F1BDE" w:rsidRPr="00F97C13" w:rsidRDefault="008F1BDE" w:rsidP="00846EC7">
            <w:pPr>
              <w:jc w:val="center"/>
              <w:rPr>
                <w:rFonts w:asciiTheme="minorEastAsia" w:eastAsiaTheme="minorEastAsia" w:hAnsiTheme="minorEastAsia"/>
                <w:szCs w:val="21"/>
              </w:rPr>
            </w:pPr>
            <w:r w:rsidRPr="00F97C13">
              <w:rPr>
                <w:rFonts w:asciiTheme="minorEastAsia" w:eastAsiaTheme="minorEastAsia" w:hAnsiTheme="minorEastAsia" w:hint="eastAsia"/>
                <w:szCs w:val="21"/>
              </w:rPr>
              <w:t>编制《杭州市港口突发事件应急预案》</w:t>
            </w:r>
          </w:p>
        </w:tc>
        <w:tc>
          <w:tcPr>
            <w:tcW w:w="589" w:type="pct"/>
            <w:vAlign w:val="center"/>
          </w:tcPr>
          <w:p w:rsidR="008F1BDE" w:rsidRPr="00F97C13" w:rsidRDefault="008F1BDE" w:rsidP="00846EC7">
            <w:pPr>
              <w:jc w:val="center"/>
              <w:rPr>
                <w:rFonts w:ascii="宋体" w:hAnsi="宋体"/>
                <w:szCs w:val="21"/>
              </w:rPr>
            </w:pPr>
            <w:r w:rsidRPr="00F97C13">
              <w:rPr>
                <w:rFonts w:asciiTheme="minorEastAsia" w:eastAsiaTheme="minorEastAsia" w:hAnsiTheme="minorEastAsia" w:hint="eastAsia"/>
                <w:szCs w:val="21"/>
              </w:rPr>
              <w:t>港口企业安全生产履职报告标准</w:t>
            </w:r>
          </w:p>
        </w:tc>
      </w:tr>
      <w:tr w:rsidR="008F1BDE" w:rsidRPr="00F97C13" w:rsidTr="00846EC7">
        <w:trPr>
          <w:trHeight w:val="57"/>
        </w:trPr>
        <w:tc>
          <w:tcPr>
            <w:tcW w:w="1065" w:type="pct"/>
            <w:vAlign w:val="center"/>
          </w:tcPr>
          <w:p w:rsidR="008F1BDE" w:rsidRPr="00F97C13" w:rsidRDefault="008F1BDE" w:rsidP="00846EC7">
            <w:pPr>
              <w:jc w:val="left"/>
              <w:rPr>
                <w:rFonts w:asciiTheme="minorEastAsia" w:eastAsiaTheme="minorEastAsia" w:hAnsiTheme="minorEastAsia"/>
                <w:szCs w:val="21"/>
              </w:rPr>
            </w:pPr>
            <w:r w:rsidRPr="00F97C13">
              <w:rPr>
                <w:rFonts w:asciiTheme="minorEastAsia" w:eastAsiaTheme="minorEastAsia" w:hAnsiTheme="minorEastAsia" w:hint="eastAsia"/>
                <w:szCs w:val="21"/>
              </w:rPr>
              <w:t>√（服务对象：</w:t>
            </w:r>
            <w:r w:rsidRPr="00F97C13">
              <w:rPr>
                <w:rFonts w:asciiTheme="minorEastAsia" w:eastAsiaTheme="minorEastAsia" w:hAnsiTheme="minorEastAsia"/>
                <w:szCs w:val="21"/>
              </w:rPr>
              <w:t>15家</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8家客运</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7家危货）</w:t>
            </w:r>
          </w:p>
        </w:tc>
        <w:tc>
          <w:tcPr>
            <w:tcW w:w="980" w:type="pct"/>
            <w:vAlign w:val="center"/>
          </w:tcPr>
          <w:p w:rsidR="008F1BDE" w:rsidRPr="00F97C13" w:rsidRDefault="008F1BDE" w:rsidP="00846EC7">
            <w:pPr>
              <w:jc w:val="left"/>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3家客运、2家危货）</w:t>
            </w:r>
          </w:p>
        </w:tc>
        <w:tc>
          <w:tcPr>
            <w:tcW w:w="898" w:type="pct"/>
            <w:vAlign w:val="center"/>
          </w:tcPr>
          <w:p w:rsidR="008F1BDE" w:rsidRPr="00F97C13" w:rsidRDefault="008F1BDE" w:rsidP="00846EC7">
            <w:pPr>
              <w:jc w:val="left"/>
              <w:rPr>
                <w:rFonts w:asciiTheme="minorEastAsia" w:eastAsiaTheme="minorEastAsia" w:hAnsiTheme="minorEastAsia"/>
                <w:bCs/>
                <w:caps/>
                <w:szCs w:val="21"/>
              </w:rPr>
            </w:pPr>
            <w:r w:rsidRPr="00F97C13">
              <w:rPr>
                <w:rFonts w:asciiTheme="minorEastAsia" w:eastAsiaTheme="minorEastAsia" w:hAnsiTheme="minorEastAsia" w:hint="eastAsia"/>
                <w:szCs w:val="21"/>
              </w:rPr>
              <w:t>√（全市客运、</w:t>
            </w:r>
            <w:proofErr w:type="gramStart"/>
            <w:r w:rsidRPr="00F97C13">
              <w:rPr>
                <w:rFonts w:asciiTheme="minorEastAsia" w:eastAsiaTheme="minorEastAsia" w:hAnsiTheme="minorEastAsia" w:hint="eastAsia"/>
                <w:szCs w:val="21"/>
              </w:rPr>
              <w:t>危货类</w:t>
            </w:r>
            <w:proofErr w:type="gramEnd"/>
            <w:r w:rsidRPr="00F97C13">
              <w:rPr>
                <w:rFonts w:asciiTheme="minorEastAsia" w:eastAsiaTheme="minorEastAsia" w:hAnsiTheme="minorEastAsia" w:hint="eastAsia"/>
                <w:szCs w:val="21"/>
              </w:rPr>
              <w:t>企业相关工作）</w:t>
            </w:r>
          </w:p>
        </w:tc>
        <w:tc>
          <w:tcPr>
            <w:tcW w:w="815" w:type="pct"/>
            <w:vAlign w:val="center"/>
          </w:tcPr>
          <w:p w:rsidR="008F1BDE" w:rsidRPr="00F97C13" w:rsidRDefault="008F1BDE" w:rsidP="00846EC7">
            <w:pPr>
              <w:jc w:val="left"/>
              <w:rPr>
                <w:rFonts w:asciiTheme="minorEastAsia" w:eastAsiaTheme="minorEastAsia" w:hAnsiTheme="minorEastAsia"/>
                <w:szCs w:val="21"/>
              </w:rPr>
            </w:pPr>
            <w:r w:rsidRPr="00F97C13">
              <w:rPr>
                <w:rFonts w:asciiTheme="minorEastAsia" w:eastAsiaTheme="minorEastAsia" w:hAnsiTheme="minorEastAsia" w:hint="eastAsia"/>
                <w:szCs w:val="21"/>
              </w:rPr>
              <w:t>√（服务对象：</w:t>
            </w:r>
            <w:r w:rsidRPr="00F97C13">
              <w:rPr>
                <w:rFonts w:asciiTheme="minorEastAsia" w:eastAsiaTheme="minorEastAsia" w:hAnsiTheme="minorEastAsia"/>
                <w:szCs w:val="21"/>
              </w:rPr>
              <w:t>15家客运</w:t>
            </w:r>
            <w:r w:rsidRPr="00F97C13">
              <w:rPr>
                <w:rFonts w:asciiTheme="minorEastAsia" w:eastAsiaTheme="minorEastAsia" w:hAnsiTheme="minorEastAsia" w:hint="eastAsia"/>
                <w:szCs w:val="21"/>
              </w:rPr>
              <w:t>、</w:t>
            </w:r>
            <w:proofErr w:type="gramStart"/>
            <w:r w:rsidRPr="00F97C13">
              <w:rPr>
                <w:rFonts w:asciiTheme="minorEastAsia" w:eastAsiaTheme="minorEastAsia" w:hAnsiTheme="minorEastAsia"/>
                <w:szCs w:val="21"/>
              </w:rPr>
              <w:t>危货企业</w:t>
            </w:r>
            <w:proofErr w:type="gramEnd"/>
            <w:r w:rsidRPr="00F97C13">
              <w:rPr>
                <w:rFonts w:asciiTheme="minorEastAsia" w:eastAsiaTheme="minorEastAsia" w:hAnsiTheme="minorEastAsia"/>
                <w:szCs w:val="21"/>
              </w:rPr>
              <w:t>）</w:t>
            </w:r>
          </w:p>
        </w:tc>
        <w:tc>
          <w:tcPr>
            <w:tcW w:w="653" w:type="pct"/>
            <w:vMerge w:val="restart"/>
            <w:vAlign w:val="center"/>
          </w:tcPr>
          <w:p w:rsidR="008F1BDE" w:rsidRPr="00F97C13" w:rsidRDefault="008F1BDE" w:rsidP="00846EC7">
            <w:pPr>
              <w:jc w:val="center"/>
              <w:rPr>
                <w:rFonts w:asciiTheme="minorEastAsia" w:eastAsiaTheme="minorEastAsia" w:hAnsiTheme="minorEastAsia"/>
                <w:szCs w:val="21"/>
              </w:rPr>
            </w:pPr>
            <w:r w:rsidRPr="00F97C13">
              <w:rPr>
                <w:rFonts w:asciiTheme="minorEastAsia" w:eastAsiaTheme="minorEastAsia" w:hAnsiTheme="minorEastAsia" w:hint="eastAsia"/>
                <w:szCs w:val="21"/>
              </w:rPr>
              <w:t>√</w:t>
            </w:r>
          </w:p>
        </w:tc>
        <w:tc>
          <w:tcPr>
            <w:tcW w:w="589" w:type="pct"/>
            <w:vMerge w:val="restart"/>
            <w:vAlign w:val="center"/>
          </w:tcPr>
          <w:p w:rsidR="008F1BDE" w:rsidRPr="00F97C13" w:rsidRDefault="008F1BDE" w:rsidP="00846EC7">
            <w:pPr>
              <w:jc w:val="center"/>
              <w:rPr>
                <w:rFonts w:asciiTheme="minorEastAsia" w:eastAsiaTheme="minorEastAsia" w:hAnsiTheme="minorEastAsia"/>
                <w:szCs w:val="21"/>
              </w:rPr>
            </w:pPr>
            <w:r w:rsidRPr="00F97C13">
              <w:rPr>
                <w:rFonts w:asciiTheme="minorEastAsia" w:eastAsiaTheme="minorEastAsia" w:hAnsiTheme="minorEastAsia" w:hint="eastAsia"/>
                <w:szCs w:val="21"/>
              </w:rPr>
              <w:t>√</w:t>
            </w:r>
          </w:p>
        </w:tc>
      </w:tr>
      <w:tr w:rsidR="008F1BDE" w:rsidRPr="00F97C13" w:rsidTr="00846EC7">
        <w:trPr>
          <w:trHeight w:val="57"/>
        </w:trPr>
        <w:tc>
          <w:tcPr>
            <w:tcW w:w="1065" w:type="pct"/>
            <w:vAlign w:val="center"/>
          </w:tcPr>
          <w:p w:rsidR="008F1BDE" w:rsidRPr="00F97C13" w:rsidRDefault="008F1BDE" w:rsidP="00846EC7">
            <w:pPr>
              <w:jc w:val="left"/>
              <w:rPr>
                <w:rFonts w:asciiTheme="minorEastAsia" w:eastAsiaTheme="minorEastAsia" w:hAnsiTheme="minorEastAsia"/>
                <w:szCs w:val="21"/>
              </w:rPr>
            </w:pPr>
            <w:r w:rsidRPr="00F97C13">
              <w:rPr>
                <w:rFonts w:asciiTheme="minorEastAsia" w:eastAsiaTheme="minorEastAsia" w:hAnsiTheme="minorEastAsia" w:hint="eastAsia"/>
                <w:szCs w:val="21"/>
              </w:rPr>
              <w:t>√（服务对象：</w:t>
            </w:r>
            <w:r w:rsidRPr="00F97C13">
              <w:rPr>
                <w:rFonts w:asciiTheme="minorEastAsia" w:eastAsiaTheme="minorEastAsia" w:hAnsiTheme="minorEastAsia"/>
                <w:szCs w:val="21"/>
              </w:rPr>
              <w:t>15家</w:t>
            </w:r>
            <w:r w:rsidRPr="00F97C13">
              <w:rPr>
                <w:rFonts w:asciiTheme="minorEastAsia" w:eastAsiaTheme="minorEastAsia" w:hAnsiTheme="minorEastAsia" w:hint="eastAsia"/>
                <w:szCs w:val="21"/>
              </w:rPr>
              <w:t>普货</w:t>
            </w:r>
            <w:r w:rsidRPr="00F97C13">
              <w:rPr>
                <w:rFonts w:asciiTheme="minorEastAsia" w:eastAsiaTheme="minorEastAsia" w:hAnsiTheme="minorEastAsia"/>
                <w:szCs w:val="21"/>
              </w:rPr>
              <w:t>企业）</w:t>
            </w:r>
          </w:p>
        </w:tc>
        <w:tc>
          <w:tcPr>
            <w:tcW w:w="980" w:type="pct"/>
            <w:vAlign w:val="center"/>
          </w:tcPr>
          <w:p w:rsidR="008F1BDE" w:rsidRPr="00F97C13" w:rsidRDefault="008F1BDE" w:rsidP="00846EC7">
            <w:pPr>
              <w:jc w:val="left"/>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5家普货</w:t>
            </w:r>
            <w:r w:rsidRPr="00F97C13">
              <w:rPr>
                <w:rFonts w:asciiTheme="minorEastAsia" w:eastAsiaTheme="minorEastAsia" w:hAnsiTheme="minorEastAsia" w:hint="eastAsia"/>
                <w:szCs w:val="21"/>
              </w:rPr>
              <w:t>）</w:t>
            </w:r>
          </w:p>
        </w:tc>
        <w:tc>
          <w:tcPr>
            <w:tcW w:w="898" w:type="pct"/>
            <w:vAlign w:val="center"/>
          </w:tcPr>
          <w:p w:rsidR="008F1BDE" w:rsidRPr="00F97C13" w:rsidRDefault="008F1BDE" w:rsidP="00846EC7">
            <w:pPr>
              <w:spacing w:before="120" w:after="120"/>
              <w:jc w:val="left"/>
              <w:rPr>
                <w:rFonts w:asciiTheme="minorEastAsia" w:eastAsiaTheme="minorEastAsia" w:hAnsiTheme="minorEastAsia"/>
                <w:bCs/>
                <w:caps/>
                <w:szCs w:val="21"/>
              </w:rPr>
            </w:pPr>
            <w:r w:rsidRPr="00F97C13">
              <w:rPr>
                <w:rFonts w:asciiTheme="minorEastAsia" w:eastAsiaTheme="minorEastAsia" w:hAnsiTheme="minorEastAsia" w:hint="eastAsia"/>
                <w:szCs w:val="21"/>
              </w:rPr>
              <w:t>√（全市普货类企业相关工作）</w:t>
            </w:r>
          </w:p>
        </w:tc>
        <w:tc>
          <w:tcPr>
            <w:tcW w:w="815" w:type="pct"/>
            <w:vAlign w:val="center"/>
          </w:tcPr>
          <w:p w:rsidR="008F1BDE" w:rsidRPr="00F97C13" w:rsidRDefault="008F1BDE" w:rsidP="00846EC7">
            <w:pPr>
              <w:jc w:val="left"/>
              <w:rPr>
                <w:rFonts w:asciiTheme="minorEastAsia" w:eastAsiaTheme="minorEastAsia" w:hAnsiTheme="minorEastAsia"/>
                <w:szCs w:val="21"/>
              </w:rPr>
            </w:pPr>
            <w:r w:rsidRPr="00F97C13">
              <w:rPr>
                <w:rFonts w:asciiTheme="minorEastAsia" w:eastAsiaTheme="minorEastAsia" w:hAnsiTheme="minorEastAsia" w:hint="eastAsia"/>
                <w:szCs w:val="21"/>
              </w:rPr>
              <w:t>√（服务对象：</w:t>
            </w:r>
            <w:r w:rsidRPr="00F97C13">
              <w:rPr>
                <w:rFonts w:asciiTheme="minorEastAsia" w:eastAsiaTheme="minorEastAsia" w:hAnsiTheme="minorEastAsia"/>
                <w:szCs w:val="21"/>
              </w:rPr>
              <w:t>15家</w:t>
            </w:r>
            <w:r w:rsidRPr="00F97C13">
              <w:rPr>
                <w:rFonts w:asciiTheme="minorEastAsia" w:eastAsiaTheme="minorEastAsia" w:hAnsiTheme="minorEastAsia" w:hint="eastAsia"/>
                <w:szCs w:val="21"/>
              </w:rPr>
              <w:t>普货</w:t>
            </w:r>
            <w:r w:rsidRPr="00F97C13">
              <w:rPr>
                <w:rFonts w:asciiTheme="minorEastAsia" w:eastAsiaTheme="minorEastAsia" w:hAnsiTheme="minorEastAsia"/>
                <w:szCs w:val="21"/>
              </w:rPr>
              <w:t>企业）</w:t>
            </w:r>
          </w:p>
        </w:tc>
        <w:tc>
          <w:tcPr>
            <w:tcW w:w="653" w:type="pct"/>
            <w:vMerge/>
            <w:vAlign w:val="center"/>
          </w:tcPr>
          <w:p w:rsidR="008F1BDE" w:rsidRPr="00F97C13" w:rsidRDefault="008F1BDE" w:rsidP="00846EC7">
            <w:pPr>
              <w:spacing w:before="120" w:after="120"/>
              <w:jc w:val="center"/>
              <w:rPr>
                <w:rFonts w:asciiTheme="minorEastAsia" w:eastAsiaTheme="minorEastAsia" w:hAnsiTheme="minorEastAsia"/>
                <w:szCs w:val="21"/>
              </w:rPr>
            </w:pPr>
          </w:p>
        </w:tc>
        <w:tc>
          <w:tcPr>
            <w:tcW w:w="589" w:type="pct"/>
            <w:vMerge/>
            <w:vAlign w:val="center"/>
          </w:tcPr>
          <w:p w:rsidR="008F1BDE" w:rsidRPr="00F97C13" w:rsidRDefault="008F1BDE" w:rsidP="00846EC7">
            <w:pPr>
              <w:spacing w:before="120" w:after="120"/>
              <w:jc w:val="center"/>
              <w:rPr>
                <w:rFonts w:asciiTheme="minorEastAsia" w:eastAsiaTheme="minorEastAsia" w:hAnsiTheme="minorEastAsia"/>
                <w:szCs w:val="21"/>
              </w:rPr>
            </w:pPr>
          </w:p>
        </w:tc>
      </w:tr>
    </w:tbl>
    <w:p w:rsidR="008F1BDE" w:rsidRPr="00F97C13" w:rsidRDefault="008F1BDE" w:rsidP="008F1BDE">
      <w:pPr>
        <w:adjustRightInd w:val="0"/>
        <w:snapToGrid w:val="0"/>
        <w:spacing w:line="400" w:lineRule="exact"/>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    1.3 服务内容</w:t>
      </w:r>
    </w:p>
    <w:p w:rsidR="008F1BDE" w:rsidRPr="00F97C13" w:rsidRDefault="008F1BDE" w:rsidP="008F1BDE">
      <w:pPr>
        <w:pStyle w:val="a5"/>
        <w:autoSpaceDE w:val="0"/>
        <w:spacing w:before="0" w:beforeAutospacing="0" w:after="0" w:afterAutospacing="0" w:line="400" w:lineRule="exact"/>
        <w:ind w:firstLine="420"/>
        <w:jc w:val="both"/>
        <w:rPr>
          <w:rFonts w:asciiTheme="minorEastAsia" w:eastAsiaTheme="minorEastAsia" w:hAnsiTheme="minorEastAsia"/>
          <w:sz w:val="21"/>
          <w:szCs w:val="21"/>
        </w:rPr>
      </w:pPr>
      <w:r w:rsidRPr="00F97C13">
        <w:rPr>
          <w:rFonts w:asciiTheme="minorEastAsia" w:eastAsiaTheme="minorEastAsia" w:hAnsiTheme="minorEastAsia" w:hint="eastAsia"/>
          <w:sz w:val="21"/>
          <w:szCs w:val="21"/>
        </w:rPr>
        <w:t>（</w:t>
      </w:r>
      <w:r w:rsidRPr="00F97C13">
        <w:rPr>
          <w:rFonts w:asciiTheme="minorEastAsia" w:eastAsiaTheme="minorEastAsia" w:hAnsiTheme="minorEastAsia"/>
          <w:sz w:val="21"/>
          <w:szCs w:val="21"/>
        </w:rPr>
        <w:t>1）</w:t>
      </w:r>
      <w:r w:rsidRPr="00F97C13">
        <w:rPr>
          <w:rFonts w:asciiTheme="minorEastAsia" w:eastAsiaTheme="minorEastAsia" w:hAnsiTheme="minorEastAsia" w:hint="eastAsia"/>
          <w:sz w:val="21"/>
          <w:szCs w:val="21"/>
        </w:rPr>
        <w:t>编制第三</w:t>
      </w:r>
      <w:proofErr w:type="gramStart"/>
      <w:r w:rsidRPr="00F97C13">
        <w:rPr>
          <w:rFonts w:asciiTheme="minorEastAsia" w:eastAsiaTheme="minorEastAsia" w:hAnsiTheme="minorEastAsia" w:hint="eastAsia"/>
          <w:sz w:val="21"/>
          <w:szCs w:val="21"/>
        </w:rPr>
        <w:t>方服务</w:t>
      </w:r>
      <w:proofErr w:type="gramEnd"/>
      <w:r w:rsidRPr="00F97C13">
        <w:rPr>
          <w:rFonts w:asciiTheme="minorEastAsia" w:eastAsiaTheme="minorEastAsia" w:hAnsiTheme="minorEastAsia" w:hint="eastAsia"/>
          <w:sz w:val="21"/>
          <w:szCs w:val="21"/>
        </w:rPr>
        <w:t>方案，包括各项工作的目标、实施标准、进度安排和人员力量配备，保障措施。</w:t>
      </w:r>
    </w:p>
    <w:p w:rsidR="008F1BDE" w:rsidRPr="00F97C13" w:rsidRDefault="008F1BDE" w:rsidP="008F1BDE">
      <w:pPr>
        <w:pStyle w:val="a5"/>
        <w:autoSpaceDE w:val="0"/>
        <w:spacing w:before="0" w:beforeAutospacing="0" w:after="0" w:afterAutospacing="0" w:line="400" w:lineRule="exact"/>
        <w:ind w:firstLine="420"/>
        <w:jc w:val="both"/>
        <w:rPr>
          <w:rFonts w:asciiTheme="minorEastAsia" w:eastAsiaTheme="minorEastAsia" w:hAnsiTheme="minorEastAsia"/>
          <w:sz w:val="21"/>
          <w:szCs w:val="21"/>
        </w:rPr>
      </w:pPr>
      <w:r w:rsidRPr="00F97C13">
        <w:rPr>
          <w:rFonts w:asciiTheme="minorEastAsia" w:eastAsiaTheme="minorEastAsia" w:hAnsiTheme="minorEastAsia" w:hint="eastAsia"/>
          <w:sz w:val="21"/>
          <w:szCs w:val="21"/>
        </w:rPr>
        <w:t>（</w:t>
      </w:r>
      <w:r w:rsidRPr="00F97C13">
        <w:rPr>
          <w:rFonts w:asciiTheme="minorEastAsia" w:eastAsiaTheme="minorEastAsia" w:hAnsiTheme="minorEastAsia"/>
          <w:sz w:val="21"/>
          <w:szCs w:val="21"/>
        </w:rPr>
        <w:t>2）开展服务方案及服务内容培训</w:t>
      </w:r>
      <w:r w:rsidRPr="00F97C13">
        <w:rPr>
          <w:rFonts w:asciiTheme="minorEastAsia" w:eastAsiaTheme="minorEastAsia" w:hAnsiTheme="minorEastAsia" w:hint="eastAsia"/>
          <w:sz w:val="21"/>
          <w:szCs w:val="21"/>
        </w:rPr>
        <w:t>，</w:t>
      </w:r>
      <w:r w:rsidRPr="00F97C13">
        <w:rPr>
          <w:rFonts w:asciiTheme="minorEastAsia" w:eastAsiaTheme="minorEastAsia" w:hAnsiTheme="minorEastAsia"/>
          <w:sz w:val="21"/>
          <w:szCs w:val="21"/>
        </w:rPr>
        <w:t>对企业主要负责人和安全管理人员进行能力测试</w:t>
      </w:r>
      <w:r w:rsidRPr="00F97C13">
        <w:rPr>
          <w:rFonts w:asciiTheme="minorEastAsia" w:eastAsiaTheme="minorEastAsia" w:hAnsiTheme="minorEastAsia" w:hint="eastAsia"/>
          <w:sz w:val="21"/>
          <w:szCs w:val="21"/>
        </w:rPr>
        <w:t>（</w:t>
      </w:r>
      <w:r w:rsidRPr="00F97C13">
        <w:rPr>
          <w:rFonts w:asciiTheme="minorEastAsia" w:eastAsiaTheme="minorEastAsia" w:hAnsiTheme="minorEastAsia"/>
          <w:sz w:val="21"/>
          <w:szCs w:val="21"/>
        </w:rPr>
        <w:t>2019年7月</w:t>
      </w:r>
      <w:r w:rsidRPr="00F97C13">
        <w:rPr>
          <w:rFonts w:asciiTheme="minorEastAsia" w:eastAsiaTheme="minorEastAsia" w:hAnsiTheme="minorEastAsia" w:hint="eastAsia"/>
          <w:sz w:val="21"/>
          <w:szCs w:val="21"/>
        </w:rPr>
        <w:t>）。</w:t>
      </w:r>
    </w:p>
    <w:p w:rsidR="008F1BDE" w:rsidRPr="00F97C13" w:rsidRDefault="008F1BDE" w:rsidP="008F1BDE">
      <w:pPr>
        <w:pStyle w:val="a5"/>
        <w:autoSpaceDE w:val="0"/>
        <w:spacing w:before="0" w:beforeAutospacing="0" w:after="0" w:afterAutospacing="0" w:line="400" w:lineRule="exact"/>
        <w:ind w:firstLine="420"/>
        <w:jc w:val="both"/>
        <w:rPr>
          <w:rFonts w:asciiTheme="minorEastAsia" w:eastAsiaTheme="minorEastAsia" w:hAnsiTheme="minorEastAsia"/>
          <w:sz w:val="21"/>
          <w:szCs w:val="21"/>
        </w:rPr>
      </w:pPr>
      <w:r w:rsidRPr="00F97C13">
        <w:rPr>
          <w:rFonts w:asciiTheme="minorEastAsia" w:eastAsiaTheme="minorEastAsia" w:hAnsiTheme="minorEastAsia" w:hint="eastAsia"/>
          <w:sz w:val="21"/>
          <w:szCs w:val="21"/>
        </w:rPr>
        <w:t>（</w:t>
      </w:r>
      <w:r w:rsidRPr="00F97C13">
        <w:rPr>
          <w:rFonts w:asciiTheme="minorEastAsia" w:eastAsiaTheme="minorEastAsia" w:hAnsiTheme="minorEastAsia"/>
          <w:sz w:val="21"/>
          <w:szCs w:val="21"/>
        </w:rPr>
        <w:t>3）</w:t>
      </w:r>
      <w:r w:rsidRPr="00F97C13">
        <w:rPr>
          <w:rFonts w:asciiTheme="minorEastAsia" w:eastAsiaTheme="minorEastAsia" w:hAnsiTheme="minorEastAsia" w:hint="eastAsia"/>
          <w:sz w:val="21"/>
          <w:szCs w:val="21"/>
        </w:rPr>
        <w:t>港口安全生产现状检查（</w:t>
      </w:r>
      <w:r w:rsidRPr="00F97C13">
        <w:rPr>
          <w:rFonts w:asciiTheme="minorEastAsia" w:eastAsiaTheme="minorEastAsia" w:hAnsiTheme="minorEastAsia"/>
          <w:sz w:val="21"/>
          <w:szCs w:val="21"/>
        </w:rPr>
        <w:t>2019年8</w:t>
      </w:r>
      <w:r w:rsidRPr="00F97C13">
        <w:rPr>
          <w:rFonts w:asciiTheme="minorEastAsia" w:eastAsiaTheme="minorEastAsia" w:hAnsiTheme="minorEastAsia" w:hint="eastAsia"/>
          <w:sz w:val="21"/>
          <w:szCs w:val="21"/>
        </w:rPr>
        <w:t>-</w:t>
      </w:r>
      <w:r w:rsidRPr="00F97C13">
        <w:rPr>
          <w:rFonts w:asciiTheme="minorEastAsia" w:eastAsiaTheme="minorEastAsia" w:hAnsiTheme="minorEastAsia"/>
          <w:sz w:val="21"/>
          <w:szCs w:val="21"/>
        </w:rPr>
        <w:t>9月</w:t>
      </w:r>
      <w:r w:rsidRPr="00F97C13">
        <w:rPr>
          <w:rFonts w:asciiTheme="minorEastAsia" w:eastAsiaTheme="minorEastAsia" w:hAnsiTheme="minorEastAsia" w:hint="eastAsia"/>
          <w:sz w:val="21"/>
          <w:szCs w:val="21"/>
        </w:rPr>
        <w:t>）</w:t>
      </w:r>
    </w:p>
    <w:p w:rsidR="008F1BDE" w:rsidRPr="00F97C13" w:rsidRDefault="008F1BDE" w:rsidP="008F1BDE">
      <w:pPr>
        <w:pStyle w:val="a5"/>
        <w:autoSpaceDE w:val="0"/>
        <w:spacing w:before="0" w:beforeAutospacing="0" w:after="0" w:afterAutospacing="0" w:line="400" w:lineRule="exact"/>
        <w:ind w:firstLine="420"/>
        <w:jc w:val="both"/>
        <w:rPr>
          <w:rFonts w:asciiTheme="minorEastAsia" w:eastAsiaTheme="minorEastAsia" w:hAnsiTheme="minorEastAsia"/>
          <w:sz w:val="21"/>
          <w:szCs w:val="21"/>
        </w:rPr>
      </w:pPr>
      <w:r w:rsidRPr="00F97C13">
        <w:rPr>
          <w:rFonts w:cs="宋体" w:hint="eastAsia"/>
          <w:sz w:val="21"/>
          <w:szCs w:val="21"/>
          <w:shd w:val="clear" w:color="auto" w:fill="FFFFFF"/>
        </w:rPr>
        <w:t>①作业</w:t>
      </w:r>
      <w:r w:rsidRPr="00F97C13">
        <w:rPr>
          <w:rFonts w:asciiTheme="minorEastAsia" w:eastAsiaTheme="minorEastAsia" w:hAnsiTheme="minorEastAsia" w:hint="eastAsia"/>
          <w:sz w:val="21"/>
          <w:szCs w:val="21"/>
        </w:rPr>
        <w:t>现场安全排查。按照《安全生产法》、《危险化学品安全管理条例》、《港口危险货物安全管理规定》等法规的规定，结合国家相关标准技术规范的要求和</w:t>
      </w:r>
      <w:proofErr w:type="gramStart"/>
      <w:r w:rsidRPr="00F97C13">
        <w:rPr>
          <w:rFonts w:asciiTheme="minorEastAsia" w:eastAsiaTheme="minorEastAsia" w:hAnsiTheme="minorEastAsia" w:hint="eastAsia"/>
          <w:sz w:val="21"/>
          <w:szCs w:val="21"/>
        </w:rPr>
        <w:t>杭州港</w:t>
      </w:r>
      <w:proofErr w:type="gramEnd"/>
      <w:r w:rsidRPr="00F97C13">
        <w:rPr>
          <w:rFonts w:asciiTheme="minorEastAsia" w:eastAsiaTheme="minorEastAsia" w:hAnsiTheme="minorEastAsia" w:hint="eastAsia"/>
          <w:sz w:val="21"/>
          <w:szCs w:val="21"/>
        </w:rPr>
        <w:t>实际，按照《</w:t>
      </w:r>
      <w:r w:rsidRPr="00F97C13">
        <w:rPr>
          <w:rFonts w:asciiTheme="minorEastAsia" w:eastAsiaTheme="minorEastAsia" w:hAnsiTheme="minorEastAsia" w:cs="宋体" w:hint="eastAsia"/>
          <w:sz w:val="21"/>
          <w:szCs w:val="21"/>
          <w:shd w:val="clear" w:color="auto" w:fill="FFFFFF"/>
        </w:rPr>
        <w:t>港口危险货物安全监督检查工作指南</w:t>
      </w:r>
      <w:r w:rsidRPr="00F97C13">
        <w:rPr>
          <w:rFonts w:asciiTheme="minorEastAsia" w:eastAsiaTheme="minorEastAsia" w:hAnsiTheme="minorEastAsia" w:hint="eastAsia"/>
          <w:sz w:val="21"/>
          <w:szCs w:val="21"/>
        </w:rPr>
        <w:t>》、《</w:t>
      </w:r>
      <w:r w:rsidRPr="00F97C13">
        <w:rPr>
          <w:rFonts w:asciiTheme="minorEastAsia" w:eastAsiaTheme="minorEastAsia" w:hAnsiTheme="minorEastAsia" w:cs="宋体" w:hint="eastAsia"/>
          <w:sz w:val="21"/>
          <w:szCs w:val="21"/>
          <w:shd w:val="clear" w:color="auto" w:fill="FFFFFF"/>
        </w:rPr>
        <w:t>危险货物港口作业重大事故隐患判定指南</w:t>
      </w:r>
      <w:r w:rsidRPr="00F97C13">
        <w:rPr>
          <w:rFonts w:asciiTheme="minorEastAsia" w:eastAsiaTheme="minorEastAsia" w:hAnsiTheme="minorEastAsia" w:hint="eastAsia"/>
          <w:sz w:val="21"/>
          <w:szCs w:val="21"/>
        </w:rPr>
        <w:t>》、</w:t>
      </w:r>
      <w:r w:rsidRPr="00F97C13">
        <w:rPr>
          <w:rFonts w:asciiTheme="minorEastAsia" w:eastAsiaTheme="minorEastAsia" w:hAnsiTheme="minorEastAsia" w:hint="eastAsia"/>
          <w:spacing w:val="8"/>
          <w:sz w:val="21"/>
          <w:szCs w:val="21"/>
          <w:shd w:val="clear" w:color="auto" w:fill="FFFFFF"/>
        </w:rPr>
        <w:t>《客运码头安全管理指南》</w:t>
      </w:r>
      <w:r w:rsidRPr="00F97C13">
        <w:rPr>
          <w:rFonts w:asciiTheme="minorEastAsia" w:eastAsiaTheme="minorEastAsia" w:hAnsiTheme="minorEastAsia" w:hint="eastAsia"/>
          <w:sz w:val="21"/>
          <w:szCs w:val="21"/>
        </w:rPr>
        <w:t>和浙江省港航管理局《港口危险货物电子化检查检查项目库》</w:t>
      </w:r>
      <w:r w:rsidRPr="00F97C13">
        <w:rPr>
          <w:rFonts w:asciiTheme="minorEastAsia" w:eastAsiaTheme="minorEastAsia" w:hAnsiTheme="minorEastAsia" w:hint="eastAsia"/>
          <w:sz w:val="21"/>
          <w:szCs w:val="21"/>
        </w:rPr>
        <w:lastRenderedPageBreak/>
        <w:t>等内容，对企业的设施设备、应急管理、防污染、职业健康、劳动防护、作业环境和员工安全能力等情况进行检查，通过观摩现场装卸、储存作业和随机抽查询问现场作业人员安全管理知识进行作业抽查，开展现场应急演练考核，指导企业对作业现场安全风险进行评估并采取防范措施，并对隐患问题提出整改意见。</w:t>
      </w:r>
      <w:r w:rsidRPr="00F97C13">
        <w:rPr>
          <w:rFonts w:asciiTheme="minorEastAsia" w:eastAsiaTheme="minorEastAsia" w:hAnsiTheme="minorEastAsia"/>
          <w:sz w:val="21"/>
          <w:szCs w:val="21"/>
        </w:rPr>
        <w:t xml:space="preserve">  </w:t>
      </w:r>
    </w:p>
    <w:p w:rsidR="008F1BDE" w:rsidRPr="00F97C13" w:rsidRDefault="008F1BDE" w:rsidP="008F1BDE">
      <w:pPr>
        <w:adjustRightInd w:val="0"/>
        <w:snapToGrid w:val="0"/>
        <w:spacing w:line="400" w:lineRule="exact"/>
        <w:textAlignment w:val="bottom"/>
        <w:rPr>
          <w:rFonts w:asciiTheme="minorEastAsia" w:eastAsiaTheme="minorEastAsia" w:hAnsiTheme="minorEastAsia" w:cs="Arial"/>
          <w:szCs w:val="21"/>
        </w:rPr>
      </w:pPr>
      <w:r w:rsidRPr="00F97C13">
        <w:rPr>
          <w:rFonts w:asciiTheme="minorEastAsia" w:eastAsiaTheme="minorEastAsia" w:hAnsiTheme="minorEastAsia"/>
          <w:szCs w:val="21"/>
        </w:rPr>
        <w:t xml:space="preserve">    </w:t>
      </w:r>
      <w:r w:rsidRPr="00F97C13">
        <w:rPr>
          <w:rFonts w:ascii="宋体" w:hAnsi="宋体" w:cs="宋体" w:hint="eastAsia"/>
          <w:szCs w:val="21"/>
          <w:shd w:val="clear" w:color="auto" w:fill="FFFFFF"/>
        </w:rPr>
        <w:t>②</w:t>
      </w:r>
      <w:proofErr w:type="gramStart"/>
      <w:r w:rsidRPr="00F97C13">
        <w:rPr>
          <w:rFonts w:asciiTheme="minorEastAsia" w:eastAsiaTheme="minorEastAsia" w:hAnsiTheme="minorEastAsia" w:hint="eastAsia"/>
          <w:szCs w:val="21"/>
        </w:rPr>
        <w:t>安全台</w:t>
      </w:r>
      <w:proofErr w:type="gramEnd"/>
      <w:r w:rsidRPr="00F97C13">
        <w:rPr>
          <w:rFonts w:asciiTheme="minorEastAsia" w:eastAsiaTheme="minorEastAsia" w:hAnsiTheme="minorEastAsia" w:hint="eastAsia"/>
          <w:szCs w:val="21"/>
        </w:rPr>
        <w:t>账排查。结合</w:t>
      </w:r>
      <w:r w:rsidRPr="00F97C13">
        <w:rPr>
          <w:rFonts w:cs="宋体" w:hint="eastAsia"/>
          <w:szCs w:val="21"/>
          <w:shd w:val="clear" w:color="auto" w:fill="FFFFFF"/>
        </w:rPr>
        <w:t>作业</w:t>
      </w:r>
      <w:r w:rsidRPr="00F97C13">
        <w:rPr>
          <w:rFonts w:asciiTheme="minorEastAsia" w:eastAsiaTheme="minorEastAsia" w:hAnsiTheme="minorEastAsia" w:hint="eastAsia"/>
          <w:szCs w:val="21"/>
        </w:rPr>
        <w:t>现场安全排查发现的问题，对企业安全管理台账中明显不符合法规要求和涉及安全生产的</w:t>
      </w:r>
      <w:proofErr w:type="gramStart"/>
      <w:r w:rsidRPr="00F97C13">
        <w:rPr>
          <w:rFonts w:asciiTheme="minorEastAsia" w:eastAsiaTheme="minorEastAsia" w:hAnsiTheme="minorEastAsia" w:hint="eastAsia"/>
          <w:szCs w:val="21"/>
        </w:rPr>
        <w:t>的</w:t>
      </w:r>
      <w:proofErr w:type="gramEnd"/>
      <w:r w:rsidRPr="00F97C13">
        <w:rPr>
          <w:rFonts w:asciiTheme="minorEastAsia" w:eastAsiaTheme="minorEastAsia" w:hAnsiTheme="minorEastAsia" w:hint="eastAsia"/>
          <w:szCs w:val="21"/>
        </w:rPr>
        <w:t>内容提出整改意见。</w:t>
      </w:r>
      <w:r w:rsidRPr="00F97C13">
        <w:rPr>
          <w:rFonts w:asciiTheme="minorEastAsia" w:eastAsiaTheme="minorEastAsia" w:hAnsiTheme="minorEastAsia"/>
          <w:szCs w:val="21"/>
        </w:rPr>
        <w:t xml:space="preserve"> </w:t>
      </w:r>
    </w:p>
    <w:p w:rsidR="008F1BDE" w:rsidRPr="00F97C13" w:rsidRDefault="008F1BDE" w:rsidP="008F1BDE">
      <w:pPr>
        <w:widowControl/>
        <w:shd w:val="clear" w:color="auto" w:fill="FFFFFF"/>
        <w:spacing w:line="400" w:lineRule="exact"/>
        <w:ind w:firstLineChars="200" w:firstLine="420"/>
        <w:rPr>
          <w:rFonts w:asciiTheme="minorEastAsia" w:eastAsiaTheme="minorEastAsia" w:hAnsiTheme="minorEastAsia"/>
          <w:szCs w:val="21"/>
        </w:rPr>
      </w:pPr>
      <w:r w:rsidRPr="00F97C13">
        <w:rPr>
          <w:rFonts w:asciiTheme="minorEastAsia" w:eastAsiaTheme="minorEastAsia" w:hAnsiTheme="minorEastAsia" w:hint="eastAsia"/>
          <w:szCs w:val="21"/>
        </w:rPr>
        <w:t>③</w:t>
      </w:r>
      <w:r w:rsidRPr="00F97C13">
        <w:rPr>
          <w:rFonts w:asciiTheme="minorEastAsia" w:eastAsiaTheme="minorEastAsia" w:hAnsiTheme="minorEastAsia"/>
          <w:szCs w:val="21"/>
        </w:rPr>
        <w:t>整改</w:t>
      </w:r>
      <w:r w:rsidRPr="00F97C13">
        <w:rPr>
          <w:rFonts w:asciiTheme="minorEastAsia" w:eastAsiaTheme="minorEastAsia" w:hAnsiTheme="minorEastAsia" w:hint="eastAsia"/>
          <w:szCs w:val="21"/>
        </w:rPr>
        <w:t>验收</w:t>
      </w:r>
      <w:r w:rsidRPr="00F97C13">
        <w:rPr>
          <w:rFonts w:asciiTheme="minorEastAsia" w:eastAsiaTheme="minorEastAsia" w:hAnsiTheme="minorEastAsia"/>
          <w:szCs w:val="21"/>
        </w:rPr>
        <w:t>。对于已完成作业现场和台账整改的港口企业进行整改验收</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整改期限一般不超过30天。</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4）企业安全能力提升</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2019年10</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11月</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szCs w:val="21"/>
        </w:rPr>
        <w:t>参照《交通运输企业安全生产标准化建设基本规范》和省市安委会关于</w:t>
      </w:r>
      <w:r w:rsidRPr="00F97C13">
        <w:rPr>
          <w:rFonts w:ascii="宋体" w:hAnsi="宋体" w:cs="宋体" w:hint="eastAsia"/>
          <w:kern w:val="0"/>
          <w:szCs w:val="21"/>
        </w:rPr>
        <w:t>进一步落实企业全员岗位安全生产责任制</w:t>
      </w:r>
      <w:r w:rsidRPr="00F97C13">
        <w:rPr>
          <w:rFonts w:asciiTheme="minorEastAsia" w:eastAsiaTheme="minorEastAsia" w:hAnsiTheme="minorEastAsia"/>
          <w:szCs w:val="21"/>
        </w:rPr>
        <w:t>的要求，结合前期作业现场安全排查和</w:t>
      </w:r>
      <w:proofErr w:type="gramStart"/>
      <w:r w:rsidRPr="00F97C13">
        <w:rPr>
          <w:rFonts w:asciiTheme="minorEastAsia" w:eastAsiaTheme="minorEastAsia" w:hAnsiTheme="minorEastAsia"/>
          <w:szCs w:val="21"/>
        </w:rPr>
        <w:t>安全台</w:t>
      </w:r>
      <w:proofErr w:type="gramEnd"/>
      <w:r w:rsidRPr="00F97C13">
        <w:rPr>
          <w:rFonts w:asciiTheme="minorEastAsia" w:eastAsiaTheme="minorEastAsia" w:hAnsiTheme="minorEastAsia"/>
          <w:szCs w:val="21"/>
        </w:rPr>
        <w:t>账排查</w:t>
      </w:r>
      <w:r w:rsidRPr="00F97C13">
        <w:rPr>
          <w:rFonts w:asciiTheme="minorEastAsia" w:eastAsiaTheme="minorEastAsia" w:hAnsiTheme="minorEastAsia" w:hint="eastAsia"/>
          <w:szCs w:val="21"/>
        </w:rPr>
        <w:t>反映</w:t>
      </w:r>
      <w:r w:rsidRPr="00F97C13">
        <w:rPr>
          <w:rFonts w:asciiTheme="minorEastAsia" w:eastAsiaTheme="minorEastAsia" w:hAnsiTheme="minorEastAsia"/>
          <w:szCs w:val="21"/>
        </w:rPr>
        <w:t>的问题</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对港口企业进行个性化的安全管理能力辅导，包括</w:t>
      </w:r>
      <w:r w:rsidRPr="00F97C13">
        <w:rPr>
          <w:rFonts w:asciiTheme="minorEastAsia" w:eastAsiaTheme="minorEastAsia" w:hAnsiTheme="minorEastAsia" w:hint="eastAsia"/>
          <w:szCs w:val="21"/>
        </w:rPr>
        <w:t>指导</w:t>
      </w:r>
      <w:r w:rsidRPr="00F97C13">
        <w:rPr>
          <w:rFonts w:asciiTheme="minorEastAsia" w:eastAsiaTheme="minorEastAsia" w:hAnsiTheme="minorEastAsia"/>
          <w:szCs w:val="21"/>
        </w:rPr>
        <w:t>企业建立健全全员安全生产责任制</w:t>
      </w:r>
      <w:r w:rsidRPr="00F97C13">
        <w:rPr>
          <w:rFonts w:asciiTheme="minorEastAsia" w:eastAsiaTheme="minorEastAsia" w:hAnsiTheme="minorEastAsia" w:hint="eastAsia"/>
          <w:szCs w:val="21"/>
        </w:rPr>
        <w:t>、完善安全管理制度和操作规程、提高作业</w:t>
      </w:r>
      <w:r w:rsidRPr="00F97C13">
        <w:rPr>
          <w:rFonts w:asciiTheme="minorEastAsia" w:eastAsiaTheme="minorEastAsia" w:hAnsiTheme="minorEastAsia"/>
          <w:szCs w:val="21"/>
        </w:rPr>
        <w:t>现场安全管理能力</w:t>
      </w:r>
      <w:r w:rsidRPr="00F97C13">
        <w:rPr>
          <w:rFonts w:asciiTheme="minorEastAsia" w:eastAsiaTheme="minorEastAsia" w:hAnsiTheme="minorEastAsia" w:hint="eastAsia"/>
          <w:szCs w:val="21"/>
        </w:rPr>
        <w:t>、提升应急处置能力、加强设施设备维护、开展内部安全培训教育、强化从业</w:t>
      </w:r>
      <w:r w:rsidRPr="00F97C13">
        <w:rPr>
          <w:rFonts w:asciiTheme="minorEastAsia" w:eastAsiaTheme="minorEastAsia" w:hAnsiTheme="minorEastAsia"/>
          <w:szCs w:val="21"/>
        </w:rPr>
        <w:t>人员安全管理意识</w:t>
      </w:r>
      <w:r w:rsidRPr="00F97C13">
        <w:rPr>
          <w:rFonts w:asciiTheme="minorEastAsia" w:eastAsiaTheme="minorEastAsia" w:hAnsiTheme="minorEastAsia" w:hint="eastAsia"/>
          <w:szCs w:val="21"/>
        </w:rPr>
        <w:t>等内容</w:t>
      </w:r>
      <w:r w:rsidRPr="00F97C13">
        <w:rPr>
          <w:rFonts w:asciiTheme="minorEastAsia" w:eastAsiaTheme="minorEastAsia" w:hAnsiTheme="minorEastAsia"/>
          <w:szCs w:val="21"/>
        </w:rPr>
        <w:t>。另外</w:t>
      </w:r>
      <w:r w:rsidRPr="00F97C13">
        <w:rPr>
          <w:rFonts w:asciiTheme="minorEastAsia" w:eastAsiaTheme="minorEastAsia" w:hAnsiTheme="minorEastAsia" w:hint="eastAsia"/>
          <w:szCs w:val="21"/>
        </w:rPr>
        <w:t>，根据港口安全生产现状检查和能力提升的服务情况，分别选取存在问题较多普货（</w:t>
      </w:r>
      <w:r w:rsidRPr="00F97C13">
        <w:rPr>
          <w:rFonts w:asciiTheme="minorEastAsia" w:eastAsiaTheme="minorEastAsia" w:hAnsiTheme="minorEastAsia"/>
          <w:szCs w:val="21"/>
        </w:rPr>
        <w:t>5家）、危货（2家）、客运（3家）进行重点安全帮扶，提供系统的管理解决方案和跟踪辅导</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5）港口安全技术咨询服务</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2019年全年</w:t>
      </w:r>
      <w:r w:rsidRPr="00F97C13">
        <w:rPr>
          <w:rFonts w:asciiTheme="minorEastAsia" w:eastAsiaTheme="minorEastAsia" w:hAnsiTheme="minorEastAsia" w:hint="eastAsia"/>
          <w:szCs w:val="21"/>
        </w:rPr>
        <w:t>）</w:t>
      </w:r>
    </w:p>
    <w:p w:rsidR="008F1BDE" w:rsidRPr="00F97C13" w:rsidRDefault="008F1BDE" w:rsidP="008F1BDE">
      <w:pPr>
        <w:widowControl/>
        <w:shd w:val="clear" w:color="auto" w:fill="FFFFFF"/>
        <w:spacing w:line="400" w:lineRule="exact"/>
        <w:ind w:firstLineChars="200" w:firstLine="420"/>
        <w:rPr>
          <w:rFonts w:ascii="宋体" w:hAnsi="宋体" w:cs="宋体"/>
          <w:kern w:val="0"/>
          <w:szCs w:val="21"/>
        </w:rPr>
      </w:pPr>
      <w:r w:rsidRPr="00F97C13">
        <w:rPr>
          <w:rFonts w:cs="宋体" w:hint="eastAsia"/>
          <w:szCs w:val="21"/>
          <w:shd w:val="clear" w:color="auto" w:fill="FFFFFF"/>
        </w:rPr>
        <w:t>①</w:t>
      </w:r>
      <w:r w:rsidRPr="00F97C13">
        <w:rPr>
          <w:rFonts w:ascii="宋体" w:hAnsi="宋体" w:cs="宋体" w:hint="eastAsia"/>
          <w:kern w:val="0"/>
          <w:szCs w:val="21"/>
        </w:rPr>
        <w:t>针对第三方安全检查和港航部门行业检查发现的重大事故隐患，需对企业提交的整改方案进行审核并提出合理建议，并提供验收服务；</w:t>
      </w:r>
    </w:p>
    <w:p w:rsidR="008F1BDE" w:rsidRPr="00F97C13" w:rsidRDefault="008F1BDE" w:rsidP="008F1BDE">
      <w:pPr>
        <w:widowControl/>
        <w:shd w:val="clear" w:color="auto" w:fill="FFFFFF"/>
        <w:spacing w:line="400" w:lineRule="exact"/>
        <w:ind w:firstLineChars="200" w:firstLine="420"/>
        <w:rPr>
          <w:rFonts w:ascii="宋体" w:hAnsi="宋体" w:cs="宋体"/>
          <w:kern w:val="0"/>
          <w:szCs w:val="21"/>
        </w:rPr>
      </w:pPr>
      <w:r w:rsidRPr="00F97C13">
        <w:rPr>
          <w:rFonts w:ascii="宋体" w:hAnsi="宋体" w:cs="宋体" w:hint="eastAsia"/>
          <w:szCs w:val="21"/>
          <w:shd w:val="clear" w:color="auto" w:fill="FFFFFF"/>
        </w:rPr>
        <w:t>②</w:t>
      </w:r>
      <w:r w:rsidRPr="00F97C13">
        <w:rPr>
          <w:rFonts w:ascii="宋体" w:hAnsi="宋体" w:cs="宋体" w:hint="eastAsia"/>
          <w:kern w:val="0"/>
          <w:szCs w:val="21"/>
        </w:rPr>
        <w:t>服务期间，</w:t>
      </w:r>
      <w:proofErr w:type="gramStart"/>
      <w:r w:rsidRPr="00F97C13">
        <w:rPr>
          <w:rFonts w:ascii="宋体" w:hAnsi="宋体" w:cs="宋体" w:hint="eastAsia"/>
          <w:kern w:val="0"/>
          <w:szCs w:val="21"/>
        </w:rPr>
        <w:t>杭州港</w:t>
      </w:r>
      <w:proofErr w:type="gramEnd"/>
      <w:r w:rsidRPr="00F97C13">
        <w:rPr>
          <w:rFonts w:ascii="宋体" w:hAnsi="宋体" w:cs="宋体" w:hint="eastAsia"/>
          <w:kern w:val="0"/>
          <w:szCs w:val="21"/>
        </w:rPr>
        <w:t>港口企业如发生安全生产事故，需提供必要的技术支持；</w:t>
      </w:r>
    </w:p>
    <w:p w:rsidR="008F1BDE" w:rsidRPr="00F97C13" w:rsidRDefault="008F1BDE" w:rsidP="008F1BDE">
      <w:pPr>
        <w:widowControl/>
        <w:shd w:val="clear" w:color="auto" w:fill="FFFFFF"/>
        <w:spacing w:line="400" w:lineRule="exact"/>
        <w:ind w:firstLineChars="200" w:firstLine="420"/>
        <w:rPr>
          <w:rFonts w:asciiTheme="minorEastAsia" w:eastAsiaTheme="minorEastAsia" w:hAnsiTheme="minorEastAsia"/>
          <w:szCs w:val="21"/>
        </w:rPr>
      </w:pPr>
      <w:r w:rsidRPr="00F97C13">
        <w:rPr>
          <w:rFonts w:asciiTheme="minorEastAsia" w:eastAsiaTheme="minorEastAsia" w:hAnsiTheme="minorEastAsia" w:hint="eastAsia"/>
          <w:szCs w:val="21"/>
        </w:rPr>
        <w:t>③港航监管的危险货物作业企业重大危险</w:t>
      </w:r>
      <w:proofErr w:type="gramStart"/>
      <w:r w:rsidRPr="00F97C13">
        <w:rPr>
          <w:rFonts w:asciiTheme="minorEastAsia" w:eastAsiaTheme="minorEastAsia" w:hAnsiTheme="minorEastAsia" w:hint="eastAsia"/>
          <w:szCs w:val="21"/>
        </w:rPr>
        <w:t>源检查</w:t>
      </w:r>
      <w:proofErr w:type="gramEnd"/>
      <w:r w:rsidRPr="00F97C13">
        <w:rPr>
          <w:rFonts w:asciiTheme="minorEastAsia" w:eastAsiaTheme="minorEastAsia" w:hAnsiTheme="minorEastAsia" w:hint="eastAsia"/>
          <w:szCs w:val="21"/>
        </w:rPr>
        <w:t>和专项检查；</w:t>
      </w:r>
    </w:p>
    <w:p w:rsidR="008F1BDE" w:rsidRPr="00F97C13" w:rsidRDefault="008F1BDE" w:rsidP="008F1BDE">
      <w:pPr>
        <w:widowControl/>
        <w:shd w:val="clear" w:color="auto" w:fill="FFFFFF"/>
        <w:spacing w:line="400" w:lineRule="exact"/>
        <w:ind w:firstLineChars="200" w:firstLine="420"/>
        <w:rPr>
          <w:rFonts w:asciiTheme="minorEastAsia" w:eastAsiaTheme="minorEastAsia" w:hAnsiTheme="minorEastAsia"/>
          <w:szCs w:val="21"/>
        </w:rPr>
      </w:pPr>
      <w:r w:rsidRPr="00F97C13">
        <w:rPr>
          <w:rFonts w:asciiTheme="minorEastAsia" w:eastAsiaTheme="minorEastAsia" w:hAnsiTheme="minorEastAsia" w:hint="eastAsia"/>
          <w:szCs w:val="21"/>
        </w:rPr>
        <w:t>④</w:t>
      </w:r>
      <w:r w:rsidRPr="00F97C13">
        <w:rPr>
          <w:rFonts w:ascii="宋体" w:hAnsi="宋体" w:cs="宋体" w:hint="eastAsia"/>
          <w:kern w:val="0"/>
          <w:szCs w:val="21"/>
        </w:rPr>
        <w:t>为港航部门建立健全港口企业风险评估体系提供协助。</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6）编制港口企业应急演练抽查科目，对列入服务范围的企业开展1次现场应急演练考核。</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2019年7</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8</w:t>
      </w:r>
      <w:r w:rsidRPr="00F97C13">
        <w:rPr>
          <w:rFonts w:asciiTheme="minorEastAsia" w:eastAsiaTheme="minorEastAsia" w:hAnsiTheme="minorEastAsia" w:hint="eastAsia"/>
          <w:szCs w:val="21"/>
        </w:rPr>
        <w:t>月）</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7）编制</w:t>
      </w:r>
      <w:proofErr w:type="gramStart"/>
      <w:r w:rsidRPr="00F97C13">
        <w:rPr>
          <w:rFonts w:asciiTheme="minorEastAsia" w:eastAsiaTheme="minorEastAsia" w:hAnsiTheme="minorEastAsia" w:hint="eastAsia"/>
          <w:szCs w:val="21"/>
        </w:rPr>
        <w:t>杭州港</w:t>
      </w:r>
      <w:proofErr w:type="gramEnd"/>
      <w:r w:rsidRPr="00F97C13">
        <w:rPr>
          <w:rFonts w:asciiTheme="minorEastAsia" w:eastAsiaTheme="minorEastAsia" w:hAnsiTheme="minorEastAsia" w:hint="eastAsia"/>
          <w:szCs w:val="21"/>
        </w:rPr>
        <w:t>港口企业安全生产履职报告标准。（</w:t>
      </w:r>
      <w:r w:rsidRPr="00F97C13">
        <w:rPr>
          <w:rFonts w:asciiTheme="minorEastAsia" w:eastAsiaTheme="minorEastAsia" w:hAnsiTheme="minorEastAsia"/>
          <w:szCs w:val="21"/>
        </w:rPr>
        <w:t>2019年7</w:t>
      </w:r>
      <w:r w:rsidRPr="00F97C13">
        <w:rPr>
          <w:rFonts w:asciiTheme="minorEastAsia" w:eastAsiaTheme="minorEastAsia" w:hAnsiTheme="minorEastAsia" w:hint="eastAsia"/>
          <w:szCs w:val="21"/>
        </w:rPr>
        <w:t>月）</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（8）编制《杭州市港口突发事件应急预案》（包括《港口法》、《浙江省港口管理条例》规定的专项应急预案）。（2</w:t>
      </w:r>
      <w:r w:rsidRPr="00F97C13">
        <w:rPr>
          <w:rFonts w:asciiTheme="minorEastAsia" w:eastAsiaTheme="minorEastAsia" w:hAnsiTheme="minorEastAsia"/>
          <w:szCs w:val="21"/>
        </w:rPr>
        <w:t>019年9</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10月</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（9）</w:t>
      </w:r>
      <w:r w:rsidRPr="00F97C13">
        <w:rPr>
          <w:rFonts w:asciiTheme="minorEastAsia" w:eastAsiaTheme="minorEastAsia" w:hAnsiTheme="minorEastAsia"/>
          <w:szCs w:val="21"/>
        </w:rPr>
        <w:t>对列入服务范围的企业开展1次现场回访跟踪</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2020年2-3月</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    1.4 服务频次</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1）培训，每类企业不少于4小时</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w:t>
      </w:r>
      <w:r w:rsidRPr="00F97C13">
        <w:rPr>
          <w:rFonts w:asciiTheme="minorEastAsia" w:eastAsiaTheme="minorEastAsia" w:hAnsiTheme="minorEastAsia" w:hint="eastAsia"/>
          <w:szCs w:val="21"/>
        </w:rPr>
        <w:t>港口安全生产现状检查，对列入服务范围的企业在开展</w:t>
      </w:r>
      <w:r w:rsidRPr="00F97C13">
        <w:rPr>
          <w:rFonts w:asciiTheme="minorEastAsia" w:eastAsiaTheme="minorEastAsia" w:hAnsiTheme="minorEastAsia"/>
          <w:szCs w:val="21"/>
        </w:rPr>
        <w:t>1次全面检查，每家</w:t>
      </w:r>
      <w:r w:rsidRPr="00F97C13">
        <w:rPr>
          <w:rFonts w:asciiTheme="minorEastAsia" w:eastAsiaTheme="minorEastAsia" w:hAnsiTheme="minorEastAsia" w:hint="eastAsia"/>
          <w:szCs w:val="21"/>
        </w:rPr>
        <w:t>首次</w:t>
      </w:r>
      <w:r w:rsidRPr="00F97C13">
        <w:rPr>
          <w:rFonts w:asciiTheme="minorEastAsia" w:eastAsiaTheme="minorEastAsia" w:hAnsiTheme="minorEastAsia"/>
          <w:szCs w:val="21"/>
        </w:rPr>
        <w:t>排查时间</w:t>
      </w:r>
      <w:r w:rsidRPr="00F97C13">
        <w:rPr>
          <w:rFonts w:asciiTheme="minorEastAsia" w:eastAsiaTheme="minorEastAsia" w:hAnsiTheme="minorEastAsia" w:hint="eastAsia"/>
          <w:szCs w:val="21"/>
        </w:rPr>
        <w:t>平均</w:t>
      </w:r>
      <w:r w:rsidRPr="00F97C13">
        <w:rPr>
          <w:rFonts w:asciiTheme="minorEastAsia" w:eastAsiaTheme="minorEastAsia" w:hAnsiTheme="minorEastAsia"/>
          <w:szCs w:val="21"/>
        </w:rPr>
        <w:t>不少于6小时，对规模较大或隐患问题较多的企业应增加排查时间或次数。对于已完成作业现场和台账整改的港口企业进行整改验收，每家不少于2小时。</w:t>
      </w:r>
      <w:r w:rsidRPr="00F97C13">
        <w:rPr>
          <w:rFonts w:asciiTheme="minorEastAsia" w:eastAsiaTheme="minorEastAsia" w:hAnsiTheme="minorEastAsia" w:hint="eastAsia"/>
          <w:szCs w:val="21"/>
        </w:rPr>
        <w:t>企业</w:t>
      </w:r>
      <w:r w:rsidRPr="00F97C13">
        <w:rPr>
          <w:rFonts w:asciiTheme="minorEastAsia" w:eastAsiaTheme="minorEastAsia" w:hAnsiTheme="minorEastAsia"/>
          <w:szCs w:val="21"/>
        </w:rPr>
        <w:t>检查后30天内未完成全部项目整改</w:t>
      </w:r>
      <w:r w:rsidRPr="00F97C13">
        <w:rPr>
          <w:rFonts w:asciiTheme="minorEastAsia" w:eastAsiaTheme="minorEastAsia" w:hAnsiTheme="minorEastAsia" w:hint="eastAsia"/>
          <w:szCs w:val="21"/>
        </w:rPr>
        <w:t>的</w:t>
      </w:r>
      <w:r w:rsidRPr="00F97C13">
        <w:rPr>
          <w:rFonts w:asciiTheme="minorEastAsia" w:eastAsiaTheme="minorEastAsia" w:hAnsiTheme="minorEastAsia"/>
          <w:szCs w:val="21"/>
        </w:rPr>
        <w:t>，需增加1次现场跟踪指导</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指导时间不少于</w:t>
      </w:r>
      <w:r w:rsidRPr="00F97C13">
        <w:rPr>
          <w:rFonts w:asciiTheme="minorEastAsia" w:eastAsiaTheme="minorEastAsia" w:hAnsiTheme="minorEastAsia" w:hint="eastAsia"/>
          <w:szCs w:val="21"/>
        </w:rPr>
        <w:t>2小时</w:t>
      </w:r>
      <w:r w:rsidRPr="00F97C13">
        <w:rPr>
          <w:rFonts w:asciiTheme="minorEastAsia" w:eastAsiaTheme="minorEastAsia" w:hAnsiTheme="minorEastAsia"/>
          <w:szCs w:val="21"/>
        </w:rPr>
        <w:t>。</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lastRenderedPageBreak/>
        <w:t>（</w:t>
      </w:r>
      <w:r w:rsidRPr="00F97C13">
        <w:rPr>
          <w:rFonts w:asciiTheme="minorEastAsia" w:eastAsiaTheme="minorEastAsia" w:hAnsiTheme="minorEastAsia"/>
          <w:szCs w:val="21"/>
        </w:rPr>
        <w:t>3）安全能力提升服务，对列入服务范围的企业开展平均不少于6小时的现场安全能力提升指导服务，对安全能力薄弱、安全管理水平低和</w:t>
      </w:r>
      <w:r w:rsidRPr="00F97C13">
        <w:rPr>
          <w:rFonts w:asciiTheme="minorEastAsia" w:eastAsiaTheme="minorEastAsia" w:hAnsiTheme="minorEastAsia" w:hint="eastAsia"/>
          <w:szCs w:val="21"/>
        </w:rPr>
        <w:t>安全生产现状检查阶段未完成全部项目整改</w:t>
      </w:r>
      <w:r w:rsidRPr="00F97C13">
        <w:rPr>
          <w:rFonts w:asciiTheme="minorEastAsia" w:eastAsiaTheme="minorEastAsia" w:hAnsiTheme="minorEastAsia"/>
          <w:szCs w:val="21"/>
        </w:rPr>
        <w:t>的企业根据实际需求增加服务时间和次数。</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（4）每家重点安全帮扶企业的平均时间不少于</w:t>
      </w:r>
      <w:r w:rsidRPr="00F97C13">
        <w:rPr>
          <w:rFonts w:asciiTheme="minorEastAsia" w:eastAsiaTheme="minorEastAsia" w:hAnsiTheme="minorEastAsia"/>
          <w:szCs w:val="21"/>
        </w:rPr>
        <w:t>12个小时。</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（5）</w:t>
      </w:r>
      <w:r w:rsidRPr="00F97C13">
        <w:rPr>
          <w:rFonts w:asciiTheme="minorEastAsia" w:eastAsiaTheme="minorEastAsia" w:hAnsiTheme="minorEastAsia"/>
          <w:szCs w:val="21"/>
        </w:rPr>
        <w:t>安全技术咨询服务时间根据市港航</w:t>
      </w:r>
      <w:proofErr w:type="gramStart"/>
      <w:r w:rsidRPr="00F97C13">
        <w:rPr>
          <w:rFonts w:asciiTheme="minorEastAsia" w:eastAsiaTheme="minorEastAsia" w:hAnsiTheme="minorEastAsia" w:hint="eastAsia"/>
          <w:szCs w:val="21"/>
        </w:rPr>
        <w:t>局实际</w:t>
      </w:r>
      <w:proofErr w:type="gramEnd"/>
      <w:r w:rsidRPr="00F97C13">
        <w:rPr>
          <w:rFonts w:asciiTheme="minorEastAsia" w:eastAsiaTheme="minorEastAsia" w:hAnsiTheme="minorEastAsia" w:hint="eastAsia"/>
          <w:szCs w:val="21"/>
        </w:rPr>
        <w:t>需要配合安排。</w:t>
      </w:r>
    </w:p>
    <w:p w:rsidR="008F1BDE" w:rsidRPr="00F97C13" w:rsidRDefault="008F1BDE" w:rsidP="008F1BDE">
      <w:pPr>
        <w:adjustRightInd w:val="0"/>
        <w:snapToGrid w:val="0"/>
        <w:spacing w:line="400" w:lineRule="exact"/>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    1.5 服务形式</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1）由中标单位向港航局出具</w:t>
      </w:r>
      <w:r w:rsidRPr="00F97C13">
        <w:rPr>
          <w:rFonts w:asciiTheme="minorEastAsia" w:eastAsiaTheme="minorEastAsia" w:hAnsiTheme="minorEastAsia" w:hint="eastAsia"/>
          <w:szCs w:val="21"/>
        </w:rPr>
        <w:t>各项</w:t>
      </w:r>
      <w:r w:rsidRPr="00F97C13">
        <w:rPr>
          <w:rFonts w:asciiTheme="minorEastAsia" w:eastAsiaTheme="minorEastAsia" w:hAnsiTheme="minorEastAsia"/>
          <w:szCs w:val="21"/>
        </w:rPr>
        <w:t>工作的服务方案，经港航局确认后方可实施。并在每月月底反馈当月工作进度及下月工作计划。</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w:t>
      </w:r>
      <w:r w:rsidRPr="00F97C13">
        <w:rPr>
          <w:rFonts w:asciiTheme="minorEastAsia" w:eastAsiaTheme="minorEastAsia" w:hAnsiTheme="minorEastAsia" w:hint="eastAsia"/>
          <w:szCs w:val="21"/>
        </w:rPr>
        <w:t>港口安全生产现状检查</w:t>
      </w:r>
      <w:r w:rsidRPr="00F97C13">
        <w:rPr>
          <w:rFonts w:asciiTheme="minorEastAsia" w:eastAsiaTheme="minorEastAsia" w:hAnsiTheme="minorEastAsia"/>
          <w:szCs w:val="21"/>
        </w:rPr>
        <w:t>由市港航局派员陪同，其他工作由中标单位自行联系</w:t>
      </w:r>
      <w:proofErr w:type="gramStart"/>
      <w:r w:rsidRPr="00F97C13">
        <w:rPr>
          <w:rFonts w:asciiTheme="minorEastAsia" w:eastAsiaTheme="minorEastAsia" w:hAnsiTheme="minorEastAsia"/>
          <w:szCs w:val="21"/>
        </w:rPr>
        <w:t>辖区港</w:t>
      </w:r>
      <w:proofErr w:type="gramEnd"/>
      <w:r w:rsidRPr="00F97C13">
        <w:rPr>
          <w:rFonts w:asciiTheme="minorEastAsia" w:eastAsiaTheme="minorEastAsia" w:hAnsiTheme="minorEastAsia"/>
          <w:szCs w:val="21"/>
        </w:rPr>
        <w:t>航管理处和企业前往。</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3）作业现场安全排查、台账检查、整改验收</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安全能力提升、</w:t>
      </w:r>
      <w:r w:rsidRPr="00F97C13">
        <w:rPr>
          <w:rFonts w:asciiTheme="minorEastAsia" w:eastAsiaTheme="minorEastAsia" w:hAnsiTheme="minorEastAsia" w:hint="eastAsia"/>
          <w:szCs w:val="21"/>
        </w:rPr>
        <w:t>现场跟踪</w:t>
      </w:r>
      <w:r w:rsidRPr="00F97C13">
        <w:rPr>
          <w:rFonts w:asciiTheme="minorEastAsia" w:eastAsiaTheme="minorEastAsia" w:hAnsiTheme="minorEastAsia"/>
          <w:szCs w:val="21"/>
        </w:rPr>
        <w:t>指导</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安全技术咨询服务都需要派员前往现场或指定地点。</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（4）建立项目推进</w:t>
      </w:r>
      <w:proofErr w:type="gramStart"/>
      <w:r w:rsidRPr="00F97C13">
        <w:rPr>
          <w:rFonts w:asciiTheme="minorEastAsia" w:eastAsiaTheme="minorEastAsia" w:hAnsiTheme="minorEastAsia" w:hint="eastAsia"/>
          <w:szCs w:val="21"/>
        </w:rPr>
        <w:t>微信群</w:t>
      </w:r>
      <w:proofErr w:type="gramEnd"/>
      <w:r w:rsidRPr="00F97C13">
        <w:rPr>
          <w:rFonts w:asciiTheme="minorEastAsia" w:eastAsiaTheme="minorEastAsia" w:hAnsiTheme="minorEastAsia" w:hint="eastAsia"/>
          <w:szCs w:val="21"/>
        </w:rPr>
        <w:t>，实时上</w:t>
      </w:r>
      <w:proofErr w:type="gramStart"/>
      <w:r w:rsidRPr="00F97C13">
        <w:rPr>
          <w:rFonts w:asciiTheme="minorEastAsia" w:eastAsiaTheme="minorEastAsia" w:hAnsiTheme="minorEastAsia" w:hint="eastAsia"/>
          <w:szCs w:val="21"/>
        </w:rPr>
        <w:t>传工作</w:t>
      </w:r>
      <w:proofErr w:type="gramEnd"/>
      <w:r w:rsidRPr="00F97C13">
        <w:rPr>
          <w:rFonts w:asciiTheme="minorEastAsia" w:eastAsiaTheme="minorEastAsia" w:hAnsiTheme="minorEastAsia" w:hint="eastAsia"/>
          <w:szCs w:val="21"/>
        </w:rPr>
        <w:t>进展情况（检查表格、工作台账和照片）。</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1.6 </w:t>
      </w:r>
      <w:r w:rsidRPr="00F97C13">
        <w:rPr>
          <w:rFonts w:asciiTheme="minorEastAsia" w:eastAsiaTheme="minorEastAsia" w:hAnsiTheme="minorEastAsia" w:hint="eastAsia"/>
          <w:szCs w:val="21"/>
        </w:rPr>
        <w:t>服务能力要求</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1）参与服务人员要求具备与港口安全隐患排查和安全能力提升服务相匹配的业务能力，项目组人员具有</w:t>
      </w:r>
      <w:r w:rsidRPr="00F97C13">
        <w:rPr>
          <w:rFonts w:hint="eastAsia"/>
          <w:szCs w:val="21"/>
        </w:rPr>
        <w:t>消防工程、化学工程与工艺专业、油气储运工程、安全工程、</w:t>
      </w:r>
      <w:r w:rsidRPr="00F97C13">
        <w:rPr>
          <w:rFonts w:ascii="宋体" w:hAnsi="宋体" w:hint="eastAsia"/>
          <w:szCs w:val="21"/>
        </w:rPr>
        <w:t>电气工程、工程、机械等专业学历或相关从业经历人员组成，</w:t>
      </w:r>
      <w:r w:rsidRPr="00F97C13">
        <w:rPr>
          <w:rFonts w:asciiTheme="minorEastAsia" w:eastAsiaTheme="minorEastAsia" w:hAnsiTheme="minorEastAsia" w:hint="eastAsia"/>
          <w:szCs w:val="21"/>
        </w:rPr>
        <w:t>中标</w:t>
      </w:r>
      <w:r w:rsidRPr="00F97C13">
        <w:rPr>
          <w:rFonts w:asciiTheme="minorEastAsia" w:eastAsiaTheme="minorEastAsia" w:hAnsiTheme="minorEastAsia"/>
          <w:szCs w:val="21"/>
        </w:rPr>
        <w:t>单位</w:t>
      </w:r>
      <w:r w:rsidRPr="00F97C13">
        <w:rPr>
          <w:rFonts w:asciiTheme="minorEastAsia" w:eastAsiaTheme="minorEastAsia" w:hAnsiTheme="minorEastAsia" w:hint="eastAsia"/>
          <w:szCs w:val="21"/>
        </w:rPr>
        <w:t>项目</w:t>
      </w:r>
      <w:r w:rsidRPr="00F97C13">
        <w:rPr>
          <w:rFonts w:asciiTheme="minorEastAsia" w:eastAsiaTheme="minorEastAsia" w:hAnsiTheme="minorEastAsia"/>
          <w:szCs w:val="21"/>
        </w:rPr>
        <w:t>实施人员与标书列明的项目负责人</w:t>
      </w:r>
      <w:r w:rsidRPr="00F97C13">
        <w:rPr>
          <w:rFonts w:asciiTheme="minorEastAsia" w:eastAsiaTheme="minorEastAsia" w:hAnsiTheme="minorEastAsia" w:hint="eastAsia"/>
          <w:szCs w:val="21"/>
        </w:rPr>
        <w:t>、项目组人员名单保持一致，</w:t>
      </w:r>
      <w:r w:rsidRPr="00F97C13">
        <w:rPr>
          <w:rFonts w:asciiTheme="minorEastAsia" w:eastAsiaTheme="minorEastAsia" w:hAnsiTheme="minorEastAsia"/>
          <w:szCs w:val="21"/>
        </w:rPr>
        <w:t>具有</w:t>
      </w:r>
      <w:r w:rsidRPr="00F97C13">
        <w:rPr>
          <w:rFonts w:asciiTheme="minorEastAsia" w:eastAsiaTheme="minorEastAsia" w:hAnsiTheme="minorEastAsia" w:hint="eastAsia"/>
          <w:szCs w:val="21"/>
        </w:rPr>
        <w:t>不少于</w:t>
      </w:r>
      <w:r w:rsidRPr="00F97C13">
        <w:rPr>
          <w:rFonts w:asciiTheme="minorEastAsia" w:eastAsiaTheme="minorEastAsia" w:hAnsiTheme="minorEastAsia"/>
          <w:szCs w:val="21"/>
        </w:rPr>
        <w:t>5</w:t>
      </w:r>
      <w:r w:rsidRPr="00F97C13">
        <w:rPr>
          <w:rFonts w:asciiTheme="minorEastAsia" w:eastAsiaTheme="minorEastAsia" w:hAnsiTheme="minorEastAsia" w:hint="eastAsia"/>
          <w:szCs w:val="21"/>
        </w:rPr>
        <w:t>年的港口企业安全服务经验</w:t>
      </w:r>
      <w:r w:rsidRPr="00F97C13">
        <w:rPr>
          <w:rFonts w:asciiTheme="minorEastAsia" w:eastAsiaTheme="minorEastAsia" w:hAnsiTheme="minorEastAsia"/>
          <w:szCs w:val="21"/>
        </w:rPr>
        <w:t>，外聘专家具有</w:t>
      </w:r>
      <w:r w:rsidRPr="00F97C13">
        <w:rPr>
          <w:rFonts w:asciiTheme="minorEastAsia" w:eastAsiaTheme="minorEastAsia" w:hAnsiTheme="minorEastAsia" w:hint="eastAsia"/>
          <w:szCs w:val="21"/>
        </w:rPr>
        <w:t>不少于5年的港口企业安全管理从业经历</w:t>
      </w:r>
      <w:r w:rsidRPr="00F97C13">
        <w:rPr>
          <w:rFonts w:asciiTheme="minorEastAsia" w:eastAsiaTheme="minorEastAsia" w:hAnsiTheme="minorEastAsia"/>
          <w:szCs w:val="21"/>
        </w:rPr>
        <w:t>，所有项目组成员年龄不超过65周岁，持有安全评价师、注册安全工程师</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企业主要负责人</w:t>
      </w:r>
      <w:r w:rsidRPr="00F97C13">
        <w:rPr>
          <w:rFonts w:asciiTheme="minorEastAsia" w:eastAsiaTheme="minorEastAsia" w:hAnsiTheme="minorEastAsia" w:hint="eastAsia"/>
          <w:szCs w:val="21"/>
        </w:rPr>
        <w:t>（安全管理人员）上岗资格证书</w:t>
      </w:r>
      <w:r w:rsidRPr="00F97C13">
        <w:rPr>
          <w:rFonts w:asciiTheme="minorEastAsia" w:eastAsiaTheme="minorEastAsia" w:hAnsiTheme="minorEastAsia"/>
          <w:szCs w:val="21"/>
        </w:rPr>
        <w:t>等从业资格证书。</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2）服务人员调配与服务企业的规模、生产工艺相匹配，并保证同一家企业单位涉及作业现场安全排查、</w:t>
      </w:r>
      <w:proofErr w:type="gramStart"/>
      <w:r w:rsidRPr="00F97C13">
        <w:rPr>
          <w:rFonts w:asciiTheme="minorEastAsia" w:eastAsiaTheme="minorEastAsia" w:hAnsiTheme="minorEastAsia"/>
          <w:szCs w:val="21"/>
        </w:rPr>
        <w:t>安全台</w:t>
      </w:r>
      <w:proofErr w:type="gramEnd"/>
      <w:r w:rsidRPr="00F97C13">
        <w:rPr>
          <w:rFonts w:asciiTheme="minorEastAsia" w:eastAsiaTheme="minorEastAsia" w:hAnsiTheme="minorEastAsia"/>
          <w:szCs w:val="21"/>
        </w:rPr>
        <w:t>账排查</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整改复核</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现场跟踪指导</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安全能力提升</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重点</w:t>
      </w:r>
      <w:r w:rsidRPr="00F97C13">
        <w:rPr>
          <w:rFonts w:asciiTheme="minorEastAsia" w:eastAsiaTheme="minorEastAsia" w:hAnsiTheme="minorEastAsia" w:hint="eastAsia"/>
          <w:szCs w:val="21"/>
        </w:rPr>
        <w:t>安全</w:t>
      </w:r>
      <w:r w:rsidRPr="00F97C13">
        <w:rPr>
          <w:rFonts w:asciiTheme="minorEastAsia" w:eastAsiaTheme="minorEastAsia" w:hAnsiTheme="minorEastAsia"/>
          <w:szCs w:val="21"/>
        </w:rPr>
        <w:t>帮扶的服务人员的一致性。</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3）</w:t>
      </w:r>
      <w:r w:rsidRPr="00F97C13">
        <w:rPr>
          <w:rFonts w:asciiTheme="minorEastAsia" w:eastAsiaTheme="minorEastAsia" w:hAnsiTheme="minorEastAsia" w:hint="eastAsia"/>
          <w:szCs w:val="21"/>
        </w:rPr>
        <w:t>港口安全生产现状检查的服务人员不少于2组，每组服务人员不少于</w:t>
      </w:r>
      <w:r w:rsidRPr="00F97C13">
        <w:rPr>
          <w:rFonts w:asciiTheme="minorEastAsia" w:eastAsiaTheme="minorEastAsia" w:hAnsiTheme="minorEastAsia"/>
          <w:szCs w:val="21"/>
        </w:rPr>
        <w:t>3人</w:t>
      </w:r>
      <w:r w:rsidRPr="00F97C13">
        <w:rPr>
          <w:rFonts w:asciiTheme="minorEastAsia" w:eastAsiaTheme="minorEastAsia" w:hAnsiTheme="minorEastAsia" w:hint="eastAsia"/>
          <w:szCs w:val="21"/>
        </w:rPr>
        <w:t>（其中可安排外聘专家1人）</w:t>
      </w:r>
      <w:r w:rsidRPr="00F97C13">
        <w:rPr>
          <w:rFonts w:asciiTheme="minorEastAsia" w:eastAsiaTheme="minorEastAsia" w:hAnsiTheme="minorEastAsia"/>
          <w:szCs w:val="21"/>
        </w:rPr>
        <w:t>/家</w:t>
      </w:r>
      <w:r w:rsidRPr="00F97C13">
        <w:rPr>
          <w:rFonts w:asciiTheme="minorEastAsia" w:eastAsiaTheme="minorEastAsia" w:hAnsiTheme="minorEastAsia" w:hint="eastAsia"/>
          <w:szCs w:val="21"/>
        </w:rPr>
        <w:t>，每组安排</w:t>
      </w:r>
      <w:r w:rsidRPr="00F97C13">
        <w:rPr>
          <w:rFonts w:asciiTheme="minorEastAsia" w:eastAsiaTheme="minorEastAsia" w:hAnsiTheme="minorEastAsia"/>
          <w:szCs w:val="21"/>
        </w:rPr>
        <w:t>整改验收和</w:t>
      </w:r>
      <w:r w:rsidRPr="00F97C13">
        <w:rPr>
          <w:rFonts w:asciiTheme="minorEastAsia" w:eastAsiaTheme="minorEastAsia" w:hAnsiTheme="minorEastAsia" w:hint="eastAsia"/>
          <w:szCs w:val="21"/>
        </w:rPr>
        <w:t>现场跟踪</w:t>
      </w:r>
      <w:r w:rsidRPr="00F97C13">
        <w:rPr>
          <w:rFonts w:asciiTheme="minorEastAsia" w:eastAsiaTheme="minorEastAsia" w:hAnsiTheme="minorEastAsia"/>
          <w:szCs w:val="21"/>
        </w:rPr>
        <w:t>指导的服务人员不少于2人/家。</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4）安全能力提升</w:t>
      </w:r>
      <w:r w:rsidRPr="00F97C13">
        <w:rPr>
          <w:rFonts w:asciiTheme="minorEastAsia" w:eastAsiaTheme="minorEastAsia" w:hAnsiTheme="minorEastAsia" w:hint="eastAsia"/>
          <w:szCs w:val="21"/>
        </w:rPr>
        <w:t>的服务人员不少于2组，每组服务人员不少于</w:t>
      </w:r>
      <w:r w:rsidRPr="00F97C13">
        <w:rPr>
          <w:rFonts w:asciiTheme="minorEastAsia" w:eastAsiaTheme="minorEastAsia" w:hAnsiTheme="minorEastAsia"/>
          <w:szCs w:val="21"/>
        </w:rPr>
        <w:t>2人/家</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（5）</w:t>
      </w:r>
      <w:r w:rsidRPr="00F97C13">
        <w:rPr>
          <w:rFonts w:asciiTheme="minorEastAsia" w:eastAsiaTheme="minorEastAsia" w:hAnsiTheme="minorEastAsia"/>
          <w:szCs w:val="21"/>
        </w:rPr>
        <w:t>安全技术咨询和重点安全帮扶的服务人员不少于2人/家</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（6）参与</w:t>
      </w:r>
      <w:r w:rsidRPr="00F97C13">
        <w:rPr>
          <w:rFonts w:asciiTheme="minorEastAsia" w:eastAsiaTheme="minorEastAsia" w:hAnsiTheme="minorEastAsia" w:cs="宋体" w:hint="eastAsia"/>
          <w:kern w:val="0"/>
          <w:szCs w:val="21"/>
        </w:rPr>
        <w:t>服务人员需配备安全帽、防静电服、相机（防爆相机）、测距仪、便携式可燃气体探测器等防护或检查装备，服务人员需遵守企业的安全管理规定，服务参与人员的交通、食宿费用由中标单位承担。</w:t>
      </w:r>
    </w:p>
    <w:p w:rsidR="008F1BDE" w:rsidRPr="00F97C13" w:rsidRDefault="008F1BDE" w:rsidP="008F1BDE">
      <w:pPr>
        <w:adjustRightInd w:val="0"/>
        <w:snapToGrid w:val="0"/>
        <w:spacing w:line="400" w:lineRule="exact"/>
        <w:textAlignment w:val="bottom"/>
        <w:rPr>
          <w:rFonts w:asciiTheme="minorEastAsia" w:eastAsiaTheme="minorEastAsia" w:hAnsiTheme="minorEastAsia"/>
          <w:szCs w:val="21"/>
        </w:rPr>
      </w:pPr>
      <w:r w:rsidRPr="00F97C13">
        <w:rPr>
          <w:rFonts w:asciiTheme="minorEastAsia" w:eastAsiaTheme="minorEastAsia" w:hAnsiTheme="minorEastAsia"/>
          <w:szCs w:val="21"/>
        </w:rPr>
        <w:t xml:space="preserve">    1.7 成果形式</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1）编制</w:t>
      </w:r>
      <w:r w:rsidRPr="00F97C13">
        <w:rPr>
          <w:rFonts w:asciiTheme="minorEastAsia" w:eastAsiaTheme="minorEastAsia" w:hAnsiTheme="minorEastAsia" w:hint="eastAsia"/>
          <w:szCs w:val="21"/>
        </w:rPr>
        <w:t>3类企业的安全现状检查表（清单），</w:t>
      </w:r>
      <w:r w:rsidRPr="00F97C13">
        <w:rPr>
          <w:rFonts w:asciiTheme="minorEastAsia" w:eastAsiaTheme="minorEastAsia" w:hAnsiTheme="minorEastAsia"/>
          <w:szCs w:val="21"/>
        </w:rPr>
        <w:t>为每家列入服务范围的企业建立服务台账，每次服务时间、服务内容都应记入台账，并将存在问题向企业主要负责人、安全管理人</w:t>
      </w:r>
      <w:r w:rsidRPr="00F97C13">
        <w:rPr>
          <w:rFonts w:asciiTheme="minorEastAsia" w:eastAsiaTheme="minorEastAsia" w:hAnsiTheme="minorEastAsia"/>
          <w:szCs w:val="21"/>
        </w:rPr>
        <w:lastRenderedPageBreak/>
        <w:t>员反馈和交底，提出整改意见及建议，最后由服务人员和企业负责人</w:t>
      </w:r>
      <w:r w:rsidRPr="00F97C13">
        <w:rPr>
          <w:rFonts w:asciiTheme="minorEastAsia" w:eastAsiaTheme="minorEastAsia" w:hAnsiTheme="minorEastAsia" w:hint="eastAsia"/>
          <w:szCs w:val="21"/>
        </w:rPr>
        <w:t>（安全管理人员）签字确认。</w:t>
      </w:r>
      <w:r w:rsidRPr="00F97C13">
        <w:rPr>
          <w:rFonts w:asciiTheme="minorEastAsia" w:eastAsiaTheme="minorEastAsia" w:hAnsiTheme="minorEastAsia"/>
          <w:szCs w:val="21"/>
        </w:rPr>
        <w:t>整改复核通过形成1份</w:t>
      </w:r>
      <w:r w:rsidRPr="00F97C13">
        <w:rPr>
          <w:rFonts w:asciiTheme="minorEastAsia" w:eastAsiaTheme="minorEastAsia" w:hAnsiTheme="minorEastAsia" w:hint="eastAsia"/>
          <w:szCs w:val="21"/>
        </w:rPr>
        <w:t>安全生产现状检查报告，包括安全生产状况检查情况和整改情况。</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2）通过能力提升每家企业的全员安全生产责任制</w:t>
      </w:r>
      <w:r w:rsidRPr="00F97C13">
        <w:rPr>
          <w:rFonts w:asciiTheme="minorEastAsia" w:eastAsiaTheme="minorEastAsia" w:hAnsiTheme="minorEastAsia" w:hint="eastAsia"/>
          <w:szCs w:val="21"/>
        </w:rPr>
        <w:t>、安全管理制度和操作规程、作业</w:t>
      </w:r>
      <w:r w:rsidRPr="00F97C13">
        <w:rPr>
          <w:rFonts w:asciiTheme="minorEastAsia" w:eastAsiaTheme="minorEastAsia" w:hAnsiTheme="minorEastAsia"/>
          <w:szCs w:val="21"/>
        </w:rPr>
        <w:t>现场安全管理能力</w:t>
      </w:r>
      <w:r w:rsidRPr="00F97C13">
        <w:rPr>
          <w:rFonts w:asciiTheme="minorEastAsia" w:eastAsiaTheme="minorEastAsia" w:hAnsiTheme="minorEastAsia" w:hint="eastAsia"/>
          <w:szCs w:val="21"/>
        </w:rPr>
        <w:t>、从业</w:t>
      </w:r>
      <w:r w:rsidRPr="00F97C13">
        <w:rPr>
          <w:rFonts w:asciiTheme="minorEastAsia" w:eastAsiaTheme="minorEastAsia" w:hAnsiTheme="minorEastAsia"/>
          <w:szCs w:val="21"/>
        </w:rPr>
        <w:t>人员安全管理意识等方面有明显提升</w:t>
      </w:r>
      <w:r w:rsidRPr="00F97C13">
        <w:rPr>
          <w:rFonts w:asciiTheme="minorEastAsia" w:eastAsiaTheme="minorEastAsia" w:hAnsiTheme="minorEastAsia" w:hint="eastAsia"/>
          <w:szCs w:val="21"/>
        </w:rPr>
        <w:t>。能力提升后形成1份能力提升报告，报告本文主要包括企业基本情况、安全能力提升的相关内容等，并对服务企业提出管理建议。</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3）重点帮扶企业成果资料</w:t>
      </w:r>
      <w:r w:rsidRPr="00F97C13">
        <w:rPr>
          <w:rFonts w:asciiTheme="minorEastAsia" w:eastAsiaTheme="minorEastAsia" w:hAnsiTheme="minorEastAsia" w:hint="eastAsia"/>
          <w:szCs w:val="21"/>
        </w:rPr>
        <w:t>。</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（4）</w:t>
      </w:r>
      <w:r w:rsidRPr="00F97C13">
        <w:rPr>
          <w:rFonts w:asciiTheme="minorEastAsia" w:eastAsiaTheme="minorEastAsia" w:hAnsiTheme="minorEastAsia"/>
          <w:szCs w:val="21"/>
        </w:rPr>
        <w:t>编制项目服务总体服务报告，</w:t>
      </w:r>
      <w:r w:rsidRPr="00F97C13">
        <w:rPr>
          <w:rFonts w:asciiTheme="minorEastAsia" w:eastAsiaTheme="minorEastAsia" w:hAnsiTheme="minorEastAsia" w:hint="eastAsia"/>
          <w:szCs w:val="21"/>
        </w:rPr>
        <w:t>总结分析服务情况及3类企业存在的问题，</w:t>
      </w:r>
      <w:r w:rsidRPr="00F97C13">
        <w:rPr>
          <w:rFonts w:asciiTheme="minorEastAsia" w:eastAsiaTheme="minorEastAsia" w:hAnsiTheme="minorEastAsia"/>
          <w:szCs w:val="21"/>
        </w:rPr>
        <w:t>编制</w:t>
      </w:r>
      <w:r w:rsidRPr="00F97C13">
        <w:rPr>
          <w:rFonts w:asciiTheme="minorEastAsia" w:eastAsiaTheme="minorEastAsia" w:hAnsiTheme="minorEastAsia" w:hint="eastAsia"/>
          <w:szCs w:val="21"/>
        </w:rPr>
        <w:t>3类企业社会化服务典型隐患问题治理汇编，并对港口管理部门提出管理建议。</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5）安全技术咨询服务涉及的重大事故隐患的整改建议和验收意见，生产安全事故的事故分析及</w:t>
      </w:r>
      <w:r w:rsidRPr="00F97C13">
        <w:rPr>
          <w:rFonts w:asciiTheme="minorEastAsia" w:eastAsiaTheme="minorEastAsia" w:hAnsiTheme="minorEastAsia" w:hint="eastAsia"/>
          <w:szCs w:val="21"/>
        </w:rPr>
        <w:t>管理</w:t>
      </w:r>
      <w:r w:rsidRPr="00F97C13">
        <w:rPr>
          <w:rFonts w:asciiTheme="minorEastAsia" w:eastAsiaTheme="minorEastAsia" w:hAnsiTheme="minorEastAsia"/>
          <w:szCs w:val="21"/>
        </w:rPr>
        <w:t>建议，重大危险</w:t>
      </w:r>
      <w:proofErr w:type="gramStart"/>
      <w:r w:rsidRPr="00F97C13">
        <w:rPr>
          <w:rFonts w:asciiTheme="minorEastAsia" w:eastAsiaTheme="minorEastAsia" w:hAnsiTheme="minorEastAsia" w:hint="eastAsia"/>
          <w:szCs w:val="21"/>
        </w:rPr>
        <w:t>源检查</w:t>
      </w:r>
      <w:proofErr w:type="gramEnd"/>
      <w:r w:rsidRPr="00F97C13">
        <w:rPr>
          <w:rFonts w:asciiTheme="minorEastAsia" w:eastAsiaTheme="minorEastAsia" w:hAnsiTheme="minorEastAsia" w:hint="eastAsia"/>
          <w:szCs w:val="21"/>
        </w:rPr>
        <w:t>和专项检查的整改建议。</w:t>
      </w:r>
    </w:p>
    <w:p w:rsidR="008F1BDE" w:rsidRPr="00F97C13" w:rsidRDefault="008F1BDE" w:rsidP="008F1BDE">
      <w:pPr>
        <w:adjustRightInd w:val="0"/>
        <w:snapToGrid w:val="0"/>
        <w:spacing w:line="400" w:lineRule="exact"/>
        <w:ind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6）编制</w:t>
      </w:r>
      <w:proofErr w:type="gramStart"/>
      <w:r w:rsidRPr="00F97C13">
        <w:rPr>
          <w:rFonts w:asciiTheme="minorEastAsia" w:eastAsiaTheme="minorEastAsia" w:hAnsiTheme="minorEastAsia" w:hint="eastAsia"/>
          <w:szCs w:val="21"/>
        </w:rPr>
        <w:t>杭州港</w:t>
      </w:r>
      <w:proofErr w:type="gramEnd"/>
      <w:r w:rsidRPr="00F97C13">
        <w:rPr>
          <w:rFonts w:asciiTheme="minorEastAsia" w:eastAsiaTheme="minorEastAsia" w:hAnsiTheme="minorEastAsia" w:hint="eastAsia"/>
          <w:szCs w:val="21"/>
        </w:rPr>
        <w:t>港口企业安全生产履职报告标准。</w:t>
      </w:r>
    </w:p>
    <w:p w:rsidR="008F1BDE" w:rsidRPr="00F97C13" w:rsidRDefault="008F1BDE" w:rsidP="008F1BDE">
      <w:pPr>
        <w:widowControl/>
        <w:shd w:val="clear" w:color="auto" w:fill="FFFFFF"/>
        <w:spacing w:line="400" w:lineRule="exact"/>
        <w:ind w:firstLineChars="200" w:firstLine="420"/>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7）编制港口企业应急演练抽查科目，企业现场应急演练考核资料。</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8）</w:t>
      </w:r>
      <w:r w:rsidRPr="00F97C13">
        <w:rPr>
          <w:rFonts w:asciiTheme="minorEastAsia" w:eastAsiaTheme="minorEastAsia" w:hAnsiTheme="minorEastAsia" w:hint="eastAsia"/>
          <w:szCs w:val="21"/>
        </w:rPr>
        <w:t>编制《杭州市港口突发事件应急预案》。</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szCs w:val="21"/>
        </w:rPr>
        <w:t>1.8验收</w:t>
      </w:r>
    </w:p>
    <w:p w:rsidR="008F1BDE" w:rsidRPr="00F97C13" w:rsidRDefault="008F1BDE" w:rsidP="008F1BDE">
      <w:pPr>
        <w:adjustRightInd w:val="0"/>
        <w:snapToGrid w:val="0"/>
        <w:spacing w:line="400" w:lineRule="exact"/>
        <w:ind w:firstLineChars="200" w:firstLine="420"/>
        <w:textAlignment w:val="bottom"/>
        <w:rPr>
          <w:rFonts w:asciiTheme="minorEastAsia" w:eastAsiaTheme="minorEastAsia" w:hAnsiTheme="minorEastAsia"/>
          <w:szCs w:val="21"/>
        </w:rPr>
      </w:pPr>
      <w:r w:rsidRPr="00F97C13">
        <w:rPr>
          <w:rFonts w:asciiTheme="minorEastAsia" w:eastAsiaTheme="minorEastAsia" w:hAnsiTheme="minorEastAsia" w:hint="eastAsia"/>
          <w:szCs w:val="21"/>
        </w:rPr>
        <w:t>项目验收</w:t>
      </w:r>
      <w:proofErr w:type="gramStart"/>
      <w:r w:rsidRPr="00F97C13">
        <w:rPr>
          <w:rFonts w:asciiTheme="minorEastAsia" w:eastAsiaTheme="minorEastAsia" w:hAnsiTheme="minorEastAsia" w:hint="eastAsia"/>
          <w:szCs w:val="21"/>
        </w:rPr>
        <w:t>由中期</w:t>
      </w:r>
      <w:proofErr w:type="gramEnd"/>
      <w:r w:rsidRPr="00F97C13">
        <w:rPr>
          <w:rFonts w:asciiTheme="minorEastAsia" w:eastAsiaTheme="minorEastAsia" w:hAnsiTheme="minorEastAsia" w:hint="eastAsia"/>
          <w:szCs w:val="21"/>
        </w:rPr>
        <w:t>验收和终期验收两个环节组成，总分1</w:t>
      </w:r>
      <w:r w:rsidRPr="00F97C13">
        <w:rPr>
          <w:rFonts w:asciiTheme="minorEastAsia" w:eastAsiaTheme="minorEastAsia" w:hAnsiTheme="minorEastAsia"/>
          <w:szCs w:val="21"/>
        </w:rPr>
        <w:t>00分</w:t>
      </w:r>
      <w:r w:rsidRPr="00F97C13">
        <w:rPr>
          <w:rFonts w:asciiTheme="minorEastAsia" w:eastAsiaTheme="minorEastAsia" w:hAnsiTheme="minorEastAsia" w:hint="eastAsia"/>
          <w:szCs w:val="21"/>
        </w:rPr>
        <w:t>，其中</w:t>
      </w:r>
      <w:r w:rsidRPr="00F97C13">
        <w:rPr>
          <w:rFonts w:asciiTheme="minorEastAsia" w:eastAsiaTheme="minorEastAsia" w:hAnsiTheme="minorEastAsia"/>
          <w:szCs w:val="21"/>
        </w:rPr>
        <w:t>中期验收</w:t>
      </w:r>
      <w:r w:rsidRPr="00F97C13">
        <w:rPr>
          <w:rFonts w:asciiTheme="minorEastAsia" w:eastAsiaTheme="minorEastAsia" w:hAnsiTheme="minorEastAsia" w:hint="eastAsia"/>
          <w:szCs w:val="21"/>
        </w:rPr>
        <w:t>4</w:t>
      </w:r>
      <w:r w:rsidRPr="00F97C13">
        <w:rPr>
          <w:rFonts w:asciiTheme="minorEastAsia" w:eastAsiaTheme="minorEastAsia" w:hAnsiTheme="minorEastAsia"/>
          <w:szCs w:val="21"/>
        </w:rPr>
        <w:t>0分</w:t>
      </w:r>
      <w:r w:rsidRPr="00F97C13">
        <w:rPr>
          <w:rFonts w:asciiTheme="minorEastAsia" w:eastAsiaTheme="minorEastAsia" w:hAnsiTheme="minorEastAsia" w:hint="eastAsia"/>
          <w:szCs w:val="21"/>
        </w:rPr>
        <w:t>，终期</w:t>
      </w:r>
      <w:r w:rsidRPr="00F97C13">
        <w:rPr>
          <w:rFonts w:asciiTheme="minorEastAsia" w:eastAsiaTheme="minorEastAsia" w:hAnsiTheme="minorEastAsia"/>
          <w:szCs w:val="21"/>
        </w:rPr>
        <w:t>验收60分</w:t>
      </w:r>
      <w:r w:rsidRPr="00F97C13">
        <w:rPr>
          <w:rFonts w:asciiTheme="minorEastAsia" w:eastAsiaTheme="minorEastAsia" w:hAnsiTheme="minorEastAsia" w:hint="eastAsia"/>
          <w:szCs w:val="21"/>
        </w:rPr>
        <w:t>。中期验收包括：港口安全生产现状检查、</w:t>
      </w:r>
      <w:proofErr w:type="gramStart"/>
      <w:r w:rsidRPr="00F97C13">
        <w:rPr>
          <w:rFonts w:asciiTheme="minorEastAsia" w:eastAsiaTheme="minorEastAsia" w:hAnsiTheme="minorEastAsia" w:hint="eastAsia"/>
          <w:szCs w:val="21"/>
        </w:rPr>
        <w:t>杭州港</w:t>
      </w:r>
      <w:proofErr w:type="gramEnd"/>
      <w:r w:rsidRPr="00F97C13">
        <w:rPr>
          <w:rFonts w:asciiTheme="minorEastAsia" w:eastAsiaTheme="minorEastAsia" w:hAnsiTheme="minorEastAsia" w:hint="eastAsia"/>
          <w:szCs w:val="21"/>
        </w:rPr>
        <w:t>港口企业安全生产履职报告标准、</w:t>
      </w:r>
      <w:r w:rsidRPr="00F97C13">
        <w:rPr>
          <w:rFonts w:asciiTheme="minorEastAsia" w:eastAsiaTheme="minorEastAsia" w:hAnsiTheme="minorEastAsia"/>
          <w:szCs w:val="21"/>
        </w:rPr>
        <w:t>港口企业应急演练抽查科目</w:t>
      </w:r>
      <w:r w:rsidRPr="00F97C13">
        <w:rPr>
          <w:rFonts w:asciiTheme="minorEastAsia" w:eastAsiaTheme="minorEastAsia" w:hAnsiTheme="minorEastAsia" w:hint="eastAsia"/>
          <w:szCs w:val="21"/>
        </w:rPr>
        <w:t>和</w:t>
      </w:r>
      <w:r w:rsidRPr="00F97C13">
        <w:rPr>
          <w:rFonts w:asciiTheme="minorEastAsia" w:eastAsiaTheme="minorEastAsia" w:hAnsiTheme="minorEastAsia"/>
          <w:szCs w:val="21"/>
        </w:rPr>
        <w:t>企业现场应急演练考核</w:t>
      </w:r>
      <w:r w:rsidRPr="00F97C13">
        <w:rPr>
          <w:rFonts w:asciiTheme="minorEastAsia" w:eastAsiaTheme="minorEastAsia" w:hAnsiTheme="minorEastAsia" w:hint="eastAsia"/>
          <w:szCs w:val="21"/>
        </w:rPr>
        <w:t>。终期</w:t>
      </w:r>
      <w:r w:rsidRPr="00F97C13">
        <w:rPr>
          <w:rFonts w:asciiTheme="minorEastAsia" w:eastAsiaTheme="minorEastAsia" w:hAnsiTheme="minorEastAsia"/>
          <w:szCs w:val="21"/>
        </w:rPr>
        <w:t>验收包括</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企业安全能力提升</w:t>
      </w:r>
      <w:r w:rsidRPr="00F97C13">
        <w:rPr>
          <w:rFonts w:asciiTheme="minorEastAsia" w:eastAsiaTheme="minorEastAsia" w:hAnsiTheme="minorEastAsia" w:hint="eastAsia"/>
          <w:szCs w:val="21"/>
        </w:rPr>
        <w:t>、重点帮扶、</w:t>
      </w:r>
      <w:r w:rsidRPr="00F97C13">
        <w:rPr>
          <w:rFonts w:asciiTheme="minorEastAsia" w:eastAsiaTheme="minorEastAsia" w:hAnsiTheme="minorEastAsia"/>
          <w:szCs w:val="21"/>
        </w:rPr>
        <w:t>安全技术咨询服务</w:t>
      </w:r>
      <w:r w:rsidRPr="00F97C13">
        <w:rPr>
          <w:rFonts w:asciiTheme="minorEastAsia" w:eastAsiaTheme="minorEastAsia" w:hAnsiTheme="minorEastAsia" w:hint="eastAsia"/>
          <w:szCs w:val="21"/>
        </w:rPr>
        <w:t>、《杭州市港口突发事件应急预案》。中期验收完成后方可进行</w:t>
      </w:r>
      <w:r w:rsidRPr="00F97C13">
        <w:rPr>
          <w:rFonts w:asciiTheme="minorEastAsia" w:eastAsiaTheme="minorEastAsia" w:hAnsiTheme="minorEastAsia"/>
          <w:szCs w:val="21"/>
        </w:rPr>
        <w:t>企业安全能力提升</w:t>
      </w:r>
      <w:r w:rsidRPr="00F97C13">
        <w:rPr>
          <w:rFonts w:asciiTheme="minorEastAsia" w:eastAsiaTheme="minorEastAsia" w:hAnsiTheme="minorEastAsia" w:hint="eastAsia"/>
          <w:szCs w:val="21"/>
        </w:rPr>
        <w:t>、重点帮扶、</w:t>
      </w:r>
      <w:r w:rsidRPr="00F97C13">
        <w:rPr>
          <w:rFonts w:asciiTheme="minorEastAsia" w:eastAsiaTheme="minorEastAsia" w:hAnsiTheme="minorEastAsia"/>
          <w:szCs w:val="21"/>
        </w:rPr>
        <w:t>安全技术咨询服务等工作</w:t>
      </w:r>
      <w:r w:rsidRPr="00F97C13">
        <w:rPr>
          <w:rFonts w:asciiTheme="minorEastAsia" w:eastAsiaTheme="minorEastAsia" w:hAnsiTheme="minorEastAsia" w:hint="eastAsia"/>
          <w:szCs w:val="21"/>
        </w:rPr>
        <w:t>。每次验收由</w:t>
      </w:r>
      <w:r w:rsidRPr="00F97C13">
        <w:rPr>
          <w:rFonts w:asciiTheme="minorEastAsia" w:eastAsiaTheme="minorEastAsia" w:hAnsiTheme="minorEastAsia"/>
          <w:szCs w:val="21"/>
        </w:rPr>
        <w:t>3名未参与项目</w:t>
      </w:r>
      <w:r w:rsidRPr="00F97C13">
        <w:rPr>
          <w:rFonts w:asciiTheme="minorEastAsia" w:eastAsiaTheme="minorEastAsia" w:hAnsiTheme="minorEastAsia" w:hint="eastAsia"/>
          <w:szCs w:val="21"/>
        </w:rPr>
        <w:t>服务的专家和</w:t>
      </w:r>
      <w:r w:rsidRPr="00F97C13">
        <w:rPr>
          <w:rFonts w:asciiTheme="minorEastAsia" w:eastAsiaTheme="minorEastAsia" w:hAnsiTheme="minorEastAsia"/>
          <w:szCs w:val="21"/>
        </w:rPr>
        <w:t>5</w:t>
      </w:r>
      <w:r w:rsidRPr="00F97C13">
        <w:rPr>
          <w:rFonts w:asciiTheme="minorEastAsia" w:eastAsiaTheme="minorEastAsia" w:hAnsiTheme="minorEastAsia" w:hint="eastAsia"/>
          <w:szCs w:val="21"/>
        </w:rPr>
        <w:t>名港航部门管理人员组成项目验收小组，每类企业抽取</w:t>
      </w:r>
      <w:r w:rsidRPr="00F97C13">
        <w:rPr>
          <w:rFonts w:asciiTheme="minorEastAsia" w:eastAsiaTheme="minorEastAsia" w:hAnsiTheme="minorEastAsia"/>
          <w:szCs w:val="21"/>
        </w:rPr>
        <w:t>2家企业实地查看项目开展情况</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打分结果直接影响合同支付金额</w:t>
      </w:r>
      <w:r w:rsidRPr="00F97C13">
        <w:rPr>
          <w:rFonts w:asciiTheme="minorEastAsia" w:eastAsiaTheme="minorEastAsia" w:hAnsiTheme="minorEastAsia" w:hint="eastAsia"/>
          <w:szCs w:val="21"/>
        </w:rPr>
        <w:t>，验收打分少于</w:t>
      </w:r>
      <w:r w:rsidRPr="00F97C13">
        <w:rPr>
          <w:rFonts w:asciiTheme="minorEastAsia" w:eastAsiaTheme="minorEastAsia" w:hAnsiTheme="minorEastAsia"/>
          <w:szCs w:val="21"/>
        </w:rPr>
        <w:t>90分进行罚款，其中85-89分罚款</w:t>
      </w:r>
      <w:r w:rsidRPr="00F97C13">
        <w:rPr>
          <w:rFonts w:asciiTheme="minorEastAsia" w:eastAsiaTheme="minorEastAsia" w:hAnsiTheme="minorEastAsia" w:hint="eastAsia"/>
          <w:szCs w:val="21"/>
        </w:rPr>
        <w:t>2万元，8</w:t>
      </w:r>
      <w:r w:rsidRPr="00F97C13">
        <w:rPr>
          <w:rFonts w:asciiTheme="minorEastAsia" w:eastAsiaTheme="minorEastAsia" w:hAnsiTheme="minorEastAsia"/>
          <w:szCs w:val="21"/>
        </w:rPr>
        <w:t>0</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84分罚款4万元，75</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79分罚款</w:t>
      </w:r>
      <w:r w:rsidRPr="00F97C13">
        <w:rPr>
          <w:rFonts w:asciiTheme="minorEastAsia" w:eastAsiaTheme="minorEastAsia" w:hAnsiTheme="minorEastAsia" w:hint="eastAsia"/>
          <w:szCs w:val="21"/>
        </w:rPr>
        <w:t>6万元，7</w:t>
      </w:r>
      <w:r w:rsidRPr="00F97C13">
        <w:rPr>
          <w:rFonts w:asciiTheme="minorEastAsia" w:eastAsiaTheme="minorEastAsia" w:hAnsiTheme="minorEastAsia"/>
          <w:szCs w:val="21"/>
        </w:rPr>
        <w:t>0</w:t>
      </w:r>
      <w:r w:rsidRPr="00F97C13">
        <w:rPr>
          <w:rFonts w:asciiTheme="minorEastAsia" w:eastAsiaTheme="minorEastAsia" w:hAnsiTheme="minorEastAsia" w:hint="eastAsia"/>
          <w:szCs w:val="21"/>
        </w:rPr>
        <w:t>-</w:t>
      </w:r>
      <w:r w:rsidRPr="00F97C13">
        <w:rPr>
          <w:rFonts w:asciiTheme="minorEastAsia" w:eastAsiaTheme="minorEastAsia" w:hAnsiTheme="minorEastAsia"/>
          <w:szCs w:val="21"/>
        </w:rPr>
        <w:t>74</w:t>
      </w:r>
      <w:r w:rsidRPr="00F97C13">
        <w:rPr>
          <w:rFonts w:asciiTheme="minorEastAsia" w:eastAsiaTheme="minorEastAsia" w:hAnsiTheme="minorEastAsia" w:hint="eastAsia"/>
          <w:szCs w:val="21"/>
        </w:rPr>
        <w:t>罚款8</w:t>
      </w:r>
      <w:r w:rsidRPr="00F97C13">
        <w:rPr>
          <w:rFonts w:asciiTheme="minorEastAsia" w:eastAsiaTheme="minorEastAsia" w:hAnsiTheme="minorEastAsia"/>
          <w:szCs w:val="21"/>
        </w:rPr>
        <w:t>万元</w:t>
      </w:r>
      <w:proofErr w:type="gramStart"/>
      <w:r w:rsidRPr="00F97C13">
        <w:rPr>
          <w:rFonts w:asciiTheme="minorEastAsia" w:eastAsiaTheme="minorEastAsia" w:hAnsiTheme="minorEastAsia" w:hint="eastAsia"/>
          <w:szCs w:val="21"/>
        </w:rPr>
        <w:t>元</w:t>
      </w:r>
      <w:proofErr w:type="gramEnd"/>
      <w:r w:rsidRPr="00F97C13">
        <w:rPr>
          <w:rFonts w:asciiTheme="minorEastAsia" w:eastAsiaTheme="minorEastAsia" w:hAnsiTheme="minorEastAsia"/>
          <w:szCs w:val="21"/>
        </w:rPr>
        <w:t>，60-69分罚款10万元，60分以下罚款12万元，从</w:t>
      </w:r>
      <w:r w:rsidRPr="00F97C13">
        <w:rPr>
          <w:rFonts w:asciiTheme="minorEastAsia" w:eastAsiaTheme="minorEastAsia" w:hAnsiTheme="minorEastAsia" w:hint="eastAsia"/>
          <w:szCs w:val="21"/>
        </w:rPr>
        <w:t>合同尾款中扣除。</w:t>
      </w:r>
    </w:p>
    <w:p w:rsidR="009B5746" w:rsidRPr="008F1BDE" w:rsidRDefault="009B5746"/>
    <w:sectPr w:rsidR="009B5746" w:rsidRPr="008F1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48" w:rsidRDefault="00486748" w:rsidP="008F1BDE">
      <w:r>
        <w:separator/>
      </w:r>
    </w:p>
  </w:endnote>
  <w:endnote w:type="continuationSeparator" w:id="0">
    <w:p w:rsidR="00486748" w:rsidRDefault="00486748" w:rsidP="008F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48" w:rsidRDefault="00486748" w:rsidP="008F1BDE">
      <w:r>
        <w:separator/>
      </w:r>
    </w:p>
  </w:footnote>
  <w:footnote w:type="continuationSeparator" w:id="0">
    <w:p w:rsidR="00486748" w:rsidRDefault="00486748" w:rsidP="008F1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5"/>
    <w:rsid w:val="00486748"/>
    <w:rsid w:val="008F1BDE"/>
    <w:rsid w:val="00944D95"/>
    <w:rsid w:val="009B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B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1BDE"/>
    <w:rPr>
      <w:sz w:val="18"/>
      <w:szCs w:val="18"/>
    </w:rPr>
  </w:style>
  <w:style w:type="paragraph" w:styleId="a4">
    <w:name w:val="footer"/>
    <w:basedOn w:val="a"/>
    <w:link w:val="Char0"/>
    <w:uiPriority w:val="99"/>
    <w:unhideWhenUsed/>
    <w:rsid w:val="008F1B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1BDE"/>
    <w:rPr>
      <w:sz w:val="18"/>
      <w:szCs w:val="18"/>
    </w:rPr>
  </w:style>
  <w:style w:type="paragraph" w:styleId="a5">
    <w:name w:val="Normal (Web)"/>
    <w:basedOn w:val="a"/>
    <w:uiPriority w:val="99"/>
    <w:qFormat/>
    <w:rsid w:val="008F1BDE"/>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B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1BDE"/>
    <w:rPr>
      <w:sz w:val="18"/>
      <w:szCs w:val="18"/>
    </w:rPr>
  </w:style>
  <w:style w:type="paragraph" w:styleId="a4">
    <w:name w:val="footer"/>
    <w:basedOn w:val="a"/>
    <w:link w:val="Char0"/>
    <w:uiPriority w:val="99"/>
    <w:unhideWhenUsed/>
    <w:rsid w:val="008F1B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1BDE"/>
    <w:rPr>
      <w:sz w:val="18"/>
      <w:szCs w:val="18"/>
    </w:rPr>
  </w:style>
  <w:style w:type="paragraph" w:styleId="a5">
    <w:name w:val="Normal (Web)"/>
    <w:basedOn w:val="a"/>
    <w:uiPriority w:val="99"/>
    <w:qFormat/>
    <w:rsid w:val="008F1BDE"/>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2019-07-02T13:51:00Z</dcterms:created>
  <dcterms:modified xsi:type="dcterms:W3CDTF">2019-07-02T13:51:00Z</dcterms:modified>
</cp:coreProperties>
</file>