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FBF" w:rsidRDefault="00D71D89">
      <w:pPr>
        <w:topLinePunct/>
        <w:spacing w:line="360" w:lineRule="auto"/>
        <w:contextualSpacing/>
        <w:jc w:val="left"/>
        <w:rPr>
          <w:rFonts w:asciiTheme="minorEastAsia" w:eastAsiaTheme="minorEastAsia" w:hAnsiTheme="minorEastAsia"/>
          <w:b/>
          <w:szCs w:val="21"/>
        </w:rPr>
      </w:pPr>
      <w:r>
        <w:rPr>
          <w:rFonts w:asciiTheme="minorEastAsia" w:eastAsiaTheme="minorEastAsia" w:hAnsiTheme="minorEastAsia" w:hint="eastAsia"/>
          <w:b/>
          <w:szCs w:val="21"/>
        </w:rPr>
        <w:t>白洋渡至岗头乡道改造工程（建设路至白洋渡段）</w:t>
      </w:r>
    </w:p>
    <w:p w:rsidR="00E86FBF" w:rsidRDefault="00E86FBF">
      <w:pPr>
        <w:spacing w:line="360" w:lineRule="auto"/>
        <w:ind w:firstLineChars="200" w:firstLine="420"/>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1．工程量清单说明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E86FBF" w:rsidRPr="00AA7B95" w:rsidRDefault="00D71D89">
      <w:pPr>
        <w:spacing w:line="360" w:lineRule="auto"/>
        <w:contextualSpacing/>
        <w:rPr>
          <w:rFonts w:asciiTheme="minorEastAsia" w:eastAsiaTheme="minorEastAsia" w:hAnsiTheme="minorEastAsia"/>
          <w:color w:val="FF0000"/>
          <w:szCs w:val="21"/>
        </w:rPr>
      </w:pPr>
      <w:r w:rsidRPr="00AA7B95">
        <w:rPr>
          <w:rFonts w:asciiTheme="minorEastAsia" w:eastAsiaTheme="minorEastAsia" w:hAnsiTheme="minorEastAsia"/>
          <w:color w:val="FF0000"/>
          <w:szCs w:val="21"/>
        </w:rPr>
        <w:t>1.2  本工程量清单应</w:t>
      </w:r>
      <w:r w:rsidR="00AA7B95" w:rsidRPr="00AA7B95">
        <w:rPr>
          <w:rFonts w:asciiTheme="minorEastAsia" w:eastAsiaTheme="minorEastAsia" w:hAnsiTheme="minorEastAsia" w:hint="eastAsia"/>
          <w:color w:val="FF0000"/>
          <w:szCs w:val="21"/>
        </w:rPr>
        <w:t>参照《公路工程标准施工招标文件(2009年版)》</w:t>
      </w:r>
      <w:r w:rsidRPr="00AA7B95">
        <w:rPr>
          <w:rFonts w:asciiTheme="minorEastAsia" w:eastAsiaTheme="minorEastAsia" w:hAnsiTheme="minorEastAsia"/>
          <w:color w:val="FF0000"/>
          <w:szCs w:val="21"/>
        </w:rPr>
        <w:t>中的投标人须知、通用合同条款、专用合同条款、技术规范及图纸等一起阅读和理解。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1.3  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1.4  工程量清单各章是按第七章“技术规范”的相应章次编号的，因此，工程量清单中各章的工程子目的范围与计量等应与“技术规范”相应章节的范围、计量与支付条款结合起来理解或解释。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  对作业和材料的一般说明或规定，未重复写入工程量清单内，在给工程量清单各子目标价前，应参阅第七章“技术规范”的有关内容。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1.6  工程量清单中所列工程量的变动，丝毫不会降低或影响合同条款的效力，也不免除承包人按规定的标准进行施工和修复缺陷的责任。</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1.7  图纸中所列的工程数量表及数量汇总表仅是提供资料，不是工程量清单的外延。当图纸与工程量清单所列数量不一致时，以工程量清单所列数量作为报价的依据。</w:t>
      </w:r>
    </w:p>
    <w:p w:rsidR="00E86FBF" w:rsidRDefault="00E86FBF">
      <w:pPr>
        <w:spacing w:line="360" w:lineRule="auto"/>
        <w:contextualSpacing/>
        <w:rPr>
          <w:rFonts w:asciiTheme="minorEastAsia" w:eastAsiaTheme="minorEastAsia" w:hAnsiTheme="minorEastAsia"/>
          <w:szCs w:val="21"/>
          <w:u w:val="single"/>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2．投标报价说明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2.1  工程量清单中的每一子目须填入单价或价格，且只允许有一个报价。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2.4  符合合同条款规定的全部费用应认为已被计入有标价的工程量清单所列各子目之中，未列子目不予计量的工作，其费用应视为已分摊在本合同工程的有关子目的单价或总额价之中。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  承包人用于本合同工程的各类装备的提供、运输、维护、拆卸、拼装等支付的费用，已包括在工程量清单的单价与总额价之中。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2.6  工程量清单中各项金额均以人民币（元）结算。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2.7  暂列金额（不含计日工总额）的数量及拟用子目的说明：</w:t>
      </w:r>
      <w:bookmarkStart w:id="0" w:name="OLE_LINK1"/>
      <w:bookmarkStart w:id="1" w:name="OLE_LINK3"/>
      <w:r>
        <w:rPr>
          <w:rFonts w:asciiTheme="minorEastAsia" w:eastAsiaTheme="minorEastAsia" w:hAnsiTheme="minorEastAsia"/>
          <w:szCs w:val="21"/>
        </w:rPr>
        <w:t>暂列金额（不含计日工总额）的数量为第</w:t>
      </w:r>
      <w:r>
        <w:rPr>
          <w:rFonts w:asciiTheme="minorEastAsia" w:eastAsiaTheme="minorEastAsia" w:hAnsiTheme="minorEastAsia"/>
          <w:szCs w:val="21"/>
          <w:highlight w:val="yellow"/>
        </w:rPr>
        <w:lastRenderedPageBreak/>
        <w:t>100章至</w:t>
      </w:r>
      <w:r>
        <w:rPr>
          <w:rFonts w:asciiTheme="minorEastAsia" w:eastAsiaTheme="minorEastAsia" w:hAnsiTheme="minorEastAsia" w:hint="eastAsia"/>
          <w:szCs w:val="21"/>
          <w:highlight w:val="yellow"/>
        </w:rPr>
        <w:t>7</w:t>
      </w:r>
      <w:r>
        <w:rPr>
          <w:rFonts w:asciiTheme="minorEastAsia" w:eastAsiaTheme="minorEastAsia" w:hAnsiTheme="minorEastAsia"/>
          <w:szCs w:val="21"/>
          <w:highlight w:val="yellow"/>
        </w:rPr>
        <w:t>00章工程量清单合计减去专业工程暂估价的</w:t>
      </w:r>
      <w:r>
        <w:rPr>
          <w:rFonts w:asciiTheme="minorEastAsia" w:eastAsiaTheme="minorEastAsia" w:hAnsiTheme="minorEastAsia" w:hint="eastAsia"/>
          <w:szCs w:val="21"/>
          <w:highlight w:val="yellow"/>
        </w:rPr>
        <w:t>3</w:t>
      </w:r>
      <w:r>
        <w:rPr>
          <w:rFonts w:asciiTheme="minorEastAsia" w:eastAsiaTheme="minorEastAsia" w:hAnsiTheme="minorEastAsia"/>
          <w:szCs w:val="21"/>
          <w:highlight w:val="yellow"/>
        </w:rPr>
        <w:t>％</w:t>
      </w:r>
      <w:bookmarkEnd w:id="0"/>
      <w:bookmarkEnd w:id="1"/>
      <w:r>
        <w:rPr>
          <w:rFonts w:asciiTheme="minorEastAsia" w:eastAsiaTheme="minorEastAsia" w:hAnsiTheme="minorEastAsia" w:hint="eastAsia"/>
          <w:szCs w:val="21"/>
        </w:rPr>
        <w:t>，</w:t>
      </w:r>
      <w:r>
        <w:rPr>
          <w:rFonts w:asciiTheme="minorEastAsia" w:eastAsiaTheme="minorEastAsia" w:hAnsiTheme="minorEastAsia"/>
          <w:szCs w:val="21"/>
        </w:rPr>
        <w:t>除合同另有规定外，应由监理人按合同条款第15条的规定，结合工程具体情况，报经发包人批准后指令全部或部分地使用，或者根本不予动用。</w:t>
      </w:r>
    </w:p>
    <w:p w:rsidR="00E86FBF" w:rsidRDefault="00E86FBF">
      <w:pPr>
        <w:spacing w:line="360" w:lineRule="auto"/>
        <w:contextualSpacing/>
        <w:rPr>
          <w:rFonts w:asciiTheme="minorEastAsia" w:eastAsiaTheme="minorEastAsia" w:hAnsiTheme="minorEastAsia"/>
          <w:kern w:val="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3．计日工说明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本项目不适用。</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4．其他说明</w:t>
      </w: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szCs w:val="21"/>
        </w:rPr>
        <w:t>4.1建筑工程一切险的保险金额为工程量清单第100章（不含建筑工程一切险、第三者责任险的保险费）至</w:t>
      </w:r>
      <w:r>
        <w:rPr>
          <w:rFonts w:asciiTheme="minorEastAsia" w:eastAsiaTheme="minorEastAsia" w:hAnsiTheme="minorEastAsia" w:hint="eastAsia"/>
          <w:szCs w:val="21"/>
        </w:rPr>
        <w:t>7</w:t>
      </w:r>
      <w:r>
        <w:rPr>
          <w:rFonts w:asciiTheme="minorEastAsia" w:eastAsiaTheme="minorEastAsia" w:hAnsiTheme="minorEastAsia"/>
          <w:szCs w:val="21"/>
        </w:rPr>
        <w:t>00章的合计金额，保险费率按3 ‰计；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4.2 第三者责任险的最低投保金额：</w:t>
      </w:r>
      <w:r>
        <w:rPr>
          <w:rFonts w:asciiTheme="minorEastAsia" w:eastAsiaTheme="minorEastAsia" w:hAnsiTheme="minorEastAsia" w:hint="eastAsia"/>
          <w:szCs w:val="21"/>
        </w:rPr>
        <w:t>1</w:t>
      </w:r>
      <w:r>
        <w:rPr>
          <w:rFonts w:asciiTheme="minorEastAsia" w:eastAsiaTheme="minorEastAsia" w:hAnsiTheme="minorEastAsia"/>
          <w:szCs w:val="21"/>
        </w:rPr>
        <w:t>00万元，事故次数不限（不计免赔额），保险费率按5‰计。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4.3</w:t>
      </w:r>
      <w:r>
        <w:rPr>
          <w:rFonts w:asciiTheme="minorEastAsia" w:eastAsiaTheme="minorEastAsia" w:hAnsiTheme="minorEastAsia"/>
          <w:szCs w:val="21"/>
        </w:rPr>
        <w:t>建筑工程一切险、第三者责任险投标人应按招标文件规定进行报价，列入工程量清单100章内，由发包人另行招标确定保险公司。</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4</w:t>
      </w:r>
      <w:r>
        <w:rPr>
          <w:rFonts w:asciiTheme="minorEastAsia" w:eastAsiaTheme="minorEastAsia" w:hAnsiTheme="minorEastAsia"/>
          <w:szCs w:val="21"/>
        </w:rPr>
        <w:t>安全生产费用不低于投标总报价的1.5％(关于印发《企业安全生产费用提取和使用管理办法》的通知财企〔2012〕16号)</w:t>
      </w:r>
      <w:r>
        <w:rPr>
          <w:rFonts w:asciiTheme="minorEastAsia" w:eastAsiaTheme="minorEastAsia" w:hAnsiTheme="minorEastAsia"/>
          <w:b/>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5</w:t>
      </w:r>
      <w:r>
        <w:rPr>
          <w:rFonts w:asciiTheme="minorEastAsia" w:eastAsiaTheme="minorEastAsia" w:hAnsiTheme="minorEastAsia"/>
          <w:szCs w:val="21"/>
        </w:rPr>
        <w:t>在签订合同协议书前，招标人对中标人投标文件中的明显不平衡报价，在总价保持不变的前提下，应双方协商调整至双方认可的合理范围。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6</w:t>
      </w:r>
      <w:r>
        <w:rPr>
          <w:rFonts w:asciiTheme="minorEastAsia" w:eastAsiaTheme="minorEastAsia" w:hAnsiTheme="minorEastAsia"/>
          <w:szCs w:val="21"/>
        </w:rPr>
        <w:t>如因中标人原因修改了招标人提供的工程量清单中任何一项支付子目的工程量，导致引起清单计算总额价与合同总额价的差异，则在该清单支付子目合价不变的前提下，调整相应的单价，由此造成的损失由中标人承担，调整后的单价作为最终结算单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5.工程量清单</w:t>
      </w:r>
    </w:p>
    <w:p w:rsidR="00E86FBF" w:rsidRDefault="00D71D89" w:rsidP="00D71D89">
      <w:pPr>
        <w:spacing w:line="360" w:lineRule="auto"/>
        <w:contextualSpacing/>
        <w:outlineLvl w:val="0"/>
        <w:rPr>
          <w:rFonts w:asciiTheme="minorEastAsia" w:eastAsiaTheme="minorEastAsia" w:hAnsiTheme="minorEastAsia"/>
          <w:bCs/>
          <w:szCs w:val="21"/>
        </w:rPr>
      </w:pPr>
      <w:r>
        <w:rPr>
          <w:rFonts w:asciiTheme="minorEastAsia" w:eastAsiaTheme="minorEastAsia" w:hAnsiTheme="minorEastAsia"/>
          <w:bCs/>
          <w:szCs w:val="21"/>
        </w:rPr>
        <w:t>5.1 工程量清单</w:t>
      </w:r>
    </w:p>
    <w:tbl>
      <w:tblPr>
        <w:tblW w:w="10266" w:type="dxa"/>
        <w:tblInd w:w="93" w:type="dxa"/>
        <w:tblLayout w:type="fixed"/>
        <w:tblLook w:val="04A0"/>
      </w:tblPr>
      <w:tblGrid>
        <w:gridCol w:w="9086"/>
        <w:gridCol w:w="236"/>
        <w:gridCol w:w="236"/>
        <w:gridCol w:w="236"/>
        <w:gridCol w:w="236"/>
        <w:gridCol w:w="236"/>
      </w:tblGrid>
      <w:tr w:rsidR="00E86FBF">
        <w:trPr>
          <w:trHeight w:val="840"/>
        </w:trPr>
        <w:tc>
          <w:tcPr>
            <w:tcW w:w="9086" w:type="dxa"/>
            <w:tcBorders>
              <w:top w:val="nil"/>
              <w:left w:val="nil"/>
              <w:bottom w:val="nil"/>
              <w:right w:val="nil"/>
            </w:tcBorders>
            <w:shd w:val="clear" w:color="000000" w:fill="FFFFFF"/>
          </w:tcPr>
          <w:p w:rsidR="00E86FBF" w:rsidRDefault="00E86FBF">
            <w:pPr>
              <w:spacing w:line="360" w:lineRule="auto"/>
              <w:contextualSpacing/>
              <w:rPr>
                <w:rFonts w:asciiTheme="minorEastAsia" w:eastAsiaTheme="minorEastAsia" w:hAnsiTheme="minorEastAsia"/>
                <w:szCs w:val="21"/>
              </w:rPr>
            </w:pPr>
          </w:p>
          <w:tbl>
            <w:tblPr>
              <w:tblW w:w="8745" w:type="dxa"/>
              <w:tblInd w:w="93" w:type="dxa"/>
              <w:tblLayout w:type="fixed"/>
              <w:tblLook w:val="04A0"/>
            </w:tblPr>
            <w:tblGrid>
              <w:gridCol w:w="880"/>
              <w:gridCol w:w="3980"/>
              <w:gridCol w:w="700"/>
              <w:gridCol w:w="1060"/>
              <w:gridCol w:w="1060"/>
              <w:gridCol w:w="1065"/>
            </w:tblGrid>
            <w:tr w:rsidR="00E86FBF">
              <w:trPr>
                <w:trHeight w:val="540"/>
              </w:trPr>
              <w:tc>
                <w:tcPr>
                  <w:tcW w:w="8745" w:type="dxa"/>
                  <w:gridSpan w:val="6"/>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工程量清单表</w:t>
                  </w:r>
                </w:p>
              </w:tc>
            </w:tr>
            <w:tr w:rsidR="00E86FBF">
              <w:trPr>
                <w:trHeight w:val="300"/>
              </w:trPr>
              <w:tc>
                <w:tcPr>
                  <w:tcW w:w="8745" w:type="dxa"/>
                  <w:gridSpan w:val="6"/>
                  <w:tcBorders>
                    <w:top w:val="nil"/>
                    <w:left w:val="nil"/>
                    <w:bottom w:val="nil"/>
                    <w:right w:val="nil"/>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合同段：武义县白洋渡至岗头乡道改造工程（建设路至白洋渡段）</w:t>
                  </w:r>
                </w:p>
              </w:tc>
            </w:tr>
            <w:tr w:rsidR="00E86FBF">
              <w:trPr>
                <w:trHeight w:val="19"/>
              </w:trPr>
              <w:tc>
                <w:tcPr>
                  <w:tcW w:w="8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3980" w:type="dxa"/>
                  <w:tcBorders>
                    <w:top w:val="nil"/>
                    <w:left w:val="nil"/>
                    <w:bottom w:val="nil"/>
                    <w:right w:val="nil"/>
                  </w:tcBorders>
                  <w:shd w:val="clear" w:color="000000" w:fill="FFFFFF"/>
                </w:tcPr>
                <w:p w:rsidR="00E86FBF" w:rsidRDefault="00E86FBF">
                  <w:pPr>
                    <w:spacing w:line="360" w:lineRule="auto"/>
                    <w:contextualSpacing/>
                    <w:rPr>
                      <w:rFonts w:asciiTheme="minorEastAsia" w:eastAsiaTheme="minorEastAsia" w:hAnsiTheme="minorEastAsia" w:cs="Arial"/>
                      <w:kern w:val="0"/>
                      <w:szCs w:val="21"/>
                    </w:rPr>
                  </w:pPr>
                </w:p>
              </w:tc>
              <w:tc>
                <w:tcPr>
                  <w:tcW w:w="70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439"/>
              </w:trPr>
              <w:tc>
                <w:tcPr>
                  <w:tcW w:w="8745"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第100章    总    则</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子目号</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子目名称</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单位</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数量</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单价</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101-1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保险费</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按合同条款规定，提供建筑工程一切险</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总额</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-b</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按合同条款规定，提供第三者责任险</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总额</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102-1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竣工文件</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总额</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102-2</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施工环保费</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总额</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102-3</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安全生产费</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总额</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103-2</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临时占地</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总额</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lastRenderedPageBreak/>
                    <w:t>103-3</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临时供电设施（设施架设、拆除、维护)</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总额</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103-4</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电信设施的提供、维修与拆除</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总额</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103-5</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供水与排污设施</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总额</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104-1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承包人驻地建设（含标准化建设)</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总额</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105-1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交通维护费</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总额</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645"/>
              </w:trPr>
              <w:tc>
                <w:tcPr>
                  <w:tcW w:w="880" w:type="dxa"/>
                  <w:vMerge w:val="restart"/>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3980" w:type="dxa"/>
                  <w:vMerge w:val="restart"/>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700" w:type="dxa"/>
                  <w:vMerge w:val="restart"/>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vMerge w:val="restart"/>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409"/>
              </w:trPr>
              <w:tc>
                <w:tcPr>
                  <w:tcW w:w="880" w:type="dxa"/>
                  <w:vMerge/>
                  <w:tcBorders>
                    <w:top w:val="nil"/>
                    <w:left w:val="single" w:sz="8" w:space="0" w:color="000000"/>
                    <w:bottom w:val="single" w:sz="4" w:space="0" w:color="000000"/>
                    <w:right w:val="single" w:sz="4" w:space="0" w:color="000000"/>
                  </w:tcBorders>
                  <w:vAlign w:val="center"/>
                </w:tcPr>
                <w:p w:rsidR="00E86FBF" w:rsidRDefault="00E86FBF">
                  <w:pPr>
                    <w:spacing w:line="360" w:lineRule="auto"/>
                    <w:contextualSpacing/>
                    <w:rPr>
                      <w:rFonts w:asciiTheme="minorEastAsia" w:eastAsiaTheme="minorEastAsia" w:hAnsiTheme="minorEastAsia" w:cs="Arial"/>
                      <w:kern w:val="0"/>
                      <w:szCs w:val="21"/>
                    </w:rPr>
                  </w:pPr>
                </w:p>
              </w:tc>
              <w:tc>
                <w:tcPr>
                  <w:tcW w:w="3980" w:type="dxa"/>
                  <w:vMerge/>
                  <w:tcBorders>
                    <w:top w:val="nil"/>
                    <w:left w:val="nil"/>
                    <w:bottom w:val="single" w:sz="4" w:space="0" w:color="000000"/>
                    <w:right w:val="single" w:sz="4" w:space="0" w:color="000000"/>
                  </w:tcBorders>
                  <w:vAlign w:val="center"/>
                </w:tcPr>
                <w:p w:rsidR="00E86FBF" w:rsidRDefault="00E86FBF">
                  <w:pPr>
                    <w:spacing w:line="360" w:lineRule="auto"/>
                    <w:contextualSpacing/>
                    <w:rPr>
                      <w:rFonts w:asciiTheme="minorEastAsia" w:eastAsiaTheme="minorEastAsia" w:hAnsiTheme="minorEastAsia" w:cs="Arial"/>
                      <w:kern w:val="0"/>
                      <w:szCs w:val="21"/>
                    </w:rPr>
                  </w:pPr>
                </w:p>
              </w:tc>
              <w:tc>
                <w:tcPr>
                  <w:tcW w:w="700" w:type="dxa"/>
                  <w:vMerge/>
                  <w:tcBorders>
                    <w:top w:val="nil"/>
                    <w:left w:val="nil"/>
                    <w:bottom w:val="single" w:sz="4" w:space="0" w:color="000000"/>
                    <w:right w:val="single" w:sz="4" w:space="0" w:color="000000"/>
                  </w:tcBorders>
                  <w:vAlign w:val="center"/>
                </w:tcPr>
                <w:p w:rsidR="00E86FBF" w:rsidRDefault="00E86FBF">
                  <w:pPr>
                    <w:spacing w:line="360" w:lineRule="auto"/>
                    <w:contextualSpacing/>
                    <w:rPr>
                      <w:rFonts w:asciiTheme="minorEastAsia" w:eastAsiaTheme="minorEastAsia" w:hAnsiTheme="minorEastAsia" w:cs="Arial"/>
                      <w:kern w:val="0"/>
                      <w:szCs w:val="21"/>
                    </w:rPr>
                  </w:pPr>
                </w:p>
              </w:tc>
              <w:tc>
                <w:tcPr>
                  <w:tcW w:w="1060" w:type="dxa"/>
                  <w:vMerge/>
                  <w:tcBorders>
                    <w:top w:val="nil"/>
                    <w:left w:val="nil"/>
                    <w:bottom w:val="single" w:sz="4" w:space="0" w:color="000000"/>
                    <w:right w:val="single" w:sz="4" w:space="0" w:color="000000"/>
                  </w:tcBorders>
                  <w:vAlign w:val="center"/>
                </w:tcPr>
                <w:p w:rsidR="00E86FBF" w:rsidRDefault="00E86FBF">
                  <w:pPr>
                    <w:spacing w:line="360" w:lineRule="auto"/>
                    <w:contextualSpacing/>
                    <w:rPr>
                      <w:rFonts w:asciiTheme="minorEastAsia" w:eastAsiaTheme="minorEastAsia" w:hAnsiTheme="minorEastAsia" w:cs="Arial"/>
                      <w:kern w:val="0"/>
                      <w:szCs w:val="21"/>
                    </w:rPr>
                  </w:pPr>
                </w:p>
              </w:tc>
              <w:tc>
                <w:tcPr>
                  <w:tcW w:w="1060" w:type="dxa"/>
                  <w:vMerge/>
                  <w:tcBorders>
                    <w:top w:val="nil"/>
                    <w:left w:val="nil"/>
                    <w:bottom w:val="single" w:sz="4" w:space="0" w:color="000000"/>
                    <w:right w:val="single" w:sz="4" w:space="0" w:color="000000"/>
                  </w:tcBorders>
                  <w:vAlign w:val="center"/>
                </w:tcPr>
                <w:p w:rsidR="00E86FBF" w:rsidRDefault="00E86FBF">
                  <w:pPr>
                    <w:spacing w:line="360" w:lineRule="auto"/>
                    <w:contextualSpacing/>
                    <w:rPr>
                      <w:rFonts w:asciiTheme="minorEastAsia" w:eastAsiaTheme="minorEastAsia" w:hAnsiTheme="minorEastAsia" w:cs="Arial"/>
                      <w:kern w:val="0"/>
                      <w:szCs w:val="21"/>
                    </w:rPr>
                  </w:pPr>
                </w:p>
              </w:tc>
              <w:tc>
                <w:tcPr>
                  <w:tcW w:w="1065" w:type="dxa"/>
                  <w:vMerge/>
                  <w:tcBorders>
                    <w:top w:val="nil"/>
                    <w:left w:val="nil"/>
                    <w:bottom w:val="single" w:sz="4" w:space="0" w:color="000000"/>
                    <w:right w:val="single" w:sz="8" w:space="0" w:color="000000"/>
                  </w:tcBorders>
                  <w:vAlign w:val="center"/>
                </w:tcPr>
                <w:p w:rsidR="00E86FBF" w:rsidRDefault="00E86FBF">
                  <w:pPr>
                    <w:spacing w:line="360" w:lineRule="auto"/>
                    <w:contextualSpacing/>
                    <w:rPr>
                      <w:rFonts w:asciiTheme="minorEastAsia" w:eastAsiaTheme="minorEastAsia" w:hAnsiTheme="minorEastAsia" w:cs="Arial"/>
                      <w:kern w:val="0"/>
                      <w:szCs w:val="21"/>
                    </w:rPr>
                  </w:pPr>
                </w:p>
              </w:tc>
            </w:tr>
            <w:tr w:rsidR="00E86FBF">
              <w:trPr>
                <w:trHeight w:val="300"/>
              </w:trPr>
              <w:tc>
                <w:tcPr>
                  <w:tcW w:w="8745" w:type="dxa"/>
                  <w:gridSpan w:val="6"/>
                  <w:tcBorders>
                    <w:top w:val="nil"/>
                    <w:left w:val="single" w:sz="8" w:space="0" w:color="000000"/>
                    <w:bottom w:val="single" w:sz="8"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第100章  合计   人民币       元</w:t>
                  </w:r>
                </w:p>
              </w:tc>
            </w:tr>
            <w:tr w:rsidR="00E86FBF">
              <w:trPr>
                <w:trHeight w:val="840"/>
              </w:trPr>
              <w:tc>
                <w:tcPr>
                  <w:tcW w:w="8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39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70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540"/>
              </w:trPr>
              <w:tc>
                <w:tcPr>
                  <w:tcW w:w="8745" w:type="dxa"/>
                  <w:gridSpan w:val="6"/>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工程量清单表</w:t>
                  </w:r>
                </w:p>
              </w:tc>
            </w:tr>
            <w:tr w:rsidR="00E86FBF">
              <w:trPr>
                <w:trHeight w:val="300"/>
              </w:trPr>
              <w:tc>
                <w:tcPr>
                  <w:tcW w:w="8745" w:type="dxa"/>
                  <w:gridSpan w:val="6"/>
                  <w:tcBorders>
                    <w:top w:val="nil"/>
                    <w:left w:val="nil"/>
                    <w:bottom w:val="nil"/>
                    <w:right w:val="nil"/>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合同段：武义县白洋渡至岗头乡道改造工程（建设路至白洋渡段）</w:t>
                  </w:r>
                </w:p>
              </w:tc>
            </w:tr>
            <w:tr w:rsidR="00E86FBF">
              <w:trPr>
                <w:trHeight w:val="19"/>
              </w:trPr>
              <w:tc>
                <w:tcPr>
                  <w:tcW w:w="8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39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70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439"/>
              </w:trPr>
              <w:tc>
                <w:tcPr>
                  <w:tcW w:w="8745"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第200章    路    基</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子目号</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子目名称</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单位</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数量</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单价</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202-1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清理与掘除</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清理现场（含清除表土、砍树挖根填前压实）</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15750.000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202-2</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挖除旧路面</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挖除22cm水泥混凝土路面</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4033.000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-b</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铣刨5cm沥青面层</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1400.000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-c</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挖除20cm水泥稳定碎石基层</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90.000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-d</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22cm水泥路面共振碎石化</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13500.000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-e</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挖除10cm水泥混凝土路面</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2150.000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202-3</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拆除结构物</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拆除旧挡墙</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m3</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70.000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-b</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拆除圆管涵</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36.000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203-1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路基挖方</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挖土石方</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m3</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30474.000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204-1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路基填筑</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换填宕渣（包括挖方及回填宕渣）</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m3</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17897.00</w:t>
                  </w:r>
                  <w:r>
                    <w:rPr>
                      <w:rFonts w:asciiTheme="minorEastAsia" w:eastAsiaTheme="minorEastAsia" w:hAnsiTheme="minorEastAsia" w:cs="Arial"/>
                      <w:kern w:val="0"/>
                      <w:szCs w:val="21"/>
                    </w:rPr>
                    <w:lastRenderedPageBreak/>
                    <w:t>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lastRenderedPageBreak/>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lastRenderedPageBreak/>
                    <w:t>-b</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土石混合料填筑</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m3</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2200.000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-d</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结构物台背回填</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m3</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301.990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209-3</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混凝土挡土墙</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C20片石混凝土（含挖基及泄水孔）</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m3</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380.200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215-1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M7.5浆砌片石河床铺砌</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m3</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40.000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96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745" w:type="dxa"/>
                  <w:gridSpan w:val="6"/>
                  <w:tcBorders>
                    <w:top w:val="nil"/>
                    <w:left w:val="single" w:sz="8" w:space="0" w:color="000000"/>
                    <w:bottom w:val="single" w:sz="8"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第200章  合计   人民币        元</w:t>
                  </w:r>
                </w:p>
              </w:tc>
            </w:tr>
            <w:tr w:rsidR="00E86FBF">
              <w:trPr>
                <w:trHeight w:val="300"/>
              </w:trPr>
              <w:tc>
                <w:tcPr>
                  <w:tcW w:w="7680" w:type="dxa"/>
                  <w:gridSpan w:val="5"/>
                  <w:tcBorders>
                    <w:top w:val="nil"/>
                    <w:left w:val="nil"/>
                    <w:bottom w:val="nil"/>
                    <w:right w:val="nil"/>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5" w:type="dxa"/>
                  <w:tcBorders>
                    <w:top w:val="nil"/>
                    <w:left w:val="nil"/>
                    <w:bottom w:val="nil"/>
                    <w:right w:val="nil"/>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r>
            <w:tr w:rsidR="00E86FBF">
              <w:trPr>
                <w:trHeight w:val="642"/>
              </w:trPr>
              <w:tc>
                <w:tcPr>
                  <w:tcW w:w="8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39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70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540"/>
              </w:trPr>
              <w:tc>
                <w:tcPr>
                  <w:tcW w:w="8745" w:type="dxa"/>
                  <w:gridSpan w:val="6"/>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工程量清单表</w:t>
                  </w:r>
                </w:p>
              </w:tc>
            </w:tr>
            <w:tr w:rsidR="00E86FBF">
              <w:trPr>
                <w:trHeight w:val="300"/>
              </w:trPr>
              <w:tc>
                <w:tcPr>
                  <w:tcW w:w="8745" w:type="dxa"/>
                  <w:gridSpan w:val="6"/>
                  <w:tcBorders>
                    <w:top w:val="nil"/>
                    <w:left w:val="nil"/>
                    <w:bottom w:val="nil"/>
                    <w:right w:val="nil"/>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合同段：武义县白洋渡至岗头乡道改造工程（建设路至白洋渡段）</w:t>
                  </w:r>
                </w:p>
              </w:tc>
            </w:tr>
            <w:tr w:rsidR="00E86FBF">
              <w:trPr>
                <w:trHeight w:val="19"/>
              </w:trPr>
              <w:tc>
                <w:tcPr>
                  <w:tcW w:w="8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39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70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439"/>
              </w:trPr>
              <w:tc>
                <w:tcPr>
                  <w:tcW w:w="8745"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第300章    路    面</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子目号</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子目名称</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单位</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数量</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单价</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304-1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水泥稳定土底基层</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厚200mm</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4329.000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-b</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厚350mm</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12845.000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304-3</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水泥稳定土基层</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厚200mm（水泥用量3-4.5%）</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15530.000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-b</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厚200cm（水泥用量3%）</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2000.000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308-2</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黏层（沥青用量0.3-0.6g/m2）</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26520.000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308-3</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透层+下封层（沥青净含量不小于1kg/m2)</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15808.000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308-6</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聚酯纤维布</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3600.000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309-1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细粒式沥青混凝土</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厚50mm  (AC-13C)</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26520.000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309-2</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中粒式沥青混凝土</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lastRenderedPageBreak/>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厚70mm  (AC-20C)</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25120.000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312-1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水泥混凝土面板</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厚220mm(C20贫混凝土）</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180.000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-b</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厚420mm(C20贫混凝土）</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90.000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-c</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C30贫混凝土路面</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m3</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334.000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314-1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排水管</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φ10cm横向硬塑排水管（含15cm厚中粗砂包裹）</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37.100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-c-1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D300混凝土排水管（含挖基、回填，垫层、基础及中粗砂回填等）</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928.000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-c-2</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D600混凝土排水管（含挖基、回填，垫层、基础及中粗砂回填等）</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53.000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-d</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抬高雨水检查井井盖</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座</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33.000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-e</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抬高污水检查井井盖</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座</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39.000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-f</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雨水口</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座</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116.000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-g</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雨水检查井</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座</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4.000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-h</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集水槽（含级配碎石及防渗土工布）</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处</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52.000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314-4</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20cm*30cm中央分隔带纵向盲沟（包括土工布、及碎石等）</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1566.000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313-5</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路缘石、侧石等铺砌</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侧石（30*12cm芝麻灰花岗岩，含C15混凝土靠背）</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5270.000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-b</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平石（25*11cm芝麻灰花岗岩，2cm厚1：3水泥砂浆结合层）</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8406.600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-c</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5cm花岗岩人行道铺装（芝麻青花岗岩，含2cm厚砂浆结合层）</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4466.100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-d</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C15混凝土垫层</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m3</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493.490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825"/>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745" w:type="dxa"/>
                  <w:gridSpan w:val="6"/>
                  <w:tcBorders>
                    <w:top w:val="nil"/>
                    <w:left w:val="single" w:sz="8" w:space="0" w:color="000000"/>
                    <w:bottom w:val="single" w:sz="8"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第300章  合计   人民币        元</w:t>
                  </w:r>
                </w:p>
              </w:tc>
            </w:tr>
            <w:tr w:rsidR="00E86FBF">
              <w:trPr>
                <w:trHeight w:val="300"/>
              </w:trPr>
              <w:tc>
                <w:tcPr>
                  <w:tcW w:w="7680" w:type="dxa"/>
                  <w:gridSpan w:val="5"/>
                  <w:tcBorders>
                    <w:top w:val="nil"/>
                    <w:left w:val="nil"/>
                    <w:bottom w:val="nil"/>
                    <w:right w:val="nil"/>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5" w:type="dxa"/>
                  <w:tcBorders>
                    <w:top w:val="nil"/>
                    <w:left w:val="nil"/>
                    <w:bottom w:val="nil"/>
                    <w:right w:val="nil"/>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r>
            <w:tr w:rsidR="00E86FBF">
              <w:trPr>
                <w:trHeight w:val="642"/>
              </w:trPr>
              <w:tc>
                <w:tcPr>
                  <w:tcW w:w="8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39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70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540"/>
              </w:trPr>
              <w:tc>
                <w:tcPr>
                  <w:tcW w:w="8745" w:type="dxa"/>
                  <w:gridSpan w:val="6"/>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lastRenderedPageBreak/>
                    <w:t>工程量清单表</w:t>
                  </w:r>
                </w:p>
              </w:tc>
            </w:tr>
            <w:tr w:rsidR="00E86FBF">
              <w:trPr>
                <w:trHeight w:val="300"/>
              </w:trPr>
              <w:tc>
                <w:tcPr>
                  <w:tcW w:w="8745" w:type="dxa"/>
                  <w:gridSpan w:val="6"/>
                  <w:tcBorders>
                    <w:top w:val="nil"/>
                    <w:left w:val="nil"/>
                    <w:bottom w:val="nil"/>
                    <w:right w:val="nil"/>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合同段：武义县白洋渡至岗头乡道改造工程（建设路至白洋渡段）</w:t>
                  </w:r>
                </w:p>
              </w:tc>
            </w:tr>
            <w:tr w:rsidR="00E86FBF">
              <w:trPr>
                <w:trHeight w:val="19"/>
              </w:trPr>
              <w:tc>
                <w:tcPr>
                  <w:tcW w:w="8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39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70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439"/>
              </w:trPr>
              <w:tc>
                <w:tcPr>
                  <w:tcW w:w="8745"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第400章    桥梁、涵洞</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子目号</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子目名称</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单位</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数量</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单价</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420-3</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钢筋混凝土盖板通道涵</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3m*2m盖板涵</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40.810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1875"/>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745" w:type="dxa"/>
                  <w:gridSpan w:val="6"/>
                  <w:tcBorders>
                    <w:top w:val="nil"/>
                    <w:left w:val="single" w:sz="8" w:space="0" w:color="000000"/>
                    <w:bottom w:val="single" w:sz="8"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第400章  合计   人民币     元</w:t>
                  </w:r>
                </w:p>
              </w:tc>
            </w:tr>
            <w:tr w:rsidR="00E86FBF">
              <w:trPr>
                <w:trHeight w:val="300"/>
              </w:trPr>
              <w:tc>
                <w:tcPr>
                  <w:tcW w:w="7680" w:type="dxa"/>
                  <w:gridSpan w:val="5"/>
                  <w:tcBorders>
                    <w:top w:val="nil"/>
                    <w:left w:val="nil"/>
                    <w:bottom w:val="nil"/>
                    <w:right w:val="nil"/>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5" w:type="dxa"/>
                  <w:tcBorders>
                    <w:top w:val="nil"/>
                    <w:left w:val="nil"/>
                    <w:bottom w:val="nil"/>
                    <w:right w:val="nil"/>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r>
            <w:tr w:rsidR="00E86FBF">
              <w:trPr>
                <w:trHeight w:val="642"/>
              </w:trPr>
              <w:tc>
                <w:tcPr>
                  <w:tcW w:w="8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39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70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540"/>
              </w:trPr>
              <w:tc>
                <w:tcPr>
                  <w:tcW w:w="8745" w:type="dxa"/>
                  <w:gridSpan w:val="6"/>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工程量清单表</w:t>
                  </w:r>
                </w:p>
              </w:tc>
            </w:tr>
            <w:tr w:rsidR="00E86FBF">
              <w:trPr>
                <w:trHeight w:val="300"/>
              </w:trPr>
              <w:tc>
                <w:tcPr>
                  <w:tcW w:w="8745" w:type="dxa"/>
                  <w:gridSpan w:val="6"/>
                  <w:tcBorders>
                    <w:top w:val="nil"/>
                    <w:left w:val="nil"/>
                    <w:bottom w:val="nil"/>
                    <w:right w:val="nil"/>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合同段：武义县白洋渡至岗头乡道改造工程（建设路至白洋渡段）</w:t>
                  </w:r>
                </w:p>
              </w:tc>
            </w:tr>
            <w:tr w:rsidR="00E86FBF">
              <w:trPr>
                <w:trHeight w:val="19"/>
              </w:trPr>
              <w:tc>
                <w:tcPr>
                  <w:tcW w:w="8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39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70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439"/>
              </w:trPr>
              <w:tc>
                <w:tcPr>
                  <w:tcW w:w="8745"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第600章    安全设施及预埋管线</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子目号</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子目名称</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单位</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数量</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单价</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602-2</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单面波形梁钢护栏</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Gr-B-1B2(含基础及钢筋）</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8.000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604-1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单柱式交通标志</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D=800，φ89×3100单柱式（含C20混凝土基础）</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个</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11.000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-b</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1000*1000，φ89×3400单柱式（含 C20混凝土基础）</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个</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-c</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1200*800，φ89×3200单柱式（含 C20混凝土基础）</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个</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-d</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单柱式φ89*3500人行道信号灯拆移（含拆除、运输、安装及混凝土基础浇筑、调试等）</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个</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604-5</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单悬臂式交通标志</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lastRenderedPageBreak/>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3000*1800  Fφ219×7300单悬臂式（含C25混凝土基础）</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个</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8.000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-b</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4000*2400，Fφ273×7900单悬臂式（含C25混凝土基础）</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个</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-c</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单悬臂φ273*7200车行道信号灯拆移（含拆除、运输、安装及混凝土基础浇筑、调试等）</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个</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604-6</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双悬臂式交通标志</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Φ1000*2  Fφ168双悬臂式</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个</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604-8</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里程碑</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个</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604-9</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公路界碑</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个</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10.000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604-10</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百米桩</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个</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9.000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605-1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热熔型涂料路面标线</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热熔标线</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1594.500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-b</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振荡标线</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113.900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605-6</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轮廓标</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-c</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自发光柱式轮廓标（De-Rbw-E型）</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个</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72.000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605-11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橡胶减速带50×35×5cm</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274.000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605-12</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道口标注</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根</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124.000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607-1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人（手）孔</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1#铸铁手孔井</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个</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13.000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-b</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2#铸铁手孔井</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个</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24.000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607-3</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管道工程</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铺设2孔φ89PE管道</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231.000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-b</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铺设6孔φ89PE管道</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1013.000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-c</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铺设4孔φ89钢管</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192.000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609-1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路灯修复及换LED灯头</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套</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25.000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609-2</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路灯（含基础及管线）</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套</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45.000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675"/>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745" w:type="dxa"/>
                  <w:gridSpan w:val="6"/>
                  <w:tcBorders>
                    <w:top w:val="nil"/>
                    <w:left w:val="single" w:sz="8" w:space="0" w:color="000000"/>
                    <w:bottom w:val="single" w:sz="8"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第600章  合计   人民币      元</w:t>
                  </w:r>
                </w:p>
              </w:tc>
            </w:tr>
            <w:tr w:rsidR="00E86FBF">
              <w:trPr>
                <w:trHeight w:val="300"/>
              </w:trPr>
              <w:tc>
                <w:tcPr>
                  <w:tcW w:w="7680" w:type="dxa"/>
                  <w:gridSpan w:val="5"/>
                  <w:tcBorders>
                    <w:top w:val="nil"/>
                    <w:left w:val="nil"/>
                    <w:bottom w:val="nil"/>
                    <w:right w:val="nil"/>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5" w:type="dxa"/>
                  <w:tcBorders>
                    <w:top w:val="nil"/>
                    <w:left w:val="nil"/>
                    <w:bottom w:val="nil"/>
                    <w:right w:val="nil"/>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r>
            <w:tr w:rsidR="00E86FBF">
              <w:trPr>
                <w:trHeight w:val="642"/>
              </w:trPr>
              <w:tc>
                <w:tcPr>
                  <w:tcW w:w="8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39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70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540"/>
              </w:trPr>
              <w:tc>
                <w:tcPr>
                  <w:tcW w:w="8745" w:type="dxa"/>
                  <w:gridSpan w:val="6"/>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工程量清单表</w:t>
                  </w:r>
                </w:p>
              </w:tc>
            </w:tr>
            <w:tr w:rsidR="00E86FBF">
              <w:trPr>
                <w:trHeight w:val="300"/>
              </w:trPr>
              <w:tc>
                <w:tcPr>
                  <w:tcW w:w="8745" w:type="dxa"/>
                  <w:gridSpan w:val="6"/>
                  <w:tcBorders>
                    <w:top w:val="nil"/>
                    <w:left w:val="nil"/>
                    <w:bottom w:val="nil"/>
                    <w:right w:val="nil"/>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lastRenderedPageBreak/>
                    <w:t>合同段：武义县白洋渡至岗头乡道改造工程（建设路至白洋渡段）</w:t>
                  </w:r>
                </w:p>
              </w:tc>
            </w:tr>
            <w:tr w:rsidR="00E86FBF">
              <w:trPr>
                <w:trHeight w:val="19"/>
              </w:trPr>
              <w:tc>
                <w:tcPr>
                  <w:tcW w:w="8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398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70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439"/>
              </w:trPr>
              <w:tc>
                <w:tcPr>
                  <w:tcW w:w="8745"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第700章    绿化及环境保护</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子目号</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子目名称</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单位</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数量</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单价</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702-1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铺设表土（利用挖方及清表土）</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m3</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1121.700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704-1</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人工种植乔木</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香樟 （Φ5-6cm、H200-250cm、P200-250cm全冠，树形优美，养护期二年）</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棵</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321.000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704-2</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人工种植灌木</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-a</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红花继木球 （ H1.5-1.6m，P1.4-1.5m 修剪成球 ，养护期二年）</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棵</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379.000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-b</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海桐球 （ H1.5-1.6m，P1-1.2m 修剪成球 ，养护期二年）</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棵</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379.000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-c</w:t>
                  </w:r>
                </w:p>
              </w:tc>
              <w:tc>
                <w:tcPr>
                  <w:tcW w:w="398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红花继木（H0.45-0.5m，P0.45-0.5m，20株/m2）</w:t>
                  </w:r>
                </w:p>
              </w:tc>
              <w:tc>
                <w:tcPr>
                  <w:tcW w:w="70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m2</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2100.800</w:t>
                  </w:r>
                </w:p>
              </w:tc>
              <w:tc>
                <w:tcPr>
                  <w:tcW w:w="1060" w:type="dxa"/>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765"/>
              </w:trPr>
              <w:tc>
                <w:tcPr>
                  <w:tcW w:w="880" w:type="dxa"/>
                  <w:vMerge w:val="restart"/>
                  <w:tcBorders>
                    <w:top w:val="nil"/>
                    <w:left w:val="single" w:sz="8" w:space="0" w:color="000000"/>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3980" w:type="dxa"/>
                  <w:vMerge w:val="restart"/>
                  <w:tcBorders>
                    <w:top w:val="nil"/>
                    <w:left w:val="nil"/>
                    <w:bottom w:val="single" w:sz="4" w:space="0" w:color="000000"/>
                    <w:right w:val="single" w:sz="4" w:space="0" w:color="000000"/>
                  </w:tcBorders>
                  <w:shd w:val="clear" w:color="000000" w:fill="FFFFFF"/>
                  <w:vAlign w:val="center"/>
                </w:tcPr>
                <w:p w:rsidR="00E86FBF" w:rsidRDefault="00E86FBF">
                  <w:pPr>
                    <w:spacing w:line="360" w:lineRule="auto"/>
                    <w:contextualSpacing/>
                    <w:rPr>
                      <w:rFonts w:asciiTheme="minorEastAsia" w:eastAsiaTheme="minorEastAsia" w:hAnsiTheme="minorEastAsia" w:cs="Arial"/>
                      <w:kern w:val="0"/>
                      <w:szCs w:val="21"/>
                    </w:rPr>
                  </w:pPr>
                </w:p>
              </w:tc>
              <w:tc>
                <w:tcPr>
                  <w:tcW w:w="700" w:type="dxa"/>
                  <w:vMerge w:val="restart"/>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1065" w:type="dxa"/>
                  <w:vMerge w:val="restart"/>
                  <w:tcBorders>
                    <w:top w:val="nil"/>
                    <w:left w:val="nil"/>
                    <w:bottom w:val="single" w:sz="4"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r w:rsidR="00E86FBF">
              <w:trPr>
                <w:trHeight w:val="409"/>
              </w:trPr>
              <w:tc>
                <w:tcPr>
                  <w:tcW w:w="880" w:type="dxa"/>
                  <w:vMerge/>
                  <w:tcBorders>
                    <w:top w:val="nil"/>
                    <w:left w:val="single" w:sz="8" w:space="0" w:color="000000"/>
                    <w:bottom w:val="single" w:sz="4" w:space="0" w:color="000000"/>
                    <w:right w:val="single" w:sz="4" w:space="0" w:color="000000"/>
                  </w:tcBorders>
                  <w:vAlign w:val="center"/>
                </w:tcPr>
                <w:p w:rsidR="00E86FBF" w:rsidRDefault="00E86FBF">
                  <w:pPr>
                    <w:spacing w:line="360" w:lineRule="auto"/>
                    <w:contextualSpacing/>
                    <w:rPr>
                      <w:rFonts w:asciiTheme="minorEastAsia" w:eastAsiaTheme="minorEastAsia" w:hAnsiTheme="minorEastAsia" w:cs="Arial"/>
                      <w:kern w:val="0"/>
                      <w:szCs w:val="21"/>
                    </w:rPr>
                  </w:pPr>
                </w:p>
              </w:tc>
              <w:tc>
                <w:tcPr>
                  <w:tcW w:w="3980" w:type="dxa"/>
                  <w:vMerge/>
                  <w:tcBorders>
                    <w:top w:val="nil"/>
                    <w:left w:val="nil"/>
                    <w:bottom w:val="single" w:sz="4" w:space="0" w:color="000000"/>
                    <w:right w:val="single" w:sz="4" w:space="0" w:color="000000"/>
                  </w:tcBorders>
                  <w:vAlign w:val="center"/>
                </w:tcPr>
                <w:p w:rsidR="00E86FBF" w:rsidRDefault="00E86FBF">
                  <w:pPr>
                    <w:spacing w:line="360" w:lineRule="auto"/>
                    <w:contextualSpacing/>
                    <w:rPr>
                      <w:rFonts w:asciiTheme="minorEastAsia" w:eastAsiaTheme="minorEastAsia" w:hAnsiTheme="minorEastAsia" w:cs="Arial"/>
                      <w:kern w:val="0"/>
                      <w:szCs w:val="21"/>
                    </w:rPr>
                  </w:pPr>
                </w:p>
              </w:tc>
              <w:tc>
                <w:tcPr>
                  <w:tcW w:w="700" w:type="dxa"/>
                  <w:vMerge/>
                  <w:tcBorders>
                    <w:top w:val="nil"/>
                    <w:left w:val="nil"/>
                    <w:bottom w:val="single" w:sz="4" w:space="0" w:color="000000"/>
                    <w:right w:val="single" w:sz="4" w:space="0" w:color="000000"/>
                  </w:tcBorders>
                  <w:vAlign w:val="center"/>
                </w:tcPr>
                <w:p w:rsidR="00E86FBF" w:rsidRDefault="00E86FBF">
                  <w:pPr>
                    <w:spacing w:line="360" w:lineRule="auto"/>
                    <w:contextualSpacing/>
                    <w:rPr>
                      <w:rFonts w:asciiTheme="minorEastAsia" w:eastAsiaTheme="minorEastAsia" w:hAnsiTheme="minorEastAsia" w:cs="Arial"/>
                      <w:kern w:val="0"/>
                      <w:szCs w:val="21"/>
                    </w:rPr>
                  </w:pPr>
                </w:p>
              </w:tc>
              <w:tc>
                <w:tcPr>
                  <w:tcW w:w="1060" w:type="dxa"/>
                  <w:vMerge/>
                  <w:tcBorders>
                    <w:top w:val="nil"/>
                    <w:left w:val="nil"/>
                    <w:bottom w:val="single" w:sz="4" w:space="0" w:color="000000"/>
                    <w:right w:val="single" w:sz="4" w:space="0" w:color="000000"/>
                  </w:tcBorders>
                  <w:vAlign w:val="center"/>
                </w:tcPr>
                <w:p w:rsidR="00E86FBF" w:rsidRDefault="00E86FBF">
                  <w:pPr>
                    <w:spacing w:line="360" w:lineRule="auto"/>
                    <w:contextualSpacing/>
                    <w:rPr>
                      <w:rFonts w:asciiTheme="minorEastAsia" w:eastAsiaTheme="minorEastAsia" w:hAnsiTheme="minorEastAsia" w:cs="Arial"/>
                      <w:kern w:val="0"/>
                      <w:szCs w:val="21"/>
                    </w:rPr>
                  </w:pPr>
                </w:p>
              </w:tc>
              <w:tc>
                <w:tcPr>
                  <w:tcW w:w="1060" w:type="dxa"/>
                  <w:vMerge/>
                  <w:tcBorders>
                    <w:top w:val="nil"/>
                    <w:left w:val="nil"/>
                    <w:bottom w:val="single" w:sz="4" w:space="0" w:color="000000"/>
                    <w:right w:val="single" w:sz="4" w:space="0" w:color="000000"/>
                  </w:tcBorders>
                  <w:vAlign w:val="center"/>
                </w:tcPr>
                <w:p w:rsidR="00E86FBF" w:rsidRDefault="00E86FBF">
                  <w:pPr>
                    <w:spacing w:line="360" w:lineRule="auto"/>
                    <w:contextualSpacing/>
                    <w:rPr>
                      <w:rFonts w:asciiTheme="minorEastAsia" w:eastAsiaTheme="minorEastAsia" w:hAnsiTheme="minorEastAsia" w:cs="Arial"/>
                      <w:kern w:val="0"/>
                      <w:szCs w:val="21"/>
                    </w:rPr>
                  </w:pPr>
                </w:p>
              </w:tc>
              <w:tc>
                <w:tcPr>
                  <w:tcW w:w="1065" w:type="dxa"/>
                  <w:vMerge/>
                  <w:tcBorders>
                    <w:top w:val="nil"/>
                    <w:left w:val="nil"/>
                    <w:bottom w:val="single" w:sz="4" w:space="0" w:color="000000"/>
                    <w:right w:val="single" w:sz="8" w:space="0" w:color="000000"/>
                  </w:tcBorders>
                  <w:vAlign w:val="center"/>
                </w:tcPr>
                <w:p w:rsidR="00E86FBF" w:rsidRDefault="00E86FBF">
                  <w:pPr>
                    <w:spacing w:line="360" w:lineRule="auto"/>
                    <w:contextualSpacing/>
                    <w:rPr>
                      <w:rFonts w:asciiTheme="minorEastAsia" w:eastAsiaTheme="minorEastAsia" w:hAnsiTheme="minorEastAsia" w:cs="Arial"/>
                      <w:kern w:val="0"/>
                      <w:szCs w:val="21"/>
                    </w:rPr>
                  </w:pPr>
                </w:p>
              </w:tc>
            </w:tr>
            <w:tr w:rsidR="00E86FBF">
              <w:trPr>
                <w:trHeight w:val="300"/>
              </w:trPr>
              <w:tc>
                <w:tcPr>
                  <w:tcW w:w="8745" w:type="dxa"/>
                  <w:gridSpan w:val="6"/>
                  <w:tcBorders>
                    <w:top w:val="nil"/>
                    <w:left w:val="single" w:sz="8" w:space="0" w:color="000000"/>
                    <w:bottom w:val="single" w:sz="8" w:space="0" w:color="000000"/>
                    <w:right w:val="single" w:sz="8" w:space="0" w:color="000000"/>
                  </w:tcBorders>
                  <w:shd w:val="clear" w:color="000000" w:fill="FFFFFF"/>
                  <w:vAlign w:val="center"/>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第700章  合计   人民币        元</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cs="Arial"/>
                <w:kern w:val="0"/>
                <w:szCs w:val="21"/>
              </w:rPr>
            </w:pPr>
          </w:p>
        </w:tc>
        <w:tc>
          <w:tcPr>
            <w:tcW w:w="236" w:type="dxa"/>
            <w:tcBorders>
              <w:top w:val="nil"/>
              <w:left w:val="nil"/>
              <w:bottom w:val="nil"/>
              <w:right w:val="nil"/>
            </w:tcBorders>
            <w:shd w:val="clear" w:color="000000" w:fill="FFFFFF"/>
          </w:tcPr>
          <w:p w:rsidR="00E86FBF" w:rsidRDefault="00E86FBF">
            <w:pPr>
              <w:spacing w:line="360" w:lineRule="auto"/>
              <w:contextualSpacing/>
              <w:rPr>
                <w:rFonts w:asciiTheme="minorEastAsia" w:eastAsiaTheme="minorEastAsia" w:hAnsiTheme="minorEastAsia" w:cs="Arial"/>
                <w:kern w:val="0"/>
                <w:szCs w:val="21"/>
              </w:rPr>
            </w:pPr>
          </w:p>
        </w:tc>
        <w:tc>
          <w:tcPr>
            <w:tcW w:w="236"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236"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236"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c>
          <w:tcPr>
            <w:tcW w:w="236" w:type="dxa"/>
            <w:tcBorders>
              <w:top w:val="nil"/>
              <w:left w:val="nil"/>
              <w:bottom w:val="nil"/>
              <w:right w:val="nil"/>
            </w:tcBorders>
            <w:shd w:val="clear" w:color="000000" w:fill="FFFFFF"/>
          </w:tcPr>
          <w:p w:rsidR="00E86FBF" w:rsidRDefault="00D71D89">
            <w:pPr>
              <w:spacing w:line="360" w:lineRule="auto"/>
              <w:contextualSpacing/>
              <w:rPr>
                <w:rFonts w:asciiTheme="minorEastAsia" w:eastAsiaTheme="minorEastAsia" w:hAnsiTheme="minorEastAsia" w:cs="Arial"/>
                <w:kern w:val="0"/>
                <w:szCs w:val="21"/>
              </w:rPr>
            </w:pPr>
            <w:r>
              <w:rPr>
                <w:rFonts w:asciiTheme="minorEastAsia" w:eastAsiaTheme="minorEastAsia" w:hAnsiTheme="minorEastAsia" w:cs="Arial"/>
                <w:kern w:val="0"/>
                <w:szCs w:val="21"/>
              </w:rPr>
              <w:t xml:space="preserve">　</w:t>
            </w:r>
          </w:p>
        </w:tc>
      </w:tr>
    </w:tbl>
    <w:p w:rsidR="00E86FBF" w:rsidRDefault="00D71D89">
      <w:pPr>
        <w:spacing w:line="360" w:lineRule="auto"/>
        <w:contextualSpacing/>
        <w:rPr>
          <w:rFonts w:asciiTheme="minorEastAsia" w:eastAsiaTheme="minorEastAsia" w:hAnsiTheme="minorEastAsia"/>
          <w:b/>
          <w:szCs w:val="21"/>
        </w:rPr>
      </w:pPr>
      <w:bookmarkStart w:id="2" w:name="_Toc385159261"/>
      <w:bookmarkStart w:id="3" w:name="_Toc497222436"/>
      <w:r>
        <w:rPr>
          <w:rFonts w:asciiTheme="minorEastAsia" w:eastAsiaTheme="minorEastAsia" w:hAnsiTheme="minorEastAsia"/>
          <w:szCs w:val="21"/>
        </w:rPr>
        <w:lastRenderedPageBreak/>
        <w:t>（二）项目专用技术规范</w:t>
      </w:r>
      <w:bookmarkEnd w:id="2"/>
      <w:bookmarkEnd w:id="3"/>
    </w:p>
    <w:p w:rsidR="00E86FBF" w:rsidRDefault="00D71D89">
      <w:pPr>
        <w:spacing w:line="360" w:lineRule="auto"/>
        <w:contextualSpacing/>
        <w:rPr>
          <w:rFonts w:asciiTheme="minorEastAsia" w:eastAsiaTheme="minorEastAsia" w:hAnsiTheme="minorEastAsia"/>
          <w:color w:val="C00000"/>
          <w:szCs w:val="21"/>
          <w:highlight w:val="yellow"/>
        </w:rPr>
      </w:pPr>
      <w:r>
        <w:rPr>
          <w:rFonts w:asciiTheme="minorEastAsia" w:eastAsiaTheme="minorEastAsia" w:hAnsiTheme="minorEastAsia"/>
          <w:szCs w:val="21"/>
        </w:rPr>
        <w:t>1．</w:t>
      </w:r>
      <w:r>
        <w:rPr>
          <w:rFonts w:asciiTheme="minorEastAsia" w:eastAsiaTheme="minorEastAsia" w:hAnsiTheme="minorEastAsia"/>
          <w:color w:val="C00000"/>
          <w:szCs w:val="21"/>
          <w:highlight w:val="yellow"/>
        </w:rPr>
        <w:t>“项目专用技术规范”是对</w:t>
      </w:r>
      <w:r>
        <w:rPr>
          <w:rFonts w:asciiTheme="minorEastAsia" w:eastAsiaTheme="minorEastAsia" w:hAnsiTheme="minorEastAsia" w:hint="eastAsia"/>
          <w:color w:val="C00000"/>
          <w:szCs w:val="21"/>
          <w:highlight w:val="yellow"/>
        </w:rPr>
        <w:t>《公路工程标准施工招标文件(2009年版)》</w:t>
      </w:r>
      <w:r>
        <w:rPr>
          <w:rFonts w:asciiTheme="minorEastAsia" w:eastAsiaTheme="minorEastAsia" w:hAnsiTheme="minorEastAsia"/>
          <w:color w:val="C00000"/>
          <w:szCs w:val="21"/>
          <w:highlight w:val="yellow"/>
        </w:rPr>
        <w:t>“通用技术规范”的补充、修改, 应对照“通用技术规范”中同一编号的章、节、条、款、项、目一起阅读和理解。本“项目专用技术规范”与“通用技术规范”有矛盾时，以本“项目专用技术规范”的规定为准。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 本“项目专用技术规范”，在下列章、节对“通用技术规范”进行了补充和修改：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第100章总则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第101节通则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第102节工程管理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第103节临时工程与设施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第104节承包人驻地建设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w:t>
      </w:r>
      <w:r>
        <w:rPr>
          <w:rFonts w:asciiTheme="minorEastAsia" w:eastAsiaTheme="minorEastAsia" w:hAnsiTheme="minorEastAsia" w:hint="eastAsia"/>
          <w:szCs w:val="21"/>
        </w:rPr>
        <w:t>5</w:t>
      </w:r>
      <w:r>
        <w:rPr>
          <w:rFonts w:asciiTheme="minorEastAsia" w:eastAsiaTheme="minorEastAsia" w:hAnsiTheme="minorEastAsia"/>
          <w:szCs w:val="21"/>
        </w:rPr>
        <w:t>节</w:t>
      </w:r>
      <w:r>
        <w:rPr>
          <w:rFonts w:asciiTheme="minorEastAsia" w:eastAsiaTheme="minorEastAsia" w:hAnsiTheme="minorEastAsia" w:hint="eastAsia"/>
          <w:szCs w:val="21"/>
        </w:rPr>
        <w:t>交通维护费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第200章路基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第201节通则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第202节场地清理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第203节挖方路基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第204节填方路基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第209节挡土墙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第21</w:t>
      </w:r>
      <w:r>
        <w:rPr>
          <w:rFonts w:asciiTheme="minorEastAsia" w:eastAsiaTheme="minorEastAsia" w:hAnsiTheme="minorEastAsia" w:hint="eastAsia"/>
          <w:szCs w:val="21"/>
        </w:rPr>
        <w:t>5</w:t>
      </w:r>
      <w:r>
        <w:rPr>
          <w:rFonts w:asciiTheme="minorEastAsia" w:eastAsiaTheme="minorEastAsia" w:hAnsiTheme="minorEastAsia"/>
          <w:szCs w:val="21"/>
        </w:rPr>
        <w:t>节</w:t>
      </w:r>
      <w:r>
        <w:rPr>
          <w:rFonts w:asciiTheme="minorEastAsia" w:eastAsiaTheme="minorEastAsia" w:hAnsiTheme="minorEastAsia" w:hint="eastAsia"/>
          <w:szCs w:val="21"/>
        </w:rPr>
        <w:t>河道防护</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w:t>
      </w:r>
      <w:r>
        <w:rPr>
          <w:rFonts w:asciiTheme="minorEastAsia" w:eastAsiaTheme="minorEastAsia" w:hAnsiTheme="minorEastAsia" w:cs="黑体"/>
          <w:szCs w:val="21"/>
        </w:rPr>
        <w:t>300</w:t>
      </w:r>
      <w:r>
        <w:rPr>
          <w:rFonts w:asciiTheme="minorEastAsia" w:eastAsiaTheme="minorEastAsia" w:hAnsiTheme="minorEastAsia" w:cs="黑体" w:hint="eastAsia"/>
          <w:szCs w:val="21"/>
        </w:rPr>
        <w:t>章</w:t>
      </w:r>
      <w:r>
        <w:rPr>
          <w:rFonts w:asciiTheme="minorEastAsia" w:eastAsiaTheme="minorEastAsia" w:hAnsiTheme="minorEastAsia" w:cs="黑体"/>
          <w:szCs w:val="21"/>
        </w:rPr>
        <w:tab/>
      </w:r>
      <w:r>
        <w:rPr>
          <w:rFonts w:asciiTheme="minorEastAsia" w:eastAsiaTheme="minorEastAsia" w:hAnsiTheme="minorEastAsia" w:cs="黑体" w:hint="eastAsia"/>
          <w:szCs w:val="21"/>
        </w:rPr>
        <w:t>路面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301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304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水泥稳定土底基层、基层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308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透层和黏层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314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路面及中央分隔带排水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w:t>
      </w:r>
      <w:r>
        <w:rPr>
          <w:rFonts w:asciiTheme="minorEastAsia" w:eastAsiaTheme="minorEastAsia" w:hAnsiTheme="minorEastAsia" w:hint="eastAsia"/>
          <w:szCs w:val="21"/>
        </w:rPr>
        <w:t>6</w:t>
      </w:r>
      <w:r>
        <w:rPr>
          <w:rFonts w:asciiTheme="minorEastAsia" w:eastAsiaTheme="minorEastAsia" w:hAnsiTheme="minorEastAsia"/>
          <w:szCs w:val="21"/>
        </w:rPr>
        <w:t>00章</w:t>
      </w:r>
      <w:r>
        <w:rPr>
          <w:rFonts w:asciiTheme="minorEastAsia" w:eastAsiaTheme="minorEastAsia" w:hAnsiTheme="minorEastAsia" w:hint="eastAsia"/>
          <w:szCs w:val="21"/>
        </w:rPr>
        <w:t>安全设施及预埋管线</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601</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602</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护栏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604</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道</w:t>
      </w:r>
      <w:r>
        <w:rPr>
          <w:rFonts w:asciiTheme="minorEastAsia" w:eastAsiaTheme="minorEastAsia" w:hAnsiTheme="minorEastAsia" w:hint="eastAsia"/>
          <w:spacing w:val="-3"/>
          <w:szCs w:val="21"/>
        </w:rPr>
        <w:t>路</w:t>
      </w:r>
      <w:r>
        <w:rPr>
          <w:rFonts w:asciiTheme="minorEastAsia" w:eastAsiaTheme="minorEastAsia" w:hAnsiTheme="minorEastAsia" w:hint="eastAsia"/>
          <w:szCs w:val="21"/>
        </w:rPr>
        <w:t>交</w:t>
      </w:r>
      <w:r>
        <w:rPr>
          <w:rFonts w:asciiTheme="minorEastAsia" w:eastAsiaTheme="minorEastAsia" w:hAnsiTheme="minorEastAsia" w:hint="eastAsia"/>
          <w:spacing w:val="-3"/>
          <w:szCs w:val="21"/>
        </w:rPr>
        <w:t>通</w:t>
      </w:r>
      <w:r>
        <w:rPr>
          <w:rFonts w:asciiTheme="minorEastAsia" w:eastAsiaTheme="minorEastAsia" w:hAnsiTheme="minorEastAsia" w:hint="eastAsia"/>
          <w:szCs w:val="21"/>
        </w:rPr>
        <w:t>标志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w:t>
      </w:r>
      <w:r>
        <w:rPr>
          <w:rFonts w:asciiTheme="minorEastAsia" w:eastAsiaTheme="minorEastAsia" w:hAnsiTheme="minorEastAsia" w:hint="eastAsia"/>
          <w:szCs w:val="21"/>
        </w:rPr>
        <w:t>609</w:t>
      </w:r>
      <w:r>
        <w:rPr>
          <w:rFonts w:asciiTheme="minorEastAsia" w:eastAsiaTheme="minorEastAsia" w:hAnsiTheme="minorEastAsia"/>
          <w:szCs w:val="21"/>
        </w:rPr>
        <w:t>节</w:t>
      </w:r>
      <w:r>
        <w:rPr>
          <w:rFonts w:asciiTheme="minorEastAsia" w:eastAsiaTheme="minorEastAsia" w:hAnsiTheme="minorEastAsia" w:hint="eastAsia"/>
          <w:szCs w:val="21"/>
        </w:rPr>
        <w:t>信号灯及灯路</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w:t>
      </w:r>
      <w:r>
        <w:rPr>
          <w:rFonts w:asciiTheme="minorEastAsia" w:eastAsiaTheme="minorEastAsia" w:hAnsiTheme="minorEastAsia" w:cs="黑体"/>
          <w:szCs w:val="21"/>
        </w:rPr>
        <w:t>700</w:t>
      </w:r>
      <w:r>
        <w:rPr>
          <w:rFonts w:asciiTheme="minorEastAsia" w:eastAsiaTheme="minorEastAsia" w:hAnsiTheme="minorEastAsia" w:cs="黑体" w:hint="eastAsia"/>
          <w:szCs w:val="21"/>
        </w:rPr>
        <w:t>章</w:t>
      </w:r>
      <w:r>
        <w:rPr>
          <w:rFonts w:asciiTheme="minorEastAsia" w:eastAsiaTheme="minorEastAsia" w:hAnsiTheme="minorEastAsia" w:cs="黑体"/>
          <w:szCs w:val="21"/>
        </w:rPr>
        <w:tab/>
      </w:r>
      <w:r>
        <w:rPr>
          <w:rFonts w:asciiTheme="minorEastAsia" w:eastAsiaTheme="minorEastAsia" w:hAnsiTheme="minorEastAsia" w:cs="黑体" w:hint="eastAsia"/>
          <w:szCs w:val="21"/>
        </w:rPr>
        <w:t>绿</w:t>
      </w:r>
      <w:r>
        <w:rPr>
          <w:rFonts w:asciiTheme="minorEastAsia" w:eastAsiaTheme="minorEastAsia" w:hAnsiTheme="minorEastAsia" w:cs="黑体" w:hint="eastAsia"/>
          <w:spacing w:val="-3"/>
          <w:szCs w:val="21"/>
        </w:rPr>
        <w:t>化</w:t>
      </w:r>
      <w:r>
        <w:rPr>
          <w:rFonts w:asciiTheme="minorEastAsia" w:eastAsiaTheme="minorEastAsia" w:hAnsiTheme="minorEastAsia" w:cs="黑体" w:hint="eastAsia"/>
          <w:szCs w:val="21"/>
        </w:rPr>
        <w:t>及</w:t>
      </w:r>
      <w:r>
        <w:rPr>
          <w:rFonts w:asciiTheme="minorEastAsia" w:eastAsiaTheme="minorEastAsia" w:hAnsiTheme="minorEastAsia" w:cs="黑体" w:hint="eastAsia"/>
          <w:spacing w:val="-3"/>
          <w:szCs w:val="21"/>
        </w:rPr>
        <w:t>环</w:t>
      </w:r>
      <w:r>
        <w:rPr>
          <w:rFonts w:asciiTheme="minorEastAsia" w:eastAsiaTheme="minorEastAsia" w:hAnsiTheme="minorEastAsia" w:cs="黑体" w:hint="eastAsia"/>
          <w:szCs w:val="21"/>
        </w:rPr>
        <w:t>境</w:t>
      </w:r>
      <w:r>
        <w:rPr>
          <w:rFonts w:asciiTheme="minorEastAsia" w:eastAsiaTheme="minorEastAsia" w:hAnsiTheme="minorEastAsia" w:cs="黑体" w:hint="eastAsia"/>
          <w:spacing w:val="-3"/>
          <w:szCs w:val="21"/>
        </w:rPr>
        <w:t>保</w:t>
      </w:r>
      <w:r>
        <w:rPr>
          <w:rFonts w:asciiTheme="minorEastAsia" w:eastAsiaTheme="minorEastAsia" w:hAnsiTheme="minorEastAsia" w:cs="黑体" w:hint="eastAsia"/>
          <w:spacing w:val="-1"/>
          <w:szCs w:val="21"/>
        </w:rPr>
        <w:t>护</w:t>
      </w:r>
      <w:r>
        <w:rPr>
          <w:rFonts w:asciiTheme="minorEastAsia" w:eastAsiaTheme="minorEastAsia" w:hAnsiTheme="minorEastAsia" w:cs="黑体" w:hint="eastAsia"/>
          <w:szCs w:val="21"/>
        </w:rPr>
        <w:t>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701</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702</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铺</w:t>
      </w:r>
      <w:r>
        <w:rPr>
          <w:rFonts w:asciiTheme="minorEastAsia" w:eastAsiaTheme="minorEastAsia" w:hAnsiTheme="minorEastAsia" w:hint="eastAsia"/>
          <w:spacing w:val="-3"/>
          <w:szCs w:val="21"/>
        </w:rPr>
        <w:t>设</w:t>
      </w:r>
      <w:r>
        <w:rPr>
          <w:rFonts w:asciiTheme="minorEastAsia" w:eastAsiaTheme="minorEastAsia" w:hAnsiTheme="minorEastAsia" w:hint="eastAsia"/>
          <w:szCs w:val="21"/>
        </w:rPr>
        <w:t>表土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703</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撒</w:t>
      </w:r>
      <w:r>
        <w:rPr>
          <w:rFonts w:asciiTheme="minorEastAsia" w:eastAsiaTheme="minorEastAsia" w:hAnsiTheme="minorEastAsia" w:hint="eastAsia"/>
          <w:spacing w:val="-3"/>
          <w:szCs w:val="21"/>
        </w:rPr>
        <w:t>播</w:t>
      </w:r>
      <w:r>
        <w:rPr>
          <w:rFonts w:asciiTheme="minorEastAsia" w:eastAsiaTheme="minorEastAsia" w:hAnsiTheme="minorEastAsia" w:hint="eastAsia"/>
          <w:szCs w:val="21"/>
        </w:rPr>
        <w:t>草</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和</w:t>
      </w:r>
      <w:r>
        <w:rPr>
          <w:rFonts w:asciiTheme="minorEastAsia" w:eastAsiaTheme="minorEastAsia" w:hAnsiTheme="minorEastAsia" w:hint="eastAsia"/>
          <w:spacing w:val="-3"/>
          <w:szCs w:val="21"/>
        </w:rPr>
        <w:t>铺</w:t>
      </w:r>
      <w:r>
        <w:rPr>
          <w:rFonts w:asciiTheme="minorEastAsia" w:eastAsiaTheme="minorEastAsia" w:hAnsiTheme="minorEastAsia" w:hint="eastAsia"/>
          <w:szCs w:val="21"/>
        </w:rPr>
        <w:t>植草皮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704</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种</w:t>
      </w:r>
      <w:r>
        <w:rPr>
          <w:rFonts w:asciiTheme="minorEastAsia" w:eastAsiaTheme="minorEastAsia" w:hAnsiTheme="minorEastAsia" w:hint="eastAsia"/>
          <w:spacing w:val="-3"/>
          <w:szCs w:val="21"/>
        </w:rPr>
        <w:t>植</w:t>
      </w:r>
      <w:r>
        <w:rPr>
          <w:rFonts w:asciiTheme="minorEastAsia" w:eastAsiaTheme="minorEastAsia" w:hAnsiTheme="minorEastAsia" w:hint="eastAsia"/>
          <w:szCs w:val="21"/>
        </w:rPr>
        <w:t>乔</w:t>
      </w:r>
      <w:r>
        <w:rPr>
          <w:rFonts w:asciiTheme="minorEastAsia" w:eastAsiaTheme="minorEastAsia" w:hAnsiTheme="minorEastAsia" w:hint="eastAsia"/>
          <w:spacing w:val="-3"/>
          <w:szCs w:val="21"/>
        </w:rPr>
        <w:t>木</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灌</w:t>
      </w:r>
      <w:r>
        <w:rPr>
          <w:rFonts w:asciiTheme="minorEastAsia" w:eastAsiaTheme="minorEastAsia" w:hAnsiTheme="minorEastAsia" w:hint="eastAsia"/>
          <w:szCs w:val="21"/>
        </w:rPr>
        <w:t>木和</w:t>
      </w:r>
      <w:r>
        <w:rPr>
          <w:rFonts w:asciiTheme="minorEastAsia" w:eastAsiaTheme="minorEastAsia" w:hAnsiTheme="minorEastAsia" w:hint="eastAsia"/>
          <w:spacing w:val="-3"/>
          <w:szCs w:val="21"/>
        </w:rPr>
        <w:t>攀</w:t>
      </w:r>
      <w:r>
        <w:rPr>
          <w:rFonts w:asciiTheme="minorEastAsia" w:eastAsiaTheme="minorEastAsia" w:hAnsiTheme="minorEastAsia" w:hint="eastAsia"/>
          <w:szCs w:val="21"/>
        </w:rPr>
        <w:t>缘</w:t>
      </w:r>
      <w:r>
        <w:rPr>
          <w:rFonts w:asciiTheme="minorEastAsia" w:eastAsiaTheme="minorEastAsia" w:hAnsiTheme="minorEastAsia" w:hint="eastAsia"/>
          <w:spacing w:val="-3"/>
          <w:szCs w:val="21"/>
        </w:rPr>
        <w:t>植</w:t>
      </w:r>
      <w:r>
        <w:rPr>
          <w:rFonts w:asciiTheme="minorEastAsia" w:eastAsiaTheme="minorEastAsia" w:hAnsiTheme="minorEastAsia" w:hint="eastAsia"/>
          <w:szCs w:val="21"/>
        </w:rPr>
        <w:t>物</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bookmarkStart w:id="4" w:name="_Toc28803"/>
      <w:bookmarkStart w:id="5" w:name="_Toc17215"/>
      <w:bookmarkStart w:id="6" w:name="_Toc18833"/>
      <w:bookmarkStart w:id="7" w:name="_Toc497062142"/>
      <w:bookmarkStart w:id="8" w:name="_Toc497222437"/>
      <w:r>
        <w:rPr>
          <w:rFonts w:asciiTheme="minorEastAsia" w:eastAsiaTheme="minorEastAsia" w:hAnsiTheme="minorEastAsia"/>
          <w:szCs w:val="21"/>
        </w:rPr>
        <w:t>第100章总则</w:t>
      </w:r>
      <w:bookmarkEnd w:id="4"/>
      <w:bookmarkEnd w:id="5"/>
      <w:bookmarkEnd w:id="6"/>
      <w:bookmarkEnd w:id="7"/>
      <w:bookmarkEnd w:id="8"/>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第101节通则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101.01  范围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1．本“项目专用技术规范”结合本工程特点编写，连同“通用技术规范”，统称“本规范”，适用于</w:t>
      </w:r>
      <w:r>
        <w:rPr>
          <w:rFonts w:asciiTheme="minorEastAsia" w:eastAsiaTheme="minorEastAsia" w:hAnsiTheme="minorEastAsia" w:hint="eastAsia"/>
          <w:szCs w:val="21"/>
        </w:rPr>
        <w:t>武义县白洋渡至岗头乡道改造工程（建设路至白洋渡段）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101.04  标准与规范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第4条修改为：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4．当适用于工程的几种标准与规范出现意义不明或不一致时，应由监理人作出解释和校正，并就此向承包人发出指令。若在引用的标准或规范发生分歧时，应按以下顺序优先考虑：</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a．本“项目专用技术规范”。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b．“通用技术规范”（《公路工程标准施工招标文件》（下册）中的《技术规范》）。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c．中华人民共和国国家标准。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d．有关部门标准与规范。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补充第5条内容为：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5．本“项目专用技术规范”及“通用技术规范”（《公路工程标准施工招标文件》（下册）与《公路桥涵施工技术规范》（JTG/T F50-2011）不一致时，应执行《公路桥涵施工技术规范》（JTG/T F50-2011）。</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101.0</w:t>
      </w:r>
      <w:r>
        <w:rPr>
          <w:rFonts w:asciiTheme="minorEastAsia" w:eastAsiaTheme="minorEastAsia" w:hAnsiTheme="minorEastAsia" w:hint="eastAsia"/>
          <w:szCs w:val="21"/>
        </w:rPr>
        <w:t>6  工程量的计量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pacing w:val="-3"/>
          <w:szCs w:val="21"/>
        </w:rPr>
        <w:t>面积</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3 </w:t>
      </w:r>
      <w:r>
        <w:rPr>
          <w:rFonts w:asciiTheme="minorEastAsia" w:eastAsiaTheme="minorEastAsia" w:hAnsiTheme="minorEastAsia" w:hint="eastAsia"/>
          <w:spacing w:val="-3"/>
          <w:szCs w:val="21"/>
        </w:rPr>
        <w:t>条</w:t>
      </w:r>
      <w:r>
        <w:rPr>
          <w:rFonts w:asciiTheme="minorEastAsia" w:eastAsiaTheme="minorEastAsia" w:hAnsiTheme="minorEastAsia" w:hint="eastAsia"/>
          <w:szCs w:val="21"/>
        </w:rPr>
        <w:t>补</w:t>
      </w:r>
      <w:r>
        <w:rPr>
          <w:rFonts w:asciiTheme="minorEastAsia" w:eastAsiaTheme="minorEastAsia" w:hAnsiTheme="minorEastAsia" w:hint="eastAsia"/>
          <w:spacing w:val="-3"/>
          <w:szCs w:val="21"/>
        </w:rPr>
        <w:t>充：</w:t>
      </w:r>
      <w:r>
        <w:rPr>
          <w:rFonts w:asciiTheme="minorEastAsia" w:eastAsiaTheme="minorEastAsia" w:hAnsiTheme="minorEastAsia" w:hint="eastAsia"/>
          <w:szCs w:val="21"/>
        </w:rPr>
        <w:t>路面</w:t>
      </w:r>
      <w:r>
        <w:rPr>
          <w:rFonts w:asciiTheme="minorEastAsia" w:eastAsiaTheme="minorEastAsia" w:hAnsiTheme="minorEastAsia" w:hint="eastAsia"/>
          <w:spacing w:val="-3"/>
          <w:szCs w:val="21"/>
        </w:rPr>
        <w:t>结</w:t>
      </w:r>
      <w:r>
        <w:rPr>
          <w:rFonts w:asciiTheme="minorEastAsia" w:eastAsiaTheme="minorEastAsia" w:hAnsiTheme="minorEastAsia" w:hint="eastAsia"/>
          <w:szCs w:val="21"/>
        </w:rPr>
        <w:t>构</w:t>
      </w:r>
      <w:r>
        <w:rPr>
          <w:rFonts w:asciiTheme="minorEastAsia" w:eastAsiaTheme="minorEastAsia" w:hAnsiTheme="minorEastAsia" w:hint="eastAsia"/>
          <w:spacing w:val="-3"/>
          <w:szCs w:val="21"/>
        </w:rPr>
        <w:t>各</w:t>
      </w:r>
      <w:r>
        <w:rPr>
          <w:rFonts w:asciiTheme="minorEastAsia" w:eastAsiaTheme="minorEastAsia" w:hAnsiTheme="minorEastAsia" w:hint="eastAsia"/>
          <w:spacing w:val="-5"/>
          <w:szCs w:val="21"/>
        </w:rPr>
        <w:t>层</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基层</w:t>
      </w:r>
      <w:r>
        <w:rPr>
          <w:rFonts w:asciiTheme="minorEastAsia" w:eastAsiaTheme="minorEastAsia" w:hAnsiTheme="minorEastAsia" w:hint="eastAsia"/>
          <w:spacing w:val="-8"/>
          <w:szCs w:val="21"/>
        </w:rPr>
        <w:t>、</w:t>
      </w:r>
      <w:r>
        <w:rPr>
          <w:rFonts w:asciiTheme="minorEastAsia" w:eastAsiaTheme="minorEastAsia" w:hAnsiTheme="minorEastAsia" w:hint="eastAsia"/>
          <w:szCs w:val="21"/>
        </w:rPr>
        <w:t>下</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层</w:t>
      </w:r>
      <w:r>
        <w:rPr>
          <w:rFonts w:asciiTheme="minorEastAsia" w:eastAsiaTheme="minorEastAsia" w:hAnsiTheme="minorEastAsia" w:hint="eastAsia"/>
          <w:spacing w:val="-8"/>
          <w:szCs w:val="21"/>
        </w:rPr>
        <w:t>、</w:t>
      </w:r>
      <w:r>
        <w:rPr>
          <w:rFonts w:asciiTheme="minorEastAsia" w:eastAsiaTheme="minorEastAsia" w:hAnsiTheme="minorEastAsia" w:hint="eastAsia"/>
          <w:szCs w:val="21"/>
        </w:rPr>
        <w:t>上面</w:t>
      </w:r>
      <w:r>
        <w:rPr>
          <w:rFonts w:asciiTheme="minorEastAsia" w:eastAsiaTheme="minorEastAsia" w:hAnsiTheme="minorEastAsia" w:hint="eastAsia"/>
          <w:spacing w:val="-3"/>
          <w:szCs w:val="21"/>
        </w:rPr>
        <w:t>层</w:t>
      </w:r>
      <w:r>
        <w:rPr>
          <w:rFonts w:asciiTheme="minorEastAsia" w:eastAsiaTheme="minorEastAsia" w:hAnsiTheme="minorEastAsia" w:hint="eastAsia"/>
          <w:spacing w:val="-5"/>
          <w:szCs w:val="21"/>
        </w:rPr>
        <w:t>）</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积</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计</w:t>
      </w:r>
      <w:r>
        <w:rPr>
          <w:rFonts w:asciiTheme="minorEastAsia" w:eastAsiaTheme="minorEastAsia" w:hAnsiTheme="minorEastAsia" w:hint="eastAsia"/>
          <w:spacing w:val="-3"/>
          <w:szCs w:val="21"/>
        </w:rPr>
        <w:t>算</w:t>
      </w:r>
      <w:r>
        <w:rPr>
          <w:rFonts w:asciiTheme="minorEastAsia" w:eastAsiaTheme="minorEastAsia" w:hAnsiTheme="minorEastAsia" w:hint="eastAsia"/>
          <w:szCs w:val="21"/>
        </w:rPr>
        <w:t>宽</w:t>
      </w:r>
      <w:r>
        <w:rPr>
          <w:rFonts w:asciiTheme="minorEastAsia" w:eastAsiaTheme="minorEastAsia" w:hAnsiTheme="minorEastAsia" w:hint="eastAsia"/>
          <w:spacing w:val="-3"/>
          <w:szCs w:val="21"/>
        </w:rPr>
        <w:t>度</w:t>
      </w:r>
      <w:r>
        <w:rPr>
          <w:rFonts w:asciiTheme="minorEastAsia" w:eastAsiaTheme="minorEastAsia" w:hAnsiTheme="minorEastAsia" w:hint="eastAsia"/>
          <w:spacing w:val="-5"/>
          <w:szCs w:val="21"/>
        </w:rPr>
        <w:t>，</w:t>
      </w:r>
      <w:r>
        <w:rPr>
          <w:rFonts w:asciiTheme="minorEastAsia" w:eastAsiaTheme="minorEastAsia" w:hAnsiTheme="minorEastAsia" w:hint="eastAsia"/>
          <w:szCs w:val="21"/>
        </w:rPr>
        <w:t>分</w:t>
      </w:r>
      <w:r>
        <w:rPr>
          <w:rFonts w:asciiTheme="minorEastAsia" w:eastAsiaTheme="minorEastAsia" w:hAnsiTheme="minorEastAsia" w:hint="eastAsia"/>
          <w:spacing w:val="-3"/>
          <w:szCs w:val="21"/>
        </w:rPr>
        <w:t>别</w:t>
      </w:r>
      <w:r>
        <w:rPr>
          <w:rFonts w:asciiTheme="minorEastAsia" w:eastAsiaTheme="minorEastAsia" w:hAnsiTheme="minorEastAsia" w:hint="eastAsia"/>
          <w:szCs w:val="21"/>
        </w:rPr>
        <w:t>按</w:t>
      </w:r>
      <w:r>
        <w:rPr>
          <w:rFonts w:asciiTheme="minorEastAsia" w:eastAsiaTheme="minorEastAsia" w:hAnsiTheme="minorEastAsia" w:hint="eastAsia"/>
          <w:spacing w:val="-3"/>
          <w:szCs w:val="21"/>
        </w:rPr>
        <w:t>各</w:t>
      </w:r>
      <w:r>
        <w:rPr>
          <w:rFonts w:asciiTheme="minorEastAsia" w:eastAsiaTheme="minorEastAsia" w:hAnsiTheme="minorEastAsia" w:hint="eastAsia"/>
          <w:szCs w:val="21"/>
        </w:rPr>
        <w:t>层</w:t>
      </w:r>
      <w:r>
        <w:rPr>
          <w:rFonts w:asciiTheme="minorEastAsia" w:eastAsiaTheme="minorEastAsia" w:hAnsiTheme="minorEastAsia" w:hint="eastAsia"/>
          <w:spacing w:val="-3"/>
          <w:szCs w:val="21"/>
        </w:rPr>
        <w:t>设</w:t>
      </w:r>
      <w:r>
        <w:rPr>
          <w:rFonts w:asciiTheme="minorEastAsia" w:eastAsiaTheme="minorEastAsia" w:hAnsiTheme="minorEastAsia" w:hint="eastAsia"/>
          <w:szCs w:val="21"/>
        </w:rPr>
        <w:t>计顶面宽</w:t>
      </w:r>
      <w:r>
        <w:rPr>
          <w:rFonts w:asciiTheme="minorEastAsia" w:eastAsiaTheme="minorEastAsia" w:hAnsiTheme="minorEastAsia" w:hint="eastAsia"/>
          <w:spacing w:val="-3"/>
          <w:szCs w:val="21"/>
        </w:rPr>
        <w:t>度</w:t>
      </w:r>
      <w:r>
        <w:rPr>
          <w:rFonts w:asciiTheme="minorEastAsia" w:eastAsiaTheme="minorEastAsia" w:hAnsiTheme="minorEastAsia" w:hint="eastAsia"/>
          <w:szCs w:val="21"/>
        </w:rPr>
        <w:t>计</w:t>
      </w:r>
      <w:r>
        <w:rPr>
          <w:rFonts w:asciiTheme="minorEastAsia" w:eastAsiaTheme="minorEastAsia" w:hAnsiTheme="minorEastAsia" w:hint="eastAsia"/>
          <w:spacing w:val="-3"/>
          <w:szCs w:val="21"/>
        </w:rPr>
        <w:t>算</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第102节工程管理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102.01  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补充第5条：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承包人应按浙交〔2011〕112号关于印发《浙江省普通国省道公路建设工程标准化工地建设管理和考核办法（试行）》、浙江省交通运输厅浙交〔2011〕68号文《浙江省公路水运建设工程施工现场安全标志和安全防护设施设置规定（试行）》和交通运输部交质监发〔2012〕679号文《关于开展公路水运工程“平安工地”考核评价工作的通知》、金华市交通运输局金市交发〔2015〕39号文《金华市国省道公路建设项目和水运工程项目标准化工地建设管理十一条规定（试行）》等要求做好工地标准化、施工标准化和管理标准化等工作。承包人应按相关要求配备钢筋数控加工设备、钢筋笼点焊系统</w:t>
      </w:r>
      <w:r>
        <w:rPr>
          <w:rFonts w:asciiTheme="minorEastAsia" w:eastAsiaTheme="minorEastAsia" w:hAnsiTheme="minorEastAsia" w:hint="eastAsia"/>
          <w:szCs w:val="21"/>
        </w:rPr>
        <w:t>及</w:t>
      </w:r>
      <w:r>
        <w:rPr>
          <w:rFonts w:asciiTheme="minorEastAsia" w:eastAsiaTheme="minorEastAsia" w:hAnsiTheme="minorEastAsia"/>
          <w:szCs w:val="21"/>
        </w:rPr>
        <w:t>视频监控系统等。</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102.05  施工方法与质量控制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补充第1条，原第1、2、3、4条改为第2、3、4、5条，原第5条改为第8条：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1．承包人是工程质量责任的主体，开工前，项目经理部必须建立“横向到边, 纵向到底, 控制有效”的质量自检体系, 严格执行“三检”（自检、互检、交接检）制度。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补充第6条：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6．承包人应重视质量通病的防治，对高填土不实、软土地基超限沉降、结构物表面粗糙等质量通病必须根据本规范要求制定预控措施。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102.08  工程记录与竣工文件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承包人应按照《公路工程竣（交）工验收办法》和交通运输部交公路发（2010）65号《公路工程竣（交）工验收办法实施细则》、浙江省交通运输厅［2002］138号发布的《浙江省公路工程竣工文件编制办法》的相关规定编制竣工资料。全部工程完工后，在全部工程的交工验收证书签发之前，承包人须按合同条款规定向发包人提交监理人认为完整、合格的竣工文件。在缺陷责任期内，承包人应补充竣工资料，并在竣工验收之前60天提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补充第4条：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4．有关本工程的情况，承包人不能以任何手段出版任何资料和刊物。承包人应将合同的所有细节作为保密资料对待，没有发包人的批准，合同的任何部分不应在任何商业或技术文献上刊登或披露，包括工程</w:t>
      </w:r>
      <w:r>
        <w:rPr>
          <w:rFonts w:asciiTheme="minorEastAsia" w:eastAsiaTheme="minorEastAsia" w:hAnsiTheme="minorEastAsia"/>
          <w:szCs w:val="21"/>
        </w:rPr>
        <w:lastRenderedPageBreak/>
        <w:t>技术详图。承包人不得用工程照片作宣传，除非事先得到发包人书面同意。</w:t>
      </w:r>
    </w:p>
    <w:p w:rsidR="00E86FBF" w:rsidRDefault="00D71D89">
      <w:pPr>
        <w:spacing w:line="360" w:lineRule="auto"/>
        <w:contextualSpacing/>
        <w:rPr>
          <w:rFonts w:asciiTheme="minorEastAsia" w:eastAsiaTheme="minorEastAsia" w:hAnsiTheme="minorEastAsia"/>
          <w:szCs w:val="21"/>
        </w:rPr>
      </w:pPr>
      <w:bookmarkStart w:id="9" w:name="_Toc495334935"/>
      <w:bookmarkStart w:id="10" w:name="_Toc495681091"/>
      <w:bookmarkStart w:id="11" w:name="_Toc30990"/>
      <w:bookmarkStart w:id="12" w:name="_Toc25456"/>
      <w:r>
        <w:rPr>
          <w:rFonts w:asciiTheme="minorEastAsia" w:eastAsiaTheme="minorEastAsia" w:hAnsiTheme="minorEastAsia"/>
          <w:szCs w:val="21"/>
        </w:rPr>
        <w:t>102.09  关于工程附近建筑物和财产的保护</w:t>
      </w:r>
      <w:bookmarkEnd w:id="9"/>
      <w:bookmarkEnd w:id="10"/>
      <w:bookmarkEnd w:id="11"/>
      <w:bookmarkEnd w:id="12"/>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工程施工期间，承包人应采取有效措施保护施工现场附近不需拆迁的建筑物、地上或地下的管线设施（含输气、输油、自来水、排污、光缆、通信、通讯等）、水利设施、道路、河道、树木等及其它财产免遭损坏，否则，造成损失的责任由承包人自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第6条修改为：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b/>
          <w:bCs/>
          <w:szCs w:val="21"/>
        </w:rPr>
        <w:t>承包人在靠近居民区、高压线（杆）、其他建筑物的施工时，应充分做好保护措施，特别是石方开挖、钻孔桩施工、机械开挖时应考虑尽量采用对周围建筑物及人员影响小的施工方法，如果由于承包人采取的措施不力，由此而引起的不良后果均由承包人承担，由此发生的一切费用视为已包含在相关的报价中，发包人不另行支付</w:t>
      </w:r>
      <w:r>
        <w:rPr>
          <w:rFonts w:asciiTheme="minorEastAsia" w:eastAsiaTheme="minorEastAsia" w:hAnsiTheme="minor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102.11 </w:t>
      </w:r>
      <w:r>
        <w:rPr>
          <w:rFonts w:asciiTheme="minorEastAsia" w:eastAsiaTheme="minorEastAsia" w:hAnsiTheme="minorEastAsia" w:hint="eastAsia"/>
          <w:szCs w:val="21"/>
        </w:rPr>
        <w:t>环境保护</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1、一般要求</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补充第（7）款、第（8）款：</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（7）施工现场环保设施</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a、施工区域所有进出口，必须设置自动冲洗装置；</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b、拌和站水泥灌必须设置除尘装置；</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C、拌和设备输送带必须加盖封闭防止扬尘。</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（8）承包人应严格按照《金华市蓝天保卫战2018年实施计划》（金蓝天办发〔2018〕2号）、《</w:t>
      </w:r>
      <w:r>
        <w:rPr>
          <w:rStyle w:val="af5"/>
          <w:rFonts w:asciiTheme="minorEastAsia" w:eastAsiaTheme="minorEastAsia" w:hAnsiTheme="minorEastAsia" w:cs="宋体" w:hint="eastAsia"/>
          <w:szCs w:val="21"/>
          <w:shd w:val="clear" w:color="auto" w:fill="FFFFFF"/>
        </w:rPr>
        <w:t>金华市扬尘污染防治管理办法（2018）</w:t>
      </w:r>
      <w:r>
        <w:rPr>
          <w:rFonts w:asciiTheme="minorEastAsia" w:eastAsiaTheme="minorEastAsia" w:hAnsiTheme="minorEastAsia" w:cs="宋体" w:hint="eastAsia"/>
          <w:szCs w:val="21"/>
        </w:rPr>
        <w:t>》的规定执行，做好扬尘防治等环境保护相关措施。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．现有公用设施的保护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3</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）光缆、电缆、油气管道等管线的探测与保护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承包人应在施工前对本工程沿线、交叉或临近的所有的光缆、电缆、输气、输油、自来水、排污、通信、通讯等管线进行探测，设置明显警示标志，并在施工过程中严格予以保护，不得有任何损坏。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8</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8．对</w:t>
      </w:r>
      <w:r>
        <w:rPr>
          <w:rFonts w:asciiTheme="minorEastAsia" w:eastAsiaTheme="minorEastAsia" w:hAnsiTheme="minorEastAsia"/>
          <w:szCs w:val="21"/>
        </w:rPr>
        <w:t>本项目</w:t>
      </w:r>
      <w:r>
        <w:rPr>
          <w:rFonts w:asciiTheme="minorEastAsia" w:eastAsiaTheme="minorEastAsia" w:hAnsiTheme="minorEastAsia" w:cs="宋体"/>
          <w:szCs w:val="21"/>
        </w:rPr>
        <w:t>线路穿过或临近墓地</w:t>
      </w:r>
      <w:r>
        <w:rPr>
          <w:rFonts w:asciiTheme="minorEastAsia" w:eastAsiaTheme="minorEastAsia" w:hAnsiTheme="minorEastAsia" w:cs="宋体" w:hint="eastAsia"/>
          <w:szCs w:val="21"/>
        </w:rPr>
        <w:t>、</w:t>
      </w:r>
      <w:r>
        <w:rPr>
          <w:rFonts w:asciiTheme="minorEastAsia" w:eastAsiaTheme="minorEastAsia" w:hAnsiTheme="minorEastAsia" w:cs="宋体"/>
          <w:szCs w:val="21"/>
        </w:rPr>
        <w:t>城市</w:t>
      </w:r>
      <w:r>
        <w:rPr>
          <w:rFonts w:asciiTheme="minorEastAsia" w:eastAsiaTheme="minorEastAsia" w:hAnsiTheme="minorEastAsia" w:cs="宋体" w:hint="eastAsia"/>
          <w:szCs w:val="21"/>
        </w:rPr>
        <w:t>、</w:t>
      </w:r>
      <w:r>
        <w:rPr>
          <w:rFonts w:asciiTheme="minorEastAsia" w:eastAsiaTheme="minorEastAsia" w:hAnsiTheme="minorEastAsia" w:cs="宋体"/>
          <w:szCs w:val="21"/>
        </w:rPr>
        <w:t>道路</w:t>
      </w:r>
      <w:r>
        <w:rPr>
          <w:rFonts w:asciiTheme="minorEastAsia" w:eastAsiaTheme="minorEastAsia" w:hAnsiTheme="minorEastAsia" w:cs="宋体" w:hint="eastAsia"/>
          <w:szCs w:val="21"/>
        </w:rPr>
        <w:t>、</w:t>
      </w:r>
      <w:r>
        <w:rPr>
          <w:rFonts w:asciiTheme="minorEastAsia" w:eastAsiaTheme="minorEastAsia" w:hAnsiTheme="minorEastAsia" w:cs="宋体"/>
          <w:szCs w:val="21"/>
        </w:rPr>
        <w:t>村镇等的临时场地需进行围挡施工</w:t>
      </w:r>
      <w:r>
        <w:rPr>
          <w:rFonts w:asciiTheme="minorEastAsia" w:eastAsiaTheme="minorEastAsia" w:hAnsiTheme="minorEastAsia"/>
          <w:szCs w:val="21"/>
        </w:rPr>
        <w:t>，围挡标准</w:t>
      </w:r>
      <w:r>
        <w:rPr>
          <w:rFonts w:asciiTheme="minorEastAsia" w:eastAsiaTheme="minorEastAsia" w:hAnsiTheme="minorEastAsia" w:hint="eastAsia"/>
          <w:szCs w:val="21"/>
        </w:rPr>
        <w:t>应符合相关规定的</w:t>
      </w:r>
      <w:r>
        <w:rPr>
          <w:rFonts w:asciiTheme="minorEastAsia" w:eastAsiaTheme="minorEastAsia" w:hAnsiTheme="minorEastAsia"/>
          <w:szCs w:val="21"/>
        </w:rPr>
        <w:t>要求，日常安排专人保洁，维护。</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102.13  安全保护与事故报告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3．安全标志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补充第（4）款：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承包人应根据浙交〔2013〕120号《关于在我省政府投资公路水运建设工程中推行安全质量远程视频监控系统的通知》要求对全线配置安全生产所需的施工安全视频监控系统，并应做到施工现场监控无盲点，包括设备的配置、安装、维护、储存、备份管理及网络构筑等一切与此相关的作业，上述费用包含在投标报价中，发包人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第6条修改为：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6．除合同另有规定外，承包人因采取安全保护措施按本节102.14计量与支付规定办理。处理事故等发生的费用已包括在合同价之内，不另行计量与支付。</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102.14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 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第102.13小节安全生产费用不低于投标总报价的1.5％(关于印发《企业安全生产费用提取和使用管理办法》的通知财企〔2012〕16号)。安全生产费用应用于施工安全防护用具及设施的采购和更新、安全施工措施的落实、安全生产条件的改善，不得挪作他用。承包人还应执行浙江省人民政府浙政令〔2012〕300号《浙江省交通建设工程质量和安全生产管理办法》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安全生产费的使用和支付按浙交〔2009〕228号关于印发《浙江省公路水运建设工程安全生产费用管理暂行规定》、浙交监〔2013〕43号《关于进一步加强我省交通建设工程施工安全生产费用管理的通知》的相关要求以及相关最新规定办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第102-3子目支付说明修改为：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102-3子目由发包人根据监理人对工程安全生产情况的签字确认进行支付。安全生产费的使用和支付按浙交〔2009〕228号关于印发《浙江省公路水运建设工程安全生产费用管理暂行规定》的通知及浙交监〔2013〕43号《关于进一步加强我省交通建设工程施工安全生产费用管理的通知》规定及发包人根据建设管理需要制定的支付细则进行办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bookmarkStart w:id="13" w:name="_Toc19308"/>
      <w:bookmarkStart w:id="14" w:name="_Toc31503"/>
      <w:bookmarkStart w:id="15" w:name="_Toc495681094"/>
      <w:bookmarkStart w:id="16" w:name="_Toc8091"/>
      <w:bookmarkStart w:id="17" w:name="_Toc16614"/>
      <w:bookmarkStart w:id="18" w:name="_Toc495334938"/>
      <w:r>
        <w:rPr>
          <w:rFonts w:asciiTheme="minorEastAsia" w:eastAsiaTheme="minorEastAsia" w:hAnsiTheme="minorEastAsia"/>
          <w:szCs w:val="21"/>
        </w:rPr>
        <w:t>第103节临时工程与设施</w:t>
      </w:r>
      <w:bookmarkEnd w:id="13"/>
      <w:bookmarkEnd w:id="14"/>
      <w:bookmarkEnd w:id="15"/>
      <w:bookmarkEnd w:id="16"/>
      <w:bookmarkEnd w:id="17"/>
      <w:bookmarkEnd w:id="18"/>
    </w:p>
    <w:p w:rsidR="00E86FBF" w:rsidRDefault="00D71D89" w:rsidP="00D71D89">
      <w:pPr>
        <w:spacing w:line="360" w:lineRule="auto"/>
        <w:contextualSpacing/>
        <w:outlineLvl w:val="0"/>
        <w:rPr>
          <w:rFonts w:asciiTheme="minorEastAsia" w:eastAsiaTheme="minorEastAsia" w:hAnsiTheme="minorEastAsia"/>
          <w:szCs w:val="21"/>
        </w:rPr>
      </w:pPr>
      <w:bookmarkStart w:id="19" w:name="_Toc20330"/>
      <w:bookmarkStart w:id="20" w:name="_Toc495334939"/>
      <w:bookmarkStart w:id="21" w:name="_Toc1360"/>
      <w:bookmarkStart w:id="22" w:name="_Toc495681095"/>
      <w:bookmarkStart w:id="23" w:name="_Toc483513960"/>
      <w:bookmarkStart w:id="24" w:name="_Toc22213"/>
      <w:bookmarkStart w:id="25" w:name="_Toc23117"/>
      <w:bookmarkStart w:id="26" w:name="_Toc483515139"/>
      <w:r>
        <w:rPr>
          <w:rFonts w:asciiTheme="minorEastAsia" w:eastAsiaTheme="minorEastAsia" w:hAnsiTheme="minorEastAsia"/>
          <w:szCs w:val="21"/>
        </w:rPr>
        <w:t>103. 02  临时设施</w:t>
      </w:r>
      <w:bookmarkEnd w:id="19"/>
      <w:bookmarkEnd w:id="20"/>
      <w:bookmarkEnd w:id="21"/>
      <w:bookmarkEnd w:id="22"/>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 供电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补充第（6）款：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为防止施工现场电力不足，停电、电力网络不完善的实际情况，承包人应自行配置大功率的发电机组。</w:t>
      </w:r>
      <w:bookmarkStart w:id="27" w:name="_Toc495681097"/>
      <w:bookmarkStart w:id="28" w:name="_Toc13219"/>
      <w:bookmarkStart w:id="29" w:name="_Toc495334941"/>
      <w:bookmarkStart w:id="30" w:name="_Toc31614"/>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103.04  临时占地</w:t>
      </w:r>
      <w:bookmarkEnd w:id="23"/>
      <w:bookmarkEnd w:id="24"/>
      <w:bookmarkEnd w:id="25"/>
      <w:bookmarkEnd w:id="26"/>
      <w:bookmarkEnd w:id="27"/>
      <w:bookmarkEnd w:id="28"/>
      <w:bookmarkEnd w:id="29"/>
      <w:bookmarkEnd w:id="30"/>
    </w:p>
    <w:p w:rsidR="00E86FBF" w:rsidRDefault="00D71D89">
      <w:pPr>
        <w:spacing w:line="360" w:lineRule="auto"/>
        <w:contextualSpacing/>
        <w:rPr>
          <w:rFonts w:asciiTheme="minorEastAsia" w:eastAsiaTheme="minorEastAsia" w:hAnsiTheme="minorEastAsia"/>
          <w:szCs w:val="21"/>
        </w:rPr>
      </w:pPr>
      <w:bookmarkStart w:id="31" w:name="_Toc9475"/>
      <w:bookmarkStart w:id="32" w:name="_Toc4382"/>
      <w:bookmarkStart w:id="33" w:name="_Toc483513961"/>
      <w:bookmarkStart w:id="34" w:name="_Toc483515140"/>
      <w:r>
        <w:rPr>
          <w:rFonts w:asciiTheme="minorEastAsia" w:eastAsiaTheme="minorEastAsia" w:hAnsiTheme="minorEastAsia"/>
          <w:szCs w:val="21"/>
        </w:rPr>
        <w:t>补充第 3 条、第 4 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 设计图中涉及的临时用地仅供参考，施工单位根据现场实际情况作调整，费用计入相关子目中，不另行计量。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 临时用地的复耕费用承包人在相关分项中综合考虑，如因承包人撤离后未按要求对临时占地进行恢复或虽进行了恢复但未达到使用标准而与当地发生纠纷，导致发包人发生额外支出时，发包人可从应付给承包人的任何款项内扣除所支出费用。</w:t>
      </w:r>
    </w:p>
    <w:p w:rsidR="00E86FBF" w:rsidRDefault="00D71D89" w:rsidP="00D71D89">
      <w:pPr>
        <w:spacing w:line="360" w:lineRule="auto"/>
        <w:contextualSpacing/>
        <w:outlineLvl w:val="0"/>
        <w:rPr>
          <w:rFonts w:asciiTheme="minorEastAsia" w:eastAsiaTheme="minorEastAsia" w:hAnsiTheme="minorEastAsia"/>
          <w:szCs w:val="21"/>
        </w:rPr>
      </w:pPr>
      <w:bookmarkStart w:id="35" w:name="_Toc495681098"/>
      <w:bookmarkStart w:id="36" w:name="_Toc2700"/>
      <w:bookmarkStart w:id="37" w:name="_Toc495334942"/>
      <w:bookmarkStart w:id="38" w:name="_Toc1705"/>
      <w:r>
        <w:rPr>
          <w:rFonts w:asciiTheme="minorEastAsia" w:eastAsiaTheme="minorEastAsia" w:hAnsiTheme="minorEastAsia"/>
          <w:szCs w:val="21"/>
        </w:rPr>
        <w:t>103.05  计量与支付</w:t>
      </w:r>
      <w:bookmarkEnd w:id="31"/>
      <w:bookmarkEnd w:id="32"/>
      <w:bookmarkEnd w:id="33"/>
      <w:bookmarkEnd w:id="34"/>
      <w:bookmarkEnd w:id="35"/>
      <w:bookmarkEnd w:id="36"/>
      <w:bookmarkEnd w:id="37"/>
      <w:bookmarkEnd w:id="38"/>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1．计量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删除第(1)、(2)、(3)款原内容，改为：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临时道路、桥涵、排水与排污的修建、维修及拆除等临时工程，根据施工过程中已完成的经监理人现场验收合格分别以总额计量。承包人应自行解决施工过程中的各种运输问题（含临时道路的改、移建和按要求设置各种标志、标线、标牌等），如果承包人利用现有的地方道路作为临时道路，承包人应充分考虑与各部门的协商沟通，不允许超载超限，同时修建养护、保养、交通管制维护、防尘降噪、全封闭施工和施工安全措施等各种工作，为完成上述各项工作所需的一切材料、机械设备、人员及与此相关的一切作业费均含入相关子目单价或总额价之中，发包人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临时占地以总额计量，在《临时占地计划表》数量范围内的临时占地经监理人批准使用，超出部分不予计量，临时用地不足部分须由承包人另行借地，均由承包人承担。临时用地（含借土场、弃方场以及其他临建工程所需的临时借、租场地等）的选取须报监理人审批、发包人同意，由承包人向当地政府申请并与其确定的部门签订临时用地协议，临时占地审批手续由承包人负责向当地规划、国土管理部门申请办理（含临时借地上的表土剥离，并参照征用土地范围内表土剥离条款），并按规定缴纳复耕保证金，并履行国土、环保等相关职能部门的报批、备案程序后，方可开展施工。临时占地总额报价中应综合考虑土地复绿、复（垦）耕以及相关部门的环评、水保、土地等项目的评估、验收费用。</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zCs w:val="21"/>
        </w:rPr>
        <w:t>同时根据当地政府有关规定，征用土地范围内表土需要剥离。进场施工前，承包人应向当地国土管理部门办理表土剥离手续。根据当地国土管理部门指定的地点做好表土剥离、运输和送达工作（具体运距等咨询当地国土管理部门）。如由于承包人原因未能实施表土剥离，由此引起的后果由承包人负责，承包人应该投标报价中综合考虑此项因素，由此增加的相关费用发包人不另行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(3)临时供电设施及电信设施的架设、拆除及维修经监理人现场验收合格后以总额计量。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本节支付子目修改为：</w:t>
      </w:r>
    </w:p>
    <w:tbl>
      <w:tblPr>
        <w:tblW w:w="8130"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4"/>
        <w:gridCol w:w="5953"/>
        <w:gridCol w:w="1043"/>
      </w:tblGrid>
      <w:tr w:rsidR="00E86FBF">
        <w:trPr>
          <w:trHeight w:val="366"/>
        </w:trPr>
        <w:tc>
          <w:tcPr>
            <w:tcW w:w="1134"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子目号</w:t>
            </w:r>
          </w:p>
        </w:tc>
        <w:tc>
          <w:tcPr>
            <w:tcW w:w="5953"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子目名称</w:t>
            </w:r>
          </w:p>
        </w:tc>
        <w:tc>
          <w:tcPr>
            <w:tcW w:w="1043"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单位</w:t>
            </w:r>
          </w:p>
        </w:tc>
      </w:tr>
      <w:tr w:rsidR="00E86FBF">
        <w:trPr>
          <w:trHeight w:val="366"/>
        </w:trPr>
        <w:tc>
          <w:tcPr>
            <w:tcW w:w="1134"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103-2</w:t>
            </w:r>
          </w:p>
        </w:tc>
        <w:tc>
          <w:tcPr>
            <w:tcW w:w="5953"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临时占地</w:t>
            </w:r>
          </w:p>
        </w:tc>
        <w:tc>
          <w:tcPr>
            <w:tcW w:w="1043"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r w:rsidR="00E86FBF">
        <w:trPr>
          <w:trHeight w:val="366"/>
        </w:trPr>
        <w:tc>
          <w:tcPr>
            <w:tcW w:w="1134"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103-3</w:t>
            </w:r>
          </w:p>
        </w:tc>
        <w:tc>
          <w:tcPr>
            <w:tcW w:w="5953"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临时供电设施（设施架设、拆除、维护)</w:t>
            </w:r>
          </w:p>
        </w:tc>
        <w:tc>
          <w:tcPr>
            <w:tcW w:w="1043"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r w:rsidR="00E86FBF">
        <w:trPr>
          <w:trHeight w:val="366"/>
        </w:trPr>
        <w:tc>
          <w:tcPr>
            <w:tcW w:w="1134"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103-4</w:t>
            </w:r>
          </w:p>
        </w:tc>
        <w:tc>
          <w:tcPr>
            <w:tcW w:w="5953"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电信设施的提供、维修与拆除</w:t>
            </w:r>
          </w:p>
        </w:tc>
        <w:tc>
          <w:tcPr>
            <w:tcW w:w="1043"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r w:rsidR="00E86FBF">
        <w:trPr>
          <w:trHeight w:val="366"/>
        </w:trPr>
        <w:tc>
          <w:tcPr>
            <w:tcW w:w="1134"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103-5</w:t>
            </w:r>
          </w:p>
        </w:tc>
        <w:tc>
          <w:tcPr>
            <w:tcW w:w="5953"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供水与排污设施</w:t>
            </w:r>
          </w:p>
        </w:tc>
        <w:tc>
          <w:tcPr>
            <w:tcW w:w="1043"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第104节承包人驻地建设</w:t>
      </w:r>
    </w:p>
    <w:p w:rsidR="00E86FBF" w:rsidRDefault="00E86FBF">
      <w:pPr>
        <w:spacing w:line="360" w:lineRule="auto"/>
        <w:contextualSpacing/>
        <w:rPr>
          <w:rFonts w:asciiTheme="minorEastAsia" w:eastAsiaTheme="minorEastAsia" w:hAnsiTheme="minorEastAsia"/>
          <w:w w:val="8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104.01  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补充第6、7条：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承包人驻地建设必须满足浙交〔2011〕112号关于印发《浙江省普通国省道公路建设工程标准化工地建设管理和考核办法（试行）》、交通运输厅浙交〔2011〕68号文《浙江省公路水运建设工程施工现场安全标志和安全防护设施设置规定（试行）》、交通运输部交质监发{2012}679号《关于开展公路水运工程“平</w:t>
      </w:r>
      <w:r>
        <w:rPr>
          <w:rFonts w:asciiTheme="minorEastAsia" w:eastAsiaTheme="minorEastAsia" w:hAnsiTheme="minorEastAsia"/>
          <w:szCs w:val="21"/>
        </w:rPr>
        <w:lastRenderedPageBreak/>
        <w:t>安工地”考核评价工作的通知》及金华市交通运输局金市交发〔2015〕39号文《金华市国省道公路建设项目和水运工程项目标准化工地建设管理十一条规定（试行）》等要求进行工地标准化、工艺标准化和管理标准化建设。承包人驻地建设实施方案须报经监理人和发包人审核批准后方可实施，</w:t>
      </w:r>
      <w:r>
        <w:rPr>
          <w:rFonts w:asciiTheme="minorEastAsia" w:eastAsiaTheme="minorEastAsia" w:hAnsiTheme="minorEastAsia" w:hint="eastAsia"/>
          <w:szCs w:val="21"/>
        </w:rPr>
        <w:t>承</w:t>
      </w:r>
      <w:r>
        <w:rPr>
          <w:rFonts w:asciiTheme="minorEastAsia" w:eastAsiaTheme="minorEastAsia" w:hAnsiTheme="minorEastAsia" w:hint="eastAsia"/>
          <w:spacing w:val="-3"/>
          <w:szCs w:val="21"/>
        </w:rPr>
        <w:t>包</w:t>
      </w:r>
      <w:r>
        <w:rPr>
          <w:rFonts w:asciiTheme="minorEastAsia" w:eastAsiaTheme="minorEastAsia" w:hAnsiTheme="minorEastAsia" w:hint="eastAsia"/>
          <w:szCs w:val="21"/>
        </w:rPr>
        <w:t>人</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按相</w:t>
      </w:r>
      <w:r>
        <w:rPr>
          <w:rFonts w:asciiTheme="minorEastAsia" w:eastAsiaTheme="minorEastAsia" w:hAnsiTheme="minorEastAsia" w:hint="eastAsia"/>
          <w:spacing w:val="-3"/>
          <w:szCs w:val="21"/>
        </w:rPr>
        <w:t>关</w:t>
      </w:r>
      <w:r>
        <w:rPr>
          <w:rFonts w:asciiTheme="minorEastAsia" w:eastAsiaTheme="minorEastAsia" w:hAnsiTheme="minorEastAsia" w:hint="eastAsia"/>
          <w:szCs w:val="21"/>
        </w:rPr>
        <w:t>要</w:t>
      </w:r>
      <w:r>
        <w:rPr>
          <w:rFonts w:asciiTheme="minorEastAsia" w:eastAsiaTheme="minorEastAsia" w:hAnsiTheme="minorEastAsia" w:hint="eastAsia"/>
          <w:spacing w:val="-3"/>
          <w:szCs w:val="21"/>
        </w:rPr>
        <w:t>求</w:t>
      </w:r>
      <w:r>
        <w:rPr>
          <w:rFonts w:asciiTheme="minorEastAsia" w:eastAsiaTheme="minorEastAsia" w:hAnsiTheme="minorEastAsia" w:hint="eastAsia"/>
          <w:szCs w:val="21"/>
        </w:rPr>
        <w:t>在</w:t>
      </w:r>
      <w:r>
        <w:rPr>
          <w:rFonts w:asciiTheme="minorEastAsia" w:eastAsiaTheme="minorEastAsia" w:hAnsiTheme="minorEastAsia" w:hint="eastAsia"/>
          <w:spacing w:val="-3"/>
          <w:szCs w:val="21"/>
        </w:rPr>
        <w:t>标</w:t>
      </w:r>
      <w:r>
        <w:rPr>
          <w:rFonts w:asciiTheme="minorEastAsia" w:eastAsiaTheme="minorEastAsia" w:hAnsiTheme="minorEastAsia" w:hint="eastAsia"/>
          <w:szCs w:val="21"/>
        </w:rPr>
        <w:t>准</w:t>
      </w:r>
      <w:r>
        <w:rPr>
          <w:rFonts w:asciiTheme="minorEastAsia" w:eastAsiaTheme="minorEastAsia" w:hAnsiTheme="minorEastAsia" w:hint="eastAsia"/>
          <w:spacing w:val="-3"/>
          <w:szCs w:val="21"/>
        </w:rPr>
        <w:t>化</w:t>
      </w:r>
      <w:r>
        <w:rPr>
          <w:rFonts w:asciiTheme="minorEastAsia" w:eastAsiaTheme="minorEastAsia" w:hAnsiTheme="minorEastAsia" w:hint="eastAsia"/>
          <w:szCs w:val="21"/>
        </w:rPr>
        <w:t>工地建设</w:t>
      </w:r>
      <w:r>
        <w:rPr>
          <w:rFonts w:asciiTheme="minorEastAsia" w:eastAsiaTheme="minorEastAsia" w:hAnsiTheme="minorEastAsia" w:hint="eastAsia"/>
          <w:spacing w:val="-3"/>
          <w:szCs w:val="21"/>
        </w:rPr>
        <w:t>过</w:t>
      </w:r>
      <w:r>
        <w:rPr>
          <w:rFonts w:asciiTheme="minorEastAsia" w:eastAsiaTheme="minorEastAsia" w:hAnsiTheme="minorEastAsia" w:hint="eastAsia"/>
          <w:szCs w:val="21"/>
        </w:rPr>
        <w:t>程</w:t>
      </w:r>
      <w:r>
        <w:rPr>
          <w:rFonts w:asciiTheme="minorEastAsia" w:eastAsiaTheme="minorEastAsia" w:hAnsiTheme="minorEastAsia" w:hint="eastAsia"/>
          <w:spacing w:val="-3"/>
          <w:szCs w:val="21"/>
        </w:rPr>
        <w:t>中</w:t>
      </w:r>
      <w:r>
        <w:rPr>
          <w:rFonts w:asciiTheme="minorEastAsia" w:eastAsiaTheme="minorEastAsia" w:hAnsiTheme="minorEastAsia"/>
          <w:szCs w:val="21"/>
        </w:rPr>
        <w:t>还须配备钢筋数控加工设备、钢筋笼点焊系统以及视频监控系统等，合考虑各种因素按总额进行报价。</w:t>
      </w:r>
    </w:p>
    <w:p w:rsidR="00E86FBF" w:rsidRDefault="00D71D89">
      <w:pPr>
        <w:tabs>
          <w:tab w:val="left" w:pos="3120"/>
        </w:tabs>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7．施工现场临时搭建的建筑物及其他设施应当符合安全使用、消防、防台防汛要求。施工现场使用的装配式活动房屋应当具有生产（制造）许可证和产品合格证，建设前应有建设方案及详细图纸，建成后需经相关方验收合格，并配备安全消防设施后方可投入使用。</w:t>
      </w:r>
    </w:p>
    <w:p w:rsidR="00E86FBF" w:rsidRDefault="00E86FBF">
      <w:pPr>
        <w:spacing w:line="360" w:lineRule="auto"/>
        <w:ind w:left="210" w:hangingChars="100" w:hanging="210"/>
        <w:contextualSpacing/>
        <w:rPr>
          <w:rFonts w:asciiTheme="minorEastAsia" w:eastAsiaTheme="minorEastAsia" w:hAnsiTheme="minorEastAsia"/>
          <w:szCs w:val="21"/>
        </w:rPr>
      </w:pPr>
    </w:p>
    <w:p w:rsidR="00E86FBF" w:rsidRDefault="00D71D89" w:rsidP="00D71D89">
      <w:pPr>
        <w:tabs>
          <w:tab w:val="left" w:pos="3120"/>
        </w:tabs>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104.07  计量与支付</w:t>
      </w:r>
    </w:p>
    <w:p w:rsidR="00E86FBF" w:rsidRDefault="00D71D89">
      <w:pPr>
        <w:tabs>
          <w:tab w:val="left" w:pos="3120"/>
        </w:tabs>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2.支付</w:t>
      </w:r>
    </w:p>
    <w:p w:rsidR="00E86FBF" w:rsidRDefault="00D71D89">
      <w:pPr>
        <w:tabs>
          <w:tab w:val="left" w:pos="3120"/>
        </w:tabs>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将原内容修改为：</w:t>
      </w:r>
    </w:p>
    <w:p w:rsidR="00E86FBF" w:rsidRDefault="00D71D89">
      <w:pPr>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104-1子目所报总价的60%，在承包人驻地建设经监理人、发包人验收合格后计量支付，所报总价的30%，在承包人完成预制场地建设并经监理人、发包人验收合格后支付，余下的10%，应在承包人驻地建设已经移走和清除，并经监理人验收合格后予以支付。</w:t>
      </w:r>
    </w:p>
    <w:p w:rsidR="00E86FBF" w:rsidRDefault="00D71D89">
      <w:pPr>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支付子目修改为：</w:t>
      </w:r>
    </w:p>
    <w:tbl>
      <w:tblPr>
        <w:tblW w:w="8580" w:type="dxa"/>
        <w:tblInd w:w="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60"/>
        <w:gridCol w:w="4680"/>
        <w:gridCol w:w="2340"/>
      </w:tblGrid>
      <w:tr w:rsidR="00E86FBF">
        <w:trPr>
          <w:trHeight w:val="454"/>
        </w:trPr>
        <w:tc>
          <w:tcPr>
            <w:tcW w:w="1560" w:type="dxa"/>
            <w:vAlign w:val="center"/>
          </w:tcPr>
          <w:p w:rsidR="00E86FBF" w:rsidRDefault="00D71D89">
            <w:pPr>
              <w:tabs>
                <w:tab w:val="left" w:pos="3120"/>
              </w:tabs>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子目号</w:t>
            </w:r>
          </w:p>
        </w:tc>
        <w:tc>
          <w:tcPr>
            <w:tcW w:w="4680" w:type="dxa"/>
            <w:vAlign w:val="center"/>
          </w:tcPr>
          <w:p w:rsidR="00E86FBF" w:rsidRDefault="00D71D89">
            <w:pPr>
              <w:tabs>
                <w:tab w:val="left" w:pos="3120"/>
              </w:tabs>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子目名称</w:t>
            </w:r>
          </w:p>
        </w:tc>
        <w:tc>
          <w:tcPr>
            <w:tcW w:w="2340" w:type="dxa"/>
            <w:vAlign w:val="center"/>
          </w:tcPr>
          <w:p w:rsidR="00E86FBF" w:rsidRDefault="00D71D89">
            <w:pPr>
              <w:tabs>
                <w:tab w:val="left" w:pos="3120"/>
              </w:tabs>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454"/>
        </w:trPr>
        <w:tc>
          <w:tcPr>
            <w:tcW w:w="1560"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kern w:val="0"/>
                <w:szCs w:val="21"/>
              </w:rPr>
              <w:t>104-1</w:t>
            </w:r>
          </w:p>
        </w:tc>
        <w:tc>
          <w:tcPr>
            <w:tcW w:w="4680"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spacing w:val="-4"/>
                <w:szCs w:val="21"/>
              </w:rPr>
            </w:pPr>
            <w:r>
              <w:rPr>
                <w:rFonts w:asciiTheme="minorEastAsia" w:eastAsiaTheme="minorEastAsia" w:hAnsiTheme="minorEastAsia"/>
                <w:kern w:val="0"/>
                <w:szCs w:val="21"/>
              </w:rPr>
              <w:t>承包人驻地建设（含标准化建设）</w:t>
            </w:r>
          </w:p>
        </w:tc>
        <w:tc>
          <w:tcPr>
            <w:tcW w:w="2340"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kern w:val="0"/>
                <w:szCs w:val="21"/>
              </w:rPr>
              <w:t>总额</w:t>
            </w:r>
          </w:p>
        </w:tc>
      </w:tr>
    </w:tbl>
    <w:p w:rsidR="00E86FBF" w:rsidRDefault="00E86FBF">
      <w:pPr>
        <w:spacing w:line="360" w:lineRule="auto"/>
        <w:contextualSpacing/>
        <w:rPr>
          <w:rFonts w:asciiTheme="minorEastAsia" w:eastAsiaTheme="minorEastAsia" w:hAnsiTheme="minorEastAsia"/>
          <w:szCs w:val="21"/>
        </w:rPr>
      </w:pPr>
      <w:bookmarkStart w:id="39" w:name="_Toc385863163"/>
      <w:bookmarkStart w:id="40" w:name="_Toc7411"/>
      <w:bookmarkStart w:id="41" w:name="_Toc497222438"/>
      <w:bookmarkStart w:id="42" w:name="_Toc385159263"/>
      <w:bookmarkStart w:id="43" w:name="_Toc497062143"/>
      <w:bookmarkStart w:id="44" w:name="_Toc24671"/>
      <w:bookmarkStart w:id="45" w:name="_Toc458602738"/>
      <w:bookmarkStart w:id="46" w:name="_Toc281375390"/>
      <w:bookmarkStart w:id="47" w:name="_Toc350968807"/>
      <w:bookmarkStart w:id="48" w:name="_Toc261857640"/>
      <w:bookmarkStart w:id="49" w:name="_Toc299086668"/>
      <w:bookmarkStart w:id="50" w:name="_Toc304215156"/>
    </w:p>
    <w:p w:rsidR="00E86FBF" w:rsidRDefault="00E86FBF">
      <w:pPr>
        <w:spacing w:line="360" w:lineRule="auto"/>
        <w:contextualSpacing/>
        <w:rPr>
          <w:rFonts w:asciiTheme="minorEastAsia" w:eastAsiaTheme="minorEastAsia" w:hAnsiTheme="minorEastAsia"/>
          <w:szCs w:val="21"/>
        </w:rPr>
      </w:pPr>
    </w:p>
    <w:p w:rsidR="00E86FBF" w:rsidRDefault="00D71D89">
      <w:pPr>
        <w:tabs>
          <w:tab w:val="left" w:pos="3120"/>
        </w:tabs>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w:t>
      </w:r>
      <w:r>
        <w:rPr>
          <w:rFonts w:asciiTheme="minorEastAsia" w:eastAsiaTheme="minorEastAsia" w:hAnsiTheme="minorEastAsia" w:hint="eastAsia"/>
          <w:szCs w:val="21"/>
        </w:rPr>
        <w:t>5</w:t>
      </w:r>
      <w:r>
        <w:rPr>
          <w:rFonts w:asciiTheme="minorEastAsia" w:eastAsiaTheme="minorEastAsia" w:hAnsiTheme="minorEastAsia"/>
          <w:szCs w:val="21"/>
        </w:rPr>
        <w:t>节</w:t>
      </w:r>
      <w:r>
        <w:rPr>
          <w:rFonts w:asciiTheme="minorEastAsia" w:eastAsiaTheme="minorEastAsia" w:hAnsiTheme="minorEastAsia" w:hint="eastAsia"/>
          <w:szCs w:val="21"/>
        </w:rPr>
        <w:t>交通维护费</w:t>
      </w:r>
    </w:p>
    <w:p w:rsidR="00E86FBF" w:rsidRDefault="00D71D89">
      <w:pPr>
        <w:tabs>
          <w:tab w:val="left" w:pos="3120"/>
        </w:tabs>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5</w:t>
      </w:r>
      <w:r>
        <w:rPr>
          <w:rFonts w:asciiTheme="minorEastAsia" w:eastAsiaTheme="minorEastAsia" w:hAnsiTheme="minorEastAsia"/>
          <w:szCs w:val="21"/>
        </w:rPr>
        <w:t>.0</w:t>
      </w:r>
      <w:r>
        <w:rPr>
          <w:rFonts w:asciiTheme="minorEastAsia" w:eastAsiaTheme="minorEastAsia" w:hAnsiTheme="minorEastAsia" w:hint="eastAsia"/>
          <w:szCs w:val="21"/>
        </w:rPr>
        <w:t>5</w:t>
      </w:r>
      <w:r>
        <w:rPr>
          <w:rFonts w:asciiTheme="minorEastAsia" w:eastAsiaTheme="minorEastAsia" w:hAnsiTheme="minorEastAsia"/>
          <w:szCs w:val="21"/>
        </w:rPr>
        <w:t>计量与支付</w:t>
      </w:r>
    </w:p>
    <w:p w:rsidR="00E86FBF" w:rsidRDefault="00D71D89">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1计量</w:t>
      </w:r>
    </w:p>
    <w:p w:rsidR="00E86FBF" w:rsidRDefault="00D71D89">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交通维护费是指施工期间采取必要交通安全措施费用，按规定和要求以总额计。此项支付包括一般安全防护措施、边通车边施工的安全维护费，灭火器具配制、危险物品的保护、有关设备的维护、安全标志的设置、专业安全人员的配备等作业和相关费用。</w:t>
      </w:r>
    </w:p>
    <w:p w:rsidR="00E86FBF" w:rsidRDefault="00E86FBF">
      <w:pPr>
        <w:tabs>
          <w:tab w:val="left" w:pos="3120"/>
        </w:tabs>
        <w:spacing w:line="360" w:lineRule="auto"/>
        <w:ind w:firstLineChars="200" w:firstLine="420"/>
        <w:contextualSpacing/>
        <w:rPr>
          <w:rFonts w:asciiTheme="minorEastAsia" w:eastAsiaTheme="minorEastAsia" w:hAnsiTheme="minorEastAsia"/>
          <w:szCs w:val="21"/>
        </w:rPr>
      </w:pPr>
    </w:p>
    <w:p w:rsidR="00E86FBF" w:rsidRDefault="00D71D89">
      <w:pPr>
        <w:tabs>
          <w:tab w:val="left" w:pos="3120"/>
        </w:tabs>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hint="eastAsia"/>
          <w:szCs w:val="21"/>
        </w:rPr>
        <w:t>2支付</w:t>
      </w:r>
    </w:p>
    <w:p w:rsidR="00E86FBF" w:rsidRDefault="00D71D89">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交通维护费</w:t>
      </w:r>
      <w:r>
        <w:rPr>
          <w:rFonts w:asciiTheme="minorEastAsia" w:eastAsiaTheme="minorEastAsia" w:hAnsiTheme="minorEastAsia"/>
          <w:szCs w:val="21"/>
        </w:rPr>
        <w:t>所报总额价的90%，应在第1～3次进度付款证书中以3次等额支付；余下的10%应在承包人合同期结束时予以支付</w:t>
      </w:r>
      <w:r>
        <w:rPr>
          <w:rFonts w:asciiTheme="minorEastAsia" w:eastAsiaTheme="minorEastAsia" w:hAnsiTheme="minorEastAsia" w:hint="eastAsia"/>
          <w:szCs w:val="21"/>
        </w:rPr>
        <w:t>。</w:t>
      </w:r>
    </w:p>
    <w:p w:rsidR="00E86FBF" w:rsidRDefault="00E86FBF">
      <w:pPr>
        <w:tabs>
          <w:tab w:val="left" w:pos="3120"/>
        </w:tabs>
        <w:spacing w:line="360" w:lineRule="auto"/>
        <w:ind w:firstLineChars="200" w:firstLine="420"/>
        <w:contextualSpacing/>
        <w:rPr>
          <w:rFonts w:asciiTheme="minorEastAsia" w:eastAsiaTheme="minorEastAsia" w:hAnsiTheme="minorEastAsia"/>
          <w:szCs w:val="21"/>
        </w:rPr>
      </w:pPr>
    </w:p>
    <w:p w:rsidR="00E86FBF" w:rsidRDefault="00D71D89">
      <w:pPr>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hint="eastAsia"/>
          <w:szCs w:val="21"/>
        </w:rPr>
        <w:t>新增</w:t>
      </w:r>
      <w:r>
        <w:rPr>
          <w:rFonts w:asciiTheme="minorEastAsia" w:eastAsiaTheme="minorEastAsia" w:hAnsiTheme="minorEastAsia"/>
          <w:szCs w:val="21"/>
        </w:rPr>
        <w:t>支付子目为：</w:t>
      </w:r>
    </w:p>
    <w:tbl>
      <w:tblPr>
        <w:tblW w:w="8580" w:type="dxa"/>
        <w:tblInd w:w="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60"/>
        <w:gridCol w:w="4680"/>
        <w:gridCol w:w="2340"/>
      </w:tblGrid>
      <w:tr w:rsidR="00E86FBF">
        <w:trPr>
          <w:trHeight w:val="454"/>
        </w:trPr>
        <w:tc>
          <w:tcPr>
            <w:tcW w:w="1560" w:type="dxa"/>
            <w:vAlign w:val="center"/>
          </w:tcPr>
          <w:p w:rsidR="00E86FBF" w:rsidRDefault="00D71D89">
            <w:pPr>
              <w:tabs>
                <w:tab w:val="left" w:pos="3120"/>
              </w:tabs>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lastRenderedPageBreak/>
              <w:t>子目号</w:t>
            </w:r>
          </w:p>
        </w:tc>
        <w:tc>
          <w:tcPr>
            <w:tcW w:w="4680" w:type="dxa"/>
            <w:vAlign w:val="center"/>
          </w:tcPr>
          <w:p w:rsidR="00E86FBF" w:rsidRDefault="00D71D89">
            <w:pPr>
              <w:tabs>
                <w:tab w:val="left" w:pos="3120"/>
              </w:tabs>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子目名称</w:t>
            </w:r>
          </w:p>
        </w:tc>
        <w:tc>
          <w:tcPr>
            <w:tcW w:w="2340" w:type="dxa"/>
            <w:vAlign w:val="center"/>
          </w:tcPr>
          <w:p w:rsidR="00E86FBF" w:rsidRDefault="00D71D89">
            <w:pPr>
              <w:tabs>
                <w:tab w:val="left" w:pos="3120"/>
              </w:tabs>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454"/>
        </w:trPr>
        <w:tc>
          <w:tcPr>
            <w:tcW w:w="1560" w:type="dxa"/>
            <w:shd w:val="clear" w:color="auto" w:fill="FFFFFF"/>
            <w:vAlign w:val="center"/>
          </w:tcPr>
          <w:p w:rsidR="00E86FBF" w:rsidRDefault="00D71D89">
            <w:pPr>
              <w:spacing w:line="360" w:lineRule="auto"/>
              <w:contextualSpacing/>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105-1</w:t>
            </w:r>
          </w:p>
        </w:tc>
        <w:tc>
          <w:tcPr>
            <w:tcW w:w="4680"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交通维护费</w:t>
            </w:r>
          </w:p>
        </w:tc>
        <w:tc>
          <w:tcPr>
            <w:tcW w:w="2340" w:type="dxa"/>
            <w:shd w:val="clear" w:color="auto" w:fill="FFFFFF"/>
            <w:vAlign w:val="center"/>
          </w:tcPr>
          <w:p w:rsidR="00E86FBF" w:rsidRDefault="00D71D89">
            <w:pPr>
              <w:spacing w:line="360" w:lineRule="auto"/>
              <w:contextualSpacing/>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第200章路基</w:t>
      </w:r>
      <w:bookmarkEnd w:id="39"/>
      <w:bookmarkEnd w:id="40"/>
      <w:bookmarkEnd w:id="41"/>
      <w:bookmarkEnd w:id="42"/>
      <w:bookmarkEnd w:id="43"/>
      <w:bookmarkEnd w:id="44"/>
      <w:bookmarkEnd w:id="45"/>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第201节通则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201.02  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1．路基土石方材料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（1）土石方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土</w:t>
      </w:r>
      <w:r>
        <w:rPr>
          <w:rFonts w:asciiTheme="minorEastAsia" w:eastAsiaTheme="minorEastAsia" w:hAnsiTheme="minorEastAsia" w:hint="eastAsia"/>
          <w:spacing w:val="-3"/>
          <w:szCs w:val="21"/>
        </w:rPr>
        <w:t>石方</w:t>
      </w:r>
      <w:r>
        <w:rPr>
          <w:rFonts w:asciiTheme="minorEastAsia" w:eastAsiaTheme="minorEastAsia" w:hAnsiTheme="minorEastAsia" w:hint="eastAsia"/>
          <w:szCs w:val="21"/>
        </w:rPr>
        <w:t>在公</w:t>
      </w:r>
      <w:r>
        <w:rPr>
          <w:rFonts w:asciiTheme="minorEastAsia" w:eastAsiaTheme="minorEastAsia" w:hAnsiTheme="minorEastAsia" w:hint="eastAsia"/>
          <w:spacing w:val="-3"/>
          <w:szCs w:val="21"/>
        </w:rPr>
        <w:t>路</w:t>
      </w:r>
      <w:r>
        <w:rPr>
          <w:rFonts w:asciiTheme="minorEastAsia" w:eastAsiaTheme="minorEastAsia" w:hAnsiTheme="minorEastAsia" w:hint="eastAsia"/>
          <w:szCs w:val="21"/>
        </w:rPr>
        <w:t>路</w:t>
      </w:r>
      <w:r>
        <w:rPr>
          <w:rFonts w:asciiTheme="minorEastAsia" w:eastAsiaTheme="minorEastAsia" w:hAnsiTheme="minorEastAsia" w:hint="eastAsia"/>
          <w:spacing w:val="-3"/>
          <w:szCs w:val="21"/>
        </w:rPr>
        <w:t>基</w:t>
      </w:r>
      <w:r>
        <w:rPr>
          <w:rFonts w:asciiTheme="minorEastAsia" w:eastAsiaTheme="minorEastAsia" w:hAnsiTheme="minorEastAsia" w:hint="eastAsia"/>
          <w:szCs w:val="21"/>
        </w:rPr>
        <w:t>范</w:t>
      </w:r>
      <w:r>
        <w:rPr>
          <w:rFonts w:asciiTheme="minorEastAsia" w:eastAsiaTheme="minorEastAsia" w:hAnsiTheme="minorEastAsia" w:hint="eastAsia"/>
          <w:spacing w:val="-3"/>
          <w:szCs w:val="21"/>
        </w:rPr>
        <w:t>围</w:t>
      </w:r>
      <w:r>
        <w:rPr>
          <w:rFonts w:asciiTheme="minorEastAsia" w:eastAsiaTheme="minorEastAsia" w:hAnsiTheme="minorEastAsia" w:hint="eastAsia"/>
          <w:szCs w:val="21"/>
        </w:rPr>
        <w:t>以</w:t>
      </w:r>
      <w:r>
        <w:rPr>
          <w:rFonts w:asciiTheme="minorEastAsia" w:eastAsiaTheme="minorEastAsia" w:hAnsiTheme="minorEastAsia" w:hint="eastAsia"/>
          <w:spacing w:val="-3"/>
          <w:szCs w:val="21"/>
        </w:rPr>
        <w:t>内</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除</w:t>
      </w:r>
      <w:r>
        <w:rPr>
          <w:rFonts w:asciiTheme="minorEastAsia" w:eastAsiaTheme="minorEastAsia" w:hAnsiTheme="minorEastAsia" w:hint="eastAsia"/>
          <w:szCs w:val="21"/>
        </w:rPr>
        <w:t>结构</w:t>
      </w:r>
      <w:r>
        <w:rPr>
          <w:rFonts w:asciiTheme="minorEastAsia" w:eastAsiaTheme="minorEastAsia" w:hAnsiTheme="minorEastAsia" w:hint="eastAsia"/>
          <w:spacing w:val="-3"/>
          <w:szCs w:val="21"/>
        </w:rPr>
        <w:t>物</w:t>
      </w:r>
      <w:r>
        <w:rPr>
          <w:rFonts w:asciiTheme="minorEastAsia" w:eastAsiaTheme="minorEastAsia" w:hAnsiTheme="minorEastAsia" w:hint="eastAsia"/>
          <w:szCs w:val="21"/>
        </w:rPr>
        <w:t>基</w:t>
      </w:r>
      <w:r>
        <w:rPr>
          <w:rFonts w:asciiTheme="minorEastAsia" w:eastAsiaTheme="minorEastAsia" w:hAnsiTheme="minorEastAsia" w:hint="eastAsia"/>
          <w:spacing w:val="-3"/>
          <w:szCs w:val="21"/>
        </w:rPr>
        <w:t>础</w:t>
      </w:r>
      <w:r>
        <w:rPr>
          <w:rFonts w:asciiTheme="minorEastAsia" w:eastAsiaTheme="minorEastAsia" w:hAnsiTheme="minorEastAsia" w:hint="eastAsia"/>
          <w:szCs w:val="21"/>
        </w:rPr>
        <w:t>开</w:t>
      </w:r>
      <w:r>
        <w:rPr>
          <w:rFonts w:asciiTheme="minorEastAsia" w:eastAsiaTheme="minorEastAsia" w:hAnsiTheme="minorEastAsia" w:hint="eastAsia"/>
          <w:spacing w:val="-3"/>
          <w:szCs w:val="21"/>
        </w:rPr>
        <w:t>挖</w:t>
      </w:r>
      <w:r>
        <w:rPr>
          <w:rFonts w:asciiTheme="minorEastAsia" w:eastAsiaTheme="minorEastAsia" w:hAnsiTheme="minorEastAsia" w:hint="eastAsia"/>
          <w:szCs w:val="21"/>
        </w:rPr>
        <w:t>以</w:t>
      </w:r>
      <w:r>
        <w:rPr>
          <w:rFonts w:asciiTheme="minorEastAsia" w:eastAsiaTheme="minorEastAsia" w:hAnsiTheme="minorEastAsia" w:hint="eastAsia"/>
          <w:spacing w:val="-3"/>
          <w:szCs w:val="21"/>
        </w:rPr>
        <w:t>外</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所</w:t>
      </w:r>
      <w:r>
        <w:rPr>
          <w:rFonts w:asciiTheme="minorEastAsia" w:eastAsiaTheme="minorEastAsia" w:hAnsiTheme="minorEastAsia" w:hint="eastAsia"/>
          <w:szCs w:val="21"/>
        </w:rPr>
        <w:t>有土</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开</w:t>
      </w:r>
      <w:r>
        <w:rPr>
          <w:rFonts w:asciiTheme="minorEastAsia" w:eastAsiaTheme="minorEastAsia" w:hAnsiTheme="minorEastAsia" w:hint="eastAsia"/>
          <w:szCs w:val="21"/>
        </w:rPr>
        <w:t>挖</w:t>
      </w:r>
      <w:r>
        <w:rPr>
          <w:rFonts w:asciiTheme="minorEastAsia" w:eastAsiaTheme="minorEastAsia" w:hAnsiTheme="minorEastAsia" w:hint="eastAsia"/>
          <w:spacing w:val="-3"/>
          <w:szCs w:val="21"/>
        </w:rPr>
        <w:t>作</w:t>
      </w:r>
      <w:r>
        <w:rPr>
          <w:rFonts w:asciiTheme="minorEastAsia" w:eastAsiaTheme="minorEastAsia" w:hAnsiTheme="minorEastAsia" w:hint="eastAsia"/>
          <w:szCs w:val="21"/>
        </w:rPr>
        <w:t>业</w:t>
      </w:r>
      <w:r>
        <w:rPr>
          <w:rFonts w:asciiTheme="minorEastAsia" w:eastAsiaTheme="minorEastAsia" w:hAnsiTheme="minorEastAsia" w:hint="eastAsia"/>
          <w:spacing w:val="-3"/>
          <w:szCs w:val="21"/>
        </w:rPr>
        <w:t>定</w:t>
      </w:r>
      <w:r>
        <w:rPr>
          <w:rFonts w:asciiTheme="minorEastAsia" w:eastAsiaTheme="minorEastAsia" w:hAnsiTheme="minorEastAsia" w:hint="eastAsia"/>
          <w:szCs w:val="21"/>
        </w:rPr>
        <w:t>义</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挖土</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方。</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（2）弃方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非适用材料（包括场地清理的淤泥、腐植土和建筑垃圾）或保证路基及其它工程利用填筑之后剩余的并经监理人批准可弃的材料，且必须清运到公路用地以外的挖方为弃方。</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（3）利用方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根据设计要求或监理人指示，路基挖方中的适用材料，用来填筑路基或其它填筑工程的为利用方。</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（4）借方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根据设计要求或监理人的批准，从公路用地范围外的借土场取得的适用材料，用来填筑路基或其它填筑工程的为借方。</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（5）土石混合料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用于填方路基，是经开采（或利用）的，其粒径大于40mm的石块含量大于30％的土石混合料, 其石块的最大粒径要求：路基顶面以下30cm范围内，最大粒径不大于100mm；30~150cm范围内，不大于150mm；150cm以下，不大于200mm。</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第202节场地清理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202.04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施工场地清理的计量应按监理人书面指定的范围（挖方路基、路基范围以外临时工程用地清场等除外），经监理人验收后现场实地测量，按投影平面面积以平方米计量。现场清理包括填方路基的坡脚范围内的所有垃圾、灌木、竹林、树林、石头、废料、表土（腐殖土）、草皮的铲除与开挖。借土场的场地清理与拆除（包括临时工程）均应列入土石方单价之内，不另行计量。填方路段清理现场后，应按监理人要求进行填前压实，其中填前压实作为清理现场的附属工作，不另行计量与支付，压实后回填</w:t>
      </w:r>
      <w:r>
        <w:rPr>
          <w:rFonts w:asciiTheme="minorEastAsia" w:eastAsiaTheme="minorEastAsia" w:hAnsiTheme="minorEastAsia" w:hint="eastAsia"/>
          <w:szCs w:val="21"/>
        </w:rPr>
        <w:t>至清理前原地面的路基填筑部分</w:t>
      </w:r>
      <w:r>
        <w:rPr>
          <w:rFonts w:asciiTheme="minorEastAsia" w:eastAsiaTheme="minorEastAsia" w:hAnsiTheme="minorEastAsia"/>
          <w:szCs w:val="21"/>
        </w:rPr>
        <w:t>数量计入204-1相关子目中。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删除第（2）</w:t>
      </w:r>
      <w:r>
        <w:rPr>
          <w:rFonts w:asciiTheme="minorEastAsia" w:eastAsiaTheme="minorEastAsia" w:hAnsiTheme="minorEastAsia" w:hint="eastAsia"/>
          <w:szCs w:val="21"/>
        </w:rPr>
        <w:t>（3）</w:t>
      </w:r>
      <w:r>
        <w:rPr>
          <w:rFonts w:asciiTheme="minorEastAsia" w:eastAsiaTheme="minorEastAsia" w:hAnsiTheme="minorEastAsia"/>
          <w:szCs w:val="21"/>
        </w:rPr>
        <w:t>款原内容，改为：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砍伐树木、挖除树根及现有公路的填方路段边坡清理均作为清理现场的附属工作，不另行计量。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w:t>
      </w:r>
      <w:r>
        <w:rPr>
          <w:rFonts w:asciiTheme="minorEastAsia" w:eastAsiaTheme="minorEastAsia" w:hAnsiTheme="minorEastAsia" w:hint="eastAsia"/>
          <w:szCs w:val="21"/>
        </w:rPr>
        <w:t>3</w:t>
      </w:r>
      <w:r>
        <w:rPr>
          <w:rFonts w:asciiTheme="minorEastAsia" w:eastAsiaTheme="minorEastAsia" w:hAnsiTheme="minorEastAsia"/>
          <w:szCs w:val="21"/>
        </w:rPr>
        <w:t>）款</w:t>
      </w:r>
      <w:r>
        <w:rPr>
          <w:rFonts w:asciiTheme="minorEastAsia" w:eastAsiaTheme="minorEastAsia" w:hAnsiTheme="minorEastAsia" w:hint="eastAsia"/>
          <w:szCs w:val="21"/>
        </w:rPr>
        <w:t>修</w:t>
      </w:r>
      <w:r>
        <w:rPr>
          <w:rFonts w:asciiTheme="minorEastAsia" w:eastAsiaTheme="minorEastAsia" w:hAnsiTheme="minorEastAsia"/>
          <w:szCs w:val="21"/>
        </w:rPr>
        <w:t>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（3）依据图纸所示位置，挖除路基范围内原有的旧路面，按不同的路面结构类型分厚度以平方米为单位计量。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新增第（5）款内容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（5）原盖板涵及圆管涵的拆除包括拆除、移运、堆放等一切有关作业，以米计量。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修改支付子目202-1、202-2</w:t>
      </w:r>
      <w:r>
        <w:rPr>
          <w:rFonts w:asciiTheme="minorEastAsia" w:eastAsiaTheme="minorEastAsia" w:hAnsiTheme="minorEastAsia" w:hint="eastAsia"/>
          <w:szCs w:val="21"/>
        </w:rPr>
        <w:t>、202-3</w:t>
      </w:r>
      <w:r>
        <w:rPr>
          <w:rFonts w:asciiTheme="minorEastAsia" w:eastAsiaTheme="minorEastAsia" w:hAnsiTheme="minorEastAsia"/>
          <w:szCs w:val="21"/>
        </w:rPr>
        <w:t>为：</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490"/>
        <w:gridCol w:w="7019"/>
        <w:gridCol w:w="1015"/>
      </w:tblGrid>
      <w:tr w:rsidR="00E86FBF">
        <w:trPr>
          <w:trHeight w:val="33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kern w:val="0"/>
                <w:szCs w:val="21"/>
              </w:rPr>
              <w:t>子目号</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kern w:val="0"/>
                <w:szCs w:val="21"/>
              </w:rPr>
              <w:t>子目名称</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kern w:val="0"/>
                <w:szCs w:val="21"/>
              </w:rPr>
              <w:t>单位</w:t>
            </w: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202-2</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挖除旧路面</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-a</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挖除22cm水泥混凝土路面</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-b</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铣刨5cm沥青面层</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-c</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挖除20cm水泥稳定碎石基层</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22cm水泥路面共振碎石化</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-e</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挖除10cm水泥混凝土路面</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202-3</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拆除结构物</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-a</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拆除旧挡墙</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m3</w:t>
            </w: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-b</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拆除圆管涵</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第203节挖方路基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203.03 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 7 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7．深挖路堑（含高边坡）的施工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（1）深挖路堑（含高边坡）施工是路基工程中制约工期和存在边坡不稳定隐患的关键分项工程，承包人必须高度重视。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（2）承包人在深挖路堑（含高边坡）开工前至少28d，应根据路堑深度、长度、边坡高度、地形、地质、开挖断面、土方调配及弃方等情况，制订详细的施工作业计划报监理人批准，否则不得开挖。</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（3）开挖前，承包人应作好排水系统，包括坡顶的截水沟及路堑两端的排水设施，防止施工过程中地表水对边坡的冲刷。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（4）路堑边坡（含高边坡）应严格按图纸施工，若实际地质与设计有出入，承包人应在确保边坡稳定的前提下，及时提出坡率修改意见报监理审批。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（5）路堑开挖应采用“横向分层、纵向分段，两端同步、阶梯掘进”的方式施工；运碴通道与掘进工作面应妥善安排，做到运碴、排水、挖掘互不干扰，以确保开挖顺利进行。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（6）石方路堑开挖，应</w:t>
      </w:r>
      <w:r>
        <w:rPr>
          <w:rFonts w:asciiTheme="minorEastAsia" w:eastAsiaTheme="minorEastAsia" w:hAnsiTheme="minorEastAsia" w:hint="eastAsia"/>
          <w:szCs w:val="21"/>
        </w:rPr>
        <w:t>机械开挖为主</w:t>
      </w:r>
      <w:r>
        <w:rPr>
          <w:rFonts w:asciiTheme="minorEastAsia" w:eastAsiaTheme="minorEastAsia" w:hAnsiTheme="minorEastAsia"/>
          <w:szCs w:val="21"/>
        </w:rPr>
        <w:t>，使边坡符合设计要求，开挖后边坡上不得留有松石、危石，凹凸尺寸不应大于100mm，否则应用人工修凿；边坡上每节的碎落台必须按设计图做足，修凿平整，以确保岩体稳定，外侧亏缺部分应用30MPa 砼补足并锚固。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（7）对风化破碎的岩体，为确保边坡稳定，宜采用人工修凿，开挖后边坡防护要及时跟上，避免岩体长期暴露而坍方。雨季暴露时间不宜大于1个月，其它季节不大于2个月。</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（8）石方路堑的路床顶面标高，应符合图纸要求，只可适当超挖，不准高出，以利路床顶面铺设排水层，适应路面内部排水需要。</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（9）承包人要做好与路堑两端接头填土的衔接工作；利用路堑挖方（或利用方）填筑，其粒径和填筑工艺应严格按204.04第7条规定实施，以防止两端填土发生不均匀沉降。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（10）高路堑边坡应加强稳定性观测，确保高边坡施工稳定及运营安全。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11）在靠近居民区、厂房、高压线（杆）等距离较近的困难路段，承包人要采取切实有效的施工方案和措施，并采用机械破碎开挖，同时应做好防护措施以防止飞石影响，确保居民正常生产、生活及高压线（杆）的完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承包人应根据本项目实际情况进行高边坡稳定性监测，发现异常需进行临时锚喷支护并及时反馈设计单位处理，协助进行动态设计、施工监控、数据收集、整理、分析和动态调整高边坡开挖方案，并提交监测报告，因此产生的相关费用视作包含在相关子目报价中，不另行计量支付。</w:t>
      </w:r>
    </w:p>
    <w:p w:rsidR="00E86FBF" w:rsidRDefault="00D71D89">
      <w:pPr>
        <w:spacing w:line="360" w:lineRule="auto"/>
        <w:contextualSpacing/>
        <w:rPr>
          <w:rFonts w:asciiTheme="minorEastAsia" w:eastAsiaTheme="minorEastAsia" w:hAnsiTheme="minorEastAsia"/>
          <w:spacing w:val="-4"/>
          <w:szCs w:val="21"/>
        </w:rPr>
      </w:pPr>
      <w:r>
        <w:rPr>
          <w:rFonts w:asciiTheme="minorEastAsia" w:eastAsiaTheme="minorEastAsia" w:hAnsiTheme="minorEastAsia"/>
          <w:spacing w:val="-4"/>
          <w:szCs w:val="21"/>
        </w:rPr>
        <w:t>（13）承包人须严格按设计图纸和监理人的要求做好高边坡开挖过程中的临时防护工程和安全防护工作，临时防护工程均包含在承包人相关子目报价中，发不另行单独计量支付。如因承包人开挖方法不当或防护不利对周围构筑物造成破坏或给第三者造成损失产生的相关费用均由承包人自行承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203.05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第(1)、（2）款修改为：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(1)路基土石方开挖数量包括边沟、排水沟</w:t>
      </w:r>
      <w:r>
        <w:rPr>
          <w:rFonts w:asciiTheme="minorEastAsia" w:eastAsiaTheme="minorEastAsia" w:hAnsiTheme="minorEastAsia" w:hint="eastAsia"/>
          <w:szCs w:val="21"/>
        </w:rPr>
        <w:t>挖方</w:t>
      </w:r>
      <w:r>
        <w:rPr>
          <w:rFonts w:asciiTheme="minorEastAsia" w:eastAsiaTheme="minorEastAsia" w:hAnsiTheme="minorEastAsia"/>
          <w:szCs w:val="21"/>
        </w:rPr>
        <w:t>，应以经监理人校核批准的横断面地面线的补充测量为基础，按路线中线长度乘以经监理人核准的横断面面积进行计算，经监理人验收合格后以立方米计量</w:t>
      </w:r>
      <w:r>
        <w:rPr>
          <w:rFonts w:asciiTheme="minorEastAsia" w:eastAsiaTheme="minorEastAsia" w:hAnsiTheme="minorEastAsia" w:hint="eastAsia"/>
          <w:szCs w:val="21"/>
        </w:rPr>
        <w:t>，</w:t>
      </w:r>
      <w:r>
        <w:rPr>
          <w:rFonts w:asciiTheme="minorEastAsia" w:eastAsiaTheme="minorEastAsia" w:hAnsiTheme="minorEastAsia"/>
          <w:szCs w:val="21"/>
        </w:rPr>
        <w:t>计量时不分土方和石方，</w:t>
      </w:r>
      <w:r>
        <w:rPr>
          <w:rFonts w:asciiTheme="minorEastAsia" w:eastAsiaTheme="minorEastAsia" w:hAnsiTheme="minorEastAsia" w:hint="eastAsia"/>
          <w:szCs w:val="21"/>
        </w:rPr>
        <w:t>不分施工方法，</w:t>
      </w:r>
      <w:r>
        <w:rPr>
          <w:rFonts w:asciiTheme="minorEastAsia" w:eastAsiaTheme="minorEastAsia" w:hAnsiTheme="minorEastAsia"/>
          <w:szCs w:val="21"/>
        </w:rPr>
        <w:t>不论利用方和弃方，统称为路基挖土石方</w:t>
      </w:r>
      <w:r>
        <w:rPr>
          <w:rFonts w:asciiTheme="minorEastAsia" w:eastAsiaTheme="minorEastAsia" w:hAnsiTheme="minorEastAsia" w:hint="eastAsia"/>
          <w:szCs w:val="21"/>
        </w:rPr>
        <w:t>。</w:t>
      </w:r>
      <w:r>
        <w:rPr>
          <w:rFonts w:asciiTheme="minorEastAsia" w:eastAsiaTheme="minorEastAsia" w:hAnsiTheme="minorEastAsia"/>
          <w:szCs w:val="21"/>
        </w:rPr>
        <w:t>计价中包括挖、装、运、弃以及弃土场等相关费用，挖除后可回收材料归承包人所有，承包人应综合考虑各种因素进行报价，弃方作为路基挖土石方的附属工作，不另行计量，弃方运距不分免费运距和超运距，弃土场由承包人自行调查确定，不论运距远近，运输费用全部计入相关子目中，不另计超运距运费。弃土场须按相关规定进行复绿、修建排水设施和防护措施等，并须通过相关部门的环评、水保、土地验收，上述项目及弃土场等所需的费用均作为路基挖方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补充第（6）、（7）、（8）款：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石方路堑部分路段的边坡开挖必须按施工图和设计人、监理人的指示采用机械开挖，以确保施工安全和路堑边坡平顺美观，超欠挖满足要求，上述开挖方法所需的材料、劳力、机械设备、坡面修整等均包含在路基土石方开挖综合单价中，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（7）挖方路基范围内的灌木、竹林、树林及草皮的铲除与开挖、挖除树根等，均应列入挖土石方单价之内，不另行计量。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（8）桥涵台背出来的开挖台阶、台阶回填以及挖除台阶后的临时加固防护等均作为路基挖方的附属工作，不另行计量。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修改203-1支付子目：</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490"/>
        <w:gridCol w:w="7019"/>
        <w:gridCol w:w="1015"/>
      </w:tblGrid>
      <w:tr w:rsidR="00E86FBF">
        <w:trPr>
          <w:trHeight w:val="329"/>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kern w:val="0"/>
                <w:szCs w:val="21"/>
              </w:rPr>
              <w:t>子目号</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kern w:val="0"/>
                <w:szCs w:val="21"/>
              </w:rPr>
              <w:t>子目名称</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kern w:val="0"/>
                <w:szCs w:val="21"/>
              </w:rPr>
              <w:t>单位</w:t>
            </w:r>
          </w:p>
        </w:tc>
      </w:tr>
      <w:tr w:rsidR="00E86FBF">
        <w:trPr>
          <w:trHeight w:val="329"/>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kern w:val="0"/>
                <w:szCs w:val="21"/>
              </w:rPr>
              <w:t>203-1</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kern w:val="0"/>
                <w:szCs w:val="21"/>
              </w:rPr>
              <w:t>路基挖方</w:t>
            </w:r>
          </w:p>
        </w:tc>
        <w:tc>
          <w:tcPr>
            <w:tcW w:w="1015" w:type="dxa"/>
            <w:shd w:val="clear" w:color="auto" w:fill="FFFFFF"/>
            <w:vAlign w:val="center"/>
          </w:tcPr>
          <w:p w:rsidR="00E86FBF" w:rsidRDefault="00E86FBF">
            <w:pPr>
              <w:spacing w:line="360" w:lineRule="auto"/>
              <w:contextualSpacing/>
              <w:rPr>
                <w:rFonts w:asciiTheme="minorEastAsia" w:eastAsiaTheme="minorEastAsia" w:hAnsiTheme="minorEastAsia"/>
                <w:kern w:val="0"/>
                <w:szCs w:val="21"/>
              </w:rPr>
            </w:pPr>
          </w:p>
        </w:tc>
      </w:tr>
      <w:tr w:rsidR="00E86FBF">
        <w:trPr>
          <w:trHeight w:val="329"/>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kern w:val="0"/>
                <w:szCs w:val="21"/>
              </w:rPr>
              <w:t>-a</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kern w:val="0"/>
                <w:szCs w:val="21"/>
              </w:rPr>
              <w:t>挖土石方</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kern w:val="0"/>
                <w:szCs w:val="21"/>
              </w:rPr>
              <w:t>m3</w:t>
            </w:r>
          </w:p>
        </w:tc>
      </w:tr>
    </w:tbl>
    <w:p w:rsidR="00E86FBF" w:rsidRDefault="00E86FBF">
      <w:pPr>
        <w:spacing w:line="360" w:lineRule="auto"/>
        <w:contextualSpacing/>
        <w:rPr>
          <w:rFonts w:asciiTheme="minorEastAsia" w:eastAsiaTheme="minorEastAsia" w:hAnsiTheme="minorEastAsia" w:cs="宋体"/>
          <w:kern w:val="0"/>
          <w:szCs w:val="21"/>
        </w:rPr>
      </w:pPr>
    </w:p>
    <w:p w:rsidR="00E86FBF" w:rsidRDefault="00E86FBF">
      <w:pPr>
        <w:spacing w:line="360" w:lineRule="auto"/>
        <w:contextualSpacing/>
        <w:rPr>
          <w:rFonts w:asciiTheme="minorEastAsia" w:eastAsiaTheme="minorEastAsia" w:hAnsiTheme="minorEastAsia" w:cs="宋体"/>
          <w:kern w:val="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第204节填方路基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204.06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第(1)、(2)款修改为：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 路基填筑包括断面填方</w:t>
      </w:r>
      <w:r>
        <w:rPr>
          <w:rFonts w:asciiTheme="minorEastAsia" w:eastAsiaTheme="minorEastAsia" w:hAnsiTheme="minorEastAsia" w:hint="eastAsia"/>
          <w:szCs w:val="21"/>
        </w:rPr>
        <w:t>、</w:t>
      </w:r>
      <w:r>
        <w:rPr>
          <w:rFonts w:asciiTheme="minorEastAsia" w:eastAsiaTheme="minorEastAsia" w:hAnsiTheme="minorEastAsia"/>
          <w:szCs w:val="21"/>
        </w:rPr>
        <w:t>拼宽回填（不含挖台阶回填）的所有土石方数量(数量中扣除盖板涵、箱涵及通道按外侧断面计算所占体积，圆管涵不予扣除)，应以承包人的施工测量和监理人校核批准的横断面地面线的补充测量为基础，以监理人批准的横断面图为依据计算，经监理人校核认可并经验收合格的工程数量以立方米计量。填方的计量不区分利用土方、利用石方、借土填方等，不区分填筑材料（须按图施工），均统称为土石混合料填筑，承包人应综合考虑各种因素进行报价。路基填方的运输不分免费运距和超运距，如需借方，借方地点由承包人自行调查确定，计价中包括借土场(取土坑)中非适用材料的挖除、弃运及借土场的资源使用费、场地清理、地貌恢复（复绿）、施工便道、便桥的修建与养护、排水与防护等和填方材料的开挖、运输、挖台阶、摊平、压实、整型等一切与此有关作业的费用，借土场所采取的复绿、排水及防护等措施须通过相关部门的环评、水保、土地验收。不论运距远近，运输费用全部计入相关子目中，不另计超运距运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)结构物台背回填范围按施工图要求，经监理人验收合格后以立方米计量，计价中包括挖运（含二次开挖）、摊平、压实、整型等一切与此有关的作业费用。结构物台背回填</w:t>
      </w:r>
      <w:r>
        <w:rPr>
          <w:rFonts w:asciiTheme="minorEastAsia" w:eastAsiaTheme="minorEastAsia" w:hAnsiTheme="minorEastAsia" w:hint="eastAsia"/>
          <w:szCs w:val="21"/>
        </w:rPr>
        <w:t>软式</w:t>
      </w:r>
      <w:r>
        <w:rPr>
          <w:rFonts w:asciiTheme="minorEastAsia" w:eastAsiaTheme="minorEastAsia" w:hAnsiTheme="minorEastAsia"/>
          <w:szCs w:val="21"/>
        </w:rPr>
        <w:t>透水管等作为结构物台背回填的附属工作，不另行计量。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修改204-1支付子目：</w:t>
      </w:r>
    </w:p>
    <w:tbl>
      <w:tblPr>
        <w:tblW w:w="8276" w:type="dxa"/>
        <w:tblInd w:w="2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19"/>
        <w:gridCol w:w="5547"/>
        <w:gridCol w:w="1610"/>
      </w:tblGrid>
      <w:tr w:rsidR="00E86FBF">
        <w:trPr>
          <w:trHeight w:val="414"/>
        </w:trPr>
        <w:tc>
          <w:tcPr>
            <w:tcW w:w="1119"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54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61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414"/>
        </w:trPr>
        <w:tc>
          <w:tcPr>
            <w:tcW w:w="1119"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204-1</w:t>
            </w:r>
          </w:p>
        </w:tc>
        <w:tc>
          <w:tcPr>
            <w:tcW w:w="5547"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路基填筑（包括填前压实）</w:t>
            </w:r>
          </w:p>
        </w:tc>
        <w:tc>
          <w:tcPr>
            <w:tcW w:w="1610"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E86FBF">
        <w:trPr>
          <w:trHeight w:val="414"/>
        </w:trPr>
        <w:tc>
          <w:tcPr>
            <w:tcW w:w="1119"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-a</w:t>
            </w:r>
          </w:p>
        </w:tc>
        <w:tc>
          <w:tcPr>
            <w:tcW w:w="5547"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换填宕渣（包括挖方及回填宕渣）</w:t>
            </w:r>
          </w:p>
        </w:tc>
        <w:tc>
          <w:tcPr>
            <w:tcW w:w="1610"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m3</w:t>
            </w:r>
          </w:p>
        </w:tc>
      </w:tr>
      <w:tr w:rsidR="00E86FBF">
        <w:trPr>
          <w:trHeight w:val="414"/>
        </w:trPr>
        <w:tc>
          <w:tcPr>
            <w:tcW w:w="1119"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-b</w:t>
            </w:r>
          </w:p>
        </w:tc>
        <w:tc>
          <w:tcPr>
            <w:tcW w:w="5547"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土石混合料填筑</w:t>
            </w:r>
          </w:p>
        </w:tc>
        <w:tc>
          <w:tcPr>
            <w:tcW w:w="1610"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m3</w:t>
            </w:r>
          </w:p>
        </w:tc>
      </w:tr>
      <w:tr w:rsidR="00E86FBF">
        <w:trPr>
          <w:trHeight w:val="414"/>
        </w:trPr>
        <w:tc>
          <w:tcPr>
            <w:tcW w:w="1119"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-d</w:t>
            </w:r>
          </w:p>
        </w:tc>
        <w:tc>
          <w:tcPr>
            <w:tcW w:w="5547"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结构物台背回填</w:t>
            </w:r>
          </w:p>
        </w:tc>
        <w:tc>
          <w:tcPr>
            <w:tcW w:w="1610"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第209节挡土墙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209.06  计量与支付</w:t>
      </w:r>
    </w:p>
    <w:p w:rsidR="00E86FBF" w:rsidRDefault="00D71D89">
      <w:pPr>
        <w:pStyle w:val="110"/>
        <w:spacing w:line="360" w:lineRule="auto"/>
        <w:ind w:firstLine="396"/>
        <w:contextualSpacing/>
        <w:jc w:val="left"/>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pStyle w:val="24"/>
        <w:spacing w:line="360" w:lineRule="auto"/>
        <w:ind w:firstLine="396"/>
        <w:contextualSpacing/>
        <w:jc w:val="left"/>
        <w:rPr>
          <w:rFonts w:asciiTheme="minorEastAsia" w:eastAsiaTheme="minorEastAsia" w:hAnsiTheme="minorEastAsia"/>
          <w:szCs w:val="21"/>
        </w:rPr>
      </w:pPr>
      <w:r>
        <w:rPr>
          <w:rFonts w:asciiTheme="minorEastAsia" w:eastAsiaTheme="minorEastAsia" w:hAnsiTheme="minorEastAsia"/>
          <w:szCs w:val="21"/>
        </w:rPr>
        <w:t>修改第（3）款内容为：</w:t>
      </w:r>
    </w:p>
    <w:p w:rsidR="00E86FBF" w:rsidRDefault="00D71D89">
      <w:pPr>
        <w:pStyle w:val="01"/>
        <w:spacing w:line="360" w:lineRule="auto"/>
        <w:ind w:firstLineChars="100" w:firstLine="210"/>
        <w:contextualSpacing/>
        <w:jc w:val="left"/>
        <w:rPr>
          <w:rFonts w:asciiTheme="minorEastAsia" w:eastAsiaTheme="minorEastAsia" w:hAnsiTheme="minorEastAsia"/>
          <w:szCs w:val="21"/>
        </w:rPr>
      </w:pPr>
      <w:r>
        <w:rPr>
          <w:rFonts w:asciiTheme="minorEastAsia" w:eastAsiaTheme="minorEastAsia" w:hAnsiTheme="minorEastAsia"/>
          <w:szCs w:val="21"/>
        </w:rPr>
        <w:t>（3）基础挖方、排水、脚手架、泄水管、反滤层、沉降缝嵌缝材料、砂浆勾缝、回填、三维复合排水网等均作为挡土墙的附属工作，不另行计量与支付。</w:t>
      </w:r>
    </w:p>
    <w:p w:rsidR="00E86FBF" w:rsidRDefault="00D71D89">
      <w:pPr>
        <w:pStyle w:val="01"/>
        <w:spacing w:line="360" w:lineRule="auto"/>
        <w:ind w:firstLineChars="100" w:firstLine="210"/>
        <w:contextualSpacing/>
        <w:jc w:val="left"/>
        <w:rPr>
          <w:rFonts w:asciiTheme="minorEastAsia" w:eastAsiaTheme="minorEastAsia" w:hAnsiTheme="minorEastAsia"/>
          <w:szCs w:val="21"/>
        </w:rPr>
      </w:pPr>
      <w:r>
        <w:rPr>
          <w:rFonts w:asciiTheme="minorEastAsia" w:eastAsiaTheme="minorEastAsia" w:hAnsiTheme="minorEastAsia" w:hint="eastAsia"/>
          <w:szCs w:val="21"/>
        </w:rPr>
        <w:t>补充第（4）款：</w:t>
      </w:r>
    </w:p>
    <w:p w:rsidR="00E86FBF" w:rsidRDefault="00D71D89">
      <w:pPr>
        <w:pStyle w:val="24"/>
        <w:spacing w:line="360" w:lineRule="auto"/>
        <w:ind w:firstLine="396"/>
        <w:contextualSpacing/>
        <w:jc w:val="left"/>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pStyle w:val="01"/>
        <w:spacing w:line="360" w:lineRule="auto"/>
        <w:ind w:firstLine="396"/>
        <w:contextualSpacing/>
        <w:jc w:val="left"/>
        <w:rPr>
          <w:rFonts w:asciiTheme="minorEastAsia" w:eastAsiaTheme="minorEastAsia" w:hAnsiTheme="minorEastAsia"/>
          <w:szCs w:val="21"/>
        </w:rPr>
      </w:pPr>
      <w:r>
        <w:rPr>
          <w:rFonts w:asciiTheme="minorEastAsia" w:eastAsiaTheme="minorEastAsia" w:hAnsiTheme="minorEastAsia"/>
          <w:szCs w:val="21"/>
        </w:rPr>
        <w:t>修改209-1、209-3支付子目：</w:t>
      </w:r>
    </w:p>
    <w:tbl>
      <w:tblPr>
        <w:tblW w:w="822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5670"/>
        <w:gridCol w:w="1418"/>
      </w:tblGrid>
      <w:tr w:rsidR="00E86FBF">
        <w:trPr>
          <w:trHeight w:val="369"/>
        </w:trPr>
        <w:tc>
          <w:tcPr>
            <w:tcW w:w="1134" w:type="dxa"/>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子目号</w:t>
            </w:r>
          </w:p>
        </w:tc>
        <w:tc>
          <w:tcPr>
            <w:tcW w:w="5670" w:type="dxa"/>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子目名称</w:t>
            </w:r>
          </w:p>
        </w:tc>
        <w:tc>
          <w:tcPr>
            <w:tcW w:w="1418" w:type="dxa"/>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69"/>
        </w:trPr>
        <w:tc>
          <w:tcPr>
            <w:tcW w:w="1134" w:type="dxa"/>
            <w:shd w:val="clear" w:color="auto" w:fill="FFFFFF"/>
            <w:vAlign w:val="center"/>
          </w:tcPr>
          <w:p w:rsidR="00E86FBF" w:rsidRDefault="00D71D89">
            <w:pPr>
              <w:spacing w:line="360" w:lineRule="auto"/>
              <w:contextualSpacing/>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209-3</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混凝土挡土墙</w:t>
            </w:r>
          </w:p>
        </w:tc>
        <w:tc>
          <w:tcPr>
            <w:tcW w:w="1418" w:type="dxa"/>
            <w:shd w:val="clear" w:color="auto" w:fill="FFFFFF"/>
            <w:vAlign w:val="center"/>
          </w:tcPr>
          <w:p w:rsidR="00E86FBF" w:rsidRDefault="00D71D89">
            <w:pPr>
              <w:spacing w:line="360" w:lineRule="auto"/>
              <w:contextualSpacing/>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E86FBF">
        <w:trPr>
          <w:trHeight w:val="369"/>
        </w:trPr>
        <w:tc>
          <w:tcPr>
            <w:tcW w:w="1134" w:type="dxa"/>
            <w:shd w:val="clear" w:color="auto" w:fill="FFFFFF"/>
            <w:vAlign w:val="center"/>
          </w:tcPr>
          <w:p w:rsidR="00E86FBF" w:rsidRDefault="00D71D89">
            <w:pPr>
              <w:spacing w:line="360" w:lineRule="auto"/>
              <w:contextualSpacing/>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-a</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C20片石混凝土（含挖基及泄水孔）</w:t>
            </w:r>
          </w:p>
        </w:tc>
        <w:tc>
          <w:tcPr>
            <w:tcW w:w="1418" w:type="dxa"/>
            <w:shd w:val="clear" w:color="auto" w:fill="FFFFFF"/>
            <w:vAlign w:val="center"/>
          </w:tcPr>
          <w:p w:rsidR="00E86FBF" w:rsidRDefault="00D71D89">
            <w:pPr>
              <w:spacing w:line="360" w:lineRule="auto"/>
              <w:contextualSpacing/>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m3</w:t>
            </w:r>
          </w:p>
        </w:tc>
      </w:tr>
    </w:tbl>
    <w:p w:rsidR="00E86FBF" w:rsidRDefault="00E86FBF">
      <w:pPr>
        <w:tabs>
          <w:tab w:val="left" w:pos="3120"/>
        </w:tabs>
        <w:spacing w:line="360" w:lineRule="auto"/>
        <w:contextualSpacing/>
        <w:jc w:val="center"/>
        <w:rPr>
          <w:rFonts w:asciiTheme="minorEastAsia" w:eastAsiaTheme="minorEastAsia" w:hAnsiTheme="minorEastAsia"/>
          <w:szCs w:val="21"/>
        </w:rPr>
      </w:pPr>
    </w:p>
    <w:p w:rsidR="00E86FBF" w:rsidRDefault="00D71D89">
      <w:pPr>
        <w:tabs>
          <w:tab w:val="left" w:pos="3120"/>
        </w:tabs>
        <w:spacing w:line="360" w:lineRule="auto"/>
        <w:contextualSpacing/>
        <w:jc w:val="center"/>
        <w:rPr>
          <w:rFonts w:asciiTheme="minorEastAsia" w:eastAsiaTheme="minorEastAsia" w:hAnsiTheme="minorEastAsia"/>
          <w:szCs w:val="21"/>
        </w:rPr>
      </w:pPr>
      <w:bookmarkStart w:id="51" w:name="_Toc497222440"/>
      <w:bookmarkStart w:id="52" w:name="_Toc497062145"/>
      <w:bookmarkStart w:id="53" w:name="_Toc489970951"/>
      <w:bookmarkEnd w:id="46"/>
      <w:bookmarkEnd w:id="47"/>
      <w:bookmarkEnd w:id="48"/>
      <w:bookmarkEnd w:id="49"/>
      <w:bookmarkEnd w:id="50"/>
      <w:r>
        <w:rPr>
          <w:rFonts w:asciiTheme="minorEastAsia" w:eastAsiaTheme="minorEastAsia" w:hAnsiTheme="minorEastAsia"/>
          <w:szCs w:val="21"/>
        </w:rPr>
        <w:t>第2</w:t>
      </w:r>
      <w:r>
        <w:rPr>
          <w:rFonts w:asciiTheme="minorEastAsia" w:eastAsiaTheme="minorEastAsia" w:hAnsiTheme="minorEastAsia" w:hint="eastAsia"/>
          <w:szCs w:val="21"/>
        </w:rPr>
        <w:t>15</w:t>
      </w:r>
      <w:r>
        <w:rPr>
          <w:rFonts w:asciiTheme="minorEastAsia" w:eastAsiaTheme="minorEastAsia" w:hAnsiTheme="minorEastAsia"/>
          <w:szCs w:val="21"/>
        </w:rPr>
        <w:t>节</w:t>
      </w:r>
      <w:r>
        <w:rPr>
          <w:rFonts w:asciiTheme="minorEastAsia" w:eastAsiaTheme="minorEastAsia" w:hAnsiTheme="minorEastAsia" w:hint="eastAsia"/>
          <w:szCs w:val="21"/>
        </w:rPr>
        <w:t>河道防护</w:t>
      </w:r>
    </w:p>
    <w:p w:rsidR="00E86FBF" w:rsidRDefault="00D71D89" w:rsidP="00D71D89">
      <w:pPr>
        <w:pStyle w:val="110"/>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15</w:t>
      </w:r>
      <w:r>
        <w:rPr>
          <w:rFonts w:asciiTheme="minorEastAsia" w:eastAsiaTheme="minorEastAsia" w:hAnsiTheme="minorEastAsia"/>
          <w:szCs w:val="21"/>
        </w:rPr>
        <w:t>.0</w:t>
      </w:r>
      <w:r>
        <w:rPr>
          <w:rFonts w:asciiTheme="minorEastAsia" w:eastAsiaTheme="minorEastAsia" w:hAnsiTheme="minorEastAsia" w:hint="eastAsia"/>
          <w:szCs w:val="21"/>
        </w:rPr>
        <w:t>5</w:t>
      </w:r>
      <w:r>
        <w:rPr>
          <w:rFonts w:asciiTheme="minorEastAsia" w:eastAsiaTheme="minorEastAsia" w:hAnsiTheme="minorEastAsia"/>
          <w:szCs w:val="21"/>
        </w:rPr>
        <w:t>计量与支付</w:t>
      </w:r>
    </w:p>
    <w:p w:rsidR="00E86FBF" w:rsidRDefault="00D71D89">
      <w:pPr>
        <w:pStyle w:val="24"/>
        <w:spacing w:line="360" w:lineRule="auto"/>
        <w:ind w:firstLine="396"/>
        <w:contextualSpacing/>
        <w:jc w:val="left"/>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pStyle w:val="01"/>
        <w:spacing w:line="360" w:lineRule="auto"/>
        <w:ind w:firstLine="396"/>
        <w:contextualSpacing/>
        <w:jc w:val="left"/>
        <w:rPr>
          <w:rFonts w:asciiTheme="minorEastAsia" w:eastAsiaTheme="minorEastAsia" w:hAnsiTheme="minorEastAsia"/>
          <w:szCs w:val="21"/>
        </w:rPr>
      </w:pPr>
      <w:r>
        <w:rPr>
          <w:rFonts w:asciiTheme="minorEastAsia" w:eastAsiaTheme="minorEastAsia" w:hAnsiTheme="minorEastAsia"/>
          <w:szCs w:val="21"/>
        </w:rPr>
        <w:t>修改</w:t>
      </w:r>
      <w:r>
        <w:rPr>
          <w:rFonts w:asciiTheme="minorEastAsia" w:eastAsiaTheme="minorEastAsia" w:hAnsiTheme="minorEastAsia" w:hint="eastAsia"/>
          <w:szCs w:val="21"/>
        </w:rPr>
        <w:t>215-1</w:t>
      </w:r>
      <w:r>
        <w:rPr>
          <w:rFonts w:asciiTheme="minorEastAsia" w:eastAsiaTheme="minorEastAsia" w:hAnsiTheme="minorEastAsia"/>
          <w:szCs w:val="21"/>
        </w:rPr>
        <w:t>支付子目：</w:t>
      </w:r>
    </w:p>
    <w:tbl>
      <w:tblPr>
        <w:tblW w:w="822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5670"/>
        <w:gridCol w:w="1418"/>
      </w:tblGrid>
      <w:tr w:rsidR="00E86FBF">
        <w:trPr>
          <w:trHeight w:val="369"/>
        </w:trPr>
        <w:tc>
          <w:tcPr>
            <w:tcW w:w="1134" w:type="dxa"/>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子目号</w:t>
            </w:r>
          </w:p>
        </w:tc>
        <w:tc>
          <w:tcPr>
            <w:tcW w:w="5670" w:type="dxa"/>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子目名称</w:t>
            </w:r>
          </w:p>
        </w:tc>
        <w:tc>
          <w:tcPr>
            <w:tcW w:w="1418" w:type="dxa"/>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69"/>
        </w:trPr>
        <w:tc>
          <w:tcPr>
            <w:tcW w:w="1134" w:type="dxa"/>
            <w:shd w:val="clear" w:color="auto" w:fill="FFFFFF"/>
            <w:vAlign w:val="center"/>
          </w:tcPr>
          <w:p w:rsidR="00E86FBF" w:rsidRDefault="00D71D89">
            <w:pPr>
              <w:spacing w:line="360" w:lineRule="auto"/>
              <w:contextualSpacing/>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215-1</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M7.5浆砌片石河床铺砌</w:t>
            </w:r>
          </w:p>
        </w:tc>
        <w:tc>
          <w:tcPr>
            <w:tcW w:w="1418" w:type="dxa"/>
            <w:shd w:val="clear" w:color="auto" w:fill="FFFFFF"/>
            <w:vAlign w:val="center"/>
          </w:tcPr>
          <w:p w:rsidR="00E86FBF" w:rsidRDefault="00D71D89">
            <w:pPr>
              <w:spacing w:line="360" w:lineRule="auto"/>
              <w:contextualSpacing/>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w:t>
      </w:r>
      <w:r>
        <w:rPr>
          <w:rFonts w:asciiTheme="minorEastAsia" w:eastAsiaTheme="minorEastAsia" w:hAnsiTheme="minorEastAsia" w:hint="eastAsia"/>
          <w:szCs w:val="21"/>
        </w:rPr>
        <w:t>3</w:t>
      </w:r>
      <w:r>
        <w:rPr>
          <w:rFonts w:asciiTheme="minorEastAsia" w:eastAsiaTheme="minorEastAsia" w:hAnsiTheme="minorEastAsia"/>
          <w:szCs w:val="21"/>
        </w:rPr>
        <w:t>00章</w:t>
      </w:r>
      <w:r>
        <w:rPr>
          <w:rFonts w:asciiTheme="minorEastAsia" w:eastAsiaTheme="minorEastAsia" w:hAnsiTheme="minorEastAsia" w:hint="eastAsia"/>
          <w:szCs w:val="21"/>
        </w:rPr>
        <w:t>路面</w:t>
      </w:r>
    </w:p>
    <w:p w:rsidR="00E86FBF" w:rsidRDefault="00D71D89">
      <w:pPr>
        <w:spacing w:line="360" w:lineRule="auto"/>
        <w:contextualSpacing/>
        <w:rPr>
          <w:rFonts w:asciiTheme="minorEastAsia" w:eastAsiaTheme="minorEastAsia" w:hAnsiTheme="minorEastAsia"/>
          <w:szCs w:val="21"/>
        </w:rPr>
      </w:pPr>
      <w:bookmarkStart w:id="54" w:name="_Toc18792"/>
      <w:bookmarkStart w:id="55" w:name="_Toc497062144"/>
      <w:bookmarkStart w:id="56" w:name="_Toc454264488"/>
      <w:bookmarkStart w:id="57" w:name="_Toc497222439"/>
      <w:bookmarkStart w:id="58" w:name="_Toc458602739"/>
      <w:bookmarkStart w:id="59" w:name="_Toc26992"/>
      <w:bookmarkStart w:id="60" w:name="_Toc5320"/>
      <w:r>
        <w:rPr>
          <w:rFonts w:asciiTheme="minorEastAsia" w:eastAsiaTheme="minorEastAsia" w:hAnsiTheme="minorEastAsia"/>
          <w:szCs w:val="21"/>
        </w:rPr>
        <w:t>301.03  一般要求</w:t>
      </w:r>
      <w:bookmarkEnd w:id="54"/>
      <w:bookmarkEnd w:id="55"/>
      <w:bookmarkEnd w:id="56"/>
      <w:bookmarkEnd w:id="57"/>
      <w:bookmarkEnd w:id="58"/>
      <w:bookmarkEnd w:id="59"/>
      <w:bookmarkEnd w:id="60"/>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补充第6、7、8条：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6．材料要求和配合比控制列入各节基本要求，通过检查承包人提交的资料进行评定。</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7．路基交验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路面承包人进场后，监理人应督促路基承包人及时与路面承包人按规范和设计要求进行中间交验工作。路基承包人在自检合格的基础上，及时将复测结果上报监理人，监理人复核无误后，组织路基、路面承包人进行路基交验工作。</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路基交验时，监理人、路基和路面承包人的技术负责人及设计代表必须同时参加。复测过程中发现问题，应按规范要求处理到位。路基交验合格资料必须经路基承包人、路面承包人、监理人三方当场书面确认，并及时归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若路基、路面为同一承包人，路基交验应按规定程序进行。承包人在自检合格的基础上，将复测结果上报监理人，由监理人逐一检测，在检测结果符合设计及规范要求后，经双方书面确认，并将资料及时归档。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路基交验完成后，必须报经市交通质监部门认可并抽检合格后，方可开始路面施工。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路基交验分为两部分，第一部分为挖方和填方路基的交验，第二部分为桥面（含通道等）的交验。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路基交验时，首先要对填方路基的上路床的填料质量、挖方路基的换填料质量及桥头路基的月沉降量进行检查。上路床填料和挖方换填料必须采用透水性材料，最大粒径应小于10cm，分层厚度不大20cm，路基顶层填筑厚度不得小于10cm；桥头路基的月沉降量必须符合设计和规范要求，否则不得进行路基交验。</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（1）填、挖路基交验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a．线形和外形尺寸：线形控制应根据设计提供的导线点，在加密后用全站仪检测路基中桩是否偏位；对主线及主线渐变段按每十米一处检测几何尺寸是否合格。</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b．纵面高程：水准点高程应闭合，精度必须满足规范要求。单幅路基每二十米检测一个断面，每个断面每五米检测一处，主线渐变段高程检测频率应加密。严格控制路基顶面高程，路基表面严禁有贴薄层现象。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c．平整度、横坡：平整度用三米直尺按规范要求逐段检测；对填方路基、主线弯道路段的横坡及边坡坡率应重点检测。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弯沉值：弯沉检测前，应对全线路基进行一次全面检查，“弹簧”路段必须进行换填。要求用重型压路机或拖碾在路基上慢速全幅碾压一遍，再进行弯沉检测。凡是路基弯沉值超标的路段，必须由路基承包人进行处理，经重新检测合格后方可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e．压实度：路面承包人在检测路基压实度之前，要求独立做标准密度试验，并按规范及设计要求进行压实度检测。对压实度达不到要求的路段，要求路基承包人进一步碾压，直至达到要求。质监机构在对路基进行交工检测时，也应独立做标准密度试验，以切实加强对路基压实度的控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f．路基排水：要对路基排水完善情况进行检查，特别是对挖方路段边沟深度、超高路段横向排水及中央分隔带排水情况进行重点检查，确保排水通畅。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g．上下边坡：要对下边坡亏坡和上边坡坍塌隐患进行检查，并在路面施工前处理完毕。</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已经中间交验的路基工程项目，如在路面施工过程中出现损坏（投保工程险项目除外），应由路面承包人负责。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第304节水泥稳定土底基层、基层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删除本节304.01～304.05小节内容修改为：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本项目水泥稳定碎石基层及底基层采用振动成型法施工。具体施工按照设计图纸及浙江省质量技术监督局2011年8月发布的《公路水泥稳定碎石基层振动成型法施工技术规范》（DB 33/T 836-2011）进行施工。</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304.01材料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稳定碎石基层及底基层优先采用普通硅酸盐水泥，矿渣硅酸盐水泥、火山灰质硅酸盐水泥也可用于拌制水泥稳定碎石混合料，宜采用42.5或32.5的强度等级，快硬、早强和受潮变质水泥不得使用，水泥稳定碎石用水泥指标应符合表304-1的规定，其中初凝时间不得小于3h、终凝时间宜在6h以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水泥质量技术要求表304-1</w:t>
      </w:r>
    </w:p>
    <w:tbl>
      <w:tblPr>
        <w:tblW w:w="91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42"/>
        <w:gridCol w:w="923"/>
        <w:gridCol w:w="937"/>
        <w:gridCol w:w="967"/>
        <w:gridCol w:w="1072"/>
        <w:gridCol w:w="1091"/>
        <w:gridCol w:w="956"/>
        <w:gridCol w:w="1083"/>
        <w:gridCol w:w="9"/>
        <w:gridCol w:w="984"/>
      </w:tblGrid>
      <w:tr w:rsidR="00E86FBF">
        <w:trPr>
          <w:trHeight w:hRule="exact" w:val="384"/>
          <w:jc w:val="center"/>
        </w:trPr>
        <w:tc>
          <w:tcPr>
            <w:tcW w:w="114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项目</w:t>
            </w:r>
          </w:p>
        </w:tc>
        <w:tc>
          <w:tcPr>
            <w:tcW w:w="923" w:type="dxa"/>
            <w:vMerge w:val="restart"/>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细度</w:t>
            </w:r>
          </w:p>
        </w:tc>
        <w:tc>
          <w:tcPr>
            <w:tcW w:w="1904"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凝结时间</w:t>
            </w:r>
          </w:p>
        </w:tc>
        <w:tc>
          <w:tcPr>
            <w:tcW w:w="107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安定性</w:t>
            </w:r>
          </w:p>
        </w:tc>
        <w:tc>
          <w:tcPr>
            <w:tcW w:w="2047"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32.5抗压强度</w:t>
            </w:r>
          </w:p>
        </w:tc>
        <w:tc>
          <w:tcPr>
            <w:tcW w:w="2076" w:type="dxa"/>
            <w:gridSpan w:val="3"/>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42.5抗压强度</w:t>
            </w:r>
          </w:p>
        </w:tc>
      </w:tr>
      <w:tr w:rsidR="00E86FBF">
        <w:trPr>
          <w:trHeight w:hRule="exact" w:val="384"/>
          <w:jc w:val="center"/>
        </w:trPr>
        <w:tc>
          <w:tcPr>
            <w:tcW w:w="1142" w:type="dxa"/>
            <w:vAlign w:val="center"/>
          </w:tcPr>
          <w:p w:rsidR="00E86FBF" w:rsidRDefault="00E86FBF">
            <w:pPr>
              <w:spacing w:line="360" w:lineRule="auto"/>
              <w:contextualSpacing/>
              <w:rPr>
                <w:rFonts w:asciiTheme="minorEastAsia" w:eastAsiaTheme="minorEastAsia" w:hAnsiTheme="minorEastAsia"/>
                <w:szCs w:val="21"/>
              </w:rPr>
            </w:pPr>
          </w:p>
        </w:tc>
        <w:tc>
          <w:tcPr>
            <w:tcW w:w="923" w:type="dxa"/>
            <w:vMerge/>
            <w:vAlign w:val="center"/>
          </w:tcPr>
          <w:p w:rsidR="00E86FBF" w:rsidRDefault="00E86FBF">
            <w:pPr>
              <w:spacing w:line="360" w:lineRule="auto"/>
              <w:contextualSpacing/>
              <w:rPr>
                <w:rFonts w:asciiTheme="minorEastAsia" w:eastAsiaTheme="minorEastAsia" w:hAnsiTheme="minorEastAsia"/>
                <w:szCs w:val="21"/>
              </w:rPr>
            </w:pPr>
          </w:p>
        </w:tc>
        <w:tc>
          <w:tcPr>
            <w:tcW w:w="9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初凝</w:t>
            </w:r>
          </w:p>
        </w:tc>
        <w:tc>
          <w:tcPr>
            <w:tcW w:w="96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终凝</w:t>
            </w:r>
          </w:p>
        </w:tc>
        <w:tc>
          <w:tcPr>
            <w:tcW w:w="1072" w:type="dxa"/>
            <w:vAlign w:val="center"/>
          </w:tcPr>
          <w:p w:rsidR="00E86FBF" w:rsidRDefault="00E86FBF">
            <w:pPr>
              <w:spacing w:line="360" w:lineRule="auto"/>
              <w:contextualSpacing/>
              <w:rPr>
                <w:rFonts w:asciiTheme="minorEastAsia" w:eastAsiaTheme="minorEastAsia" w:hAnsiTheme="minorEastAsia"/>
                <w:szCs w:val="21"/>
              </w:rPr>
            </w:pPr>
          </w:p>
        </w:tc>
        <w:tc>
          <w:tcPr>
            <w:tcW w:w="1091" w:type="dxa"/>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3d</w:t>
            </w:r>
          </w:p>
        </w:tc>
        <w:tc>
          <w:tcPr>
            <w:tcW w:w="956" w:type="dxa"/>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28d</w:t>
            </w:r>
          </w:p>
        </w:tc>
        <w:tc>
          <w:tcPr>
            <w:tcW w:w="10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3d</w:t>
            </w:r>
          </w:p>
        </w:tc>
        <w:tc>
          <w:tcPr>
            <w:tcW w:w="993"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28d</w:t>
            </w:r>
          </w:p>
        </w:tc>
      </w:tr>
      <w:tr w:rsidR="00E86FBF">
        <w:trPr>
          <w:trHeight w:hRule="exact" w:val="384"/>
          <w:jc w:val="center"/>
        </w:trPr>
        <w:tc>
          <w:tcPr>
            <w:tcW w:w="114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c>
          <w:tcPr>
            <w:tcW w:w="92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9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h</w:t>
            </w:r>
          </w:p>
        </w:tc>
        <w:tc>
          <w:tcPr>
            <w:tcW w:w="96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h</w:t>
            </w:r>
          </w:p>
        </w:tc>
        <w:tc>
          <w:tcPr>
            <w:tcW w:w="107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1091" w:type="dxa"/>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956" w:type="dxa"/>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1092"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98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r>
      <w:tr w:rsidR="00E86FBF">
        <w:trPr>
          <w:trHeight w:hRule="exact" w:val="384"/>
          <w:jc w:val="center"/>
        </w:trPr>
        <w:tc>
          <w:tcPr>
            <w:tcW w:w="114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质量要求</w:t>
            </w:r>
          </w:p>
        </w:tc>
        <w:tc>
          <w:tcPr>
            <w:tcW w:w="92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p>
        </w:tc>
        <w:tc>
          <w:tcPr>
            <w:tcW w:w="9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96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107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必须合格</w:t>
            </w:r>
          </w:p>
        </w:tc>
        <w:tc>
          <w:tcPr>
            <w:tcW w:w="109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≥11</w:t>
            </w:r>
          </w:p>
        </w:tc>
        <w:tc>
          <w:tcPr>
            <w:tcW w:w="956"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≥32.5</w:t>
            </w:r>
          </w:p>
        </w:tc>
        <w:tc>
          <w:tcPr>
            <w:tcW w:w="1092"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≥17</w:t>
            </w:r>
          </w:p>
        </w:tc>
        <w:tc>
          <w:tcPr>
            <w:tcW w:w="98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≥42.5</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稳定碎石混合料中集料应采用反击式破碎机轧制的碎石，加工场的石料破碎机必须配备振动预筛喂料装置（筛网长度不小于2m）和吸尘装置，以减少集料中的泥土含量。其技术指标应符合浙江省地方标准《公路水泥稳定碎石基层振动成型法施工技术规范》（DB33/T836-2011）的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进场后按标化工地的要求分档堆放，技术指标应满足表304-2的质量要求。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集料技术要求表304-2</w:t>
      </w:r>
    </w:p>
    <w:tbl>
      <w:tblPr>
        <w:tblW w:w="91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683"/>
        <w:gridCol w:w="993"/>
        <w:gridCol w:w="2270"/>
        <w:gridCol w:w="2235"/>
      </w:tblGrid>
      <w:tr w:rsidR="00E86FBF">
        <w:trPr>
          <w:trHeight w:val="339"/>
        </w:trPr>
        <w:tc>
          <w:tcPr>
            <w:tcW w:w="3683" w:type="dxa"/>
            <w:vMerge w:val="restart"/>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指标</w:t>
            </w:r>
          </w:p>
        </w:tc>
        <w:tc>
          <w:tcPr>
            <w:tcW w:w="993" w:type="dxa"/>
            <w:vMerge w:val="restart"/>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c>
          <w:tcPr>
            <w:tcW w:w="4505"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技术指标</w:t>
            </w:r>
          </w:p>
        </w:tc>
      </w:tr>
      <w:tr w:rsidR="00E86FBF">
        <w:trPr>
          <w:trHeight w:val="204"/>
        </w:trPr>
        <w:tc>
          <w:tcPr>
            <w:tcW w:w="3683" w:type="dxa"/>
            <w:vMerge/>
            <w:vAlign w:val="center"/>
          </w:tcPr>
          <w:p w:rsidR="00E86FBF" w:rsidRDefault="00E86FBF">
            <w:pPr>
              <w:spacing w:line="360" w:lineRule="auto"/>
              <w:contextualSpacing/>
              <w:rPr>
                <w:rFonts w:asciiTheme="minorEastAsia" w:eastAsiaTheme="minorEastAsia" w:hAnsiTheme="minorEastAsia"/>
                <w:szCs w:val="21"/>
              </w:rPr>
            </w:pPr>
          </w:p>
        </w:tc>
        <w:tc>
          <w:tcPr>
            <w:tcW w:w="993" w:type="dxa"/>
            <w:vMerge/>
            <w:vAlign w:val="center"/>
          </w:tcPr>
          <w:p w:rsidR="00E86FBF" w:rsidRDefault="00E86FBF">
            <w:pPr>
              <w:spacing w:line="360" w:lineRule="auto"/>
              <w:contextualSpacing/>
              <w:rPr>
                <w:rFonts w:asciiTheme="minorEastAsia" w:eastAsiaTheme="minorEastAsia" w:hAnsiTheme="minorEastAsia"/>
                <w:szCs w:val="21"/>
              </w:rPr>
            </w:pP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粗集料</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细集料</w:t>
            </w:r>
          </w:p>
        </w:tc>
      </w:tr>
      <w:tr w:rsidR="00E86FBF">
        <w:trPr>
          <w:trHeight w:val="339"/>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压碎值，不大于</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19"/>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表观相对密度，不小于</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2.50</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2.50</w:t>
            </w:r>
          </w:p>
        </w:tc>
      </w:tr>
      <w:tr w:rsidR="00E86FBF">
        <w:trPr>
          <w:trHeight w:val="319"/>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吸水率，不大于</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39"/>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坚固性，不大于</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r>
      <w:tr w:rsidR="00E86FBF">
        <w:trPr>
          <w:trHeight w:val="513"/>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水洗法&lt;0.075mm颗粒含量，不大于</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15（石灰岩）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10（其它）</w:t>
            </w:r>
          </w:p>
        </w:tc>
      </w:tr>
      <w:tr w:rsidR="00E86FBF">
        <w:trPr>
          <w:trHeight w:val="319"/>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亚甲蓝值，不大于</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w:t>
            </w:r>
          </w:p>
        </w:tc>
      </w:tr>
      <w:tr w:rsidR="00E86FBF">
        <w:trPr>
          <w:trHeight w:val="782"/>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针片状颗粒含量，不大于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4.75～9.5mm</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大于9.5mm</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39"/>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软石含量，不大于</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304.02 混合料配合比设计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稳定碎石基层和底基层必须达到强度要求，并具有足够的稳定性、较小的收缩（温缩及干缩）变形和较强的抗冲刷能力，而且应该保证具有良好的施工和易性（集料离析较小）。基层、底基层其混合料采用骨架密实型，配合比设计时，采用振动试验方法成型试件，并以振动成型试件的最大干密度作为标准密度，混合料配合比设计按无侧限抗压强度试验方法确定满足设计要求的配合比。</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水泥稳定碎石混合料应按照《公路工程无机结合料稳定材料试验规程》（JTG E51-2009）规定的标准方法进行试验，试件应在规定的温度（20±2</w:t>
      </w:r>
      <w:r>
        <w:rPr>
          <w:rFonts w:asciiTheme="minorEastAsia" w:eastAsiaTheme="minorEastAsia" w:hAnsiTheme="minorEastAsia" w:cs="微软雅黑" w:hint="eastAsia"/>
          <w:szCs w:val="21"/>
        </w:rPr>
        <w:t>℃</w:t>
      </w:r>
      <w:r>
        <w:rPr>
          <w:rFonts w:asciiTheme="minorEastAsia" w:eastAsiaTheme="minorEastAsia" w:hAnsiTheme="minorEastAsia"/>
          <w:szCs w:val="21"/>
        </w:rPr>
        <w:t>）和湿度条件（相对湿度大于90％）下养生6天、浸水1天，7天无侧限抗压强度应满足设计要求。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水泥稳定碎石基层，应在混合料处于或略大于最佳含水量时进行碾压，混合料压实度≥98％；7天无侧限抗压强度5.0～6.5MPa；混合料配合比试验应通过试验确定。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水泥稳定碎石底基层：压实度≥96％，7天无侧限抗压强度≥4.0MPa。</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采用振动试验成型的水泥稳定碎石混合料其技术性能应满足表304-3的要求。</w:t>
      </w:r>
    </w:p>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szCs w:val="21"/>
        </w:rPr>
        <w:t>水泥稳定碎石技术性能要求（振动成型条件）表304-3</w:t>
      </w:r>
    </w:p>
    <w:tbl>
      <w:tblPr>
        <w:tblW w:w="92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81"/>
        <w:gridCol w:w="2375"/>
        <w:gridCol w:w="2483"/>
        <w:gridCol w:w="2295"/>
      </w:tblGrid>
      <w:tr w:rsidR="00E86FBF">
        <w:trPr>
          <w:cantSplit/>
          <w:trHeight w:hRule="exact" w:val="373"/>
          <w:jc w:val="center"/>
        </w:trPr>
        <w:tc>
          <w:tcPr>
            <w:tcW w:w="2081" w:type="dxa"/>
            <w:vMerge w:val="restart"/>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项目</w:t>
            </w:r>
          </w:p>
        </w:tc>
        <w:tc>
          <w:tcPr>
            <w:tcW w:w="2375" w:type="dxa"/>
            <w:vMerge w:val="restart"/>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设计强度（MPa）</w:t>
            </w:r>
          </w:p>
        </w:tc>
        <w:tc>
          <w:tcPr>
            <w:tcW w:w="4778"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施工用水泥剂量（％）</w:t>
            </w:r>
          </w:p>
        </w:tc>
      </w:tr>
      <w:tr w:rsidR="00E86FBF">
        <w:trPr>
          <w:cantSplit/>
          <w:trHeight w:hRule="exact" w:val="373"/>
          <w:jc w:val="center"/>
        </w:trPr>
        <w:tc>
          <w:tcPr>
            <w:tcW w:w="2081" w:type="dxa"/>
            <w:vMerge/>
            <w:vAlign w:val="center"/>
          </w:tcPr>
          <w:p w:rsidR="00E86FBF" w:rsidRDefault="00E86FBF">
            <w:pPr>
              <w:spacing w:line="360" w:lineRule="auto"/>
              <w:contextualSpacing/>
              <w:rPr>
                <w:rFonts w:asciiTheme="minorEastAsia" w:eastAsiaTheme="minorEastAsia" w:hAnsiTheme="minorEastAsia"/>
                <w:szCs w:val="21"/>
              </w:rPr>
            </w:pPr>
          </w:p>
        </w:tc>
        <w:tc>
          <w:tcPr>
            <w:tcW w:w="2375" w:type="dxa"/>
            <w:vMerge/>
            <w:vAlign w:val="center"/>
          </w:tcPr>
          <w:p w:rsidR="00E86FBF" w:rsidRDefault="00E86FBF">
            <w:pPr>
              <w:spacing w:line="360" w:lineRule="auto"/>
              <w:contextualSpacing/>
              <w:rPr>
                <w:rFonts w:asciiTheme="minorEastAsia" w:eastAsiaTheme="minorEastAsia" w:hAnsiTheme="minorEastAsia"/>
                <w:szCs w:val="21"/>
              </w:rPr>
            </w:pPr>
          </w:p>
        </w:tc>
        <w:tc>
          <w:tcPr>
            <w:tcW w:w="24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最大</w:t>
            </w:r>
          </w:p>
        </w:tc>
        <w:tc>
          <w:tcPr>
            <w:tcW w:w="229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最小</w:t>
            </w:r>
          </w:p>
        </w:tc>
      </w:tr>
      <w:tr w:rsidR="00E86FBF">
        <w:trPr>
          <w:trHeight w:hRule="exact" w:val="373"/>
          <w:jc w:val="center"/>
        </w:trPr>
        <w:tc>
          <w:tcPr>
            <w:tcW w:w="20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基层</w:t>
            </w:r>
          </w:p>
        </w:tc>
        <w:tc>
          <w:tcPr>
            <w:tcW w:w="237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5.0～6.5</w:t>
            </w:r>
          </w:p>
        </w:tc>
        <w:tc>
          <w:tcPr>
            <w:tcW w:w="24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4.5</w:t>
            </w:r>
          </w:p>
        </w:tc>
        <w:tc>
          <w:tcPr>
            <w:tcW w:w="229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w:t>
            </w:r>
          </w:p>
        </w:tc>
      </w:tr>
      <w:tr w:rsidR="00E86FBF">
        <w:trPr>
          <w:trHeight w:hRule="exact" w:val="373"/>
          <w:jc w:val="center"/>
        </w:trPr>
        <w:tc>
          <w:tcPr>
            <w:tcW w:w="20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底基层</w:t>
            </w:r>
          </w:p>
        </w:tc>
        <w:tc>
          <w:tcPr>
            <w:tcW w:w="237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≥4.0</w:t>
            </w:r>
          </w:p>
        </w:tc>
        <w:tc>
          <w:tcPr>
            <w:tcW w:w="24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3.5</w:t>
            </w:r>
          </w:p>
        </w:tc>
        <w:tc>
          <w:tcPr>
            <w:tcW w:w="229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骨架成型基层与底基层碎石集料级配情况见表304-4。</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骨架密实型水泥稳定碎石底基层、基层集料级配范围表（振动成型）表304-4</w:t>
      </w:r>
    </w:p>
    <w:tbl>
      <w:tblPr>
        <w:tblW w:w="9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9"/>
        <w:gridCol w:w="837"/>
        <w:gridCol w:w="970"/>
        <w:gridCol w:w="1062"/>
        <w:gridCol w:w="1054"/>
        <w:gridCol w:w="1000"/>
        <w:gridCol w:w="907"/>
        <w:gridCol w:w="869"/>
        <w:gridCol w:w="818"/>
        <w:gridCol w:w="893"/>
      </w:tblGrid>
      <w:tr w:rsidR="00E86FBF">
        <w:trPr>
          <w:cantSplit/>
          <w:trHeight w:val="468"/>
          <w:jc w:val="center"/>
        </w:trPr>
        <w:tc>
          <w:tcPr>
            <w:tcW w:w="9289" w:type="dxa"/>
            <w:gridSpan w:val="10"/>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通过下列筛孔(方孔筛,mm)的质量百分率(％)</w:t>
            </w:r>
          </w:p>
        </w:tc>
      </w:tr>
      <w:tr w:rsidR="00E86FBF">
        <w:trPr>
          <w:cantSplit/>
          <w:trHeight w:hRule="exact" w:val="425"/>
          <w:jc w:val="center"/>
        </w:trPr>
        <w:tc>
          <w:tcPr>
            <w:tcW w:w="879"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级配</w:t>
            </w:r>
          </w:p>
        </w:tc>
        <w:tc>
          <w:tcPr>
            <w:tcW w:w="837"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31.5</w:t>
            </w:r>
          </w:p>
        </w:tc>
        <w:tc>
          <w:tcPr>
            <w:tcW w:w="970"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19.0</w:t>
            </w:r>
          </w:p>
        </w:tc>
        <w:tc>
          <w:tcPr>
            <w:tcW w:w="1062"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9.5</w:t>
            </w:r>
          </w:p>
        </w:tc>
        <w:tc>
          <w:tcPr>
            <w:tcW w:w="1054"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4.75</w:t>
            </w:r>
          </w:p>
        </w:tc>
        <w:tc>
          <w:tcPr>
            <w:tcW w:w="1000"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2.36</w:t>
            </w:r>
          </w:p>
        </w:tc>
        <w:tc>
          <w:tcPr>
            <w:tcW w:w="907"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0.6</w:t>
            </w:r>
          </w:p>
        </w:tc>
        <w:tc>
          <w:tcPr>
            <w:tcW w:w="869"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0.075</w:t>
            </w:r>
          </w:p>
        </w:tc>
        <w:tc>
          <w:tcPr>
            <w:tcW w:w="818"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液限</w:t>
            </w:r>
          </w:p>
        </w:tc>
        <w:tc>
          <w:tcPr>
            <w:tcW w:w="893"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塑指</w:t>
            </w:r>
          </w:p>
        </w:tc>
      </w:tr>
      <w:tr w:rsidR="00E86FBF">
        <w:trPr>
          <w:cantSplit/>
          <w:trHeight w:hRule="exact" w:val="425"/>
          <w:jc w:val="center"/>
        </w:trPr>
        <w:tc>
          <w:tcPr>
            <w:tcW w:w="879"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A</w:t>
            </w:r>
          </w:p>
        </w:tc>
        <w:tc>
          <w:tcPr>
            <w:tcW w:w="837"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100</w:t>
            </w:r>
          </w:p>
        </w:tc>
        <w:tc>
          <w:tcPr>
            <w:tcW w:w="970"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68～86</w:t>
            </w:r>
          </w:p>
        </w:tc>
        <w:tc>
          <w:tcPr>
            <w:tcW w:w="1062"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38～58</w:t>
            </w:r>
          </w:p>
        </w:tc>
        <w:tc>
          <w:tcPr>
            <w:tcW w:w="1054"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22～32</w:t>
            </w:r>
          </w:p>
        </w:tc>
        <w:tc>
          <w:tcPr>
            <w:tcW w:w="1000"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16～28</w:t>
            </w:r>
          </w:p>
        </w:tc>
        <w:tc>
          <w:tcPr>
            <w:tcW w:w="907"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8～15</w:t>
            </w:r>
          </w:p>
        </w:tc>
        <w:tc>
          <w:tcPr>
            <w:tcW w:w="869"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0～5</w:t>
            </w:r>
          </w:p>
        </w:tc>
        <w:tc>
          <w:tcPr>
            <w:tcW w:w="818"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＜28</w:t>
            </w:r>
          </w:p>
        </w:tc>
        <w:tc>
          <w:tcPr>
            <w:tcW w:w="893"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＜9</w:t>
            </w:r>
          </w:p>
        </w:tc>
      </w:tr>
      <w:tr w:rsidR="00E86FBF">
        <w:trPr>
          <w:cantSplit/>
          <w:trHeight w:hRule="exact" w:val="425"/>
          <w:jc w:val="center"/>
        </w:trPr>
        <w:tc>
          <w:tcPr>
            <w:tcW w:w="879"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B</w:t>
            </w:r>
          </w:p>
        </w:tc>
        <w:tc>
          <w:tcPr>
            <w:tcW w:w="837"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100</w:t>
            </w:r>
          </w:p>
        </w:tc>
        <w:tc>
          <w:tcPr>
            <w:tcW w:w="970"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75～85</w:t>
            </w:r>
          </w:p>
        </w:tc>
        <w:tc>
          <w:tcPr>
            <w:tcW w:w="1062"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42～54</w:t>
            </w:r>
          </w:p>
        </w:tc>
        <w:tc>
          <w:tcPr>
            <w:tcW w:w="1054"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25～35</w:t>
            </w:r>
          </w:p>
        </w:tc>
        <w:tc>
          <w:tcPr>
            <w:tcW w:w="1000"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16～26</w:t>
            </w:r>
          </w:p>
        </w:tc>
        <w:tc>
          <w:tcPr>
            <w:tcW w:w="907"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8～15</w:t>
            </w:r>
          </w:p>
        </w:tc>
        <w:tc>
          <w:tcPr>
            <w:tcW w:w="869"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0～5</w:t>
            </w:r>
          </w:p>
        </w:tc>
        <w:tc>
          <w:tcPr>
            <w:tcW w:w="818"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＜28</w:t>
            </w:r>
          </w:p>
        </w:tc>
        <w:tc>
          <w:tcPr>
            <w:tcW w:w="893"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＜9</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注：A为设计规范级配，B为工程设计建议级配。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基层、底基层集料必须符合规范及设计的级配要求，其中4.75mm以下集料分为0～2.36mm、2.36～4.75mm两档，4.75mm以上集料根据实际情况可从9.5mm或19.0mm处分档。集料宜按9.5（19.0）～31.5mm、4.75～9.5（19.0）mm、2.36～4.75mm、2.36mm以下四种规格分档备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在规定的水泥剂量范围内，强度如达不到设计要求,应采取调整级配和更换料源等措施，但不宜单纯采用提高水泥剂量的方式提高强度。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生产配合比进行调试时，应根据施工时的气候条件,通过试验确定混合料拌制用水量。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为减少基层裂缝，应做到三个限制：在满足设计强度的基础上限制水泥用量；在合成级配满足要求的同时限制细料、粉料用量(合成级配中小于0.075mm颗粒含量宜不大于5％)；根据施工时气候条件限制含水量。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稳定碎石在施工前应铺筑试验路段，长度为200～300m左右，拌和楼拌和、一台摊铺机半幅全断面摊铺，一次碾压密实。拌和、摊铺、碾压各道工序的要求按现行《公路路面基层施工技术规范》（JTJ034-2000）和浙江省地方标准《公路水泥稳定碎石基层振动成型法施工技术规范》（DB 33/T836-2011）进行。</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304.03  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1.水泥稳定碎石底基层、基层宜在气温较高季节组织施工。施工期的日最低气温应在5 </w:t>
      </w:r>
      <w:r>
        <w:rPr>
          <w:rFonts w:asciiTheme="minorEastAsia" w:eastAsiaTheme="minorEastAsia" w:hAnsiTheme="minorEastAsia" w:cs="微软雅黑" w:hint="eastAsia"/>
          <w:szCs w:val="21"/>
        </w:rPr>
        <w:t>℃</w:t>
      </w:r>
      <w:r>
        <w:rPr>
          <w:rFonts w:asciiTheme="minorEastAsia" w:eastAsiaTheme="minorEastAsia" w:hAnsiTheme="minorEastAsia"/>
          <w:szCs w:val="21"/>
        </w:rPr>
        <w:t>以上。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2.在雨季施工时，应特别注意气候变化，勿使水泥和混合料遭雨淋；夏季高温作业时，水泥温度不应高于50 </w:t>
      </w:r>
      <w:r>
        <w:rPr>
          <w:rFonts w:asciiTheme="minorEastAsia" w:eastAsiaTheme="minorEastAsia" w:hAnsiTheme="minorEastAsia" w:cs="微软雅黑" w:hint="eastAsia"/>
          <w:szCs w:val="21"/>
        </w:rPr>
        <w:t>℃</w:t>
      </w:r>
      <w:r>
        <w:rPr>
          <w:rFonts w:asciiTheme="minorEastAsia" w:eastAsiaTheme="minorEastAsia" w:hAnsiTheme="minorEastAsia"/>
          <w:szCs w:val="21"/>
        </w:rPr>
        <w:t>。降雨时应停止施工，已经摊铺的水泥稳定碎石混合料应尽快碾压密实并采取覆盖措施。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3.水泥稳定碎石底基层、基层施工时：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a.应严格控制水泥稳定碎石结构层厚度和高程，其路拱横坡应符合设计要求。采用流水作业法施工时，尽可能缩短从加水到碾压终了的延迟时间，并不应超过水泥的初凝时间。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b.水泥稳定碎石底基层、基层应采用立模法施工。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c.应采用钢轮振动压路机和轮胎压路机组合的方式进行碾压。单层压实厚度宜为15 cm～20 cm，应在混合料处于或略大于最佳含水量（气候炎热干燥时，可大1％～2％）时进行碾压，直到满足规定的压实度要求。严禁用薄层贴补法进行找平。</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d.碾压完成后应覆盖保湿养生，养生时间不少于7 天；基层间、基层与面层间施工间隔不宜长于30 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4.水泥稳定碎石底基层、基层施工时，在铺筑上层之前，应将下承层表面清扫干净，宜撒布水泥净浆。振动成型法水泥稳定碎石底基层、基层，必须按表304-5的要求进行检查验收评定。</w:t>
      </w:r>
    </w:p>
    <w:p w:rsidR="00E86FBF" w:rsidRDefault="00D71D89">
      <w:pPr>
        <w:spacing w:line="360" w:lineRule="auto"/>
        <w:contextualSpacing/>
        <w:rPr>
          <w:rFonts w:asciiTheme="minorEastAsia" w:eastAsiaTheme="minorEastAsia" w:hAnsiTheme="minorEastAsia"/>
          <w:szCs w:val="21"/>
        </w:rPr>
      </w:pPr>
      <w:bookmarkStart w:id="61" w:name="_Toc193184377"/>
      <w:r>
        <w:rPr>
          <w:rFonts w:asciiTheme="minorEastAsia" w:eastAsiaTheme="minorEastAsia" w:hAnsiTheme="minorEastAsia"/>
          <w:szCs w:val="21"/>
        </w:rPr>
        <w:t>5.</w:t>
      </w:r>
      <w:bookmarkEnd w:id="61"/>
      <w:r>
        <w:rPr>
          <w:rFonts w:asciiTheme="minorEastAsia" w:eastAsiaTheme="minorEastAsia" w:hAnsiTheme="minorEastAsia"/>
          <w:szCs w:val="21"/>
        </w:rPr>
        <w:t>承包人应配备足够的拌和、运输、摊铺、压实等施工设备和配件，开工前做好保养、试机工作，尽量避免在施工期间发生有碍施工进度和质量的故障。每个水泥稳定碎石底基层、基层施工点的主要机械设备配备要求如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 拌和楼应配置产量大于500t／h的拌和楼，并与实际摊铺能力（根据实际车道数和计划工期确定）相匹配。为使混合料拌和均匀，拌缸要满足一定长度。至少要有五个进料斗，料斗上口必须安装钢筋网盖，筛除超出粒径规格的集料及杂物，料斗之间用挡板隔开，防止规格集料混杂。拌和楼的用水应配有大容量的储水箱。料斗、水箱、罐仓都要求装配高精度电子动态计量器，电子动态计量器应经有资质的计量部门进行计量标定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 摊铺机应根据路面底基层、基层的宽度、厚度，选用合适的摊铺机械。施工时应采用一台摊铺机半幅全断面作业。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 压路机压路机的吨位和台数必须与拌和楼及摊铺机生产能力相匹配，至少应配备自重25t以上的振动压路机3台和25t以上轮胎压路机2台，从加水拌和到碾压终了的时间不超过2h，保证施工正常进行。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 自卸汽车、装载机、洒水车，数量应与拌和设备、摊铺设备、压路机相匹配。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 水泥钢制罐仓由拌和楼生产能力决定其容量（1个80－100t或2个50t），罐仓内应配有水泥破拱器，以免水泥起拱停流。</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304.04 质量检验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采用振动成型法施工的水泥稳定碎石基层、底基层应按表304-5的要求进行质量管理与检查验收，其中各检查项目的代表值按《公路工程质量检验评定标准第一册土建工程》〔JTG F80/1-2004〕的相应规定计算评定。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振动成型法水泥稳定碎石（底）基层检查项目表304-5</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1"/>
        <w:gridCol w:w="1225"/>
        <w:gridCol w:w="2739"/>
        <w:gridCol w:w="1706"/>
        <w:gridCol w:w="1678"/>
        <w:gridCol w:w="1157"/>
      </w:tblGrid>
      <w:tr w:rsidR="00E86FBF">
        <w:trPr>
          <w:trHeight w:val="310"/>
        </w:trPr>
        <w:tc>
          <w:tcPr>
            <w:tcW w:w="2076" w:type="dxa"/>
            <w:gridSpan w:val="2"/>
            <w:vMerge w:val="restart"/>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检查项目</w:t>
            </w:r>
          </w:p>
        </w:tc>
        <w:tc>
          <w:tcPr>
            <w:tcW w:w="2739" w:type="dxa"/>
            <w:vMerge w:val="restart"/>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检查频度</w:t>
            </w:r>
          </w:p>
        </w:tc>
        <w:tc>
          <w:tcPr>
            <w:tcW w:w="3384"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质量要求或允许偏差</w:t>
            </w:r>
          </w:p>
        </w:tc>
        <w:tc>
          <w:tcPr>
            <w:tcW w:w="1157" w:type="dxa"/>
            <w:vMerge w:val="restart"/>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试验方法</w:t>
            </w:r>
          </w:p>
        </w:tc>
      </w:tr>
      <w:tr w:rsidR="00E86FBF">
        <w:trPr>
          <w:trHeight w:val="364"/>
        </w:trPr>
        <w:tc>
          <w:tcPr>
            <w:tcW w:w="2076" w:type="dxa"/>
            <w:gridSpan w:val="2"/>
            <w:vMerge/>
            <w:vAlign w:val="center"/>
          </w:tcPr>
          <w:p w:rsidR="00E86FBF" w:rsidRDefault="00E86FBF">
            <w:pPr>
              <w:spacing w:line="360" w:lineRule="auto"/>
              <w:contextualSpacing/>
              <w:rPr>
                <w:rFonts w:asciiTheme="minorEastAsia" w:eastAsiaTheme="minorEastAsia" w:hAnsiTheme="minorEastAsia"/>
                <w:kern w:val="0"/>
                <w:szCs w:val="21"/>
              </w:rPr>
            </w:pPr>
          </w:p>
        </w:tc>
        <w:tc>
          <w:tcPr>
            <w:tcW w:w="2739" w:type="dxa"/>
            <w:vMerge/>
            <w:vAlign w:val="center"/>
          </w:tcPr>
          <w:p w:rsidR="00E86FBF" w:rsidRDefault="00E86FBF">
            <w:pPr>
              <w:spacing w:line="360" w:lineRule="auto"/>
              <w:contextualSpacing/>
              <w:rPr>
                <w:rFonts w:asciiTheme="minorEastAsia" w:eastAsiaTheme="minorEastAsia" w:hAnsiTheme="minorEastAsia"/>
                <w:kern w:val="0"/>
                <w:szCs w:val="21"/>
              </w:rPr>
            </w:pPr>
          </w:p>
        </w:tc>
        <w:tc>
          <w:tcPr>
            <w:tcW w:w="1706"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基层</w:t>
            </w:r>
          </w:p>
        </w:tc>
        <w:tc>
          <w:tcPr>
            <w:tcW w:w="1678"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底基层</w:t>
            </w:r>
          </w:p>
        </w:tc>
        <w:tc>
          <w:tcPr>
            <w:tcW w:w="1157" w:type="dxa"/>
            <w:vMerge/>
            <w:vAlign w:val="center"/>
          </w:tcPr>
          <w:p w:rsidR="00E86FBF" w:rsidRDefault="00E86FBF">
            <w:pPr>
              <w:spacing w:line="360" w:lineRule="auto"/>
              <w:contextualSpacing/>
              <w:rPr>
                <w:rFonts w:asciiTheme="minorEastAsia" w:eastAsiaTheme="minorEastAsia" w:hAnsiTheme="minorEastAsia"/>
                <w:kern w:val="0"/>
                <w:szCs w:val="21"/>
              </w:rPr>
            </w:pPr>
          </w:p>
        </w:tc>
      </w:tr>
      <w:tr w:rsidR="00E86FBF">
        <w:trPr>
          <w:trHeight w:val="432"/>
        </w:trPr>
        <w:tc>
          <w:tcPr>
            <w:tcW w:w="2076"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外观</w:t>
            </w:r>
          </w:p>
        </w:tc>
        <w:tc>
          <w:tcPr>
            <w:tcW w:w="2739"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随时</w:t>
            </w:r>
          </w:p>
        </w:tc>
        <w:tc>
          <w:tcPr>
            <w:tcW w:w="3384"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表面平整密实、不得有明显轮迹、裂缝、推挤等缺陷，且无明显离析</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目测</w:t>
            </w:r>
          </w:p>
        </w:tc>
      </w:tr>
      <w:tr w:rsidR="00E86FBF">
        <w:trPr>
          <w:trHeight w:val="375"/>
        </w:trPr>
        <w:tc>
          <w:tcPr>
            <w:tcW w:w="851" w:type="dxa"/>
            <w:vMerge w:val="restart"/>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压实度</w:t>
            </w:r>
          </w:p>
        </w:tc>
        <w:tc>
          <w:tcPr>
            <w:tcW w:w="1225"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代表值</w:t>
            </w:r>
            <w:r>
              <w:rPr>
                <w:rFonts w:asciiTheme="minorEastAsia" w:eastAsiaTheme="minorEastAsia" w:hAnsiTheme="minorEastAsia"/>
                <w:kern w:val="0"/>
                <w:szCs w:val="21"/>
                <w:vertAlign w:val="superscript"/>
              </w:rPr>
              <w:t>①</w:t>
            </w:r>
          </w:p>
        </w:tc>
        <w:tc>
          <w:tcPr>
            <w:tcW w:w="2739" w:type="dxa"/>
            <w:vMerge w:val="restart"/>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每200m每车道2处</w:t>
            </w:r>
          </w:p>
        </w:tc>
        <w:tc>
          <w:tcPr>
            <w:tcW w:w="1706"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98％</w:t>
            </w:r>
          </w:p>
        </w:tc>
        <w:tc>
          <w:tcPr>
            <w:tcW w:w="1678"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96％</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365"/>
        </w:trPr>
        <w:tc>
          <w:tcPr>
            <w:tcW w:w="851" w:type="dxa"/>
            <w:vMerge/>
            <w:vAlign w:val="center"/>
          </w:tcPr>
          <w:p w:rsidR="00E86FBF" w:rsidRDefault="00E86FBF">
            <w:pPr>
              <w:spacing w:line="360" w:lineRule="auto"/>
              <w:contextualSpacing/>
              <w:rPr>
                <w:rFonts w:asciiTheme="minorEastAsia" w:eastAsiaTheme="minorEastAsia" w:hAnsiTheme="minorEastAsia"/>
                <w:kern w:val="0"/>
                <w:szCs w:val="21"/>
              </w:rPr>
            </w:pPr>
          </w:p>
        </w:tc>
        <w:tc>
          <w:tcPr>
            <w:tcW w:w="1225"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极值</w:t>
            </w:r>
          </w:p>
        </w:tc>
        <w:tc>
          <w:tcPr>
            <w:tcW w:w="2739" w:type="dxa"/>
            <w:vMerge/>
            <w:vAlign w:val="center"/>
          </w:tcPr>
          <w:p w:rsidR="00E86FBF" w:rsidRDefault="00E86FBF">
            <w:pPr>
              <w:spacing w:line="360" w:lineRule="auto"/>
              <w:contextualSpacing/>
              <w:rPr>
                <w:rFonts w:asciiTheme="minorEastAsia" w:eastAsiaTheme="minorEastAsia" w:hAnsiTheme="minorEastAsia"/>
                <w:kern w:val="0"/>
                <w:szCs w:val="21"/>
              </w:rPr>
            </w:pPr>
          </w:p>
        </w:tc>
        <w:tc>
          <w:tcPr>
            <w:tcW w:w="1706"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95％</w:t>
            </w:r>
          </w:p>
        </w:tc>
        <w:tc>
          <w:tcPr>
            <w:tcW w:w="1678"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93％</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453"/>
        </w:trPr>
        <w:tc>
          <w:tcPr>
            <w:tcW w:w="851" w:type="dxa"/>
            <w:vMerge w:val="restart"/>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厚度</w:t>
            </w:r>
          </w:p>
        </w:tc>
        <w:tc>
          <w:tcPr>
            <w:tcW w:w="1225"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代表值</w:t>
            </w:r>
            <w:r>
              <w:rPr>
                <w:rFonts w:asciiTheme="minorEastAsia" w:eastAsiaTheme="minorEastAsia" w:hAnsiTheme="minorEastAsia"/>
                <w:kern w:val="0"/>
                <w:szCs w:val="21"/>
                <w:vertAlign w:val="superscript"/>
              </w:rPr>
              <w:t>①</w:t>
            </w:r>
          </w:p>
        </w:tc>
        <w:tc>
          <w:tcPr>
            <w:tcW w:w="2739" w:type="dxa"/>
            <w:vMerge w:val="restart"/>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每200m每车道1处</w:t>
            </w:r>
          </w:p>
        </w:tc>
        <w:tc>
          <w:tcPr>
            <w:tcW w:w="1706"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-8 mm</w:t>
            </w:r>
          </w:p>
        </w:tc>
        <w:tc>
          <w:tcPr>
            <w:tcW w:w="1678"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 mm</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T0912</w:t>
            </w:r>
          </w:p>
        </w:tc>
      </w:tr>
      <w:tr w:rsidR="00E86FBF">
        <w:trPr>
          <w:trHeight w:val="376"/>
        </w:trPr>
        <w:tc>
          <w:tcPr>
            <w:tcW w:w="851" w:type="dxa"/>
            <w:vMerge/>
            <w:vAlign w:val="center"/>
          </w:tcPr>
          <w:p w:rsidR="00E86FBF" w:rsidRDefault="00E86FBF">
            <w:pPr>
              <w:spacing w:line="360" w:lineRule="auto"/>
              <w:contextualSpacing/>
              <w:rPr>
                <w:rFonts w:asciiTheme="minorEastAsia" w:eastAsiaTheme="minorEastAsia" w:hAnsiTheme="minorEastAsia"/>
                <w:kern w:val="0"/>
                <w:szCs w:val="21"/>
              </w:rPr>
            </w:pPr>
          </w:p>
        </w:tc>
        <w:tc>
          <w:tcPr>
            <w:tcW w:w="1225"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极值</w:t>
            </w:r>
          </w:p>
        </w:tc>
        <w:tc>
          <w:tcPr>
            <w:tcW w:w="2739" w:type="dxa"/>
            <w:vMerge/>
            <w:vAlign w:val="center"/>
          </w:tcPr>
          <w:p w:rsidR="00E86FBF" w:rsidRDefault="00E86FBF">
            <w:pPr>
              <w:spacing w:line="360" w:lineRule="auto"/>
              <w:contextualSpacing/>
              <w:rPr>
                <w:rFonts w:asciiTheme="minorEastAsia" w:eastAsiaTheme="minorEastAsia" w:hAnsiTheme="minorEastAsia"/>
                <w:kern w:val="0"/>
                <w:szCs w:val="21"/>
              </w:rPr>
            </w:pPr>
          </w:p>
        </w:tc>
        <w:tc>
          <w:tcPr>
            <w:tcW w:w="1706"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 mm</w:t>
            </w:r>
          </w:p>
        </w:tc>
        <w:tc>
          <w:tcPr>
            <w:tcW w:w="1678"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-20 mm</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312"/>
        </w:trPr>
        <w:tc>
          <w:tcPr>
            <w:tcW w:w="2076"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平整度</w:t>
            </w:r>
          </w:p>
        </w:tc>
        <w:tc>
          <w:tcPr>
            <w:tcW w:w="2739"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每200米2处，每处连续10尺</w:t>
            </w:r>
          </w:p>
        </w:tc>
        <w:tc>
          <w:tcPr>
            <w:tcW w:w="1706"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8 mm</w:t>
            </w:r>
          </w:p>
        </w:tc>
        <w:tc>
          <w:tcPr>
            <w:tcW w:w="1678"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12 mm</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T0931</w:t>
            </w:r>
          </w:p>
        </w:tc>
      </w:tr>
      <w:tr w:rsidR="00E86FBF">
        <w:trPr>
          <w:trHeight w:val="386"/>
        </w:trPr>
        <w:tc>
          <w:tcPr>
            <w:tcW w:w="2076"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纵断高程</w:t>
            </w:r>
          </w:p>
        </w:tc>
        <w:tc>
          <w:tcPr>
            <w:tcW w:w="2739"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每200m测4个断面</w:t>
            </w:r>
          </w:p>
        </w:tc>
        <w:tc>
          <w:tcPr>
            <w:tcW w:w="1706"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+5 mm，-10 mm</w:t>
            </w:r>
          </w:p>
        </w:tc>
        <w:tc>
          <w:tcPr>
            <w:tcW w:w="1678"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+5 mm，-15 mm</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87"/>
        </w:trPr>
        <w:tc>
          <w:tcPr>
            <w:tcW w:w="2076"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宽度</w:t>
            </w:r>
          </w:p>
        </w:tc>
        <w:tc>
          <w:tcPr>
            <w:tcW w:w="2739"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每200m测4处</w:t>
            </w:r>
          </w:p>
        </w:tc>
        <w:tc>
          <w:tcPr>
            <w:tcW w:w="3384"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符合设计要求</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91"/>
        </w:trPr>
        <w:tc>
          <w:tcPr>
            <w:tcW w:w="2076"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lastRenderedPageBreak/>
              <w:t>横坡</w:t>
            </w:r>
          </w:p>
        </w:tc>
        <w:tc>
          <w:tcPr>
            <w:tcW w:w="2739"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每200m测4个断面</w:t>
            </w:r>
          </w:p>
        </w:tc>
        <w:tc>
          <w:tcPr>
            <w:tcW w:w="3384"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±0.3％</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53"/>
        </w:trPr>
        <w:tc>
          <w:tcPr>
            <w:tcW w:w="2076"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无侧限抗压强度</w:t>
            </w:r>
          </w:p>
        </w:tc>
        <w:tc>
          <w:tcPr>
            <w:tcW w:w="2739"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每2000m</w:t>
            </w:r>
            <w:r>
              <w:rPr>
                <w:rFonts w:asciiTheme="minorEastAsia" w:eastAsiaTheme="minorEastAsia" w:hAnsiTheme="minorEastAsia"/>
                <w:kern w:val="0"/>
                <w:szCs w:val="21"/>
                <w:vertAlign w:val="superscript"/>
              </w:rPr>
              <w:t>2</w:t>
            </w:r>
            <w:r>
              <w:rPr>
                <w:rFonts w:asciiTheme="minorEastAsia" w:eastAsiaTheme="minorEastAsia" w:hAnsiTheme="minorEastAsia"/>
                <w:kern w:val="0"/>
                <w:szCs w:val="21"/>
              </w:rPr>
              <w:t>成型1次</w:t>
            </w:r>
          </w:p>
        </w:tc>
        <w:tc>
          <w:tcPr>
            <w:tcW w:w="3384"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符合设计要求</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附录BT0805</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注：①各检查项目的代表值按JTG F80/1-2004的相应规定计算评定。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304.06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补充第(4)款：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    (4)水泥稳定碎石基层施工时，为保证基层边缘压实度而必须做的基层施工立模、为增加粘结力而喷洒的水泥净浆费用，已包含在水泥稳定碎石基层报价之中，不另单独计量。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r>
        <w:rPr>
          <w:rFonts w:asciiTheme="minorEastAsia" w:eastAsiaTheme="minorEastAsia" w:hAnsiTheme="minorEastAsia" w:hint="eastAsia"/>
          <w:szCs w:val="21"/>
        </w:rPr>
        <w:t>子目304-1、304-3</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w:t>
      </w:r>
    </w:p>
    <w:tbl>
      <w:tblPr>
        <w:tblW w:w="8998" w:type="dxa"/>
        <w:tblInd w:w="289" w:type="dxa"/>
        <w:tblLayout w:type="fixed"/>
        <w:tblCellMar>
          <w:left w:w="0" w:type="dxa"/>
          <w:right w:w="0" w:type="dxa"/>
        </w:tblCellMar>
        <w:tblLook w:val="04A0"/>
      </w:tblPr>
      <w:tblGrid>
        <w:gridCol w:w="1462"/>
        <w:gridCol w:w="5381"/>
        <w:gridCol w:w="2155"/>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38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15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304-1</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水泥稳定土底基层</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 xml:space="preserve">　</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-a</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厚200mm</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-b</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厚350mm</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304-3</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水泥稳定土基层</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 xml:space="preserve">　</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-a</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厚200mm（水泥用量3-4.5%）</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-b</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厚200cm（水泥用量3%）</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308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透层和黏层</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308.03  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删</w:t>
      </w:r>
      <w:r>
        <w:rPr>
          <w:rFonts w:asciiTheme="minorEastAsia" w:eastAsiaTheme="minorEastAsia" w:hAnsiTheme="minorEastAsia"/>
          <w:spacing w:val="-2"/>
          <w:szCs w:val="21"/>
        </w:rPr>
        <w:t>除</w:t>
      </w:r>
      <w:r>
        <w:rPr>
          <w:rFonts w:asciiTheme="minorEastAsia" w:eastAsiaTheme="minorEastAsia" w:hAnsiTheme="minorEastAsia"/>
          <w:szCs w:val="21"/>
        </w:rPr>
        <w:t>第1</w:t>
      </w:r>
      <w:r>
        <w:rPr>
          <w:rFonts w:asciiTheme="minorEastAsia" w:eastAsiaTheme="minorEastAsia" w:hAnsiTheme="minorEastAsia"/>
          <w:spacing w:val="-2"/>
          <w:szCs w:val="21"/>
        </w:rPr>
        <w:t>条</w:t>
      </w:r>
      <w:r>
        <w:rPr>
          <w:rFonts w:asciiTheme="minorEastAsia" w:eastAsiaTheme="minorEastAsia" w:hAnsiTheme="minorEastAsia"/>
          <w:szCs w:val="21"/>
        </w:rPr>
        <w:t>原</w:t>
      </w:r>
      <w:r>
        <w:rPr>
          <w:rFonts w:asciiTheme="minorEastAsia" w:eastAsiaTheme="minorEastAsia" w:hAnsiTheme="minorEastAsia"/>
          <w:spacing w:val="-2"/>
          <w:szCs w:val="21"/>
        </w:rPr>
        <w:t>内</w:t>
      </w:r>
      <w:r>
        <w:rPr>
          <w:rFonts w:asciiTheme="minorEastAsia" w:eastAsiaTheme="minorEastAsia" w:hAnsiTheme="minorEastAsia"/>
          <w:szCs w:val="21"/>
        </w:rPr>
        <w:t>容</w:t>
      </w:r>
      <w:r>
        <w:rPr>
          <w:rFonts w:asciiTheme="minorEastAsia" w:eastAsiaTheme="minorEastAsia" w:hAnsiTheme="minorEastAsia"/>
          <w:spacing w:val="-2"/>
          <w:szCs w:val="21"/>
        </w:rPr>
        <w:t>，</w:t>
      </w:r>
      <w:r>
        <w:rPr>
          <w:rFonts w:asciiTheme="minorEastAsia" w:eastAsiaTheme="minorEastAsia" w:hAnsiTheme="minorEastAsia"/>
          <w:szCs w:val="21"/>
        </w:rPr>
        <w:t>修</w:t>
      </w:r>
      <w:r>
        <w:rPr>
          <w:rFonts w:asciiTheme="minorEastAsia" w:eastAsiaTheme="minorEastAsia" w:hAnsiTheme="minorEastAsia"/>
          <w:spacing w:val="-2"/>
          <w:szCs w:val="21"/>
        </w:rPr>
        <w:t>改</w:t>
      </w:r>
      <w:r>
        <w:rPr>
          <w:rFonts w:asciiTheme="minorEastAsia" w:eastAsiaTheme="minorEastAsia" w:hAnsiTheme="minorEastAsia"/>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1．准备工作</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（1）准备浇沥青的工作面，应用强力清扫车彻底清除基层表面杂物，并用空压机或森林灭火机吹净表面尘土，保持工作面整洁而无尘埃。监理人应对已准备好的工作面进行检查，在未批准前不得喷洒沥青材料。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（2）检查基层表面裂缝情况，对基层裂缝应进行如下处理：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a．裂缝严重的路段应对基层进行返工处理；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b．裂缝不严重的路段，按下列原则处理：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(a)缝宽超过 5mm 的裂缝，应先用空压机吹净裂缝中的浮灰，再用改性乳化沥青进行灌注，最后粘贴专用防裂贴或贴铺玻纤土工格栅（或聚脂玻纤布）。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(b)缝宽小于 5mm 的裂缝可直接粘贴专用防裂贴或铺设玻纤土工格栅（或聚酯玻纤布）。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(c)玻纤土工格栅（或聚酯玻纤布）的铺设宽度应不小于 1m，铺设前应先在基层表面喷洒改性乳化沥青，以保证粘结牢固，铺设后应采用 U 型钉加以固定。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5．喷洒</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删除第 5 款原内容，修改为：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检查基层顶面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下封层施工前，应检查基层顶面浮浆是否清除、浮灰是否吹净、裂缝是否已处理完毕，表面是否干燥。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b.注意事项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洒布沥青和撒布集料应做到均匀，并用总量校核施工用量；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沥青表处下封层在正式施工前应按以上要求做好试验路段，质量检查合格后，写好试验路段总结，经批准后才能正式施工。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碾压结束后应采取硬隔离封闭交通，7 天后方可允许车辆慢速通行，行车速度不得超过20km/h，严禁在下封层上进行急刹车或停车掉头。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补充第6条，原第6条改为第7条：</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6．透层施工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按照浙江省交通运输厅文件（浙交[2006]235号）要求，半刚性基层上的透层和下封层改为一层实施。</w:t>
      </w:r>
    </w:p>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308.04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粘层、透封层、防水粘结层、</w:t>
      </w:r>
      <w:r>
        <w:rPr>
          <w:rFonts w:asciiTheme="minorEastAsia" w:eastAsiaTheme="minorEastAsia" w:hAnsiTheme="minorEastAsia" w:hint="eastAsia"/>
          <w:szCs w:val="21"/>
        </w:rPr>
        <w:t>抛丸</w:t>
      </w:r>
      <w:r>
        <w:rPr>
          <w:rFonts w:asciiTheme="minorEastAsia" w:eastAsiaTheme="minorEastAsia" w:hAnsiTheme="minorEastAsia"/>
          <w:szCs w:val="21"/>
        </w:rPr>
        <w:t>按图纸规定的或监理人指示的面积，经监理人验收合格，分别以平方米计量。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因施工需要而增加喷洒的工程量所产生的费用在报价中综合考虑，发包人不另行计量支付。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r>
        <w:rPr>
          <w:rFonts w:asciiTheme="minorEastAsia" w:eastAsiaTheme="minorEastAsia" w:hAnsiTheme="minorEastAsia" w:hint="eastAsia"/>
          <w:szCs w:val="21"/>
        </w:rPr>
        <w:t>子目308-2、308-3</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w:t>
      </w:r>
    </w:p>
    <w:tbl>
      <w:tblPr>
        <w:tblW w:w="8998" w:type="dxa"/>
        <w:tblInd w:w="289" w:type="dxa"/>
        <w:tblLayout w:type="fixed"/>
        <w:tblCellMar>
          <w:left w:w="0" w:type="dxa"/>
          <w:right w:w="0" w:type="dxa"/>
        </w:tblCellMar>
        <w:tblLook w:val="04A0"/>
      </w:tblPr>
      <w:tblGrid>
        <w:gridCol w:w="1462"/>
        <w:gridCol w:w="5381"/>
        <w:gridCol w:w="2155"/>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38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15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308-2</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黏层（沥青用量0.3~0.6g/m2）</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308-3</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透封层（沥青净含量不小于1kg/m2)</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308-6</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聚酯纤维布</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314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路面及中央分隔带排水</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kern w:val="0"/>
          <w:szCs w:val="21"/>
        </w:rPr>
        <w:t>314.04</w:t>
      </w:r>
      <w:r>
        <w:rPr>
          <w:rFonts w:asciiTheme="minorEastAsia" w:eastAsiaTheme="minorEastAsia" w:hAnsiTheme="minorEastAsia"/>
          <w:kern w:val="0"/>
          <w:szCs w:val="21"/>
        </w:rPr>
        <w:tab/>
      </w:r>
      <w:r>
        <w:rPr>
          <w:rFonts w:asciiTheme="minorEastAsia" w:eastAsiaTheme="minorEastAsia" w:hAnsiTheme="minorEastAsia" w:hint="eastAsia"/>
          <w:kern w:val="0"/>
          <w:szCs w:val="21"/>
        </w:rPr>
        <w:t>质量检验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各</w:t>
      </w:r>
      <w:r>
        <w:rPr>
          <w:rFonts w:asciiTheme="minorEastAsia" w:eastAsiaTheme="minorEastAsia" w:hAnsiTheme="minorEastAsia" w:hint="eastAsia"/>
          <w:szCs w:val="21"/>
        </w:rPr>
        <w:t>种</w:t>
      </w:r>
      <w:r>
        <w:rPr>
          <w:rFonts w:asciiTheme="minorEastAsia" w:eastAsiaTheme="minorEastAsia" w:hAnsiTheme="minorEastAsia" w:hint="eastAsia"/>
          <w:spacing w:val="-3"/>
          <w:szCs w:val="21"/>
        </w:rPr>
        <w:t>排</w:t>
      </w:r>
      <w:r>
        <w:rPr>
          <w:rFonts w:asciiTheme="minorEastAsia" w:eastAsiaTheme="minorEastAsia" w:hAnsiTheme="minorEastAsia" w:hint="eastAsia"/>
          <w:szCs w:val="21"/>
        </w:rPr>
        <w:t>水</w:t>
      </w:r>
      <w:r>
        <w:rPr>
          <w:rFonts w:asciiTheme="minorEastAsia" w:eastAsiaTheme="minorEastAsia" w:hAnsiTheme="minorEastAsia" w:hint="eastAsia"/>
          <w:spacing w:val="-3"/>
          <w:szCs w:val="21"/>
        </w:rPr>
        <w:t>管</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排</w:t>
      </w:r>
      <w:r>
        <w:rPr>
          <w:rFonts w:asciiTheme="minorEastAsia" w:eastAsiaTheme="minorEastAsia" w:hAnsiTheme="minorEastAsia" w:hint="eastAsia"/>
          <w:szCs w:val="21"/>
        </w:rPr>
        <w:t>水沟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w:t>
      </w:r>
      <w:r>
        <w:rPr>
          <w:rFonts w:asciiTheme="minorEastAsia" w:eastAsiaTheme="minorEastAsia" w:hAnsiTheme="minorEastAsia"/>
          <w:szCs w:val="21"/>
        </w:rPr>
        <w:t>2</w:t>
      </w:r>
      <w:r>
        <w:rPr>
          <w:rFonts w:asciiTheme="minorEastAsia" w:eastAsiaTheme="minorEastAsia" w:hAnsiTheme="minorEastAsia"/>
          <w:spacing w:val="-1"/>
          <w:szCs w:val="21"/>
        </w:rPr>
        <w:t>)</w:t>
      </w:r>
      <w:r>
        <w:rPr>
          <w:rFonts w:asciiTheme="minorEastAsia" w:eastAsiaTheme="minorEastAsia" w:hAnsiTheme="minorEastAsia" w:hint="eastAsia"/>
          <w:szCs w:val="21"/>
        </w:rPr>
        <w:t>检查</w:t>
      </w:r>
      <w:r>
        <w:rPr>
          <w:rFonts w:asciiTheme="minorEastAsia" w:eastAsiaTheme="minorEastAsia" w:hAnsiTheme="minorEastAsia" w:hint="eastAsia"/>
          <w:spacing w:val="-3"/>
          <w:szCs w:val="21"/>
        </w:rPr>
        <w:t>项</w:t>
      </w:r>
      <w:r>
        <w:rPr>
          <w:rFonts w:asciiTheme="minorEastAsia" w:eastAsiaTheme="minorEastAsia" w:hAnsiTheme="minorEastAsia" w:hint="eastAsia"/>
          <w:szCs w:val="21"/>
        </w:rPr>
        <w:t>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表</w:t>
      </w:r>
      <w:r>
        <w:rPr>
          <w:rFonts w:asciiTheme="minorEastAsia" w:eastAsiaTheme="minorEastAsia" w:hAnsiTheme="minorEastAsia"/>
          <w:szCs w:val="21"/>
        </w:rPr>
        <w:t>314</w:t>
      </w:r>
      <w:r>
        <w:rPr>
          <w:rFonts w:asciiTheme="minorEastAsia" w:eastAsiaTheme="minorEastAsia" w:hAnsiTheme="minorEastAsia"/>
          <w:spacing w:val="-4"/>
          <w:szCs w:val="21"/>
        </w:rPr>
        <w:t>-</w:t>
      </w:r>
      <w:r>
        <w:rPr>
          <w:rFonts w:asciiTheme="minorEastAsia" w:eastAsiaTheme="minorEastAsia" w:hAnsiTheme="minorEastAsia"/>
          <w:szCs w:val="21"/>
        </w:rPr>
        <w:t xml:space="preserve">1 </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黑体" w:hint="eastAsia"/>
          <w:szCs w:val="21"/>
        </w:rPr>
        <w:t>排水</w:t>
      </w:r>
      <w:r>
        <w:rPr>
          <w:rFonts w:asciiTheme="minorEastAsia" w:eastAsiaTheme="minorEastAsia" w:hAnsiTheme="minorEastAsia" w:cs="黑体" w:hint="eastAsia"/>
          <w:spacing w:val="-3"/>
          <w:szCs w:val="21"/>
        </w:rPr>
        <w:t>管</w:t>
      </w:r>
      <w:r>
        <w:rPr>
          <w:rFonts w:asciiTheme="minorEastAsia" w:eastAsiaTheme="minorEastAsia" w:hAnsiTheme="minorEastAsia" w:cs="黑体" w:hint="eastAsia"/>
          <w:szCs w:val="21"/>
        </w:rPr>
        <w:t>及</w:t>
      </w:r>
      <w:r>
        <w:rPr>
          <w:rFonts w:asciiTheme="minorEastAsia" w:eastAsiaTheme="minorEastAsia" w:hAnsiTheme="minorEastAsia" w:cs="黑体" w:hint="eastAsia"/>
          <w:spacing w:val="-3"/>
          <w:szCs w:val="21"/>
        </w:rPr>
        <w:t>排</w:t>
      </w:r>
      <w:r>
        <w:rPr>
          <w:rFonts w:asciiTheme="minorEastAsia" w:eastAsiaTheme="minorEastAsia" w:hAnsiTheme="minorEastAsia" w:cs="黑体" w:hint="eastAsia"/>
          <w:szCs w:val="21"/>
        </w:rPr>
        <w:t>水</w:t>
      </w:r>
      <w:r>
        <w:rPr>
          <w:rFonts w:asciiTheme="minorEastAsia" w:eastAsiaTheme="minorEastAsia" w:hAnsiTheme="minorEastAsia" w:cs="黑体" w:hint="eastAsia"/>
          <w:spacing w:val="-3"/>
          <w:szCs w:val="21"/>
        </w:rPr>
        <w:t>沟</w:t>
      </w:r>
      <w:r>
        <w:rPr>
          <w:rFonts w:asciiTheme="minorEastAsia" w:eastAsiaTheme="minorEastAsia" w:hAnsiTheme="minorEastAsia" w:cs="黑体" w:hint="eastAsia"/>
          <w:szCs w:val="21"/>
        </w:rPr>
        <w:t>检</w:t>
      </w:r>
      <w:r>
        <w:rPr>
          <w:rFonts w:asciiTheme="minorEastAsia" w:eastAsiaTheme="minorEastAsia" w:hAnsiTheme="minorEastAsia" w:cs="黑体" w:hint="eastAsia"/>
          <w:spacing w:val="-3"/>
          <w:szCs w:val="21"/>
        </w:rPr>
        <w:t>查</w:t>
      </w:r>
      <w:r>
        <w:rPr>
          <w:rFonts w:asciiTheme="minorEastAsia" w:eastAsiaTheme="minorEastAsia" w:hAnsiTheme="minorEastAsia" w:cs="黑体" w:hint="eastAsia"/>
          <w:szCs w:val="21"/>
        </w:rPr>
        <w:t>项目</w:t>
      </w:r>
      <w:r>
        <w:rPr>
          <w:rFonts w:asciiTheme="minorEastAsia" w:eastAsiaTheme="minorEastAsia" w:hAnsiTheme="minorEastAsia" w:cs="黑体"/>
          <w:szCs w:val="21"/>
        </w:rPr>
        <w:tab/>
      </w:r>
      <w:r>
        <w:rPr>
          <w:rFonts w:asciiTheme="minorEastAsia" w:eastAsiaTheme="minorEastAsia" w:hAnsiTheme="minorEastAsia" w:hint="eastAsia"/>
          <w:szCs w:val="21"/>
        </w:rPr>
        <w:t>表</w:t>
      </w:r>
      <w:r>
        <w:rPr>
          <w:rFonts w:asciiTheme="minorEastAsia" w:eastAsiaTheme="minorEastAsia" w:hAnsiTheme="minorEastAsia"/>
          <w:spacing w:val="-3"/>
          <w:szCs w:val="21"/>
        </w:rPr>
        <w:t>3</w:t>
      </w:r>
      <w:r>
        <w:rPr>
          <w:rFonts w:asciiTheme="minorEastAsia" w:eastAsiaTheme="minorEastAsia" w:hAnsiTheme="minorEastAsia"/>
          <w:szCs w:val="21"/>
        </w:rPr>
        <w:t>14</w:t>
      </w:r>
      <w:r>
        <w:rPr>
          <w:rFonts w:asciiTheme="minorEastAsia" w:eastAsiaTheme="minorEastAsia" w:hAnsiTheme="minorEastAsia"/>
          <w:spacing w:val="-4"/>
          <w:szCs w:val="21"/>
        </w:rPr>
        <w:t>-</w:t>
      </w:r>
      <w:r>
        <w:rPr>
          <w:rFonts w:asciiTheme="minorEastAsia" w:eastAsiaTheme="minorEastAsia" w:hAnsiTheme="minorEastAsia"/>
          <w:szCs w:val="21"/>
        </w:rPr>
        <w:t>1</w:t>
      </w:r>
    </w:p>
    <w:tbl>
      <w:tblPr>
        <w:tblW w:w="8606" w:type="dxa"/>
        <w:tblInd w:w="299" w:type="dxa"/>
        <w:tblLayout w:type="fixed"/>
        <w:tblCellMar>
          <w:left w:w="0" w:type="dxa"/>
          <w:right w:w="0" w:type="dxa"/>
        </w:tblCellMar>
        <w:tblLook w:val="04A0"/>
      </w:tblPr>
      <w:tblGrid>
        <w:gridCol w:w="709"/>
        <w:gridCol w:w="923"/>
        <w:gridCol w:w="237"/>
        <w:gridCol w:w="1051"/>
        <w:gridCol w:w="2064"/>
        <w:gridCol w:w="3622"/>
      </w:tblGrid>
      <w:tr w:rsidR="00E86FBF">
        <w:trPr>
          <w:trHeight w:hRule="exact" w:val="320"/>
        </w:trPr>
        <w:tc>
          <w:tcPr>
            <w:tcW w:w="709" w:type="dxa"/>
            <w:tcBorders>
              <w:top w:val="single" w:sz="12"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项次</w:t>
            </w:r>
          </w:p>
        </w:tc>
        <w:tc>
          <w:tcPr>
            <w:tcW w:w="2211" w:type="dxa"/>
            <w:gridSpan w:val="3"/>
            <w:tcBorders>
              <w:top w:val="single" w:sz="12"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检查项目</w:t>
            </w:r>
          </w:p>
        </w:tc>
        <w:tc>
          <w:tcPr>
            <w:tcW w:w="2064" w:type="dxa"/>
            <w:tcBorders>
              <w:top w:val="single" w:sz="12"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规定值</w:t>
            </w:r>
            <w:r>
              <w:rPr>
                <w:rFonts w:asciiTheme="minorEastAsia" w:eastAsiaTheme="minorEastAsia" w:hAnsiTheme="minorEastAsia" w:cs="宋体" w:hint="eastAsia"/>
                <w:spacing w:val="2"/>
                <w:szCs w:val="21"/>
              </w:rPr>
              <w:t>或</w:t>
            </w:r>
            <w:r>
              <w:rPr>
                <w:rFonts w:asciiTheme="minorEastAsia" w:eastAsiaTheme="minorEastAsia" w:hAnsiTheme="minorEastAsia" w:cs="宋体" w:hint="eastAsia"/>
                <w:szCs w:val="21"/>
              </w:rPr>
              <w:t>允许</w:t>
            </w:r>
            <w:r>
              <w:rPr>
                <w:rFonts w:asciiTheme="minorEastAsia" w:eastAsiaTheme="minorEastAsia" w:hAnsiTheme="minorEastAsia" w:cs="宋体" w:hint="eastAsia"/>
                <w:spacing w:val="2"/>
                <w:szCs w:val="21"/>
              </w:rPr>
              <w:t>偏</w:t>
            </w:r>
            <w:r>
              <w:rPr>
                <w:rFonts w:asciiTheme="minorEastAsia" w:eastAsiaTheme="minorEastAsia" w:hAnsiTheme="minorEastAsia" w:cs="宋体" w:hint="eastAsia"/>
                <w:szCs w:val="21"/>
              </w:rPr>
              <w:t>差</w:t>
            </w:r>
          </w:p>
        </w:tc>
        <w:tc>
          <w:tcPr>
            <w:tcW w:w="3622" w:type="dxa"/>
            <w:tcBorders>
              <w:top w:val="single" w:sz="12"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检查方</w:t>
            </w:r>
            <w:r>
              <w:rPr>
                <w:rFonts w:asciiTheme="minorEastAsia" w:eastAsiaTheme="minorEastAsia" w:hAnsiTheme="minorEastAsia" w:cs="宋体" w:hint="eastAsia"/>
                <w:spacing w:val="2"/>
                <w:szCs w:val="21"/>
              </w:rPr>
              <w:t>法</w:t>
            </w:r>
            <w:r>
              <w:rPr>
                <w:rFonts w:asciiTheme="minorEastAsia" w:eastAsiaTheme="minorEastAsia" w:hAnsiTheme="minorEastAsia" w:cs="宋体" w:hint="eastAsia"/>
                <w:szCs w:val="21"/>
              </w:rPr>
              <w:t>和频率</w:t>
            </w:r>
          </w:p>
        </w:tc>
      </w:tr>
      <w:tr w:rsidR="00E86FBF">
        <w:trPr>
          <w:trHeight w:hRule="exact" w:val="610"/>
        </w:trPr>
        <w:tc>
          <w:tcPr>
            <w:tcW w:w="709" w:type="dxa"/>
            <w:tcBorders>
              <w:top w:val="single" w:sz="4" w:space="0" w:color="000000"/>
              <w:left w:val="single" w:sz="12"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p>
        </w:tc>
        <w:tc>
          <w:tcPr>
            <w:tcW w:w="2211" w:type="dxa"/>
            <w:gridSpan w:val="3"/>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混凝土</w:t>
            </w:r>
            <w:r>
              <w:rPr>
                <w:rFonts w:asciiTheme="minorEastAsia" w:eastAsiaTheme="minorEastAsia" w:hAnsiTheme="minorEastAsia" w:cs="宋体" w:hint="eastAsia"/>
                <w:spacing w:val="2"/>
                <w:szCs w:val="21"/>
              </w:rPr>
              <w:t>抗</w:t>
            </w:r>
            <w:r>
              <w:rPr>
                <w:rFonts w:asciiTheme="minorEastAsia" w:eastAsiaTheme="minorEastAsia" w:hAnsiTheme="minorEastAsia" w:cs="宋体" w:hint="eastAsia"/>
                <w:szCs w:val="21"/>
              </w:rPr>
              <w:t>压强</w:t>
            </w:r>
            <w:r>
              <w:rPr>
                <w:rFonts w:asciiTheme="minorEastAsia" w:eastAsiaTheme="minorEastAsia" w:hAnsiTheme="minorEastAsia" w:cs="宋体" w:hint="eastAsia"/>
                <w:spacing w:val="2"/>
                <w:szCs w:val="21"/>
              </w:rPr>
              <w:t>度</w:t>
            </w:r>
            <w:r>
              <w:rPr>
                <w:rFonts w:asciiTheme="minorEastAsia" w:eastAsiaTheme="minorEastAsia" w:hAnsiTheme="minorEastAsia" w:cs="宋体" w:hint="eastAsia"/>
                <w:szCs w:val="21"/>
              </w:rPr>
              <w:t>或</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砂浆强度</w:t>
            </w:r>
            <w:r>
              <w:rPr>
                <w:rFonts w:asciiTheme="minorEastAsia" w:eastAsiaTheme="minorEastAsia" w:hAnsiTheme="minorEastAsia"/>
                <w:szCs w:val="21"/>
              </w:rPr>
              <w:t>(M</w:t>
            </w:r>
            <w:r>
              <w:rPr>
                <w:rFonts w:asciiTheme="minorEastAsia" w:eastAsiaTheme="minorEastAsia" w:hAnsiTheme="minorEastAsia"/>
                <w:spacing w:val="2"/>
                <w:szCs w:val="21"/>
              </w:rPr>
              <w:t>P</w:t>
            </w:r>
            <w:r>
              <w:rPr>
                <w:rFonts w:asciiTheme="minorEastAsia" w:eastAsiaTheme="minorEastAsia" w:hAnsiTheme="minorEastAsia"/>
                <w:szCs w:val="21"/>
              </w:rPr>
              <w:t>a)</w:t>
            </w:r>
          </w:p>
        </w:tc>
        <w:tc>
          <w:tcPr>
            <w:tcW w:w="206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在合格</w:t>
            </w:r>
            <w:r>
              <w:rPr>
                <w:rFonts w:asciiTheme="minorEastAsia" w:eastAsiaTheme="minorEastAsia" w:hAnsiTheme="minorEastAsia" w:cs="宋体" w:hint="eastAsia"/>
                <w:spacing w:val="2"/>
                <w:szCs w:val="21"/>
              </w:rPr>
              <w:t>标</w:t>
            </w:r>
            <w:r>
              <w:rPr>
                <w:rFonts w:asciiTheme="minorEastAsia" w:eastAsiaTheme="minorEastAsia" w:hAnsiTheme="minorEastAsia" w:cs="宋体" w:hint="eastAsia"/>
                <w:szCs w:val="21"/>
              </w:rPr>
              <w:t>准内</w:t>
            </w:r>
          </w:p>
        </w:tc>
        <w:tc>
          <w:tcPr>
            <w:tcW w:w="3622" w:type="dxa"/>
            <w:tcBorders>
              <w:top w:val="single" w:sz="4" w:space="0" w:color="000000"/>
              <w:left w:val="single" w:sz="4" w:space="0" w:color="000000"/>
              <w:bottom w:val="single" w:sz="4" w:space="0" w:color="000000"/>
              <w:right w:val="single" w:sz="12"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J</w:t>
            </w:r>
            <w:r>
              <w:rPr>
                <w:rFonts w:asciiTheme="minorEastAsia" w:eastAsiaTheme="minorEastAsia" w:hAnsiTheme="minorEastAsia"/>
                <w:spacing w:val="-2"/>
                <w:szCs w:val="21"/>
              </w:rPr>
              <w:t>T</w:t>
            </w:r>
            <w:r>
              <w:rPr>
                <w:rFonts w:asciiTheme="minorEastAsia" w:eastAsiaTheme="minorEastAsia" w:hAnsiTheme="minorEastAsia"/>
                <w:spacing w:val="1"/>
                <w:szCs w:val="21"/>
              </w:rPr>
              <w:t>G</w:t>
            </w:r>
            <w:r>
              <w:rPr>
                <w:rFonts w:asciiTheme="minorEastAsia" w:eastAsiaTheme="minorEastAsia" w:hAnsiTheme="minorEastAsia"/>
                <w:spacing w:val="-5"/>
                <w:szCs w:val="21"/>
              </w:rPr>
              <w:t>F</w:t>
            </w:r>
            <w:r>
              <w:rPr>
                <w:rFonts w:asciiTheme="minorEastAsia" w:eastAsiaTheme="minorEastAsia" w:hAnsiTheme="minorEastAsia"/>
                <w:szCs w:val="21"/>
              </w:rPr>
              <w:t>8</w:t>
            </w:r>
            <w:r>
              <w:rPr>
                <w:rFonts w:asciiTheme="minorEastAsia" w:eastAsiaTheme="minorEastAsia" w:hAnsiTheme="minorEastAsia"/>
                <w:spacing w:val="-1"/>
                <w:szCs w:val="21"/>
              </w:rPr>
              <w:t>0</w:t>
            </w:r>
            <w:r>
              <w:rPr>
                <w:rFonts w:asciiTheme="minorEastAsia" w:eastAsiaTheme="minorEastAsia" w:hAnsiTheme="minorEastAsia"/>
                <w:spacing w:val="-2"/>
                <w:szCs w:val="21"/>
              </w:rPr>
              <w:t>/</w:t>
            </w:r>
            <w:r>
              <w:rPr>
                <w:rFonts w:asciiTheme="minorEastAsia" w:eastAsiaTheme="minorEastAsia" w:hAnsiTheme="minorEastAsia"/>
                <w:szCs w:val="21"/>
              </w:rPr>
              <w:t>1</w:t>
            </w:r>
            <w:r>
              <w:rPr>
                <w:rFonts w:asciiTheme="minorEastAsia" w:eastAsiaTheme="minorEastAsia" w:hAnsiTheme="minorEastAsia"/>
                <w:spacing w:val="-4"/>
                <w:szCs w:val="21"/>
              </w:rPr>
              <w:t>-</w:t>
            </w:r>
            <w:r>
              <w:rPr>
                <w:rFonts w:asciiTheme="minorEastAsia" w:eastAsiaTheme="minorEastAsia" w:hAnsiTheme="minorEastAsia"/>
                <w:szCs w:val="21"/>
              </w:rPr>
              <w:t xml:space="preserve">2004 </w:t>
            </w:r>
            <w:r>
              <w:rPr>
                <w:rFonts w:asciiTheme="minorEastAsia" w:eastAsiaTheme="minorEastAsia" w:hAnsiTheme="minorEastAsia" w:cs="宋体" w:hint="eastAsia"/>
                <w:szCs w:val="21"/>
              </w:rPr>
              <w:t>附录</w:t>
            </w:r>
            <w:r>
              <w:rPr>
                <w:rFonts w:asciiTheme="minorEastAsia" w:eastAsiaTheme="minorEastAsia" w:hAnsiTheme="minorEastAsia"/>
                <w:spacing w:val="1"/>
                <w:szCs w:val="21"/>
              </w:rPr>
              <w:t>D</w:t>
            </w:r>
            <w:r>
              <w:rPr>
                <w:rFonts w:asciiTheme="minorEastAsia" w:eastAsiaTheme="minorEastAsia" w:hAnsiTheme="minorEastAsia" w:cs="宋体" w:hint="eastAsia"/>
                <w:szCs w:val="21"/>
              </w:rPr>
              <w:t>、</w:t>
            </w:r>
            <w:r>
              <w:rPr>
                <w:rFonts w:asciiTheme="minorEastAsia" w:eastAsiaTheme="minorEastAsia" w:hAnsiTheme="minorEastAsia"/>
                <w:szCs w:val="21"/>
              </w:rPr>
              <w:t>F</w:t>
            </w:r>
          </w:p>
        </w:tc>
      </w:tr>
      <w:tr w:rsidR="00E86FBF">
        <w:trPr>
          <w:trHeight w:hRule="exact" w:val="401"/>
        </w:trPr>
        <w:tc>
          <w:tcPr>
            <w:tcW w:w="709" w:type="dxa"/>
            <w:vMerge w:val="restart"/>
            <w:tcBorders>
              <w:top w:val="single" w:sz="4" w:space="0" w:color="000000"/>
              <w:left w:val="single" w:sz="12"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p>
        </w:tc>
        <w:tc>
          <w:tcPr>
            <w:tcW w:w="1160" w:type="dxa"/>
            <w:gridSpan w:val="2"/>
            <w:vMerge w:val="restart"/>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轴线偏位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3"/>
                <w:szCs w:val="21"/>
              </w:rPr>
              <w:t>(</w:t>
            </w:r>
            <w:r>
              <w:rPr>
                <w:rFonts w:asciiTheme="minorEastAsia" w:eastAsiaTheme="minorEastAsia" w:hAnsiTheme="minorEastAsia"/>
                <w:spacing w:val="-2"/>
                <w:szCs w:val="21"/>
              </w:rPr>
              <w:t>m</w:t>
            </w:r>
            <w:r>
              <w:rPr>
                <w:rFonts w:asciiTheme="minorEastAsia" w:eastAsiaTheme="minorEastAsia" w:hAnsiTheme="minorEastAsia"/>
                <w:spacing w:val="-5"/>
                <w:szCs w:val="21"/>
              </w:rPr>
              <w:t>m)</w:t>
            </w:r>
          </w:p>
        </w:tc>
        <w:tc>
          <w:tcPr>
            <w:tcW w:w="105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排水管</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15</w:t>
            </w:r>
          </w:p>
        </w:tc>
        <w:tc>
          <w:tcPr>
            <w:tcW w:w="3622" w:type="dxa"/>
            <w:vMerge w:val="restart"/>
            <w:tcBorders>
              <w:top w:val="single" w:sz="4" w:space="0" w:color="000000"/>
              <w:left w:val="single" w:sz="4" w:space="0" w:color="000000"/>
              <w:bottom w:val="single" w:sz="4" w:space="0" w:color="000000"/>
              <w:right w:val="single" w:sz="12"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经纬仪</w:t>
            </w:r>
            <w:r>
              <w:rPr>
                <w:rFonts w:asciiTheme="minorEastAsia" w:eastAsiaTheme="minorEastAsia" w:hAnsiTheme="minorEastAsia" w:cs="宋体" w:hint="eastAsia"/>
                <w:spacing w:val="2"/>
                <w:szCs w:val="21"/>
              </w:rPr>
              <w:t>或</w:t>
            </w:r>
            <w:r>
              <w:rPr>
                <w:rFonts w:asciiTheme="minorEastAsia" w:eastAsiaTheme="minorEastAsia" w:hAnsiTheme="minorEastAsia" w:cs="宋体" w:hint="eastAsia"/>
                <w:szCs w:val="21"/>
              </w:rPr>
              <w:t>拉线</w:t>
            </w:r>
            <w:r>
              <w:rPr>
                <w:rFonts w:asciiTheme="minorEastAsia" w:eastAsiaTheme="minorEastAsia" w:hAnsiTheme="minorEastAsia" w:cs="宋体" w:hint="eastAsia"/>
                <w:spacing w:val="2"/>
                <w:szCs w:val="21"/>
              </w:rPr>
              <w:t>：</w:t>
            </w:r>
            <w:r>
              <w:rPr>
                <w:rFonts w:asciiTheme="minorEastAsia" w:eastAsiaTheme="minorEastAsia" w:hAnsiTheme="minorEastAsia" w:cs="宋体" w:hint="eastAsia"/>
                <w:szCs w:val="21"/>
              </w:rPr>
              <w:t>每两</w:t>
            </w:r>
            <w:r>
              <w:rPr>
                <w:rFonts w:asciiTheme="minorEastAsia" w:eastAsiaTheme="minorEastAsia" w:hAnsiTheme="minorEastAsia" w:cs="宋体" w:hint="eastAsia"/>
                <w:spacing w:val="2"/>
                <w:szCs w:val="21"/>
              </w:rPr>
              <w:t>井</w:t>
            </w:r>
            <w:r>
              <w:rPr>
                <w:rFonts w:asciiTheme="minorEastAsia" w:eastAsiaTheme="minorEastAsia" w:hAnsiTheme="minorEastAsia" w:cs="宋体" w:hint="eastAsia"/>
                <w:szCs w:val="21"/>
              </w:rPr>
              <w:t>间测</w:t>
            </w:r>
            <w:r>
              <w:rPr>
                <w:rFonts w:asciiTheme="minorEastAsia" w:eastAsiaTheme="minorEastAsia" w:hAnsiTheme="minorEastAsia"/>
                <w:szCs w:val="21"/>
              </w:rPr>
              <w:t>3</w:t>
            </w:r>
            <w:r>
              <w:rPr>
                <w:rFonts w:asciiTheme="minorEastAsia" w:eastAsiaTheme="minorEastAsia" w:hAnsiTheme="minorEastAsia" w:cs="宋体" w:hint="eastAsia"/>
                <w:szCs w:val="21"/>
              </w:rPr>
              <w:t>处</w:t>
            </w:r>
          </w:p>
        </w:tc>
      </w:tr>
      <w:tr w:rsidR="00E86FBF">
        <w:trPr>
          <w:trHeight w:hRule="exact" w:val="398"/>
        </w:trPr>
        <w:tc>
          <w:tcPr>
            <w:tcW w:w="709" w:type="dxa"/>
            <w:vMerge/>
            <w:tcBorders>
              <w:top w:val="single" w:sz="4" w:space="0" w:color="000000"/>
              <w:left w:val="single" w:sz="12"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tc>
        <w:tc>
          <w:tcPr>
            <w:tcW w:w="1160" w:type="dxa"/>
            <w:gridSpan w:val="2"/>
            <w:vMerge/>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tc>
        <w:tc>
          <w:tcPr>
            <w:tcW w:w="105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排水沟</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50</w:t>
            </w:r>
          </w:p>
        </w:tc>
        <w:tc>
          <w:tcPr>
            <w:tcW w:w="3622" w:type="dxa"/>
            <w:vMerge/>
            <w:tcBorders>
              <w:top w:val="single" w:sz="4" w:space="0" w:color="000000"/>
              <w:left w:val="single" w:sz="4" w:space="0" w:color="000000"/>
              <w:bottom w:val="single" w:sz="4" w:space="0" w:color="000000"/>
              <w:right w:val="single" w:sz="12" w:space="0" w:color="000000"/>
            </w:tcBorders>
          </w:tcPr>
          <w:p w:rsidR="00E86FBF" w:rsidRDefault="00E86FBF">
            <w:pPr>
              <w:spacing w:line="360" w:lineRule="auto"/>
              <w:contextualSpacing/>
              <w:rPr>
                <w:rFonts w:asciiTheme="minorEastAsia" w:eastAsiaTheme="minorEastAsia" w:hAnsiTheme="minorEastAsia"/>
                <w:szCs w:val="21"/>
              </w:rPr>
            </w:pPr>
          </w:p>
        </w:tc>
      </w:tr>
      <w:tr w:rsidR="00E86FBF">
        <w:trPr>
          <w:trHeight w:hRule="exact" w:val="401"/>
        </w:trPr>
        <w:tc>
          <w:tcPr>
            <w:tcW w:w="709" w:type="dxa"/>
            <w:tcBorders>
              <w:top w:val="single" w:sz="4"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2211" w:type="dxa"/>
            <w:gridSpan w:val="3"/>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沟、管</w:t>
            </w:r>
            <w:r>
              <w:rPr>
                <w:rFonts w:asciiTheme="minorEastAsia" w:eastAsiaTheme="minorEastAsia" w:hAnsiTheme="minorEastAsia" w:cs="宋体" w:hint="eastAsia"/>
                <w:spacing w:val="2"/>
                <w:szCs w:val="21"/>
              </w:rPr>
              <w:t>内</w:t>
            </w:r>
            <w:r>
              <w:rPr>
                <w:rFonts w:asciiTheme="minorEastAsia" w:eastAsiaTheme="minorEastAsia" w:hAnsiTheme="minorEastAsia" w:cs="宋体" w:hint="eastAsia"/>
                <w:szCs w:val="21"/>
              </w:rPr>
              <w:t>底高程</w:t>
            </w:r>
            <w:r>
              <w:rPr>
                <w:rFonts w:asciiTheme="minorEastAsia" w:eastAsiaTheme="minorEastAsia" w:hAnsiTheme="minorEastAsia"/>
                <w:spacing w:val="3"/>
                <w:szCs w:val="21"/>
              </w:rPr>
              <w:t>(</w:t>
            </w:r>
            <w:r>
              <w:rPr>
                <w:rFonts w:asciiTheme="minorEastAsia" w:eastAsiaTheme="minorEastAsia" w:hAnsiTheme="minorEastAsia"/>
                <w:spacing w:val="1"/>
                <w:szCs w:val="21"/>
              </w:rPr>
              <w:t>m</w:t>
            </w:r>
            <w:r>
              <w:rPr>
                <w:rFonts w:asciiTheme="minorEastAsia" w:eastAsiaTheme="minorEastAsia" w:hAnsiTheme="minorEastAsia"/>
                <w:spacing w:val="-2"/>
                <w:szCs w:val="21"/>
              </w:rPr>
              <w:t>m)</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spacing w:val="1"/>
                <w:szCs w:val="21"/>
              </w:rPr>
              <w:t>15</w:t>
            </w:r>
          </w:p>
        </w:tc>
        <w:tc>
          <w:tcPr>
            <w:tcW w:w="3622" w:type="dxa"/>
            <w:tcBorders>
              <w:top w:val="single" w:sz="4"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水准仪</w:t>
            </w:r>
            <w:r>
              <w:rPr>
                <w:rFonts w:asciiTheme="minorEastAsia" w:eastAsiaTheme="minorEastAsia" w:hAnsiTheme="minorEastAsia" w:cs="宋体" w:hint="eastAsia"/>
                <w:spacing w:val="2"/>
                <w:szCs w:val="21"/>
              </w:rPr>
              <w:t>：</w:t>
            </w:r>
            <w:r>
              <w:rPr>
                <w:rFonts w:asciiTheme="minorEastAsia" w:eastAsiaTheme="minorEastAsia" w:hAnsiTheme="minorEastAsia" w:cs="宋体" w:hint="eastAsia"/>
                <w:szCs w:val="21"/>
              </w:rPr>
              <w:t>每两</w:t>
            </w:r>
            <w:r>
              <w:rPr>
                <w:rFonts w:asciiTheme="minorEastAsia" w:eastAsiaTheme="minorEastAsia" w:hAnsiTheme="minorEastAsia" w:cs="宋体" w:hint="eastAsia"/>
                <w:spacing w:val="2"/>
                <w:szCs w:val="21"/>
              </w:rPr>
              <w:t>井</w:t>
            </w:r>
            <w:r>
              <w:rPr>
                <w:rFonts w:asciiTheme="minorEastAsia" w:eastAsiaTheme="minorEastAsia" w:hAnsiTheme="minorEastAsia" w:cs="宋体" w:hint="eastAsia"/>
                <w:szCs w:val="21"/>
              </w:rPr>
              <w:t>间测</w:t>
            </w:r>
            <w:r>
              <w:rPr>
                <w:rFonts w:asciiTheme="minorEastAsia" w:eastAsiaTheme="minorEastAsia" w:hAnsiTheme="minorEastAsia"/>
                <w:szCs w:val="21"/>
              </w:rPr>
              <w:t>3</w:t>
            </w:r>
            <w:r>
              <w:rPr>
                <w:rFonts w:asciiTheme="minorEastAsia" w:eastAsiaTheme="minorEastAsia" w:hAnsiTheme="minorEastAsia" w:cs="宋体" w:hint="eastAsia"/>
                <w:szCs w:val="21"/>
              </w:rPr>
              <w:t>处</w:t>
            </w:r>
          </w:p>
        </w:tc>
      </w:tr>
      <w:tr w:rsidR="00E86FBF">
        <w:trPr>
          <w:trHeight w:hRule="exact" w:val="401"/>
        </w:trPr>
        <w:tc>
          <w:tcPr>
            <w:tcW w:w="709" w:type="dxa"/>
            <w:tcBorders>
              <w:top w:val="single" w:sz="4"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p>
        </w:tc>
        <w:tc>
          <w:tcPr>
            <w:tcW w:w="2211" w:type="dxa"/>
            <w:gridSpan w:val="3"/>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基础厚度</w:t>
            </w:r>
            <w:r>
              <w:rPr>
                <w:rFonts w:asciiTheme="minorEastAsia" w:eastAsiaTheme="minorEastAsia" w:hAnsiTheme="minorEastAsia"/>
                <w:spacing w:val="3"/>
                <w:szCs w:val="21"/>
              </w:rPr>
              <w:t>(</w:t>
            </w:r>
            <w:r>
              <w:rPr>
                <w:rFonts w:asciiTheme="minorEastAsia" w:eastAsiaTheme="minorEastAsia" w:hAnsiTheme="minorEastAsia"/>
                <w:spacing w:val="1"/>
                <w:szCs w:val="21"/>
              </w:rPr>
              <w:t>m</w:t>
            </w:r>
            <w:r>
              <w:rPr>
                <w:rFonts w:asciiTheme="minorEastAsia" w:eastAsiaTheme="minorEastAsia" w:hAnsiTheme="minorEastAsia"/>
                <w:spacing w:val="-2"/>
                <w:szCs w:val="21"/>
              </w:rPr>
              <w:t>m)</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不小于</w:t>
            </w:r>
            <w:r>
              <w:rPr>
                <w:rFonts w:asciiTheme="minorEastAsia" w:eastAsiaTheme="minorEastAsia" w:hAnsiTheme="minorEastAsia" w:cs="宋体" w:hint="eastAsia"/>
                <w:spacing w:val="2"/>
                <w:szCs w:val="21"/>
              </w:rPr>
              <w:t>设</w:t>
            </w:r>
            <w:r>
              <w:rPr>
                <w:rFonts w:asciiTheme="minorEastAsia" w:eastAsiaTheme="minorEastAsia" w:hAnsiTheme="minorEastAsia" w:cs="宋体" w:hint="eastAsia"/>
                <w:szCs w:val="21"/>
              </w:rPr>
              <w:t>计值</w:t>
            </w:r>
          </w:p>
        </w:tc>
        <w:tc>
          <w:tcPr>
            <w:tcW w:w="3622" w:type="dxa"/>
            <w:tcBorders>
              <w:top w:val="single" w:sz="4"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尺量：</w:t>
            </w:r>
            <w:r>
              <w:rPr>
                <w:rFonts w:asciiTheme="minorEastAsia" w:eastAsiaTheme="minorEastAsia" w:hAnsiTheme="minorEastAsia" w:cs="宋体" w:hint="eastAsia"/>
                <w:spacing w:val="2"/>
                <w:szCs w:val="21"/>
              </w:rPr>
              <w:t>每</w:t>
            </w:r>
            <w:r>
              <w:rPr>
                <w:rFonts w:asciiTheme="minorEastAsia" w:eastAsiaTheme="minorEastAsia" w:hAnsiTheme="minorEastAsia" w:cs="宋体" w:hint="eastAsia"/>
                <w:szCs w:val="21"/>
              </w:rPr>
              <w:t>两井</w:t>
            </w:r>
            <w:r>
              <w:rPr>
                <w:rFonts w:asciiTheme="minorEastAsia" w:eastAsiaTheme="minorEastAsia" w:hAnsiTheme="minorEastAsia" w:cs="宋体" w:hint="eastAsia"/>
                <w:spacing w:val="2"/>
                <w:szCs w:val="21"/>
              </w:rPr>
              <w:t>间</w:t>
            </w:r>
            <w:r>
              <w:rPr>
                <w:rFonts w:asciiTheme="minorEastAsia" w:eastAsiaTheme="minorEastAsia" w:hAnsiTheme="minorEastAsia" w:cs="宋体" w:hint="eastAsia"/>
                <w:szCs w:val="21"/>
              </w:rPr>
              <w:t>测</w:t>
            </w:r>
            <w:r>
              <w:rPr>
                <w:rFonts w:asciiTheme="minorEastAsia" w:eastAsiaTheme="minorEastAsia" w:hAnsiTheme="minorEastAsia"/>
                <w:szCs w:val="21"/>
              </w:rPr>
              <w:t>3</w:t>
            </w:r>
            <w:r>
              <w:rPr>
                <w:rFonts w:asciiTheme="minorEastAsia" w:eastAsiaTheme="minorEastAsia" w:hAnsiTheme="minorEastAsia" w:cs="宋体" w:hint="eastAsia"/>
                <w:szCs w:val="21"/>
              </w:rPr>
              <w:t>处</w:t>
            </w:r>
          </w:p>
        </w:tc>
      </w:tr>
      <w:tr w:rsidR="00E86FBF">
        <w:trPr>
          <w:trHeight w:hRule="exact" w:val="398"/>
        </w:trPr>
        <w:tc>
          <w:tcPr>
            <w:tcW w:w="709" w:type="dxa"/>
            <w:tcBorders>
              <w:top w:val="single" w:sz="4"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2211" w:type="dxa"/>
            <w:gridSpan w:val="3"/>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管座宽度</w:t>
            </w:r>
            <w:r>
              <w:rPr>
                <w:rFonts w:asciiTheme="minorEastAsia" w:eastAsiaTheme="minorEastAsia" w:hAnsiTheme="minorEastAsia"/>
                <w:spacing w:val="3"/>
                <w:szCs w:val="21"/>
              </w:rPr>
              <w:t>(</w:t>
            </w:r>
            <w:r>
              <w:rPr>
                <w:rFonts w:asciiTheme="minorEastAsia" w:eastAsiaTheme="minorEastAsia" w:hAnsiTheme="minorEastAsia"/>
                <w:spacing w:val="1"/>
                <w:szCs w:val="21"/>
              </w:rPr>
              <w:t>m</w:t>
            </w:r>
            <w:r>
              <w:rPr>
                <w:rFonts w:asciiTheme="minorEastAsia" w:eastAsiaTheme="minorEastAsia" w:hAnsiTheme="minorEastAsia"/>
                <w:spacing w:val="-2"/>
                <w:szCs w:val="21"/>
              </w:rPr>
              <w:t>m)</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不小于</w:t>
            </w:r>
            <w:r>
              <w:rPr>
                <w:rFonts w:asciiTheme="minorEastAsia" w:eastAsiaTheme="minorEastAsia" w:hAnsiTheme="minorEastAsia" w:cs="宋体" w:hint="eastAsia"/>
                <w:spacing w:val="2"/>
                <w:szCs w:val="21"/>
              </w:rPr>
              <w:t>设</w:t>
            </w:r>
            <w:r>
              <w:rPr>
                <w:rFonts w:asciiTheme="minorEastAsia" w:eastAsiaTheme="minorEastAsia" w:hAnsiTheme="minorEastAsia" w:cs="宋体" w:hint="eastAsia"/>
                <w:szCs w:val="21"/>
              </w:rPr>
              <w:t>计值</w:t>
            </w:r>
          </w:p>
        </w:tc>
        <w:tc>
          <w:tcPr>
            <w:tcW w:w="3622" w:type="dxa"/>
            <w:tcBorders>
              <w:top w:val="single" w:sz="4"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尺量、</w:t>
            </w:r>
            <w:r>
              <w:rPr>
                <w:rFonts w:asciiTheme="minorEastAsia" w:eastAsiaTheme="minorEastAsia" w:hAnsiTheme="minorEastAsia" w:cs="宋体" w:hint="eastAsia"/>
                <w:spacing w:val="2"/>
                <w:szCs w:val="21"/>
              </w:rPr>
              <w:t>拉</w:t>
            </w:r>
            <w:r>
              <w:rPr>
                <w:rFonts w:asciiTheme="minorEastAsia" w:eastAsiaTheme="minorEastAsia" w:hAnsiTheme="minorEastAsia" w:cs="宋体" w:hint="eastAsia"/>
                <w:szCs w:val="21"/>
              </w:rPr>
              <w:t>边线</w:t>
            </w:r>
            <w:r>
              <w:rPr>
                <w:rFonts w:asciiTheme="minorEastAsia" w:eastAsiaTheme="minorEastAsia" w:hAnsiTheme="minorEastAsia" w:cs="宋体" w:hint="eastAsia"/>
                <w:spacing w:val="2"/>
                <w:szCs w:val="21"/>
              </w:rPr>
              <w:t>：</w:t>
            </w:r>
            <w:r>
              <w:rPr>
                <w:rFonts w:asciiTheme="minorEastAsia" w:eastAsiaTheme="minorEastAsia" w:hAnsiTheme="minorEastAsia" w:cs="宋体" w:hint="eastAsia"/>
                <w:szCs w:val="21"/>
              </w:rPr>
              <w:t>每两</w:t>
            </w:r>
            <w:r>
              <w:rPr>
                <w:rFonts w:asciiTheme="minorEastAsia" w:eastAsiaTheme="minorEastAsia" w:hAnsiTheme="minorEastAsia" w:cs="宋体" w:hint="eastAsia"/>
                <w:spacing w:val="2"/>
                <w:szCs w:val="21"/>
              </w:rPr>
              <w:t>井</w:t>
            </w:r>
            <w:r>
              <w:rPr>
                <w:rFonts w:asciiTheme="minorEastAsia" w:eastAsiaTheme="minorEastAsia" w:hAnsiTheme="minorEastAsia" w:cs="宋体" w:hint="eastAsia"/>
                <w:szCs w:val="21"/>
              </w:rPr>
              <w:t>间测</w:t>
            </w:r>
            <w:r>
              <w:rPr>
                <w:rFonts w:asciiTheme="minorEastAsia" w:eastAsiaTheme="minorEastAsia" w:hAnsiTheme="minorEastAsia"/>
                <w:szCs w:val="21"/>
              </w:rPr>
              <w:t>3</w:t>
            </w:r>
            <w:r>
              <w:rPr>
                <w:rFonts w:asciiTheme="minorEastAsia" w:eastAsiaTheme="minorEastAsia" w:hAnsiTheme="minorEastAsia" w:cs="宋体" w:hint="eastAsia"/>
                <w:szCs w:val="21"/>
              </w:rPr>
              <w:t>处</w:t>
            </w:r>
          </w:p>
        </w:tc>
      </w:tr>
      <w:tr w:rsidR="00E86FBF">
        <w:trPr>
          <w:trHeight w:hRule="exact" w:val="401"/>
        </w:trPr>
        <w:tc>
          <w:tcPr>
            <w:tcW w:w="709" w:type="dxa"/>
            <w:vMerge w:val="restart"/>
            <w:tcBorders>
              <w:top w:val="single" w:sz="4" w:space="0" w:color="000000"/>
              <w:left w:val="single" w:sz="12"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923" w:type="dxa"/>
            <w:vMerge w:val="restart"/>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抹带</w:t>
            </w:r>
          </w:p>
        </w:tc>
        <w:tc>
          <w:tcPr>
            <w:tcW w:w="1288" w:type="dxa"/>
            <w:gridSpan w:val="2"/>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宽度</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不小于</w:t>
            </w:r>
            <w:r>
              <w:rPr>
                <w:rFonts w:asciiTheme="minorEastAsia" w:eastAsiaTheme="minorEastAsia" w:hAnsiTheme="minorEastAsia" w:cs="宋体" w:hint="eastAsia"/>
                <w:spacing w:val="2"/>
                <w:szCs w:val="21"/>
              </w:rPr>
              <w:t>设</w:t>
            </w:r>
            <w:r>
              <w:rPr>
                <w:rFonts w:asciiTheme="minorEastAsia" w:eastAsiaTheme="minorEastAsia" w:hAnsiTheme="minorEastAsia" w:cs="宋体" w:hint="eastAsia"/>
                <w:szCs w:val="21"/>
              </w:rPr>
              <w:t>计值</w:t>
            </w:r>
          </w:p>
        </w:tc>
        <w:tc>
          <w:tcPr>
            <w:tcW w:w="3622" w:type="dxa"/>
            <w:vMerge w:val="restart"/>
            <w:tcBorders>
              <w:top w:val="single" w:sz="4" w:space="0" w:color="000000"/>
              <w:left w:val="single" w:sz="4" w:space="0" w:color="000000"/>
              <w:bottom w:val="single" w:sz="4" w:space="0" w:color="000000"/>
              <w:right w:val="single" w:sz="12"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尺量：按</w:t>
            </w:r>
            <w:r>
              <w:rPr>
                <w:rFonts w:asciiTheme="minorEastAsia" w:eastAsiaTheme="minorEastAsia" w:hAnsiTheme="minorEastAsia"/>
                <w:spacing w:val="1"/>
                <w:szCs w:val="21"/>
              </w:rPr>
              <w:t>10</w:t>
            </w:r>
            <w:r>
              <w:rPr>
                <w:rFonts w:asciiTheme="minorEastAsia" w:eastAsiaTheme="minorEastAsia" w:hAnsiTheme="minorEastAsia" w:cs="宋体" w:hint="eastAsia"/>
                <w:szCs w:val="21"/>
              </w:rPr>
              <w:t>％</w:t>
            </w:r>
            <w:r>
              <w:rPr>
                <w:rFonts w:asciiTheme="minorEastAsia" w:eastAsiaTheme="minorEastAsia" w:hAnsiTheme="minorEastAsia" w:cs="宋体" w:hint="eastAsia"/>
                <w:spacing w:val="2"/>
                <w:szCs w:val="21"/>
              </w:rPr>
              <w:t>抽</w:t>
            </w:r>
            <w:r>
              <w:rPr>
                <w:rFonts w:asciiTheme="minorEastAsia" w:eastAsiaTheme="minorEastAsia" w:hAnsiTheme="minorEastAsia" w:cs="宋体" w:hint="eastAsia"/>
                <w:szCs w:val="21"/>
              </w:rPr>
              <w:t>查</w:t>
            </w:r>
          </w:p>
        </w:tc>
      </w:tr>
      <w:tr w:rsidR="00E86FBF">
        <w:trPr>
          <w:trHeight w:hRule="exact" w:val="401"/>
        </w:trPr>
        <w:tc>
          <w:tcPr>
            <w:tcW w:w="709" w:type="dxa"/>
            <w:vMerge/>
            <w:tcBorders>
              <w:top w:val="single" w:sz="4" w:space="0" w:color="000000"/>
              <w:left w:val="single" w:sz="12"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tc>
        <w:tc>
          <w:tcPr>
            <w:tcW w:w="923" w:type="dxa"/>
            <w:vMerge/>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tc>
        <w:tc>
          <w:tcPr>
            <w:tcW w:w="1288" w:type="dxa"/>
            <w:gridSpan w:val="2"/>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厚度</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不小于</w:t>
            </w:r>
            <w:r>
              <w:rPr>
                <w:rFonts w:asciiTheme="minorEastAsia" w:eastAsiaTheme="minorEastAsia" w:hAnsiTheme="minorEastAsia" w:cs="宋体" w:hint="eastAsia"/>
                <w:spacing w:val="2"/>
                <w:szCs w:val="21"/>
              </w:rPr>
              <w:t>设</w:t>
            </w:r>
            <w:r>
              <w:rPr>
                <w:rFonts w:asciiTheme="minorEastAsia" w:eastAsiaTheme="minorEastAsia" w:hAnsiTheme="minorEastAsia" w:cs="宋体" w:hint="eastAsia"/>
                <w:szCs w:val="21"/>
              </w:rPr>
              <w:t>计值</w:t>
            </w:r>
          </w:p>
        </w:tc>
        <w:tc>
          <w:tcPr>
            <w:tcW w:w="3622" w:type="dxa"/>
            <w:vMerge/>
            <w:tcBorders>
              <w:top w:val="single" w:sz="4" w:space="0" w:color="000000"/>
              <w:left w:val="single" w:sz="4" w:space="0" w:color="000000"/>
              <w:bottom w:val="single" w:sz="4" w:space="0" w:color="000000"/>
              <w:right w:val="single" w:sz="12" w:space="0" w:color="000000"/>
            </w:tcBorders>
          </w:tcPr>
          <w:p w:rsidR="00E86FBF" w:rsidRDefault="00E86FBF">
            <w:pPr>
              <w:spacing w:line="360" w:lineRule="auto"/>
              <w:contextualSpacing/>
              <w:rPr>
                <w:rFonts w:asciiTheme="minorEastAsia" w:eastAsiaTheme="minorEastAsia" w:hAnsiTheme="minorEastAsia"/>
                <w:szCs w:val="21"/>
              </w:rPr>
            </w:pPr>
          </w:p>
        </w:tc>
      </w:tr>
      <w:tr w:rsidR="00E86FBF">
        <w:trPr>
          <w:trHeight w:hRule="exact" w:val="410"/>
        </w:trPr>
        <w:tc>
          <w:tcPr>
            <w:tcW w:w="709" w:type="dxa"/>
            <w:tcBorders>
              <w:top w:val="single" w:sz="4" w:space="0" w:color="000000"/>
              <w:left w:val="single" w:sz="12" w:space="0" w:color="000000"/>
              <w:bottom w:val="single" w:sz="12"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p>
        </w:tc>
        <w:tc>
          <w:tcPr>
            <w:tcW w:w="2211" w:type="dxa"/>
            <w:gridSpan w:val="3"/>
            <w:tcBorders>
              <w:top w:val="single" w:sz="4" w:space="0" w:color="000000"/>
              <w:left w:val="single" w:sz="4" w:space="0" w:color="000000"/>
              <w:bottom w:val="single" w:sz="12"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相邻管</w:t>
            </w:r>
            <w:r>
              <w:rPr>
                <w:rFonts w:asciiTheme="minorEastAsia" w:eastAsiaTheme="minorEastAsia" w:hAnsiTheme="minorEastAsia" w:cs="宋体" w:hint="eastAsia"/>
                <w:spacing w:val="2"/>
                <w:szCs w:val="21"/>
              </w:rPr>
              <w:t>内</w:t>
            </w:r>
            <w:r>
              <w:rPr>
                <w:rFonts w:asciiTheme="minorEastAsia" w:eastAsiaTheme="minorEastAsia" w:hAnsiTheme="minorEastAsia" w:cs="宋体" w:hint="eastAsia"/>
                <w:szCs w:val="21"/>
              </w:rPr>
              <w:t>底错口</w:t>
            </w:r>
            <w:r>
              <w:rPr>
                <w:rFonts w:asciiTheme="minorEastAsia" w:eastAsiaTheme="minorEastAsia" w:hAnsiTheme="minorEastAsia"/>
                <w:spacing w:val="3"/>
                <w:szCs w:val="21"/>
              </w:rPr>
              <w:t>(</w:t>
            </w:r>
            <w:r>
              <w:rPr>
                <w:rFonts w:asciiTheme="minorEastAsia" w:eastAsiaTheme="minorEastAsia" w:hAnsiTheme="minorEastAsia"/>
                <w:spacing w:val="1"/>
                <w:szCs w:val="21"/>
              </w:rPr>
              <w:t>m</w:t>
            </w:r>
            <w:r>
              <w:rPr>
                <w:rFonts w:asciiTheme="minorEastAsia" w:eastAsiaTheme="minorEastAsia" w:hAnsiTheme="minorEastAsia"/>
                <w:spacing w:val="-2"/>
                <w:szCs w:val="21"/>
              </w:rPr>
              <w:t>m)</w:t>
            </w:r>
          </w:p>
        </w:tc>
        <w:tc>
          <w:tcPr>
            <w:tcW w:w="2064" w:type="dxa"/>
            <w:tcBorders>
              <w:top w:val="single" w:sz="4" w:space="0" w:color="000000"/>
              <w:left w:val="single" w:sz="4" w:space="0" w:color="000000"/>
              <w:bottom w:val="single" w:sz="12"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5</w:t>
            </w:r>
            <w:r>
              <w:rPr>
                <w:rFonts w:asciiTheme="minorEastAsia" w:eastAsiaTheme="minorEastAsia" w:hAnsiTheme="minorEastAsia"/>
                <w:szCs w:val="21"/>
              </w:rPr>
              <w:t>(</w:t>
            </w:r>
            <w:r>
              <w:rPr>
                <w:rFonts w:asciiTheme="minorEastAsia" w:eastAsiaTheme="minorEastAsia" w:hAnsiTheme="minorEastAsia" w:cs="宋体" w:hint="eastAsia"/>
                <w:szCs w:val="21"/>
              </w:rPr>
              <w:t>下游低于上游</w:t>
            </w:r>
            <w:r>
              <w:rPr>
                <w:rFonts w:asciiTheme="minorEastAsia" w:eastAsiaTheme="minorEastAsia" w:hAnsiTheme="minorEastAsia"/>
                <w:szCs w:val="21"/>
              </w:rPr>
              <w:t>)</w:t>
            </w:r>
          </w:p>
        </w:tc>
        <w:tc>
          <w:tcPr>
            <w:tcW w:w="3622" w:type="dxa"/>
            <w:tcBorders>
              <w:top w:val="single" w:sz="4" w:space="0" w:color="000000"/>
              <w:left w:val="single" w:sz="4" w:space="0" w:color="000000"/>
              <w:bottom w:val="single" w:sz="12"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按</w:t>
            </w:r>
            <w:r>
              <w:rPr>
                <w:rFonts w:asciiTheme="minorEastAsia" w:eastAsiaTheme="minorEastAsia" w:hAnsiTheme="minorEastAsia"/>
                <w:spacing w:val="1"/>
                <w:szCs w:val="21"/>
              </w:rPr>
              <w:t>10</w:t>
            </w:r>
            <w:r>
              <w:rPr>
                <w:rFonts w:asciiTheme="minorEastAsia" w:eastAsiaTheme="minorEastAsia" w:hAnsiTheme="minorEastAsia" w:cs="宋体" w:hint="eastAsia"/>
                <w:szCs w:val="21"/>
              </w:rPr>
              <w:t>％抽查</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314. 5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1、计量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补充第（6）款：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（6）排水管严格按照图纸规定或监理人指示进行施工，经监理人验收合格后排水管以m计量；抬高井盖、雨水口、检查井</w:t>
      </w:r>
      <w:r>
        <w:rPr>
          <w:rFonts w:asciiTheme="minorEastAsia" w:eastAsiaTheme="minorEastAsia" w:hAnsiTheme="minorEastAsia"/>
          <w:szCs w:val="21"/>
        </w:rPr>
        <w:t>以图纸所示和监理人的指示为依据，按实际完成并经监理人验收合格后的数量以</w:t>
      </w:r>
      <w:r>
        <w:rPr>
          <w:rFonts w:asciiTheme="minorEastAsia" w:eastAsiaTheme="minorEastAsia" w:hAnsiTheme="minorEastAsia" w:hint="eastAsia"/>
          <w:szCs w:val="21"/>
        </w:rPr>
        <w:t>座</w:t>
      </w:r>
      <w:r>
        <w:rPr>
          <w:rFonts w:asciiTheme="minorEastAsia" w:eastAsiaTheme="minorEastAsia" w:hAnsiTheme="minorEastAsia"/>
          <w:szCs w:val="21"/>
        </w:rPr>
        <w:t>计量</w:t>
      </w:r>
      <w:r>
        <w:rPr>
          <w:rFonts w:asciiTheme="minorEastAsia" w:eastAsiaTheme="minorEastAsia" w:hAnsiTheme="minorEastAsia" w:hint="eastAsia"/>
          <w:szCs w:val="21"/>
        </w:rPr>
        <w:t>，井盖抬高包括井身的浇筑，井盖安装（利用原井盖）等与此有关的一切作业。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本节支付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w:t>
      </w:r>
    </w:p>
    <w:tbl>
      <w:tblPr>
        <w:tblW w:w="8998" w:type="dxa"/>
        <w:tblInd w:w="289" w:type="dxa"/>
        <w:tblLayout w:type="fixed"/>
        <w:tblCellMar>
          <w:left w:w="0" w:type="dxa"/>
          <w:right w:w="0" w:type="dxa"/>
        </w:tblCellMar>
        <w:tblLook w:val="04A0"/>
      </w:tblPr>
      <w:tblGrid>
        <w:gridCol w:w="1462"/>
        <w:gridCol w:w="5909"/>
        <w:gridCol w:w="1627"/>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909"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1627"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314-1</w:t>
            </w:r>
          </w:p>
        </w:tc>
        <w:tc>
          <w:tcPr>
            <w:tcW w:w="5909"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排水管</w:t>
            </w:r>
          </w:p>
        </w:tc>
        <w:tc>
          <w:tcPr>
            <w:tcW w:w="1627"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-a</w:t>
            </w:r>
          </w:p>
        </w:tc>
        <w:tc>
          <w:tcPr>
            <w:tcW w:w="5909"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φ10cm横向硬塑排水管（含15cm厚中粗砂包裹）</w:t>
            </w:r>
          </w:p>
        </w:tc>
        <w:tc>
          <w:tcPr>
            <w:tcW w:w="1627"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-c-1</w:t>
            </w:r>
          </w:p>
        </w:tc>
        <w:tc>
          <w:tcPr>
            <w:tcW w:w="5909"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D300混凝土排水管（含挖基、回填，垫层、基础及中粗砂回填等）</w:t>
            </w:r>
          </w:p>
        </w:tc>
        <w:tc>
          <w:tcPr>
            <w:tcW w:w="1627"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-c-2</w:t>
            </w:r>
          </w:p>
        </w:tc>
        <w:tc>
          <w:tcPr>
            <w:tcW w:w="5909"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D600混凝土排水管（含挖基、回填，垫层、基础及中粗砂回填等）</w:t>
            </w:r>
          </w:p>
        </w:tc>
        <w:tc>
          <w:tcPr>
            <w:tcW w:w="1627"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-d</w:t>
            </w:r>
          </w:p>
        </w:tc>
        <w:tc>
          <w:tcPr>
            <w:tcW w:w="5909"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抬高雨水检查井井盖</w:t>
            </w:r>
          </w:p>
        </w:tc>
        <w:tc>
          <w:tcPr>
            <w:tcW w:w="1627"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-e</w:t>
            </w:r>
          </w:p>
        </w:tc>
        <w:tc>
          <w:tcPr>
            <w:tcW w:w="5909"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抬高污水检查井井盖</w:t>
            </w:r>
          </w:p>
        </w:tc>
        <w:tc>
          <w:tcPr>
            <w:tcW w:w="1627"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-f</w:t>
            </w:r>
          </w:p>
        </w:tc>
        <w:tc>
          <w:tcPr>
            <w:tcW w:w="5909"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雨水口</w:t>
            </w:r>
          </w:p>
        </w:tc>
        <w:tc>
          <w:tcPr>
            <w:tcW w:w="1627"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-g</w:t>
            </w:r>
          </w:p>
        </w:tc>
        <w:tc>
          <w:tcPr>
            <w:tcW w:w="5909"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雨水检查井</w:t>
            </w:r>
          </w:p>
        </w:tc>
        <w:tc>
          <w:tcPr>
            <w:tcW w:w="1627"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-h</w:t>
            </w:r>
          </w:p>
        </w:tc>
        <w:tc>
          <w:tcPr>
            <w:tcW w:w="5909"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集水槽（含级配碎石及防渗土工布）</w:t>
            </w:r>
          </w:p>
        </w:tc>
        <w:tc>
          <w:tcPr>
            <w:tcW w:w="1627"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处</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314-4</w:t>
            </w:r>
          </w:p>
        </w:tc>
        <w:tc>
          <w:tcPr>
            <w:tcW w:w="5909"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20cm*30cm中央分隔带纵向盲沟（包括土工布、及碎石等）</w:t>
            </w:r>
          </w:p>
        </w:tc>
        <w:tc>
          <w:tcPr>
            <w:tcW w:w="1627"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m</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sectPr w:rsidR="00E86FBF">
          <w:headerReference w:type="even" r:id="rId8"/>
          <w:headerReference w:type="default" r:id="rId9"/>
          <w:pgSz w:w="11907" w:h="16840"/>
          <w:pgMar w:top="1582" w:right="1219" w:bottom="851" w:left="1140" w:header="720" w:footer="720" w:gutter="0"/>
          <w:cols w:space="720"/>
        </w:sectPr>
      </w:pPr>
    </w:p>
    <w:bookmarkEnd w:id="51"/>
    <w:bookmarkEnd w:id="52"/>
    <w:bookmarkEnd w:id="53"/>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szCs w:val="21"/>
        </w:rPr>
        <w:lastRenderedPageBreak/>
        <w:t>第600章  安全设施及预埋管线</w:t>
      </w: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601 </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601.02</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道路交通标志第（</w:t>
      </w:r>
      <w:r>
        <w:rPr>
          <w:rFonts w:asciiTheme="minorEastAsia" w:eastAsiaTheme="minorEastAsia" w:hAnsiTheme="minorEastAsia"/>
          <w:szCs w:val="21"/>
        </w:rPr>
        <w:t>1</w:t>
      </w:r>
      <w:r>
        <w:rPr>
          <w:rFonts w:asciiTheme="minorEastAsia" w:eastAsiaTheme="minorEastAsia" w:hAnsiTheme="minorEastAsia" w:hint="eastAsia"/>
          <w:szCs w:val="21"/>
        </w:rPr>
        <w:t>）款、（</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）道路交通标志按《道路交通标志和标线》（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）和《道路交通标志板及支撑件》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GB/T23827-2009</w:t>
      </w:r>
      <w:r>
        <w:rPr>
          <w:rFonts w:asciiTheme="minorEastAsia" w:eastAsiaTheme="minorEastAsia" w:hAnsiTheme="minorEastAsia" w:hint="eastAsia"/>
          <w:szCs w:val="21"/>
        </w:rPr>
        <w:t>）的规定进行。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）道路交通标志的反光方法及反光膜级别，应符合图纸规定，如无规定时，应根据不同道路等级和标志类型，按《道路交通标志和标线》（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）及《道路交通标志板及支撑件》（</w:t>
      </w:r>
      <w:r>
        <w:rPr>
          <w:rFonts w:asciiTheme="minorEastAsia" w:eastAsiaTheme="minorEastAsia" w:hAnsiTheme="minorEastAsia"/>
          <w:szCs w:val="21"/>
        </w:rPr>
        <w:t>GB/T23827-2009</w:t>
      </w:r>
      <w:r>
        <w:rPr>
          <w:rFonts w:asciiTheme="minorEastAsia" w:eastAsiaTheme="minorEastAsia" w:hAnsiTheme="minorEastAsia" w:hint="eastAsia"/>
          <w:szCs w:val="21"/>
        </w:rPr>
        <w:t>）的规定办理。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道路交通标线修改为：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道路交通标线包括各种路面标线、箭头、文字、立面标记、突出路标和轮廓标等，应按图纸及《道路交通标志和标线》（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）的规定设置。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 xml:space="preserve">9 </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本章未包括的其它安全设施工程项目，可根据设计文件和其它相关规范由监理人另行制定验收评定标准。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交通工程设施产品必须经监理人检验合格后，方可使用。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外购产品必须满足规范要求，具有产品合格证，并经承包人检验、监理人确认，满足设计要求后方可使用。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安全设施采用钢质材料时，必须按图纸要求及相关规范规定进行防腐处理。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构件用螺栓组合时，螺栓、垫圈的用量应满足设计要求，具有防盗结构并须拧紧。</w:t>
      </w: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602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护栏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602.02材料</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pacing w:val="-2"/>
          <w:szCs w:val="21"/>
        </w:rPr>
        <w:t>3.</w:t>
      </w:r>
      <w:r>
        <w:rPr>
          <w:rFonts w:asciiTheme="minorEastAsia" w:eastAsiaTheme="minorEastAsia" w:hAnsiTheme="minorEastAsia" w:hint="eastAsia"/>
          <w:szCs w:val="21"/>
        </w:rPr>
        <w:t>波</w:t>
      </w:r>
      <w:r>
        <w:rPr>
          <w:rFonts w:asciiTheme="minorEastAsia" w:eastAsiaTheme="minorEastAsia" w:hAnsiTheme="minorEastAsia" w:hint="eastAsia"/>
          <w:spacing w:val="-3"/>
          <w:szCs w:val="21"/>
        </w:rPr>
        <w:t>形</w:t>
      </w:r>
      <w:r>
        <w:rPr>
          <w:rFonts w:asciiTheme="minorEastAsia" w:eastAsiaTheme="minorEastAsia" w:hAnsiTheme="minorEastAsia" w:hint="eastAsia"/>
          <w:szCs w:val="21"/>
        </w:rPr>
        <w:t>梁</w:t>
      </w:r>
      <w:r>
        <w:rPr>
          <w:rFonts w:asciiTheme="minorEastAsia" w:eastAsiaTheme="minorEastAsia" w:hAnsiTheme="minorEastAsia" w:hint="eastAsia"/>
          <w:spacing w:val="-3"/>
          <w:szCs w:val="21"/>
        </w:rPr>
        <w:t>钢</w:t>
      </w:r>
      <w:r>
        <w:rPr>
          <w:rFonts w:asciiTheme="minorEastAsia" w:eastAsiaTheme="minorEastAsia" w:hAnsiTheme="minorEastAsia" w:hint="eastAsia"/>
          <w:szCs w:val="21"/>
        </w:rPr>
        <w:t>护</w:t>
      </w:r>
      <w:r>
        <w:rPr>
          <w:rFonts w:asciiTheme="minorEastAsia" w:eastAsiaTheme="minorEastAsia" w:hAnsiTheme="minorEastAsia" w:hint="eastAsia"/>
          <w:spacing w:val="-3"/>
          <w:szCs w:val="21"/>
        </w:rPr>
        <w:t>栏</w:t>
      </w:r>
      <w:r>
        <w:rPr>
          <w:rFonts w:asciiTheme="minorEastAsia" w:eastAsiaTheme="minorEastAsia" w:hAnsiTheme="minorEastAsia" w:hint="eastAsia"/>
          <w:szCs w:val="21"/>
        </w:rPr>
        <w:t>产</w:t>
      </w:r>
      <w:r>
        <w:rPr>
          <w:rFonts w:asciiTheme="minorEastAsia" w:eastAsiaTheme="minorEastAsia" w:hAnsiTheme="minorEastAsia" w:hint="eastAsia"/>
          <w:spacing w:val="-3"/>
          <w:szCs w:val="21"/>
        </w:rPr>
        <w:t>品</w:t>
      </w:r>
      <w:r>
        <w:rPr>
          <w:rFonts w:asciiTheme="minorEastAsia" w:eastAsiaTheme="minorEastAsia" w:hAnsiTheme="minorEastAsia" w:hint="eastAsia"/>
          <w:szCs w:val="21"/>
        </w:rPr>
        <w:t>质</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要求</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zCs w:val="21"/>
        </w:rPr>
        <w:t>第（</w:t>
      </w:r>
      <w:r>
        <w:rPr>
          <w:rFonts w:asciiTheme="minorEastAsia" w:eastAsiaTheme="minorEastAsia" w:hAnsiTheme="minorEastAsia"/>
          <w:spacing w:val="-3"/>
          <w:szCs w:val="21"/>
        </w:rPr>
        <w:t>9</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补</w:t>
      </w:r>
      <w:r>
        <w:rPr>
          <w:rFonts w:asciiTheme="minorEastAsia" w:eastAsiaTheme="minorEastAsia" w:hAnsiTheme="minorEastAsia" w:hint="eastAsia"/>
          <w:szCs w:val="21"/>
        </w:rPr>
        <w:t>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螺栓</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螺</w:t>
      </w:r>
      <w:r>
        <w:rPr>
          <w:rFonts w:asciiTheme="minorEastAsia" w:eastAsiaTheme="minorEastAsia" w:hAnsiTheme="minorEastAsia" w:hint="eastAsia"/>
          <w:spacing w:val="-3"/>
          <w:szCs w:val="21"/>
        </w:rPr>
        <w:t>母</w:t>
      </w:r>
      <w:r>
        <w:rPr>
          <w:rFonts w:asciiTheme="minorEastAsia" w:eastAsiaTheme="minorEastAsia" w:hAnsiTheme="minorEastAsia" w:hint="eastAsia"/>
          <w:szCs w:val="21"/>
        </w:rPr>
        <w:t>等</w:t>
      </w:r>
      <w:r>
        <w:rPr>
          <w:rFonts w:asciiTheme="minorEastAsia" w:eastAsiaTheme="minorEastAsia" w:hAnsiTheme="minorEastAsia" w:hint="eastAsia"/>
          <w:spacing w:val="-3"/>
          <w:szCs w:val="21"/>
        </w:rPr>
        <w:t>紧</w:t>
      </w:r>
      <w:r>
        <w:rPr>
          <w:rFonts w:asciiTheme="minorEastAsia" w:eastAsiaTheme="minorEastAsia" w:hAnsiTheme="minorEastAsia" w:hint="eastAsia"/>
          <w:szCs w:val="21"/>
        </w:rPr>
        <w:t>固</w:t>
      </w:r>
      <w:r>
        <w:rPr>
          <w:rFonts w:asciiTheme="minorEastAsia" w:eastAsiaTheme="minorEastAsia" w:hAnsiTheme="minorEastAsia" w:hint="eastAsia"/>
          <w:spacing w:val="-3"/>
          <w:szCs w:val="21"/>
        </w:rPr>
        <w:t>件</w:t>
      </w:r>
      <w:r>
        <w:rPr>
          <w:rFonts w:asciiTheme="minorEastAsia" w:eastAsiaTheme="minorEastAsia" w:hAnsiTheme="minorEastAsia" w:hint="eastAsia"/>
          <w:szCs w:val="21"/>
        </w:rPr>
        <w:t>和</w:t>
      </w:r>
      <w:r>
        <w:rPr>
          <w:rFonts w:asciiTheme="minorEastAsia" w:eastAsiaTheme="minorEastAsia" w:hAnsiTheme="minorEastAsia" w:hint="eastAsia"/>
          <w:spacing w:val="-3"/>
          <w:szCs w:val="21"/>
        </w:rPr>
        <w:t>连</w:t>
      </w:r>
      <w:r>
        <w:rPr>
          <w:rFonts w:asciiTheme="minorEastAsia" w:eastAsiaTheme="minorEastAsia" w:hAnsiTheme="minorEastAsia" w:hint="eastAsia"/>
          <w:szCs w:val="21"/>
        </w:rPr>
        <w:t>接件</w:t>
      </w:r>
      <w:r>
        <w:rPr>
          <w:rFonts w:asciiTheme="minorEastAsia" w:eastAsiaTheme="minorEastAsia" w:hAnsiTheme="minorEastAsia" w:hint="eastAsia"/>
          <w:spacing w:val="-3"/>
          <w:szCs w:val="21"/>
        </w:rPr>
        <w:t>在</w:t>
      </w:r>
      <w:r>
        <w:rPr>
          <w:rFonts w:asciiTheme="minorEastAsia" w:eastAsiaTheme="minorEastAsia" w:hAnsiTheme="minorEastAsia" w:hint="eastAsia"/>
          <w:szCs w:val="21"/>
        </w:rPr>
        <w:t>防</w:t>
      </w:r>
      <w:r>
        <w:rPr>
          <w:rFonts w:asciiTheme="minorEastAsia" w:eastAsiaTheme="minorEastAsia" w:hAnsiTheme="minorEastAsia" w:hint="eastAsia"/>
          <w:spacing w:val="-3"/>
          <w:szCs w:val="21"/>
        </w:rPr>
        <w:t>腐</w:t>
      </w:r>
      <w:r>
        <w:rPr>
          <w:rFonts w:asciiTheme="minorEastAsia" w:eastAsiaTheme="minorEastAsia" w:hAnsiTheme="minorEastAsia" w:hint="eastAsia"/>
          <w:szCs w:val="21"/>
        </w:rPr>
        <w:t>处</w:t>
      </w:r>
      <w:r>
        <w:rPr>
          <w:rFonts w:asciiTheme="minorEastAsia" w:eastAsiaTheme="minorEastAsia" w:hAnsiTheme="minorEastAsia" w:hint="eastAsia"/>
          <w:spacing w:val="-3"/>
          <w:szCs w:val="21"/>
        </w:rPr>
        <w:t>理</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必</w:t>
      </w:r>
      <w:r>
        <w:rPr>
          <w:rFonts w:asciiTheme="minorEastAsia" w:eastAsiaTheme="minorEastAsia" w:hAnsiTheme="minorEastAsia" w:hint="eastAsia"/>
          <w:spacing w:val="-3"/>
          <w:szCs w:val="21"/>
        </w:rPr>
        <w:t>须</w:t>
      </w:r>
      <w:r>
        <w:rPr>
          <w:rFonts w:asciiTheme="minorEastAsia" w:eastAsiaTheme="minorEastAsia" w:hAnsiTheme="minorEastAsia" w:hint="eastAsia"/>
          <w:szCs w:val="21"/>
        </w:rPr>
        <w:t>清理</w:t>
      </w:r>
      <w:r>
        <w:rPr>
          <w:rFonts w:asciiTheme="minorEastAsia" w:eastAsiaTheme="minorEastAsia" w:hAnsiTheme="minorEastAsia" w:hint="eastAsia"/>
          <w:spacing w:val="-3"/>
          <w:szCs w:val="21"/>
        </w:rPr>
        <w:t>螺</w:t>
      </w:r>
      <w:r>
        <w:rPr>
          <w:rFonts w:asciiTheme="minorEastAsia" w:eastAsiaTheme="minorEastAsia" w:hAnsiTheme="minorEastAsia" w:hint="eastAsia"/>
          <w:szCs w:val="21"/>
        </w:rPr>
        <w:t>纹</w:t>
      </w:r>
      <w:r>
        <w:rPr>
          <w:rFonts w:asciiTheme="minorEastAsia" w:eastAsiaTheme="minorEastAsia" w:hAnsiTheme="minorEastAsia" w:hint="eastAsia"/>
          <w:spacing w:val="-3"/>
          <w:szCs w:val="21"/>
        </w:rPr>
        <w:t>或</w:t>
      </w:r>
      <w:r>
        <w:rPr>
          <w:rFonts w:asciiTheme="minorEastAsia" w:eastAsiaTheme="minorEastAsia" w:hAnsiTheme="minorEastAsia" w:hint="eastAsia"/>
          <w:szCs w:val="21"/>
        </w:rPr>
        <w:t>进</w:t>
      </w:r>
      <w:r>
        <w:rPr>
          <w:rFonts w:asciiTheme="minorEastAsia" w:eastAsiaTheme="minorEastAsia" w:hAnsiTheme="minorEastAsia" w:hint="eastAsia"/>
          <w:spacing w:val="-3"/>
          <w:szCs w:val="21"/>
        </w:rPr>
        <w:t>行</w:t>
      </w:r>
      <w:r>
        <w:rPr>
          <w:rFonts w:asciiTheme="minorEastAsia" w:eastAsiaTheme="minorEastAsia" w:hAnsiTheme="minorEastAsia" w:hint="eastAsia"/>
          <w:szCs w:val="21"/>
        </w:rPr>
        <w:t>离</w:t>
      </w:r>
      <w:r>
        <w:rPr>
          <w:rFonts w:asciiTheme="minorEastAsia" w:eastAsiaTheme="minorEastAsia" w:hAnsiTheme="minorEastAsia" w:hint="eastAsia"/>
          <w:spacing w:val="-3"/>
          <w:szCs w:val="21"/>
        </w:rPr>
        <w:t>心</w:t>
      </w:r>
      <w:r>
        <w:rPr>
          <w:rFonts w:asciiTheme="minorEastAsia" w:eastAsiaTheme="minorEastAsia" w:hAnsiTheme="minorEastAsia" w:hint="eastAsia"/>
          <w:szCs w:val="21"/>
        </w:rPr>
        <w:t>分</w:t>
      </w:r>
      <w:r>
        <w:rPr>
          <w:rFonts w:asciiTheme="minorEastAsia" w:eastAsiaTheme="minorEastAsia" w:hAnsiTheme="minorEastAsia" w:hint="eastAsia"/>
          <w:spacing w:val="-3"/>
          <w:szCs w:val="21"/>
        </w:rPr>
        <w:t>离</w:t>
      </w:r>
      <w:r>
        <w:rPr>
          <w:rFonts w:asciiTheme="minorEastAsia" w:eastAsiaTheme="minorEastAsia" w:hAnsiTheme="minorEastAsia" w:hint="eastAsia"/>
          <w:szCs w:val="21"/>
        </w:rPr>
        <w:t>处理。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604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道路交通标志</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spacing w:val="1"/>
          <w:szCs w:val="21"/>
        </w:rPr>
        <w:t>6</w:t>
      </w:r>
      <w:r>
        <w:rPr>
          <w:rFonts w:asciiTheme="minorEastAsia" w:eastAsiaTheme="minorEastAsia" w:hAnsiTheme="minorEastAsia"/>
          <w:spacing w:val="-2"/>
          <w:szCs w:val="21"/>
        </w:rPr>
        <w:t>0</w:t>
      </w:r>
      <w:r>
        <w:rPr>
          <w:rFonts w:asciiTheme="minorEastAsia" w:eastAsiaTheme="minorEastAsia" w:hAnsiTheme="minorEastAsia"/>
          <w:spacing w:val="1"/>
          <w:szCs w:val="21"/>
        </w:rPr>
        <w:t>4</w:t>
      </w:r>
      <w:r>
        <w:rPr>
          <w:rFonts w:asciiTheme="minorEastAsia" w:eastAsiaTheme="minorEastAsia" w:hAnsiTheme="minorEastAsia"/>
          <w:spacing w:val="-1"/>
          <w:szCs w:val="21"/>
        </w:rPr>
        <w:t>.</w:t>
      </w:r>
      <w:r>
        <w:rPr>
          <w:rFonts w:asciiTheme="minorEastAsia" w:eastAsiaTheme="minorEastAsia" w:hAnsiTheme="minorEastAsia"/>
          <w:spacing w:val="-2"/>
          <w:szCs w:val="21"/>
        </w:rPr>
        <w:t>0</w:t>
      </w:r>
      <w:r>
        <w:rPr>
          <w:rFonts w:asciiTheme="minorEastAsia" w:eastAsiaTheme="minorEastAsia" w:hAnsiTheme="minorEastAsia"/>
          <w:szCs w:val="21"/>
        </w:rPr>
        <w:t>5</w:t>
      </w:r>
      <w:r>
        <w:rPr>
          <w:rFonts w:asciiTheme="minorEastAsia" w:eastAsiaTheme="minorEastAsia" w:hAnsiTheme="minorEastAsia"/>
          <w:szCs w:val="21"/>
        </w:rPr>
        <w:tab/>
      </w:r>
      <w:r>
        <w:rPr>
          <w:rFonts w:asciiTheme="minorEastAsia" w:eastAsiaTheme="minorEastAsia" w:hAnsiTheme="minorEastAsia" w:cs="黑体" w:hint="eastAsia"/>
          <w:szCs w:val="21"/>
        </w:rPr>
        <w:t>计量</w:t>
      </w:r>
      <w:r>
        <w:rPr>
          <w:rFonts w:asciiTheme="minorEastAsia" w:eastAsiaTheme="minorEastAsia" w:hAnsiTheme="minorEastAsia" w:cs="黑体" w:hint="eastAsia"/>
          <w:spacing w:val="-3"/>
          <w:szCs w:val="21"/>
        </w:rPr>
        <w:t>与</w:t>
      </w:r>
      <w:r>
        <w:rPr>
          <w:rFonts w:asciiTheme="minorEastAsia" w:eastAsiaTheme="minorEastAsia" w:hAnsiTheme="minorEastAsia" w:cs="黑体"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计量在第（</w:t>
      </w:r>
      <w:r>
        <w:rPr>
          <w:rFonts w:asciiTheme="minorEastAsia" w:eastAsiaTheme="minorEastAsia" w:hAnsiTheme="minorEastAsia"/>
          <w:szCs w:val="21"/>
        </w:rPr>
        <w:t>1</w:t>
      </w:r>
      <w:r>
        <w:rPr>
          <w:rFonts w:asciiTheme="minorEastAsia" w:eastAsiaTheme="minorEastAsia" w:hAnsiTheme="minorEastAsia" w:hint="eastAsia"/>
          <w:szCs w:val="21"/>
        </w:rPr>
        <w:t>）款后补充：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计价中包括基础开挖、基底处理，基础混凝土浇筑（含钢筋、底座法兰盘、预埋件），立柱、门架制作、安装（含加劲法兰盘、各种组装件），以及标志板面制作、安装（含滑槽、标志板、反光膜、图形符号等）、劳力、设备、运输等一切费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补充第（7）条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拆除的护栏包括拆除及远运所需的一切人工、机械等费用。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里程碑、百米牌（桩）和公路界碑、防撞桶、橡塑安全设施等均应按图纸埋设就位，经监理人验收</w:t>
      </w:r>
      <w:r>
        <w:rPr>
          <w:rFonts w:asciiTheme="minorEastAsia" w:eastAsiaTheme="minorEastAsia" w:hAnsiTheme="minorEastAsia" w:hint="eastAsia"/>
          <w:szCs w:val="21"/>
        </w:rPr>
        <w:lastRenderedPageBreak/>
        <w:t>合格的数量以个为单位计量。工作内容包括基础开挖或锚固支撑件设置，以及碑、牌制作安装。</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第609节   信号灯及路灯</w:t>
      </w:r>
    </w:p>
    <w:p w:rsidR="00E86FBF" w:rsidRDefault="00D71D89">
      <w:pPr>
        <w:spacing w:line="360" w:lineRule="auto"/>
        <w:contextualSpacing/>
        <w:rPr>
          <w:rFonts w:asciiTheme="minorEastAsia" w:eastAsiaTheme="minorEastAsia" w:hAnsiTheme="minorEastAsia"/>
          <w:spacing w:val="1"/>
          <w:szCs w:val="21"/>
        </w:rPr>
      </w:pPr>
      <w:r>
        <w:rPr>
          <w:rFonts w:asciiTheme="minorEastAsia" w:eastAsiaTheme="minorEastAsia" w:hAnsiTheme="minorEastAsia" w:hint="eastAsia"/>
          <w:spacing w:val="1"/>
          <w:szCs w:val="21"/>
        </w:rPr>
        <w:t>609.05计量与支付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本小节补充：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信号灯、路灯</w:t>
      </w:r>
      <w:r>
        <w:rPr>
          <w:rFonts w:asciiTheme="minorEastAsia" w:eastAsiaTheme="minorEastAsia" w:hAnsiTheme="minorEastAsia"/>
          <w:szCs w:val="21"/>
        </w:rPr>
        <w:t>以图纸所示和监理人的指示为依据，按实际完成并经监理人验收合格后的数量以</w:t>
      </w:r>
      <w:r>
        <w:rPr>
          <w:rFonts w:asciiTheme="minorEastAsia" w:eastAsiaTheme="minorEastAsia" w:hAnsiTheme="minorEastAsia" w:hint="eastAsia"/>
          <w:szCs w:val="21"/>
        </w:rPr>
        <w:t>套</w:t>
      </w:r>
      <w:r>
        <w:rPr>
          <w:rFonts w:asciiTheme="minorEastAsia" w:eastAsiaTheme="minorEastAsia" w:hAnsiTheme="minorEastAsia"/>
          <w:szCs w:val="21"/>
        </w:rPr>
        <w:t>计量</w:t>
      </w:r>
      <w:r>
        <w:rPr>
          <w:rFonts w:asciiTheme="minorEastAsia" w:eastAsiaTheme="minorEastAsia" w:hAnsiTheme="minorEastAsia" w:hint="eastAsia"/>
          <w:szCs w:val="21"/>
        </w:rPr>
        <w:t>，基础的开挖、砼浇筑、回填、灯的安装等作为附属工作，不另行计量。</w:t>
      </w:r>
      <w:r>
        <w:rPr>
          <w:rFonts w:asciiTheme="minorEastAsia" w:eastAsiaTheme="minorEastAsia" w:hAnsiTheme="minorEastAsia"/>
          <w:szCs w:val="21"/>
        </w:rPr>
        <w:t>计量中包括人工、机械、材料及与此有关的一切作业</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新增609-1、609-2</w:t>
      </w:r>
      <w:r>
        <w:rPr>
          <w:rFonts w:asciiTheme="minorEastAsia" w:eastAsiaTheme="minorEastAsia" w:hAnsiTheme="minorEastAsia"/>
          <w:szCs w:val="21"/>
        </w:rPr>
        <w:t>支付子目：</w:t>
      </w:r>
    </w:p>
    <w:tbl>
      <w:tblPr>
        <w:tblW w:w="822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5670"/>
        <w:gridCol w:w="1418"/>
      </w:tblGrid>
      <w:tr w:rsidR="00E86FBF">
        <w:trPr>
          <w:trHeight w:val="369"/>
        </w:trPr>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418"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69"/>
        </w:trPr>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609-1</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路灯修复及换LED灯头</w:t>
            </w:r>
          </w:p>
        </w:tc>
        <w:tc>
          <w:tcPr>
            <w:tcW w:w="1418"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套</w:t>
            </w:r>
          </w:p>
        </w:tc>
      </w:tr>
      <w:tr w:rsidR="00E86FBF">
        <w:trPr>
          <w:trHeight w:val="369"/>
        </w:trPr>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609-2</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路灯（含基础及管线）</w:t>
            </w:r>
          </w:p>
        </w:tc>
        <w:tc>
          <w:tcPr>
            <w:tcW w:w="1418"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套</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w:t>
      </w:r>
      <w:r>
        <w:rPr>
          <w:rFonts w:asciiTheme="minorEastAsia" w:eastAsiaTheme="minorEastAsia" w:hAnsiTheme="minorEastAsia" w:hint="eastAsia"/>
          <w:szCs w:val="21"/>
        </w:rPr>
        <w:t>70</w:t>
      </w:r>
      <w:r>
        <w:rPr>
          <w:rFonts w:asciiTheme="minorEastAsia" w:eastAsiaTheme="minorEastAsia" w:hAnsiTheme="minorEastAsia"/>
          <w:szCs w:val="21"/>
        </w:rPr>
        <w:t>0章</w:t>
      </w:r>
      <w:r>
        <w:rPr>
          <w:rFonts w:asciiTheme="minorEastAsia" w:eastAsiaTheme="minorEastAsia" w:hAnsiTheme="minorEastAsia" w:hint="eastAsia"/>
          <w:szCs w:val="21"/>
        </w:rPr>
        <w:t>绿化及环境保护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w:t>
      </w:r>
      <w:r>
        <w:rPr>
          <w:rFonts w:asciiTheme="minorEastAsia" w:eastAsiaTheme="minorEastAsia" w:hAnsiTheme="minorEastAsia" w:hint="eastAsia"/>
          <w:szCs w:val="21"/>
        </w:rPr>
        <w:t>7</w:t>
      </w:r>
      <w:r>
        <w:rPr>
          <w:rFonts w:asciiTheme="minorEastAsia" w:eastAsiaTheme="minorEastAsia" w:hAnsiTheme="minorEastAsia"/>
          <w:szCs w:val="21"/>
        </w:rPr>
        <w:t>01节通则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701.0</w:t>
      </w:r>
      <w:r>
        <w:rPr>
          <w:rFonts w:asciiTheme="minorEastAsia" w:eastAsiaTheme="minorEastAsia" w:hAnsiTheme="minorEastAsia" w:hint="eastAsia"/>
          <w:szCs w:val="21"/>
        </w:rPr>
        <w:t>1  一般规定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绿</w:t>
      </w:r>
      <w:r>
        <w:rPr>
          <w:rFonts w:asciiTheme="minorEastAsia" w:eastAsiaTheme="minorEastAsia" w:hAnsiTheme="minorEastAsia" w:hint="eastAsia"/>
          <w:spacing w:val="-3"/>
          <w:szCs w:val="21"/>
        </w:rPr>
        <w:t>化</w:t>
      </w:r>
      <w:r>
        <w:rPr>
          <w:rFonts w:asciiTheme="minorEastAsia" w:eastAsiaTheme="minorEastAsia" w:hAnsiTheme="minorEastAsia" w:hint="eastAsia"/>
          <w:szCs w:val="21"/>
        </w:rPr>
        <w:t>工程</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zCs w:val="21"/>
        </w:rPr>
        <w:t>补充</w:t>
      </w:r>
      <w:r>
        <w:rPr>
          <w:rFonts w:asciiTheme="minorEastAsia" w:eastAsiaTheme="minorEastAsia" w:hAnsiTheme="minorEastAsia" w:hint="eastAsia"/>
          <w:spacing w:val="-3"/>
          <w:szCs w:val="21"/>
        </w:rPr>
        <w:t>第</w:t>
      </w:r>
      <w:r>
        <w:rPr>
          <w:rFonts w:asciiTheme="minorEastAsia" w:eastAsiaTheme="minorEastAsia" w:hAnsiTheme="minorEastAsia" w:hint="eastAsia"/>
          <w:szCs w:val="21"/>
        </w:rPr>
        <w:t>（</w:t>
      </w:r>
      <w:r>
        <w:rPr>
          <w:rFonts w:asciiTheme="minorEastAsia" w:eastAsiaTheme="minorEastAsia" w:hAnsiTheme="minorEastAsia"/>
          <w:spacing w:val="-3"/>
          <w:szCs w:val="21"/>
        </w:rPr>
        <w:t>8</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pacing w:val="2"/>
          <w:szCs w:val="21"/>
        </w:rPr>
        <w:t>（</w:t>
      </w:r>
      <w:r>
        <w:rPr>
          <w:rFonts w:asciiTheme="minorEastAsia" w:eastAsiaTheme="minorEastAsia" w:hAnsiTheme="minorEastAsia"/>
          <w:szCs w:val="21"/>
        </w:rPr>
        <w:t>8</w:t>
      </w:r>
      <w:r>
        <w:rPr>
          <w:rFonts w:asciiTheme="minorEastAsia" w:eastAsiaTheme="minorEastAsia" w:hAnsiTheme="minorEastAsia" w:hint="eastAsia"/>
          <w:szCs w:val="21"/>
        </w:rPr>
        <w:t>）如果承</w:t>
      </w:r>
      <w:r>
        <w:rPr>
          <w:rFonts w:asciiTheme="minorEastAsia" w:eastAsiaTheme="minorEastAsia" w:hAnsiTheme="minorEastAsia" w:hint="eastAsia"/>
          <w:spacing w:val="2"/>
          <w:szCs w:val="21"/>
        </w:rPr>
        <w:t>包</w:t>
      </w:r>
      <w:r>
        <w:rPr>
          <w:rFonts w:asciiTheme="minorEastAsia" w:eastAsiaTheme="minorEastAsia" w:hAnsiTheme="minorEastAsia" w:hint="eastAsia"/>
          <w:szCs w:val="21"/>
        </w:rPr>
        <w:t>人预防措施不力</w:t>
      </w:r>
      <w:r>
        <w:rPr>
          <w:rFonts w:asciiTheme="minorEastAsia" w:eastAsiaTheme="minorEastAsia" w:hAnsiTheme="minorEastAsia" w:hint="eastAsia"/>
          <w:spacing w:val="2"/>
          <w:szCs w:val="21"/>
        </w:rPr>
        <w:t>，</w:t>
      </w:r>
      <w:r>
        <w:rPr>
          <w:rFonts w:asciiTheme="minorEastAsia" w:eastAsiaTheme="minorEastAsia" w:hAnsiTheme="minorEastAsia" w:hint="eastAsia"/>
          <w:szCs w:val="21"/>
        </w:rPr>
        <w:t>并已对路面</w:t>
      </w:r>
      <w:r>
        <w:rPr>
          <w:rFonts w:asciiTheme="minorEastAsia" w:eastAsiaTheme="minorEastAsia" w:hAnsiTheme="minorEastAsia" w:hint="eastAsia"/>
          <w:spacing w:val="2"/>
          <w:szCs w:val="21"/>
        </w:rPr>
        <w:t>结</w:t>
      </w:r>
      <w:r>
        <w:rPr>
          <w:rFonts w:asciiTheme="minorEastAsia" w:eastAsiaTheme="minorEastAsia" w:hAnsiTheme="minorEastAsia" w:hint="eastAsia"/>
          <w:szCs w:val="21"/>
        </w:rPr>
        <w:t>构和邻近</w:t>
      </w:r>
      <w:r>
        <w:rPr>
          <w:rFonts w:asciiTheme="minorEastAsia" w:eastAsiaTheme="minorEastAsia" w:hAnsiTheme="minorEastAsia" w:hint="eastAsia"/>
          <w:spacing w:val="2"/>
          <w:szCs w:val="21"/>
        </w:rPr>
        <w:t>区</w:t>
      </w:r>
      <w:r>
        <w:rPr>
          <w:rFonts w:asciiTheme="minorEastAsia" w:eastAsiaTheme="minorEastAsia" w:hAnsiTheme="minorEastAsia" w:hint="eastAsia"/>
          <w:szCs w:val="21"/>
        </w:rPr>
        <w:t>域的环境卫</w:t>
      </w:r>
      <w:r>
        <w:rPr>
          <w:rFonts w:asciiTheme="minorEastAsia" w:eastAsiaTheme="minorEastAsia" w:hAnsiTheme="minorEastAsia" w:hint="eastAsia"/>
          <w:spacing w:val="2"/>
          <w:szCs w:val="21"/>
        </w:rPr>
        <w:t>生</w:t>
      </w:r>
      <w:r>
        <w:rPr>
          <w:rFonts w:asciiTheme="minorEastAsia" w:eastAsiaTheme="minorEastAsia" w:hAnsiTheme="minorEastAsia" w:hint="eastAsia"/>
          <w:szCs w:val="21"/>
        </w:rPr>
        <w:t>造成了污</w:t>
      </w:r>
      <w:r>
        <w:rPr>
          <w:rFonts w:asciiTheme="minorEastAsia" w:eastAsiaTheme="minorEastAsia" w:hAnsiTheme="minorEastAsia" w:hint="eastAsia"/>
          <w:spacing w:val="2"/>
          <w:szCs w:val="21"/>
        </w:rPr>
        <w:t>染</w:t>
      </w:r>
      <w:r>
        <w:rPr>
          <w:rFonts w:asciiTheme="minorEastAsia" w:eastAsiaTheme="minorEastAsia" w:hAnsiTheme="minorEastAsia" w:hint="eastAsia"/>
          <w:szCs w:val="21"/>
        </w:rPr>
        <w:t>，给当</w:t>
      </w:r>
      <w:r>
        <w:rPr>
          <w:rFonts w:asciiTheme="minorEastAsia" w:eastAsiaTheme="minorEastAsia" w:hAnsiTheme="minorEastAsia" w:hint="eastAsia"/>
          <w:spacing w:val="2"/>
          <w:szCs w:val="21"/>
        </w:rPr>
        <w:t>地</w:t>
      </w:r>
      <w:r>
        <w:rPr>
          <w:rFonts w:asciiTheme="minorEastAsia" w:eastAsiaTheme="minorEastAsia" w:hAnsiTheme="minorEastAsia" w:hint="eastAsia"/>
          <w:szCs w:val="21"/>
        </w:rPr>
        <w:t>农民造成损失，或由于扬尘、排污、噪声、材料漏失等对周围居民和环境造成的损失，则由此而引发的一</w:t>
      </w:r>
      <w:r>
        <w:rPr>
          <w:rFonts w:asciiTheme="minorEastAsia" w:eastAsiaTheme="minorEastAsia" w:hAnsiTheme="minorEastAsia" w:hint="eastAsia"/>
          <w:spacing w:val="-3"/>
          <w:szCs w:val="21"/>
        </w:rPr>
        <w:t>切</w:t>
      </w:r>
      <w:r>
        <w:rPr>
          <w:rFonts w:asciiTheme="minorEastAsia" w:eastAsiaTheme="minorEastAsia" w:hAnsiTheme="minorEastAsia" w:hint="eastAsia"/>
          <w:szCs w:val="21"/>
        </w:rPr>
        <w:t>损</w:t>
      </w:r>
      <w:r>
        <w:rPr>
          <w:rFonts w:asciiTheme="minorEastAsia" w:eastAsiaTheme="minorEastAsia" w:hAnsiTheme="minorEastAsia" w:hint="eastAsia"/>
          <w:spacing w:val="-3"/>
          <w:szCs w:val="21"/>
        </w:rPr>
        <w:t>失</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后</w:t>
      </w:r>
      <w:r>
        <w:rPr>
          <w:rFonts w:asciiTheme="minorEastAsia" w:eastAsiaTheme="minorEastAsia" w:hAnsiTheme="minorEastAsia" w:hint="eastAsia"/>
          <w:szCs w:val="21"/>
        </w:rPr>
        <w:t>果</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由</w:t>
      </w:r>
      <w:r>
        <w:rPr>
          <w:rFonts w:asciiTheme="minorEastAsia" w:eastAsiaTheme="minorEastAsia" w:hAnsiTheme="minorEastAsia" w:hint="eastAsia"/>
          <w:szCs w:val="21"/>
        </w:rPr>
        <w:t>承包</w:t>
      </w:r>
      <w:r>
        <w:rPr>
          <w:rFonts w:asciiTheme="minorEastAsia" w:eastAsiaTheme="minorEastAsia" w:hAnsiTheme="minorEastAsia" w:hint="eastAsia"/>
          <w:spacing w:val="-3"/>
          <w:szCs w:val="21"/>
        </w:rPr>
        <w:t>人</w:t>
      </w:r>
      <w:r>
        <w:rPr>
          <w:rFonts w:asciiTheme="minorEastAsia" w:eastAsiaTheme="minorEastAsia" w:hAnsiTheme="minorEastAsia" w:hint="eastAsia"/>
          <w:szCs w:val="21"/>
        </w:rPr>
        <w:t>负</w:t>
      </w:r>
      <w:r>
        <w:rPr>
          <w:rFonts w:asciiTheme="minorEastAsia" w:eastAsiaTheme="minorEastAsia" w:hAnsiTheme="minorEastAsia" w:hint="eastAsia"/>
          <w:spacing w:val="-3"/>
          <w:szCs w:val="21"/>
        </w:rPr>
        <w:t>责</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702 </w:t>
      </w:r>
      <w:r>
        <w:rPr>
          <w:rFonts w:asciiTheme="minorEastAsia" w:eastAsiaTheme="minorEastAsia" w:hAnsiTheme="minorEastAsia" w:hint="eastAsia"/>
          <w:szCs w:val="21"/>
        </w:rPr>
        <w:t>铺设表土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702.0</w:t>
      </w:r>
      <w:r>
        <w:rPr>
          <w:rFonts w:asciiTheme="minorEastAsia" w:eastAsiaTheme="minorEastAsia" w:hAnsiTheme="minorEastAsia" w:hint="eastAsia"/>
          <w:szCs w:val="21"/>
        </w:rPr>
        <w:t>3  施工要求</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铺设</w:t>
      </w:r>
      <w:r>
        <w:rPr>
          <w:rFonts w:asciiTheme="minorEastAsia" w:eastAsiaTheme="minorEastAsia" w:hAnsiTheme="minorEastAsia" w:hint="eastAsia"/>
          <w:szCs w:val="21"/>
        </w:rPr>
        <w:t>表</w:t>
      </w:r>
      <w:r>
        <w:rPr>
          <w:rFonts w:asciiTheme="minorEastAsia" w:eastAsiaTheme="minorEastAsia" w:hAnsiTheme="minorEastAsia"/>
          <w:szCs w:val="21"/>
        </w:rPr>
        <w:t>702</w:t>
      </w:r>
      <w:r>
        <w:rPr>
          <w:rFonts w:asciiTheme="minorEastAsia" w:eastAsiaTheme="minorEastAsia" w:hAnsiTheme="minorEastAsia"/>
          <w:spacing w:val="-4"/>
          <w:szCs w:val="21"/>
        </w:rPr>
        <w:t>-</w:t>
      </w:r>
      <w:r>
        <w:rPr>
          <w:rFonts w:asciiTheme="minorEastAsia" w:eastAsiaTheme="minorEastAsia" w:hAnsiTheme="minorEastAsia"/>
          <w:szCs w:val="21"/>
        </w:rPr>
        <w:t xml:space="preserve">1 </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p>
    <w:tbl>
      <w:tblPr>
        <w:tblW w:w="8782"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8"/>
        <w:gridCol w:w="4854"/>
      </w:tblGrid>
      <w:tr w:rsidR="00E86FBF">
        <w:tc>
          <w:tcPr>
            <w:tcW w:w="3928" w:type="dxa"/>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植物</w:t>
            </w:r>
            <w:r>
              <w:rPr>
                <w:rFonts w:asciiTheme="minorEastAsia" w:eastAsiaTheme="minorEastAsia" w:hAnsiTheme="minorEastAsia" w:cs="宋体" w:hint="eastAsia"/>
                <w:spacing w:val="-3"/>
                <w:szCs w:val="21"/>
              </w:rPr>
              <w:t>种</w:t>
            </w:r>
            <w:r>
              <w:rPr>
                <w:rFonts w:asciiTheme="minorEastAsia" w:eastAsiaTheme="minorEastAsia" w:hAnsiTheme="minorEastAsia" w:cs="宋体" w:hint="eastAsia"/>
                <w:szCs w:val="21"/>
              </w:rPr>
              <w:t>类</w:t>
            </w:r>
          </w:p>
        </w:tc>
        <w:tc>
          <w:tcPr>
            <w:tcW w:w="4854" w:type="dxa"/>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植物</w:t>
            </w:r>
            <w:r>
              <w:rPr>
                <w:rFonts w:asciiTheme="minorEastAsia" w:eastAsiaTheme="minorEastAsia" w:hAnsiTheme="minorEastAsia" w:cs="宋体" w:hint="eastAsia"/>
                <w:spacing w:val="-3"/>
                <w:szCs w:val="21"/>
              </w:rPr>
              <w:t>生</w:t>
            </w:r>
            <w:r>
              <w:rPr>
                <w:rFonts w:asciiTheme="minorEastAsia" w:eastAsiaTheme="minorEastAsia" w:hAnsiTheme="minorEastAsia" w:cs="宋体" w:hint="eastAsia"/>
                <w:szCs w:val="21"/>
              </w:rPr>
              <w:t>长</w:t>
            </w:r>
            <w:r>
              <w:rPr>
                <w:rFonts w:asciiTheme="minorEastAsia" w:eastAsiaTheme="minorEastAsia" w:hAnsiTheme="minorEastAsia" w:cs="宋体" w:hint="eastAsia"/>
                <w:spacing w:val="-3"/>
                <w:szCs w:val="21"/>
              </w:rPr>
              <w:t>的</w:t>
            </w:r>
            <w:r>
              <w:rPr>
                <w:rFonts w:asciiTheme="minorEastAsia" w:eastAsiaTheme="minorEastAsia" w:hAnsiTheme="minorEastAsia" w:cs="宋体" w:hint="eastAsia"/>
                <w:szCs w:val="21"/>
              </w:rPr>
              <w:t>最</w:t>
            </w:r>
            <w:r>
              <w:rPr>
                <w:rFonts w:asciiTheme="minorEastAsia" w:eastAsiaTheme="minorEastAsia" w:hAnsiTheme="minorEastAsia" w:cs="宋体" w:hint="eastAsia"/>
                <w:spacing w:val="-3"/>
                <w:szCs w:val="21"/>
              </w:rPr>
              <w:t>小</w:t>
            </w:r>
            <w:r>
              <w:rPr>
                <w:rFonts w:asciiTheme="minorEastAsia" w:eastAsiaTheme="minorEastAsia" w:hAnsiTheme="minorEastAsia" w:cs="宋体" w:hint="eastAsia"/>
                <w:szCs w:val="21"/>
              </w:rPr>
              <w:t>土</w:t>
            </w:r>
            <w:r>
              <w:rPr>
                <w:rFonts w:asciiTheme="minorEastAsia" w:eastAsiaTheme="minorEastAsia" w:hAnsiTheme="minorEastAsia" w:cs="宋体" w:hint="eastAsia"/>
                <w:spacing w:val="-3"/>
                <w:szCs w:val="21"/>
              </w:rPr>
              <w:t>层</w:t>
            </w:r>
            <w:r>
              <w:rPr>
                <w:rFonts w:asciiTheme="minorEastAsia" w:eastAsiaTheme="minorEastAsia" w:hAnsiTheme="minorEastAsia" w:cs="宋体" w:hint="eastAsia"/>
                <w:szCs w:val="21"/>
              </w:rPr>
              <w:t>厚</w:t>
            </w:r>
            <w:r>
              <w:rPr>
                <w:rFonts w:asciiTheme="minorEastAsia" w:eastAsiaTheme="minorEastAsia" w:hAnsiTheme="minorEastAsia" w:cs="宋体" w:hint="eastAsia"/>
                <w:spacing w:val="-3"/>
                <w:szCs w:val="21"/>
              </w:rPr>
              <w:t>度</w:t>
            </w:r>
            <w:r>
              <w:rPr>
                <w:rFonts w:asciiTheme="minorEastAsia" w:eastAsiaTheme="minorEastAsia" w:hAnsiTheme="minorEastAsia" w:cs="宋体" w:hint="eastAsia"/>
                <w:szCs w:val="21"/>
              </w:rPr>
              <w:t>（</w:t>
            </w:r>
            <w:r>
              <w:rPr>
                <w:rFonts w:asciiTheme="minorEastAsia" w:eastAsiaTheme="minorEastAsia" w:hAnsiTheme="minorEastAsia"/>
                <w:spacing w:val="-4"/>
                <w:szCs w:val="21"/>
              </w:rPr>
              <w:t>m</w:t>
            </w:r>
            <w:r>
              <w:rPr>
                <w:rFonts w:asciiTheme="minorEastAsia" w:eastAsiaTheme="minorEastAsia" w:hAnsiTheme="minorEastAsia" w:cs="宋体" w:hint="eastAsia"/>
                <w:szCs w:val="21"/>
              </w:rPr>
              <w:t>）</w:t>
            </w:r>
          </w:p>
        </w:tc>
      </w:tr>
      <w:tr w:rsidR="00E86FBF">
        <w:tc>
          <w:tcPr>
            <w:tcW w:w="3928" w:type="dxa"/>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草本</w:t>
            </w:r>
            <w:r>
              <w:rPr>
                <w:rFonts w:asciiTheme="minorEastAsia" w:eastAsiaTheme="minorEastAsia" w:hAnsiTheme="minorEastAsia" w:cs="宋体" w:hint="eastAsia"/>
                <w:spacing w:val="-3"/>
                <w:szCs w:val="21"/>
              </w:rPr>
              <w:t>花</w:t>
            </w:r>
            <w:r>
              <w:rPr>
                <w:rFonts w:asciiTheme="minorEastAsia" w:eastAsiaTheme="minorEastAsia" w:hAnsiTheme="minorEastAsia" w:cs="宋体" w:hint="eastAsia"/>
                <w:szCs w:val="21"/>
              </w:rPr>
              <w:t>卉</w:t>
            </w:r>
            <w:r>
              <w:rPr>
                <w:rFonts w:asciiTheme="minorEastAsia" w:eastAsiaTheme="minorEastAsia" w:hAnsiTheme="minorEastAsia" w:cs="宋体" w:hint="eastAsia"/>
                <w:spacing w:val="-3"/>
                <w:szCs w:val="21"/>
              </w:rPr>
              <w:t>、</w:t>
            </w:r>
            <w:r>
              <w:rPr>
                <w:rFonts w:asciiTheme="minorEastAsia" w:eastAsiaTheme="minorEastAsia" w:hAnsiTheme="minorEastAsia" w:cs="宋体" w:hint="eastAsia"/>
                <w:szCs w:val="21"/>
              </w:rPr>
              <w:t>草</w:t>
            </w:r>
            <w:r>
              <w:rPr>
                <w:rFonts w:asciiTheme="minorEastAsia" w:eastAsiaTheme="minorEastAsia" w:hAnsiTheme="minorEastAsia" w:cs="宋体" w:hint="eastAsia"/>
                <w:spacing w:val="-3"/>
                <w:szCs w:val="21"/>
              </w:rPr>
              <w:t>本</w:t>
            </w:r>
            <w:r>
              <w:rPr>
                <w:rFonts w:asciiTheme="minorEastAsia" w:eastAsiaTheme="minorEastAsia" w:hAnsiTheme="minorEastAsia" w:cs="宋体" w:hint="eastAsia"/>
                <w:szCs w:val="21"/>
              </w:rPr>
              <w:t>植被</w:t>
            </w:r>
          </w:p>
        </w:tc>
        <w:tc>
          <w:tcPr>
            <w:tcW w:w="4854" w:type="dxa"/>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0.40</w:t>
            </w:r>
          </w:p>
        </w:tc>
      </w:tr>
      <w:tr w:rsidR="00E86FBF">
        <w:tc>
          <w:tcPr>
            <w:tcW w:w="3928" w:type="dxa"/>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小灌木</w:t>
            </w:r>
          </w:p>
        </w:tc>
        <w:tc>
          <w:tcPr>
            <w:tcW w:w="4854" w:type="dxa"/>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0.45</w:t>
            </w:r>
          </w:p>
        </w:tc>
      </w:tr>
      <w:tr w:rsidR="00E86FBF">
        <w:tc>
          <w:tcPr>
            <w:tcW w:w="3928" w:type="dxa"/>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大灌木</w:t>
            </w:r>
          </w:p>
        </w:tc>
        <w:tc>
          <w:tcPr>
            <w:tcW w:w="4854" w:type="dxa"/>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0.60</w:t>
            </w:r>
          </w:p>
        </w:tc>
      </w:tr>
      <w:tr w:rsidR="00E86FBF">
        <w:tc>
          <w:tcPr>
            <w:tcW w:w="3928" w:type="dxa"/>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浅根</w:t>
            </w:r>
            <w:r>
              <w:rPr>
                <w:rFonts w:asciiTheme="minorEastAsia" w:eastAsiaTheme="minorEastAsia" w:hAnsiTheme="minorEastAsia" w:cs="宋体" w:hint="eastAsia"/>
                <w:spacing w:val="-3"/>
                <w:szCs w:val="21"/>
              </w:rPr>
              <w:t>乔</w:t>
            </w:r>
            <w:r>
              <w:rPr>
                <w:rFonts w:asciiTheme="minorEastAsia" w:eastAsiaTheme="minorEastAsia" w:hAnsiTheme="minorEastAsia" w:cs="宋体" w:hint="eastAsia"/>
                <w:szCs w:val="21"/>
              </w:rPr>
              <w:t>木</w:t>
            </w:r>
          </w:p>
        </w:tc>
        <w:tc>
          <w:tcPr>
            <w:tcW w:w="4854" w:type="dxa"/>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0.90</w:t>
            </w:r>
          </w:p>
        </w:tc>
      </w:tr>
      <w:tr w:rsidR="00E86FBF">
        <w:tc>
          <w:tcPr>
            <w:tcW w:w="3928" w:type="dxa"/>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深根</w:t>
            </w:r>
            <w:r>
              <w:rPr>
                <w:rFonts w:asciiTheme="minorEastAsia" w:eastAsiaTheme="minorEastAsia" w:hAnsiTheme="minorEastAsia" w:cs="宋体" w:hint="eastAsia"/>
                <w:spacing w:val="-3"/>
                <w:szCs w:val="21"/>
              </w:rPr>
              <w:t>乔</w:t>
            </w:r>
            <w:r>
              <w:rPr>
                <w:rFonts w:asciiTheme="minorEastAsia" w:eastAsiaTheme="minorEastAsia" w:hAnsiTheme="minorEastAsia" w:cs="宋体" w:hint="eastAsia"/>
                <w:szCs w:val="21"/>
              </w:rPr>
              <w:t>木</w:t>
            </w:r>
          </w:p>
        </w:tc>
        <w:tc>
          <w:tcPr>
            <w:tcW w:w="4854" w:type="dxa"/>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1.50</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703 </w:t>
      </w:r>
      <w:r>
        <w:rPr>
          <w:rFonts w:asciiTheme="minorEastAsia" w:eastAsiaTheme="minorEastAsia" w:hAnsiTheme="minorEastAsia" w:hint="eastAsia"/>
          <w:szCs w:val="21"/>
        </w:rPr>
        <w:t>节撒播草种和铺植草皮</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pacing w:val="-3"/>
          <w:szCs w:val="21"/>
        </w:rPr>
        <w:t>草皮</w:t>
      </w:r>
      <w:r>
        <w:rPr>
          <w:rFonts w:asciiTheme="minorEastAsia" w:eastAsiaTheme="minorEastAsia" w:hAnsiTheme="minorEastAsia" w:hint="eastAsia"/>
          <w:szCs w:val="21"/>
        </w:rPr>
        <w:t>第（</w:t>
      </w:r>
      <w:r>
        <w:rPr>
          <w:rFonts w:asciiTheme="minorEastAsia" w:eastAsiaTheme="minorEastAsia" w:hAnsiTheme="minorEastAsia"/>
          <w:spacing w:val="-3"/>
          <w:szCs w:val="21"/>
        </w:rPr>
        <w:t>3</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r>
        <w:rPr>
          <w:rFonts w:asciiTheme="minorEastAsia" w:eastAsiaTheme="minorEastAsia" w:hAnsiTheme="minorEastAsia" w:hint="eastAsia"/>
          <w:szCs w:val="21"/>
        </w:rPr>
        <w:t>修</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pacing w:val="2"/>
          <w:szCs w:val="21"/>
        </w:rPr>
        <w:t>（</w:t>
      </w:r>
      <w:r>
        <w:rPr>
          <w:rFonts w:asciiTheme="minorEastAsia" w:eastAsiaTheme="minorEastAsia" w:hAnsiTheme="minorEastAsia"/>
          <w:szCs w:val="21"/>
        </w:rPr>
        <w:t>3</w:t>
      </w:r>
      <w:r>
        <w:rPr>
          <w:rFonts w:asciiTheme="minorEastAsia" w:eastAsiaTheme="minorEastAsia" w:hAnsiTheme="minorEastAsia" w:hint="eastAsia"/>
          <w:szCs w:val="21"/>
        </w:rPr>
        <w:t>）播种用</w:t>
      </w:r>
      <w:r>
        <w:rPr>
          <w:rFonts w:asciiTheme="minorEastAsia" w:eastAsiaTheme="minorEastAsia" w:hAnsiTheme="minorEastAsia" w:hint="eastAsia"/>
          <w:spacing w:val="2"/>
          <w:szCs w:val="21"/>
        </w:rPr>
        <w:t>的</w:t>
      </w:r>
      <w:r>
        <w:rPr>
          <w:rFonts w:asciiTheme="minorEastAsia" w:eastAsiaTheme="minorEastAsia" w:hAnsiTheme="minorEastAsia" w:hint="eastAsia"/>
          <w:szCs w:val="21"/>
        </w:rPr>
        <w:t>草籽、草花、地</w:t>
      </w:r>
      <w:r>
        <w:rPr>
          <w:rFonts w:asciiTheme="minorEastAsia" w:eastAsiaTheme="minorEastAsia" w:hAnsiTheme="minorEastAsia" w:hint="eastAsia"/>
          <w:spacing w:val="2"/>
          <w:szCs w:val="21"/>
        </w:rPr>
        <w:t>被</w:t>
      </w:r>
      <w:r>
        <w:rPr>
          <w:rFonts w:asciiTheme="minorEastAsia" w:eastAsiaTheme="minorEastAsia" w:hAnsiTheme="minorEastAsia" w:hint="eastAsia"/>
          <w:szCs w:val="21"/>
        </w:rPr>
        <w:t>植物种子应</w:t>
      </w:r>
      <w:r>
        <w:rPr>
          <w:rFonts w:asciiTheme="minorEastAsia" w:eastAsiaTheme="minorEastAsia" w:hAnsiTheme="minorEastAsia" w:hint="eastAsia"/>
          <w:spacing w:val="2"/>
          <w:szCs w:val="21"/>
        </w:rPr>
        <w:t>注</w:t>
      </w:r>
      <w:r>
        <w:rPr>
          <w:rFonts w:asciiTheme="minorEastAsia" w:eastAsiaTheme="minorEastAsia" w:hAnsiTheme="minorEastAsia" w:hint="eastAsia"/>
          <w:szCs w:val="21"/>
        </w:rPr>
        <w:t>明品种、</w:t>
      </w:r>
      <w:r>
        <w:rPr>
          <w:rFonts w:asciiTheme="minorEastAsia" w:eastAsiaTheme="minorEastAsia" w:hAnsiTheme="minorEastAsia" w:hint="eastAsia"/>
          <w:spacing w:val="2"/>
          <w:szCs w:val="21"/>
        </w:rPr>
        <w:t>品</w:t>
      </w:r>
      <w:r>
        <w:rPr>
          <w:rFonts w:asciiTheme="minorEastAsia" w:eastAsiaTheme="minorEastAsia" w:hAnsiTheme="minorEastAsia" w:hint="eastAsia"/>
          <w:szCs w:val="21"/>
        </w:rPr>
        <w:t>系、产地、</w:t>
      </w:r>
      <w:r>
        <w:rPr>
          <w:rFonts w:asciiTheme="minorEastAsia" w:eastAsiaTheme="minorEastAsia" w:hAnsiTheme="minorEastAsia" w:hint="eastAsia"/>
          <w:spacing w:val="2"/>
          <w:szCs w:val="21"/>
        </w:rPr>
        <w:t>生</w:t>
      </w:r>
      <w:r>
        <w:rPr>
          <w:rFonts w:asciiTheme="minorEastAsia" w:eastAsiaTheme="minorEastAsia" w:hAnsiTheme="minorEastAsia" w:hint="eastAsia"/>
          <w:szCs w:val="21"/>
        </w:rPr>
        <w:t>产单位、</w:t>
      </w:r>
      <w:r>
        <w:rPr>
          <w:rFonts w:asciiTheme="minorEastAsia" w:eastAsiaTheme="minorEastAsia" w:hAnsiTheme="minorEastAsia" w:hint="eastAsia"/>
          <w:spacing w:val="2"/>
          <w:szCs w:val="21"/>
        </w:rPr>
        <w:t>采</w:t>
      </w:r>
      <w:r>
        <w:rPr>
          <w:rFonts w:asciiTheme="minorEastAsia" w:eastAsiaTheme="minorEastAsia" w:hAnsiTheme="minorEastAsia" w:hint="eastAsia"/>
          <w:szCs w:val="21"/>
        </w:rPr>
        <w:t>收年份</w:t>
      </w:r>
      <w:r>
        <w:rPr>
          <w:rFonts w:asciiTheme="minorEastAsia" w:eastAsiaTheme="minorEastAsia" w:hAnsiTheme="minorEastAsia" w:hint="eastAsia"/>
          <w:spacing w:val="2"/>
          <w:szCs w:val="21"/>
        </w:rPr>
        <w:t>、</w:t>
      </w:r>
      <w:r>
        <w:rPr>
          <w:rFonts w:asciiTheme="minorEastAsia" w:eastAsiaTheme="minorEastAsia" w:hAnsiTheme="minorEastAsia" w:hint="eastAsia"/>
          <w:szCs w:val="21"/>
        </w:rPr>
        <w:t>纯净度</w:t>
      </w:r>
      <w:r>
        <w:rPr>
          <w:rFonts w:asciiTheme="minorEastAsia" w:eastAsiaTheme="minorEastAsia" w:hAnsiTheme="minorEastAsia" w:hint="eastAsia"/>
          <w:spacing w:val="-3"/>
          <w:szCs w:val="21"/>
        </w:rPr>
        <w:t>及</w:t>
      </w:r>
      <w:r>
        <w:rPr>
          <w:rFonts w:asciiTheme="minorEastAsia" w:eastAsiaTheme="minorEastAsia" w:hAnsiTheme="minorEastAsia" w:hint="eastAsia"/>
          <w:szCs w:val="21"/>
        </w:rPr>
        <w:t>发</w:t>
      </w:r>
      <w:r>
        <w:rPr>
          <w:rFonts w:asciiTheme="minorEastAsia" w:eastAsiaTheme="minorEastAsia" w:hAnsiTheme="minorEastAsia" w:hint="eastAsia"/>
          <w:spacing w:val="-3"/>
          <w:szCs w:val="21"/>
        </w:rPr>
        <w:t>芽</w:t>
      </w:r>
      <w:r>
        <w:rPr>
          <w:rFonts w:asciiTheme="minorEastAsia" w:eastAsiaTheme="minorEastAsia" w:hAnsiTheme="minorEastAsia" w:hint="eastAsia"/>
          <w:szCs w:val="21"/>
        </w:rPr>
        <w:t>率</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不</w:t>
      </w:r>
      <w:r>
        <w:rPr>
          <w:rFonts w:asciiTheme="minorEastAsia" w:eastAsiaTheme="minorEastAsia" w:hAnsiTheme="minorEastAsia" w:hint="eastAsia"/>
          <w:spacing w:val="-3"/>
          <w:szCs w:val="21"/>
        </w:rPr>
        <w:t>得</w:t>
      </w:r>
      <w:r>
        <w:rPr>
          <w:rFonts w:asciiTheme="minorEastAsia" w:eastAsiaTheme="minorEastAsia" w:hAnsiTheme="minorEastAsia" w:hint="eastAsia"/>
          <w:szCs w:val="21"/>
        </w:rPr>
        <w:t>有</w:t>
      </w:r>
      <w:r>
        <w:rPr>
          <w:rFonts w:asciiTheme="minorEastAsia" w:eastAsiaTheme="minorEastAsia" w:hAnsiTheme="minorEastAsia" w:hint="eastAsia"/>
          <w:spacing w:val="-3"/>
          <w:szCs w:val="21"/>
        </w:rPr>
        <w:t>病</w:t>
      </w:r>
      <w:r>
        <w:rPr>
          <w:rFonts w:asciiTheme="minorEastAsia" w:eastAsiaTheme="minorEastAsia" w:hAnsiTheme="minorEastAsia" w:hint="eastAsia"/>
          <w:szCs w:val="21"/>
        </w:rPr>
        <w:t>虫害</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自</w:t>
      </w:r>
      <w:r>
        <w:rPr>
          <w:rFonts w:asciiTheme="minorEastAsia" w:eastAsiaTheme="minorEastAsia" w:hAnsiTheme="minorEastAsia" w:hint="eastAsia"/>
          <w:spacing w:val="-3"/>
          <w:szCs w:val="21"/>
        </w:rPr>
        <w:t>外</w:t>
      </w:r>
      <w:r>
        <w:rPr>
          <w:rFonts w:asciiTheme="minorEastAsia" w:eastAsiaTheme="minorEastAsia" w:hAnsiTheme="minorEastAsia" w:hint="eastAsia"/>
          <w:szCs w:val="21"/>
        </w:rPr>
        <w:t>地</w:t>
      </w:r>
      <w:r>
        <w:rPr>
          <w:rFonts w:asciiTheme="minorEastAsia" w:eastAsiaTheme="minorEastAsia" w:hAnsiTheme="minorEastAsia" w:hint="eastAsia"/>
          <w:spacing w:val="-3"/>
          <w:szCs w:val="21"/>
        </w:rPr>
        <w:t>引</w:t>
      </w:r>
      <w:r>
        <w:rPr>
          <w:rFonts w:asciiTheme="minorEastAsia" w:eastAsiaTheme="minorEastAsia" w:hAnsiTheme="minorEastAsia" w:hint="eastAsia"/>
          <w:szCs w:val="21"/>
        </w:rPr>
        <w:t>进</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子</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有检</w:t>
      </w:r>
      <w:r>
        <w:rPr>
          <w:rFonts w:asciiTheme="minorEastAsia" w:eastAsiaTheme="minorEastAsia" w:hAnsiTheme="minorEastAsia" w:hint="eastAsia"/>
          <w:spacing w:val="-3"/>
          <w:szCs w:val="21"/>
        </w:rPr>
        <w:t>疫</w:t>
      </w:r>
      <w:r>
        <w:rPr>
          <w:rFonts w:asciiTheme="minorEastAsia" w:eastAsiaTheme="minorEastAsia" w:hAnsiTheme="minorEastAsia" w:hint="eastAsia"/>
          <w:szCs w:val="21"/>
        </w:rPr>
        <w:t>合</w:t>
      </w:r>
      <w:r>
        <w:rPr>
          <w:rFonts w:asciiTheme="minorEastAsia" w:eastAsiaTheme="minorEastAsia" w:hAnsiTheme="minorEastAsia" w:hint="eastAsia"/>
          <w:spacing w:val="-3"/>
          <w:szCs w:val="21"/>
        </w:rPr>
        <w:t>格</w:t>
      </w:r>
      <w:r>
        <w:rPr>
          <w:rFonts w:asciiTheme="minorEastAsia" w:eastAsiaTheme="minorEastAsia" w:hAnsiTheme="minorEastAsia" w:hint="eastAsia"/>
          <w:szCs w:val="21"/>
        </w:rPr>
        <w:t>证</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发</w:t>
      </w:r>
      <w:r>
        <w:rPr>
          <w:rFonts w:asciiTheme="minorEastAsia" w:eastAsiaTheme="minorEastAsia" w:hAnsiTheme="minorEastAsia" w:hint="eastAsia"/>
          <w:spacing w:val="-3"/>
          <w:szCs w:val="21"/>
        </w:rPr>
        <w:t>芽率</w:t>
      </w:r>
      <w:r>
        <w:rPr>
          <w:rFonts w:asciiTheme="minorEastAsia" w:eastAsiaTheme="minorEastAsia" w:hAnsiTheme="minorEastAsia" w:hint="eastAsia"/>
          <w:szCs w:val="21"/>
        </w:rPr>
        <w:t>达</w:t>
      </w:r>
      <w:r>
        <w:rPr>
          <w:rFonts w:asciiTheme="minorEastAsia" w:eastAsiaTheme="minorEastAsia" w:hAnsiTheme="minorEastAsia"/>
          <w:szCs w:val="21"/>
        </w:rPr>
        <w:t>95</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以</w:t>
      </w:r>
      <w:r>
        <w:rPr>
          <w:rFonts w:asciiTheme="minorEastAsia" w:eastAsiaTheme="minorEastAsia" w:hAnsiTheme="minorEastAsia" w:hint="eastAsia"/>
          <w:szCs w:val="21"/>
        </w:rPr>
        <w:t>上</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可</w:t>
      </w:r>
      <w:r>
        <w:rPr>
          <w:rFonts w:asciiTheme="minorEastAsia" w:eastAsiaTheme="minorEastAsia" w:hAnsiTheme="minorEastAsia" w:hint="eastAsia"/>
          <w:szCs w:val="21"/>
        </w:rPr>
        <w:t>使</w:t>
      </w:r>
      <w:r>
        <w:rPr>
          <w:rFonts w:asciiTheme="minorEastAsia" w:eastAsiaTheme="minorEastAsia" w:hAnsiTheme="minorEastAsia" w:hint="eastAsia"/>
          <w:spacing w:val="-3"/>
          <w:szCs w:val="21"/>
        </w:rPr>
        <w:t>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施工</w:t>
      </w:r>
      <w:r>
        <w:rPr>
          <w:rFonts w:asciiTheme="minorEastAsia" w:eastAsiaTheme="minorEastAsia" w:hAnsiTheme="minorEastAsia" w:hint="eastAsia"/>
          <w:spacing w:val="-3"/>
          <w:szCs w:val="21"/>
        </w:rPr>
        <w:t>要</w:t>
      </w:r>
      <w:r>
        <w:rPr>
          <w:rFonts w:asciiTheme="minorEastAsia" w:eastAsiaTheme="minorEastAsia" w:hAnsiTheme="minorEastAsia" w:hint="eastAsia"/>
          <w:szCs w:val="21"/>
        </w:rPr>
        <w:t>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撒</w:t>
      </w:r>
      <w:r>
        <w:rPr>
          <w:rFonts w:asciiTheme="minorEastAsia" w:eastAsiaTheme="minorEastAsia" w:hAnsiTheme="minorEastAsia" w:hint="eastAsia"/>
          <w:szCs w:val="21"/>
        </w:rPr>
        <w:t>播</w:t>
      </w:r>
      <w:r>
        <w:rPr>
          <w:rFonts w:asciiTheme="minorEastAsia" w:eastAsiaTheme="minorEastAsia" w:hAnsiTheme="minorEastAsia" w:hint="eastAsia"/>
          <w:spacing w:val="-3"/>
          <w:szCs w:val="21"/>
        </w:rPr>
        <w:t>草种</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播</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法</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用量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g </w:t>
      </w:r>
      <w:r>
        <w:rPr>
          <w:rFonts w:asciiTheme="minorEastAsia" w:eastAsiaTheme="minorEastAsia" w:hAnsiTheme="minorEastAsia" w:hint="eastAsia"/>
          <w:spacing w:val="-3"/>
          <w:szCs w:val="21"/>
        </w:rPr>
        <w:t>项</w:t>
      </w:r>
      <w:r>
        <w:rPr>
          <w:rFonts w:asciiTheme="minorEastAsia" w:eastAsiaTheme="minorEastAsia" w:hAnsiTheme="minorEastAsia" w:hint="eastAsia"/>
          <w:szCs w:val="21"/>
        </w:rPr>
        <w:t>修</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g</w:t>
      </w:r>
      <w:r>
        <w:rPr>
          <w:rFonts w:asciiTheme="minorEastAsia" w:eastAsiaTheme="minorEastAsia" w:hAnsiTheme="minorEastAsia" w:hint="eastAsia"/>
          <w:spacing w:val="-32"/>
          <w:szCs w:val="21"/>
        </w:rPr>
        <w:t>．</w:t>
      </w:r>
      <w:r>
        <w:rPr>
          <w:rFonts w:asciiTheme="minorEastAsia" w:eastAsiaTheme="minorEastAsia" w:hAnsiTheme="minorEastAsia" w:hint="eastAsia"/>
          <w:spacing w:val="-3"/>
          <w:szCs w:val="21"/>
        </w:rPr>
        <w:t>将</w:t>
      </w:r>
      <w:r>
        <w:rPr>
          <w:rFonts w:asciiTheme="minorEastAsia" w:eastAsiaTheme="minorEastAsia" w:hAnsiTheme="minorEastAsia" w:hint="eastAsia"/>
          <w:szCs w:val="21"/>
        </w:rPr>
        <w:t>采</w:t>
      </w:r>
      <w:r>
        <w:rPr>
          <w:rFonts w:asciiTheme="minorEastAsia" w:eastAsiaTheme="minorEastAsia" w:hAnsiTheme="minorEastAsia" w:hint="eastAsia"/>
          <w:spacing w:val="-3"/>
          <w:szCs w:val="21"/>
        </w:rPr>
        <w:t>用</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草</w:t>
      </w:r>
      <w:r>
        <w:rPr>
          <w:rFonts w:asciiTheme="minorEastAsia" w:eastAsiaTheme="minorEastAsia" w:hAnsiTheme="minorEastAsia" w:hint="eastAsia"/>
          <w:szCs w:val="21"/>
        </w:rPr>
        <w:t>籽</w:t>
      </w:r>
      <w:r>
        <w:rPr>
          <w:rFonts w:asciiTheme="minorEastAsia" w:eastAsiaTheme="minorEastAsia" w:hAnsiTheme="minorEastAsia" w:hint="eastAsia"/>
          <w:spacing w:val="-3"/>
          <w:szCs w:val="21"/>
        </w:rPr>
        <w:t>和</w:t>
      </w:r>
      <w:r>
        <w:rPr>
          <w:rFonts w:asciiTheme="minorEastAsia" w:eastAsiaTheme="minorEastAsia" w:hAnsiTheme="minorEastAsia" w:hint="eastAsia"/>
          <w:szCs w:val="21"/>
        </w:rPr>
        <w:t>混</w:t>
      </w:r>
      <w:r>
        <w:rPr>
          <w:rFonts w:asciiTheme="minorEastAsia" w:eastAsiaTheme="minorEastAsia" w:hAnsiTheme="minorEastAsia" w:hint="eastAsia"/>
          <w:spacing w:val="-3"/>
          <w:szCs w:val="21"/>
        </w:rPr>
        <w:t>合肥</w:t>
      </w:r>
      <w:r>
        <w:rPr>
          <w:rFonts w:asciiTheme="minorEastAsia" w:eastAsiaTheme="minorEastAsia" w:hAnsiTheme="minorEastAsia" w:hint="eastAsia"/>
          <w:szCs w:val="21"/>
        </w:rPr>
        <w:t>料拌</w:t>
      </w:r>
      <w:r>
        <w:rPr>
          <w:rFonts w:asciiTheme="minorEastAsia" w:eastAsiaTheme="minorEastAsia" w:hAnsiTheme="minorEastAsia" w:hint="eastAsia"/>
          <w:spacing w:val="-3"/>
          <w:szCs w:val="21"/>
        </w:rPr>
        <w:t>和</w:t>
      </w:r>
      <w:r>
        <w:rPr>
          <w:rFonts w:asciiTheme="minorEastAsia" w:eastAsiaTheme="minorEastAsia" w:hAnsiTheme="minorEastAsia" w:hint="eastAsia"/>
          <w:spacing w:val="-32"/>
          <w:szCs w:val="21"/>
        </w:rPr>
        <w:t>，</w:t>
      </w:r>
      <w:r>
        <w:rPr>
          <w:rFonts w:asciiTheme="minorEastAsia" w:eastAsiaTheme="minorEastAsia" w:hAnsiTheme="minorEastAsia" w:hint="eastAsia"/>
          <w:spacing w:val="-3"/>
          <w:szCs w:val="21"/>
        </w:rPr>
        <w:t>均</w:t>
      </w:r>
      <w:r>
        <w:rPr>
          <w:rFonts w:asciiTheme="minorEastAsia" w:eastAsiaTheme="minorEastAsia" w:hAnsiTheme="minorEastAsia" w:hint="eastAsia"/>
          <w:szCs w:val="21"/>
        </w:rPr>
        <w:t>匀</w:t>
      </w:r>
      <w:r>
        <w:rPr>
          <w:rFonts w:asciiTheme="minorEastAsia" w:eastAsiaTheme="minorEastAsia" w:hAnsiTheme="minorEastAsia" w:hint="eastAsia"/>
          <w:spacing w:val="-3"/>
          <w:szCs w:val="21"/>
        </w:rPr>
        <w:t>地</w:t>
      </w:r>
      <w:r>
        <w:rPr>
          <w:rFonts w:asciiTheme="minorEastAsia" w:eastAsiaTheme="minorEastAsia" w:hAnsiTheme="minorEastAsia" w:hint="eastAsia"/>
          <w:szCs w:val="21"/>
        </w:rPr>
        <w:t>撒</w:t>
      </w:r>
      <w:r>
        <w:rPr>
          <w:rFonts w:asciiTheme="minorEastAsia" w:eastAsiaTheme="minorEastAsia" w:hAnsiTheme="minorEastAsia" w:hint="eastAsia"/>
          <w:spacing w:val="-3"/>
          <w:szCs w:val="21"/>
        </w:rPr>
        <w:t>播</w:t>
      </w:r>
      <w:r>
        <w:rPr>
          <w:rFonts w:asciiTheme="minorEastAsia" w:eastAsiaTheme="minorEastAsia" w:hAnsiTheme="minorEastAsia" w:hint="eastAsia"/>
          <w:szCs w:val="21"/>
        </w:rPr>
        <w:t>到</w:t>
      </w:r>
      <w:r>
        <w:rPr>
          <w:rFonts w:asciiTheme="minorEastAsia" w:eastAsiaTheme="minorEastAsia" w:hAnsiTheme="minorEastAsia" w:hint="eastAsia"/>
          <w:spacing w:val="-3"/>
          <w:szCs w:val="21"/>
        </w:rPr>
        <w:t>已</w:t>
      </w:r>
      <w:r>
        <w:rPr>
          <w:rFonts w:asciiTheme="minorEastAsia" w:eastAsiaTheme="minorEastAsia" w:hAnsiTheme="minorEastAsia" w:hint="eastAsia"/>
          <w:spacing w:val="-1"/>
          <w:szCs w:val="21"/>
        </w:rPr>
        <w:t>准</w:t>
      </w:r>
      <w:r>
        <w:rPr>
          <w:rFonts w:asciiTheme="minorEastAsia" w:eastAsiaTheme="minorEastAsia" w:hAnsiTheme="minorEastAsia" w:hint="eastAsia"/>
          <w:szCs w:val="21"/>
        </w:rPr>
        <w:t>备</w:t>
      </w:r>
      <w:r>
        <w:rPr>
          <w:rFonts w:asciiTheme="minorEastAsia" w:eastAsiaTheme="minorEastAsia" w:hAnsiTheme="minorEastAsia" w:hint="eastAsia"/>
          <w:spacing w:val="-3"/>
          <w:szCs w:val="21"/>
        </w:rPr>
        <w:t>好</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表</w:t>
      </w:r>
      <w:r>
        <w:rPr>
          <w:rFonts w:asciiTheme="minorEastAsia" w:eastAsiaTheme="minorEastAsia" w:hAnsiTheme="minorEastAsia" w:hint="eastAsia"/>
          <w:szCs w:val="21"/>
        </w:rPr>
        <w:t>土</w:t>
      </w:r>
      <w:r>
        <w:rPr>
          <w:rFonts w:asciiTheme="minorEastAsia" w:eastAsiaTheme="minorEastAsia" w:hAnsiTheme="minorEastAsia" w:hint="eastAsia"/>
          <w:spacing w:val="-3"/>
          <w:szCs w:val="21"/>
        </w:rPr>
        <w:t>区</w:t>
      </w:r>
      <w:r>
        <w:rPr>
          <w:rFonts w:asciiTheme="minorEastAsia" w:eastAsiaTheme="minorEastAsia" w:hAnsiTheme="minorEastAsia" w:hint="eastAsia"/>
          <w:szCs w:val="21"/>
        </w:rPr>
        <w:t>内</w:t>
      </w:r>
      <w:r>
        <w:rPr>
          <w:rFonts w:asciiTheme="minorEastAsia" w:eastAsiaTheme="minorEastAsia" w:hAnsiTheme="minorEastAsia" w:hint="eastAsia"/>
          <w:spacing w:val="-34"/>
          <w:szCs w:val="21"/>
        </w:rPr>
        <w:t>。</w:t>
      </w:r>
      <w:r>
        <w:rPr>
          <w:rFonts w:asciiTheme="minorEastAsia" w:eastAsiaTheme="minorEastAsia" w:hAnsiTheme="minorEastAsia" w:hint="eastAsia"/>
          <w:szCs w:val="21"/>
        </w:rPr>
        <w:t>也</w:t>
      </w:r>
      <w:r>
        <w:rPr>
          <w:rFonts w:asciiTheme="minorEastAsia" w:eastAsiaTheme="minorEastAsia" w:hAnsiTheme="minorEastAsia" w:hint="eastAsia"/>
          <w:spacing w:val="-3"/>
          <w:szCs w:val="21"/>
        </w:rPr>
        <w:t>可</w:t>
      </w:r>
      <w:r>
        <w:rPr>
          <w:rFonts w:asciiTheme="minorEastAsia" w:eastAsiaTheme="minorEastAsia" w:hAnsiTheme="minorEastAsia" w:hint="eastAsia"/>
          <w:szCs w:val="21"/>
        </w:rPr>
        <w:t>在播</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前</w:t>
      </w:r>
      <w:r>
        <w:rPr>
          <w:rFonts w:asciiTheme="minorEastAsia" w:eastAsiaTheme="minorEastAsia" w:hAnsiTheme="minorEastAsia" w:hint="eastAsia"/>
          <w:spacing w:val="-3"/>
          <w:szCs w:val="21"/>
        </w:rPr>
        <w:t>不多</w:t>
      </w:r>
      <w:r>
        <w:rPr>
          <w:rFonts w:asciiTheme="minorEastAsia" w:eastAsiaTheme="minorEastAsia" w:hAnsiTheme="minorEastAsia" w:hint="eastAsia"/>
          <w:szCs w:val="21"/>
        </w:rPr>
        <w:t>于</w:t>
      </w:r>
      <w:r>
        <w:rPr>
          <w:rFonts w:asciiTheme="minorEastAsia" w:eastAsiaTheme="minorEastAsia" w:hAnsiTheme="minorEastAsia"/>
          <w:szCs w:val="21"/>
        </w:rPr>
        <w:t>48h</w:t>
      </w:r>
      <w:r>
        <w:rPr>
          <w:rFonts w:asciiTheme="minorEastAsia" w:eastAsiaTheme="minorEastAsia" w:hAnsiTheme="minorEastAsia" w:hint="eastAsia"/>
          <w:szCs w:val="21"/>
        </w:rPr>
        <w:t>施肥</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使</w:t>
      </w:r>
      <w:r>
        <w:rPr>
          <w:rFonts w:asciiTheme="minorEastAsia" w:eastAsiaTheme="minorEastAsia" w:hAnsiTheme="minorEastAsia" w:hint="eastAsia"/>
          <w:spacing w:val="-3"/>
          <w:szCs w:val="21"/>
        </w:rPr>
        <w:t>肥</w:t>
      </w:r>
      <w:r>
        <w:rPr>
          <w:rFonts w:asciiTheme="minorEastAsia" w:eastAsiaTheme="minorEastAsia" w:hAnsiTheme="minorEastAsia" w:hint="eastAsia"/>
          <w:szCs w:val="21"/>
        </w:rPr>
        <w:t>料</w:t>
      </w:r>
      <w:r>
        <w:rPr>
          <w:rFonts w:asciiTheme="minorEastAsia" w:eastAsiaTheme="minorEastAsia" w:hAnsiTheme="minorEastAsia" w:hint="eastAsia"/>
          <w:spacing w:val="-3"/>
          <w:szCs w:val="21"/>
        </w:rPr>
        <w:t>深</w:t>
      </w:r>
      <w:r>
        <w:rPr>
          <w:rFonts w:asciiTheme="minorEastAsia" w:eastAsiaTheme="minorEastAsia" w:hAnsiTheme="minorEastAsia" w:hint="eastAsia"/>
          <w:szCs w:val="21"/>
        </w:rPr>
        <w:t>入</w:t>
      </w:r>
      <w:r>
        <w:rPr>
          <w:rFonts w:asciiTheme="minorEastAsia" w:eastAsiaTheme="minorEastAsia" w:hAnsiTheme="minorEastAsia" w:hint="eastAsia"/>
          <w:spacing w:val="-3"/>
          <w:szCs w:val="21"/>
        </w:rPr>
        <w:t>到</w:t>
      </w:r>
      <w:r>
        <w:rPr>
          <w:rFonts w:asciiTheme="minorEastAsia" w:eastAsiaTheme="minorEastAsia" w:hAnsiTheme="minorEastAsia" w:hint="eastAsia"/>
          <w:szCs w:val="21"/>
        </w:rPr>
        <w:t>表</w:t>
      </w:r>
      <w:r>
        <w:rPr>
          <w:rFonts w:asciiTheme="minorEastAsia" w:eastAsiaTheme="minorEastAsia" w:hAnsiTheme="minorEastAsia" w:hint="eastAsia"/>
          <w:spacing w:val="-3"/>
          <w:szCs w:val="21"/>
        </w:rPr>
        <w:t>土</w:t>
      </w:r>
      <w:r>
        <w:rPr>
          <w:rFonts w:asciiTheme="minorEastAsia" w:eastAsiaTheme="minorEastAsia" w:hAnsiTheme="minorEastAsia" w:hint="eastAsia"/>
          <w:szCs w:val="21"/>
        </w:rPr>
        <w:t>层内</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化</w:t>
      </w:r>
      <w:r>
        <w:rPr>
          <w:rFonts w:asciiTheme="minorEastAsia" w:eastAsiaTheme="minorEastAsia" w:hAnsiTheme="minorEastAsia" w:hint="eastAsia"/>
          <w:spacing w:val="-3"/>
          <w:szCs w:val="21"/>
        </w:rPr>
        <w:t>肥</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施</w:t>
      </w:r>
      <w:r>
        <w:rPr>
          <w:rFonts w:asciiTheme="minorEastAsia" w:eastAsiaTheme="minorEastAsia" w:hAnsiTheme="minorEastAsia" w:hint="eastAsia"/>
          <w:szCs w:val="21"/>
        </w:rPr>
        <w:t>肥</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每</w:t>
      </w:r>
      <w:r>
        <w:rPr>
          <w:rFonts w:asciiTheme="minorEastAsia" w:eastAsiaTheme="minorEastAsia" w:hAnsiTheme="minorEastAsia"/>
          <w:spacing w:val="-3"/>
          <w:szCs w:val="21"/>
        </w:rPr>
        <w:t>10</w:t>
      </w:r>
      <w:r>
        <w:rPr>
          <w:rFonts w:asciiTheme="minorEastAsia" w:eastAsiaTheme="minorEastAsia" w:hAnsiTheme="minorEastAsia"/>
          <w:szCs w:val="21"/>
        </w:rPr>
        <w:t>00</w:t>
      </w:r>
      <w:r>
        <w:rPr>
          <w:rFonts w:asciiTheme="minorEastAsia" w:eastAsiaTheme="minorEastAsia" w:hAnsiTheme="minorEastAsia"/>
          <w:spacing w:val="-4"/>
          <w:szCs w:val="21"/>
        </w:rPr>
        <w:t>m</w:t>
      </w:r>
      <w:r>
        <w:rPr>
          <w:rFonts w:asciiTheme="minorEastAsia" w:eastAsiaTheme="minorEastAsia" w:hAnsiTheme="minorEastAsia"/>
          <w:position w:val="10"/>
          <w:szCs w:val="21"/>
        </w:rPr>
        <w:t>2</w:t>
      </w:r>
      <w:r>
        <w:rPr>
          <w:rFonts w:asciiTheme="minorEastAsia" w:eastAsiaTheme="minorEastAsia" w:hAnsiTheme="minorEastAsia" w:hint="eastAsia"/>
          <w:szCs w:val="21"/>
        </w:rPr>
        <w:t>不少于</w:t>
      </w:r>
      <w:r>
        <w:rPr>
          <w:rFonts w:asciiTheme="minorEastAsia" w:eastAsiaTheme="minorEastAsia" w:hAnsiTheme="minorEastAsia"/>
          <w:szCs w:val="21"/>
        </w:rPr>
        <w:t>70k</w:t>
      </w:r>
      <w:r>
        <w:rPr>
          <w:rFonts w:asciiTheme="minorEastAsia" w:eastAsiaTheme="minorEastAsia" w:hAnsiTheme="minorEastAsia"/>
          <w:spacing w:val="-3"/>
          <w:szCs w:val="21"/>
        </w:rPr>
        <w:t>g</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704 </w:t>
      </w:r>
      <w:r>
        <w:rPr>
          <w:rFonts w:asciiTheme="minorEastAsia" w:eastAsiaTheme="minorEastAsia" w:hAnsiTheme="minorEastAsia" w:hint="eastAsia"/>
          <w:szCs w:val="21"/>
        </w:rPr>
        <w:t>节种植乔木、灌木和攀缘植物</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704.05</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）补植丢失、损坏或枯死的树木和花草不再重复计量。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）款，内容为：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）除非监理人另有指示，凡超过图纸所示的植物数量均不予支付。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）丢失、损坏或枯死的树木和花草均不予支付。</w:t>
      </w:r>
    </w:p>
    <w:p w:rsidR="00E86FBF" w:rsidRDefault="00E86FBF">
      <w:pPr>
        <w:spacing w:line="360" w:lineRule="auto"/>
        <w:contextualSpacing/>
        <w:rPr>
          <w:rFonts w:asciiTheme="minorEastAsia" w:eastAsiaTheme="minorEastAsia" w:hAnsiTheme="minorEastAsia"/>
          <w:color w:val="FF0000"/>
          <w:szCs w:val="21"/>
        </w:rPr>
      </w:pPr>
    </w:p>
    <w:p w:rsidR="00E86FBF" w:rsidRDefault="00D71D89">
      <w:pPr>
        <w:spacing w:line="360" w:lineRule="auto"/>
        <w:contextualSpacing/>
        <w:rPr>
          <w:rFonts w:asciiTheme="minorEastAsia" w:eastAsiaTheme="minorEastAsia" w:hAnsiTheme="minorEastAsia"/>
          <w:b/>
          <w:color w:val="FF0000"/>
          <w:szCs w:val="21"/>
        </w:rPr>
      </w:pPr>
      <w:r>
        <w:rPr>
          <w:rFonts w:asciiTheme="minorEastAsia" w:eastAsiaTheme="minorEastAsia" w:hAnsiTheme="minorEastAsia" w:hint="eastAsia"/>
          <w:b/>
          <w:szCs w:val="21"/>
        </w:rPr>
        <w:t>牛头山通景公路工程（大溪口村至景区段）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1．工程量清单说明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F6367B" w:rsidRPr="00AA7B95" w:rsidRDefault="00F6367B" w:rsidP="00F6367B">
      <w:pPr>
        <w:spacing w:line="360" w:lineRule="auto"/>
        <w:contextualSpacing/>
        <w:rPr>
          <w:rFonts w:asciiTheme="minorEastAsia" w:eastAsiaTheme="minorEastAsia" w:hAnsiTheme="minorEastAsia"/>
          <w:color w:val="FF0000"/>
          <w:szCs w:val="21"/>
        </w:rPr>
      </w:pPr>
      <w:r w:rsidRPr="00AA7B95">
        <w:rPr>
          <w:rFonts w:asciiTheme="minorEastAsia" w:eastAsiaTheme="minorEastAsia" w:hAnsiTheme="minorEastAsia"/>
          <w:color w:val="FF0000"/>
          <w:szCs w:val="21"/>
        </w:rPr>
        <w:t>1.2  本工程量清单应</w:t>
      </w:r>
      <w:r w:rsidRPr="00AA7B95">
        <w:rPr>
          <w:rFonts w:asciiTheme="minorEastAsia" w:eastAsiaTheme="minorEastAsia" w:hAnsiTheme="minorEastAsia" w:hint="eastAsia"/>
          <w:color w:val="FF0000"/>
          <w:szCs w:val="21"/>
        </w:rPr>
        <w:t>参照《公路工程标准施工招标文件(2009年版)》</w:t>
      </w:r>
      <w:r w:rsidRPr="00AA7B95">
        <w:rPr>
          <w:rFonts w:asciiTheme="minorEastAsia" w:eastAsiaTheme="minorEastAsia" w:hAnsiTheme="minorEastAsia"/>
          <w:color w:val="FF0000"/>
          <w:szCs w:val="21"/>
        </w:rPr>
        <w:t>中的投标人须知、通用合同条款、专用合同条款、技术规范及图纸等一起阅读和理解。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1.3  本工程量清单中所列工程数量是估算的或设计的预计数量，仅作为投标报价的共同基础，不</w:t>
      </w:r>
      <w:r>
        <w:rPr>
          <w:rFonts w:asciiTheme="minorEastAsia" w:eastAsiaTheme="minorEastAsia" w:hAnsiTheme="minorEastAsia"/>
          <w:szCs w:val="21"/>
        </w:rPr>
        <w:lastRenderedPageBreak/>
        <w:t>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1.4  工程量清单各章是按第七章“技术规范”的相应章次编号的，因此，工程量清单中各章的工程子目的范围与计量等应与“技术规范”相应章节的范围、计量与支付条款结合起来理解或解释。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  对作业和材料的一般说明或规定，未重复写入工程量清单内，在给工程量清单各子目标价前，应参阅第七章“技术规范”的有关内容。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1.6  工程量清单中所列工程量的变动，丝毫不会降低或影响合同条款的效力，也不免除承包人按规定的标准进行施工和修复缺陷的责任。</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1.7  图纸中所列的工程数量表及数量汇总表仅是提供资料，不是工程量清单的外延。当图纸与工程量清单所列数量不一致时，以工程量清单所列数量作为报价的依据。</w:t>
      </w:r>
    </w:p>
    <w:p w:rsidR="00E86FBF" w:rsidRDefault="00E86FBF">
      <w:pPr>
        <w:spacing w:line="360" w:lineRule="auto"/>
        <w:contextualSpacing/>
        <w:rPr>
          <w:rFonts w:asciiTheme="minorEastAsia" w:eastAsiaTheme="minorEastAsia" w:hAnsiTheme="minorEastAsia"/>
          <w:szCs w:val="21"/>
          <w:u w:val="single"/>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2．投标报价说明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2.1  工程量清单中的每一子目须填入单价或价格，且只允许有一个报价。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2.4  符合合同条款规定的全部费用应认为已被计入有标价的工程量清单所列各子目之中，未列子目不予计量的工作，其费用应视为已分摊在本合同工程的有关子目的单价或总额价之中。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  承包人用于本合同工程的各类装备的提供、运输、维护、拆卸、拼装等支付的费用，已包括在工程量清单的单价与总额价之中。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2.6  工程量清单中各项金额均以人民币（元）结算。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2.7  暂列金额（不含计日工总额）的数量及拟用子目的说明：暂列金额（不含计日工总额）的数量为第100章至</w:t>
      </w:r>
      <w:r>
        <w:rPr>
          <w:rFonts w:asciiTheme="minorEastAsia" w:eastAsiaTheme="minorEastAsia" w:hAnsiTheme="minorEastAsia" w:hint="eastAsia"/>
          <w:szCs w:val="21"/>
        </w:rPr>
        <w:t>7</w:t>
      </w:r>
      <w:r>
        <w:rPr>
          <w:rFonts w:asciiTheme="minorEastAsia" w:eastAsiaTheme="minorEastAsia" w:hAnsiTheme="minorEastAsia"/>
          <w:szCs w:val="21"/>
        </w:rPr>
        <w:t>00章工程量清单合计减去专业工程暂估价的3％，除合同另有规定外，应由监理人按合同条款第15条的规定，结合工程具体情况，报经发包人批准后指令全部或部分地使用，或者根本不予动用。</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color w:val="0000FF"/>
          <w:szCs w:val="21"/>
        </w:rPr>
        <w:t>2.8 暂估价的数量及拟用子目的说明：</w:t>
      </w:r>
      <w:r>
        <w:rPr>
          <w:rFonts w:asciiTheme="minorEastAsia" w:eastAsiaTheme="minorEastAsia" w:hAnsiTheme="minorEastAsia" w:hint="eastAsia"/>
          <w:color w:val="0000FF"/>
          <w:szCs w:val="21"/>
          <w:u w:val="single"/>
        </w:rPr>
        <w:t>本项目不适用</w:t>
      </w:r>
      <w:r>
        <w:rPr>
          <w:rFonts w:asciiTheme="minorEastAsia" w:eastAsiaTheme="minorEastAsia" w:hAnsiTheme="minorEastAsia"/>
          <w:color w:val="0000FF"/>
          <w:szCs w:val="21"/>
          <w:u w:val="single"/>
        </w:rPr>
        <w:t>。</w:t>
      </w:r>
    </w:p>
    <w:p w:rsidR="00E86FBF" w:rsidRDefault="00E86FBF">
      <w:pPr>
        <w:spacing w:line="360" w:lineRule="auto"/>
        <w:contextualSpacing/>
        <w:rPr>
          <w:rFonts w:asciiTheme="minorEastAsia" w:eastAsiaTheme="minorEastAsia" w:hAnsiTheme="minorEastAsia"/>
          <w:kern w:val="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3．计日工说明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本项目不适用。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4．其他说明</w:t>
      </w: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szCs w:val="21"/>
        </w:rPr>
        <w:t>4.1建筑工程一切险的保险金额为工程量清单第100章（不含建筑工程一切险、第三者责任险的保险费及安全生产费）至</w:t>
      </w:r>
      <w:r>
        <w:rPr>
          <w:rFonts w:asciiTheme="minorEastAsia" w:eastAsiaTheme="minorEastAsia" w:hAnsiTheme="minorEastAsia" w:hint="eastAsia"/>
          <w:szCs w:val="21"/>
        </w:rPr>
        <w:t>7</w:t>
      </w:r>
      <w:r>
        <w:rPr>
          <w:rFonts w:asciiTheme="minorEastAsia" w:eastAsiaTheme="minorEastAsia" w:hAnsiTheme="minorEastAsia"/>
          <w:szCs w:val="21"/>
        </w:rPr>
        <w:t>00章的合计金额，保险费率按3 ‰计；</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lastRenderedPageBreak/>
        <w:t>4.2 第三者责任险的最低投保金额：</w:t>
      </w:r>
      <w:r>
        <w:rPr>
          <w:rFonts w:asciiTheme="minorEastAsia" w:eastAsiaTheme="minorEastAsia" w:hAnsiTheme="minorEastAsia" w:hint="eastAsia"/>
          <w:szCs w:val="21"/>
        </w:rPr>
        <w:t>2</w:t>
      </w:r>
      <w:r>
        <w:rPr>
          <w:rFonts w:asciiTheme="minorEastAsia" w:eastAsiaTheme="minorEastAsia" w:hAnsiTheme="minorEastAsia"/>
          <w:szCs w:val="21"/>
        </w:rPr>
        <w:t>00万元，事故次数不限（不计免赔额），保险费率按5‰计。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4.3安全生产费用不低于投标总报价的1.5％(关于印发《企业安全生产费用提取和使用管理办法》的通知财企〔2012〕16号)</w:t>
      </w:r>
      <w:r>
        <w:rPr>
          <w:rFonts w:asciiTheme="minorEastAsia" w:eastAsiaTheme="minorEastAsia" w:hAnsiTheme="minorEastAsia"/>
          <w:b/>
          <w:szCs w:val="21"/>
        </w:rPr>
        <w:t>。</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4.4 在签订合同协议书前，招标人对中标人投标文件中的明显不平衡报价，在总价保持不变的前提下，应双方协商调整至双方认可的合理范围。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4.5如因中标人原因修改了招标人提供的工程量清单中任何一项支付子目的工程量，导致引起清单计算总额价与合同总额价的差异，则在该清单支付子目合价不变的前提下，调整相应的单价，由此造成的损失由中标人承担，调整后的单价作为最终结算单价。</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5.工程量清单</w:t>
      </w:r>
    </w:p>
    <w:p w:rsidR="00E86FBF" w:rsidRDefault="00D71D89" w:rsidP="00D71D89">
      <w:pPr>
        <w:spacing w:line="360" w:lineRule="auto"/>
        <w:contextualSpacing/>
        <w:outlineLvl w:val="0"/>
        <w:rPr>
          <w:rFonts w:asciiTheme="minorEastAsia" w:eastAsiaTheme="minorEastAsia" w:hAnsiTheme="minorEastAsia"/>
          <w:bCs/>
          <w:szCs w:val="21"/>
        </w:rPr>
      </w:pPr>
      <w:r>
        <w:rPr>
          <w:rFonts w:asciiTheme="minorEastAsia" w:eastAsiaTheme="minorEastAsia" w:hAnsiTheme="minorEastAsia"/>
          <w:bCs/>
          <w:szCs w:val="21"/>
        </w:rPr>
        <w:t>5.1 工程量清单表</w:t>
      </w:r>
    </w:p>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5.1.1 第1标段工程量清单表</w:t>
      </w:r>
    </w:p>
    <w:tbl>
      <w:tblPr>
        <w:tblW w:w="8295" w:type="dxa"/>
        <w:tblLayout w:type="fixed"/>
        <w:tblCellMar>
          <w:top w:w="15" w:type="dxa"/>
          <w:left w:w="15" w:type="dxa"/>
          <w:bottom w:w="15" w:type="dxa"/>
          <w:right w:w="15" w:type="dxa"/>
        </w:tblCellMar>
        <w:tblLook w:val="04A0"/>
      </w:tblPr>
      <w:tblGrid>
        <w:gridCol w:w="869"/>
        <w:gridCol w:w="3751"/>
        <w:gridCol w:w="705"/>
        <w:gridCol w:w="1050"/>
        <w:gridCol w:w="960"/>
        <w:gridCol w:w="960"/>
      </w:tblGrid>
      <w:tr w:rsidR="00E86FBF">
        <w:trPr>
          <w:trHeight w:val="540"/>
        </w:trPr>
        <w:tc>
          <w:tcPr>
            <w:tcW w:w="8295" w:type="dxa"/>
            <w:gridSpan w:val="6"/>
            <w:shd w:val="clear" w:color="auto" w:fill="FFFFFF"/>
          </w:tcPr>
          <w:p w:rsidR="00E86FBF" w:rsidRDefault="00D71D89">
            <w:pPr>
              <w:spacing w:line="360" w:lineRule="auto"/>
              <w:contextualSpacing/>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工程量清单表</w:t>
            </w:r>
          </w:p>
        </w:tc>
      </w:tr>
      <w:tr w:rsidR="00E86FBF">
        <w:trPr>
          <w:trHeight w:val="301"/>
        </w:trPr>
        <w:tc>
          <w:tcPr>
            <w:tcW w:w="462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合同段：牛头山通景公路（大溪口至景区段）</w:t>
            </w:r>
          </w:p>
        </w:tc>
        <w:tc>
          <w:tcPr>
            <w:tcW w:w="2715" w:type="dxa"/>
            <w:gridSpan w:val="3"/>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szCs w:val="21"/>
              </w:rPr>
            </w:pPr>
          </w:p>
        </w:tc>
        <w:tc>
          <w:tcPr>
            <w:tcW w:w="960" w:type="dxa"/>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szCs w:val="21"/>
              </w:rPr>
            </w:pPr>
          </w:p>
        </w:tc>
      </w:tr>
      <w:tr w:rsidR="00E86FBF">
        <w:trPr>
          <w:trHeight w:val="435"/>
        </w:trPr>
        <w:tc>
          <w:tcPr>
            <w:tcW w:w="8295" w:type="dxa"/>
            <w:gridSpan w:val="6"/>
            <w:tcBorders>
              <w:top w:val="single" w:sz="12" w:space="0" w:color="000000"/>
              <w:left w:val="single" w:sz="12" w:space="0" w:color="000000"/>
              <w:bottom w:val="single" w:sz="4" w:space="0" w:color="000000"/>
              <w:right w:val="single" w:sz="12"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第100章    总    则</w:t>
            </w:r>
          </w:p>
        </w:tc>
      </w:tr>
      <w:tr w:rsidR="00E86FBF">
        <w:trPr>
          <w:trHeight w:val="330"/>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子目号</w:t>
            </w:r>
          </w:p>
        </w:tc>
        <w:tc>
          <w:tcPr>
            <w:tcW w:w="3751"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子目名称</w:t>
            </w:r>
          </w:p>
        </w:tc>
        <w:tc>
          <w:tcPr>
            <w:tcW w:w="705"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单位</w:t>
            </w:r>
          </w:p>
        </w:tc>
        <w:tc>
          <w:tcPr>
            <w:tcW w:w="1050"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数量</w:t>
            </w:r>
          </w:p>
        </w:tc>
        <w:tc>
          <w:tcPr>
            <w:tcW w:w="960"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单价</w:t>
            </w:r>
          </w:p>
        </w:tc>
        <w:tc>
          <w:tcPr>
            <w:tcW w:w="960" w:type="dxa"/>
            <w:tcBorders>
              <w:bottom w:val="single" w:sz="4" w:space="0" w:color="000000"/>
              <w:right w:val="single" w:sz="12"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合价</w:t>
            </w: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101-1</w:t>
            </w:r>
          </w:p>
        </w:tc>
        <w:tc>
          <w:tcPr>
            <w:tcW w:w="3751"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保险费</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按合同条款规定，提供建筑工程一切险</w:t>
            </w:r>
          </w:p>
        </w:tc>
        <w:tc>
          <w:tcPr>
            <w:tcW w:w="705"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总额</w:t>
            </w:r>
          </w:p>
        </w:tc>
        <w:tc>
          <w:tcPr>
            <w:tcW w:w="1050"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按合同条款规定，提供第三者责任险</w:t>
            </w:r>
          </w:p>
        </w:tc>
        <w:tc>
          <w:tcPr>
            <w:tcW w:w="705"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总额</w:t>
            </w:r>
          </w:p>
        </w:tc>
        <w:tc>
          <w:tcPr>
            <w:tcW w:w="1050"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102-1</w:t>
            </w:r>
          </w:p>
        </w:tc>
        <w:tc>
          <w:tcPr>
            <w:tcW w:w="3751"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竣工文件</w:t>
            </w:r>
          </w:p>
        </w:tc>
        <w:tc>
          <w:tcPr>
            <w:tcW w:w="705"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总额</w:t>
            </w:r>
          </w:p>
        </w:tc>
        <w:tc>
          <w:tcPr>
            <w:tcW w:w="1050"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102-2</w:t>
            </w:r>
          </w:p>
        </w:tc>
        <w:tc>
          <w:tcPr>
            <w:tcW w:w="3751"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施工环保费</w:t>
            </w:r>
          </w:p>
        </w:tc>
        <w:tc>
          <w:tcPr>
            <w:tcW w:w="705"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总额</w:t>
            </w:r>
          </w:p>
        </w:tc>
        <w:tc>
          <w:tcPr>
            <w:tcW w:w="1050" w:type="dxa"/>
            <w:tcBorders>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102-3</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安全生产费</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总额</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103-1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临时道路修建、养护与拆除(包括原道路的养护费)</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总额</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103-2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临时占地</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亩</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11.3</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103-3</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临时供电设施（架设、拆除及维修）</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总额</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103-4</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电信设施的提供、维修与拆除</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总额</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103-5</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供水与排污设施</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总额</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104-1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承包人驻地建设（含标准化建设)</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总额</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105-1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交通维护费</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总额</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840"/>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3751"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left"/>
              <w:rPr>
                <w:rFonts w:asciiTheme="minorEastAsia" w:eastAsiaTheme="minorEastAsia" w:hAnsiTheme="minorEastAsia" w:cs="宋体"/>
                <w:color w:val="000000"/>
                <w:szCs w:val="21"/>
              </w:rPr>
            </w:pP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295" w:type="dxa"/>
            <w:gridSpan w:val="6"/>
            <w:tcBorders>
              <w:left w:val="single" w:sz="12" w:space="0" w:color="000000"/>
              <w:bottom w:val="single" w:sz="12"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第100章  合计   人民币         元</w:t>
            </w:r>
          </w:p>
        </w:tc>
      </w:tr>
      <w:tr w:rsidR="00E86FBF">
        <w:trPr>
          <w:trHeight w:val="540"/>
        </w:trPr>
        <w:tc>
          <w:tcPr>
            <w:tcW w:w="8295" w:type="dxa"/>
            <w:gridSpan w:val="6"/>
            <w:shd w:val="clear" w:color="auto" w:fill="FFFFFF"/>
          </w:tcPr>
          <w:p w:rsidR="00E86FBF" w:rsidRDefault="00D71D89">
            <w:pPr>
              <w:widowControl/>
              <w:spacing w:line="360" w:lineRule="auto"/>
              <w:contextualSpacing/>
              <w:jc w:val="center"/>
              <w:textAlignment w:val="top"/>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lastRenderedPageBreak/>
              <w:t>工程量清单表</w:t>
            </w:r>
          </w:p>
        </w:tc>
      </w:tr>
      <w:tr w:rsidR="00E86FBF">
        <w:trPr>
          <w:trHeight w:val="301"/>
        </w:trPr>
        <w:tc>
          <w:tcPr>
            <w:tcW w:w="4620" w:type="dxa"/>
            <w:gridSpan w:val="2"/>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合同段：牛头山通景公路（大溪口至景区段）</w:t>
            </w:r>
          </w:p>
        </w:tc>
        <w:tc>
          <w:tcPr>
            <w:tcW w:w="2715" w:type="dxa"/>
            <w:gridSpan w:val="3"/>
            <w:shd w:val="clear" w:color="auto" w:fill="FFFFFF"/>
            <w:vAlign w:val="center"/>
          </w:tcPr>
          <w:p w:rsidR="00E86FBF" w:rsidRDefault="00E86FBF">
            <w:pPr>
              <w:spacing w:line="360" w:lineRule="auto"/>
              <w:contextualSpacing/>
              <w:jc w:val="right"/>
              <w:rPr>
                <w:rFonts w:asciiTheme="minorEastAsia" w:eastAsiaTheme="minorEastAsia" w:hAnsiTheme="minorEastAsia" w:cs="宋体"/>
                <w:color w:val="000000"/>
                <w:szCs w:val="21"/>
              </w:rPr>
            </w:pPr>
          </w:p>
        </w:tc>
        <w:tc>
          <w:tcPr>
            <w:tcW w:w="960" w:type="dxa"/>
            <w:shd w:val="clear" w:color="auto" w:fill="FFFFFF"/>
            <w:vAlign w:val="center"/>
          </w:tcPr>
          <w:p w:rsidR="00E86FBF" w:rsidRDefault="00E86FBF">
            <w:pPr>
              <w:spacing w:line="360" w:lineRule="auto"/>
              <w:contextualSpacing/>
              <w:jc w:val="right"/>
              <w:rPr>
                <w:rFonts w:asciiTheme="minorEastAsia" w:eastAsiaTheme="minorEastAsia" w:hAnsiTheme="minorEastAsia" w:cs="宋体"/>
                <w:color w:val="000000"/>
                <w:szCs w:val="21"/>
              </w:rPr>
            </w:pPr>
          </w:p>
        </w:tc>
      </w:tr>
      <w:tr w:rsidR="00E86FBF">
        <w:trPr>
          <w:trHeight w:val="435"/>
        </w:trPr>
        <w:tc>
          <w:tcPr>
            <w:tcW w:w="8295" w:type="dxa"/>
            <w:gridSpan w:val="6"/>
            <w:tcBorders>
              <w:top w:val="single" w:sz="12" w:space="0" w:color="000000"/>
              <w:left w:val="single" w:sz="12" w:space="0" w:color="000000"/>
              <w:bottom w:val="single" w:sz="4"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第200章    路    基</w:t>
            </w:r>
          </w:p>
        </w:tc>
      </w:tr>
      <w:tr w:rsidR="00E86FBF">
        <w:trPr>
          <w:trHeight w:val="330"/>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子目号</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子目名称</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单位</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数量</w:t>
            </w:r>
          </w:p>
        </w:tc>
        <w:tc>
          <w:tcPr>
            <w:tcW w:w="96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单价</w:t>
            </w:r>
          </w:p>
        </w:tc>
        <w:tc>
          <w:tcPr>
            <w:tcW w:w="960" w:type="dxa"/>
            <w:tcBorders>
              <w:bottom w:val="single" w:sz="4"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合价</w:t>
            </w: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202-1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清理与掘除</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清理现场（含清除表土、砍树挖根、填前压实）</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58813.6</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202-2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挖除旧路面</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挖除20cm水泥混凝土路面</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9547.0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挖除20cm水泥稳定碎石基层</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9415.0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202-3</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拆除结构物</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钢筋混凝土结构</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80.0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砖、石及其他砌体结构</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124.0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拆除老路边沟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273.7</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203-1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路基挖方</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挖土石方</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152675.0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204-1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路基填筑</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换填宕渣（包括挖方及回填宕渣，宕渣考虑利用石方）</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5345.0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土石混合料填筑</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51617.0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420"/>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结构物台背回填（级配碎石，含Φ5软式透水管、防渗土工布）</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1723.4</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205-1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软土地基处理</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-i</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土工格栅</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27387.5</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207-1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边沟</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C25混凝土平台边沟（0.25*0.3m）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946.0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C25混凝土路堤边沟（0.4*0.4m）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2392.0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C25混凝土路堑盖板边沟（0.3*0.3m）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392.0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C25混凝土路堑盖板边沟（0.4*0.4m）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2207.0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207-3</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C25混凝土截水沟（包括跌水和沉淀池）</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633.0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207-4</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C25混凝土急流槽（包括跌水井）</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430.0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207-5</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盲沟</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lastRenderedPageBreak/>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60*60盲沟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60.0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(30+60)×30cm梯形盲沟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1336.3</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207-9</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Φ100mmPVC管</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387.5</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207-10</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Φ100mmPE饮用水管</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1228.0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208-1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植物护坡</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喷播植草</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6262.0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TBS植被防护</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12340.0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-e</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SNS主动柔性防护网</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24240.0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209-1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砌体挡土墙</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M7.5浆砌片（块）石</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30696.0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209-3</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混凝土挡土墙</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C20片石混凝土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7491.0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295" w:type="dxa"/>
            <w:gridSpan w:val="6"/>
            <w:tcBorders>
              <w:left w:val="single" w:sz="12" w:space="0" w:color="000000"/>
              <w:bottom w:val="single" w:sz="12"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第200章  合计   人民币         元</w:t>
            </w:r>
          </w:p>
        </w:tc>
      </w:tr>
      <w:tr w:rsidR="00E86FBF">
        <w:trPr>
          <w:trHeight w:val="540"/>
        </w:trPr>
        <w:tc>
          <w:tcPr>
            <w:tcW w:w="8295" w:type="dxa"/>
            <w:gridSpan w:val="6"/>
            <w:shd w:val="clear" w:color="auto" w:fill="FFFFFF"/>
          </w:tcPr>
          <w:p w:rsidR="00E86FBF" w:rsidRDefault="00D71D89">
            <w:pPr>
              <w:widowControl/>
              <w:spacing w:line="360" w:lineRule="auto"/>
              <w:contextualSpacing/>
              <w:jc w:val="center"/>
              <w:textAlignment w:val="top"/>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工程量清单表</w:t>
            </w:r>
          </w:p>
        </w:tc>
      </w:tr>
      <w:tr w:rsidR="00E86FBF">
        <w:trPr>
          <w:trHeight w:val="301"/>
        </w:trPr>
        <w:tc>
          <w:tcPr>
            <w:tcW w:w="4620" w:type="dxa"/>
            <w:gridSpan w:val="2"/>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合同段：牛头山通景公路（大溪口至景区段）</w:t>
            </w:r>
          </w:p>
        </w:tc>
        <w:tc>
          <w:tcPr>
            <w:tcW w:w="2715" w:type="dxa"/>
            <w:gridSpan w:val="3"/>
            <w:shd w:val="clear" w:color="auto" w:fill="FFFFFF"/>
            <w:vAlign w:val="center"/>
          </w:tcPr>
          <w:p w:rsidR="00E86FBF" w:rsidRDefault="00E86FBF">
            <w:pPr>
              <w:spacing w:line="360" w:lineRule="auto"/>
              <w:contextualSpacing/>
              <w:jc w:val="right"/>
              <w:rPr>
                <w:rFonts w:asciiTheme="minorEastAsia" w:eastAsiaTheme="minorEastAsia" w:hAnsiTheme="minorEastAsia" w:cs="宋体"/>
                <w:color w:val="000000"/>
                <w:szCs w:val="21"/>
              </w:rPr>
            </w:pPr>
          </w:p>
        </w:tc>
        <w:tc>
          <w:tcPr>
            <w:tcW w:w="960" w:type="dxa"/>
            <w:shd w:val="clear" w:color="auto" w:fill="FFFFFF"/>
            <w:vAlign w:val="center"/>
          </w:tcPr>
          <w:p w:rsidR="00E86FBF" w:rsidRDefault="00E86FBF">
            <w:pPr>
              <w:spacing w:line="360" w:lineRule="auto"/>
              <w:contextualSpacing/>
              <w:jc w:val="right"/>
              <w:rPr>
                <w:rFonts w:asciiTheme="minorEastAsia" w:eastAsiaTheme="minorEastAsia" w:hAnsiTheme="minorEastAsia" w:cs="宋体"/>
                <w:color w:val="000000"/>
                <w:szCs w:val="21"/>
              </w:rPr>
            </w:pPr>
          </w:p>
        </w:tc>
      </w:tr>
      <w:tr w:rsidR="00E86FBF">
        <w:trPr>
          <w:trHeight w:val="435"/>
        </w:trPr>
        <w:tc>
          <w:tcPr>
            <w:tcW w:w="8295" w:type="dxa"/>
            <w:gridSpan w:val="6"/>
            <w:tcBorders>
              <w:top w:val="single" w:sz="12" w:space="0" w:color="000000"/>
              <w:left w:val="single" w:sz="12" w:space="0" w:color="000000"/>
              <w:bottom w:val="single" w:sz="4"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第300章    路    面</w:t>
            </w:r>
          </w:p>
        </w:tc>
      </w:tr>
      <w:tr w:rsidR="00E86FBF">
        <w:trPr>
          <w:trHeight w:val="330"/>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子目号</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子目名称</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单位</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数量</w:t>
            </w:r>
          </w:p>
        </w:tc>
        <w:tc>
          <w:tcPr>
            <w:tcW w:w="96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单价</w:t>
            </w:r>
          </w:p>
        </w:tc>
        <w:tc>
          <w:tcPr>
            <w:tcW w:w="960" w:type="dxa"/>
            <w:tcBorders>
              <w:bottom w:val="single" w:sz="4"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合价</w:t>
            </w: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304-1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水泥稳定土底基层</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厚150mm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31282.0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304-3</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水泥稳定土基层</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厚200mm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30790.0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308-2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黏层</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21553.5</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308-3</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透封层</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29683.0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308-4</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防水粘结层</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3509.5</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308-5</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抛丸</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3509.5</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309-1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细粒式沥青混凝土</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厚40mm  (AC-13C)</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21553.5</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309-2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中粒式沥青混凝土</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厚60mm  (AC-20C)</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21720.5</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312-1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水泥混凝土面板</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厚200mm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11528.0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20cm-40cm C35水泥砼过渡板</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180.0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lastRenderedPageBreak/>
              <w:t>312-2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钢筋</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HRB400</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79432.9</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313-1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培土路肩</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培土路肩</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89.5</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砂砾</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816.0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防渗土工布</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1221.0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313-3</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现浇混凝土加固土路肩（厚50mm）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466.1</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314-8</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结构层排水</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碎石</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186.4</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Φ50mmPVC排水管</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4661.1</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314-9</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蓄水池</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座</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295" w:type="dxa"/>
            <w:gridSpan w:val="6"/>
            <w:tcBorders>
              <w:left w:val="single" w:sz="12" w:space="0" w:color="000000"/>
              <w:bottom w:val="single" w:sz="12"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第300章  合计   人民币        元</w:t>
            </w:r>
          </w:p>
        </w:tc>
      </w:tr>
      <w:tr w:rsidR="00E86FBF">
        <w:trPr>
          <w:trHeight w:val="540"/>
        </w:trPr>
        <w:tc>
          <w:tcPr>
            <w:tcW w:w="8295" w:type="dxa"/>
            <w:gridSpan w:val="6"/>
            <w:shd w:val="clear" w:color="auto" w:fill="FFFFFF"/>
          </w:tcPr>
          <w:p w:rsidR="00E86FBF" w:rsidRDefault="00D71D89">
            <w:pPr>
              <w:widowControl/>
              <w:spacing w:line="360" w:lineRule="auto"/>
              <w:contextualSpacing/>
              <w:jc w:val="center"/>
              <w:textAlignment w:val="top"/>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工程量清单表</w:t>
            </w:r>
          </w:p>
        </w:tc>
      </w:tr>
      <w:tr w:rsidR="00E86FBF">
        <w:trPr>
          <w:trHeight w:val="301"/>
        </w:trPr>
        <w:tc>
          <w:tcPr>
            <w:tcW w:w="4620" w:type="dxa"/>
            <w:gridSpan w:val="2"/>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合同段：牛头山通景公路（大溪口至景区段）</w:t>
            </w:r>
          </w:p>
        </w:tc>
        <w:tc>
          <w:tcPr>
            <w:tcW w:w="2715" w:type="dxa"/>
            <w:gridSpan w:val="3"/>
            <w:shd w:val="clear" w:color="auto" w:fill="FFFFFF"/>
            <w:vAlign w:val="center"/>
          </w:tcPr>
          <w:p w:rsidR="00E86FBF" w:rsidRDefault="00E86FBF">
            <w:pPr>
              <w:spacing w:line="360" w:lineRule="auto"/>
              <w:contextualSpacing/>
              <w:jc w:val="right"/>
              <w:rPr>
                <w:rFonts w:asciiTheme="minorEastAsia" w:eastAsiaTheme="minorEastAsia" w:hAnsiTheme="minorEastAsia" w:cs="宋体"/>
                <w:color w:val="000000"/>
                <w:szCs w:val="21"/>
              </w:rPr>
            </w:pPr>
          </w:p>
        </w:tc>
        <w:tc>
          <w:tcPr>
            <w:tcW w:w="960" w:type="dxa"/>
            <w:shd w:val="clear" w:color="auto" w:fill="FFFFFF"/>
            <w:vAlign w:val="center"/>
          </w:tcPr>
          <w:p w:rsidR="00E86FBF" w:rsidRDefault="00E86FBF">
            <w:pPr>
              <w:spacing w:line="360" w:lineRule="auto"/>
              <w:contextualSpacing/>
              <w:jc w:val="right"/>
              <w:rPr>
                <w:rFonts w:asciiTheme="minorEastAsia" w:eastAsiaTheme="minorEastAsia" w:hAnsiTheme="minorEastAsia" w:cs="宋体"/>
                <w:color w:val="000000"/>
                <w:szCs w:val="21"/>
              </w:rPr>
            </w:pPr>
          </w:p>
        </w:tc>
      </w:tr>
      <w:tr w:rsidR="00E86FBF">
        <w:trPr>
          <w:trHeight w:val="435"/>
        </w:trPr>
        <w:tc>
          <w:tcPr>
            <w:tcW w:w="8295" w:type="dxa"/>
            <w:gridSpan w:val="6"/>
            <w:tcBorders>
              <w:top w:val="single" w:sz="12" w:space="0" w:color="000000"/>
              <w:left w:val="single" w:sz="12" w:space="0" w:color="000000"/>
              <w:bottom w:val="single" w:sz="4"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第400章    桥梁、涵洞</w:t>
            </w:r>
          </w:p>
        </w:tc>
      </w:tr>
      <w:tr w:rsidR="00E86FBF">
        <w:trPr>
          <w:trHeight w:val="330"/>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子目号</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子目名称</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单位</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数量</w:t>
            </w:r>
          </w:p>
        </w:tc>
        <w:tc>
          <w:tcPr>
            <w:tcW w:w="96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单价</w:t>
            </w:r>
          </w:p>
        </w:tc>
        <w:tc>
          <w:tcPr>
            <w:tcW w:w="960" w:type="dxa"/>
            <w:tcBorders>
              <w:bottom w:val="single" w:sz="4"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合价</w:t>
            </w: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403-1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基础钢筋(包括灌注桩、承台、沉桩、沉井等)</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光圆钢筋（HPB235、HPB300）</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21641.8</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带肋钢筋（HRB335、HRB400）</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379253.8</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声测管</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5298.8</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403-2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下部结构钢筋</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光圆钢筋（HPB235、HPB300）</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1982.9</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带肋钢筋（HRB335、HRB400）</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442332.7</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403-3</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上部结构钢筋</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光圆钢筋（HPB235、HPB300）</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3415.6</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带肋钢筋（HRB335、HRB400）</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826889.5</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D10冷轧钢筋网</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2015.1</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403-4</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附属结构钢筋</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光圆钢筋（HPB235、HPB300）</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189.6</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带肋钢筋(HRB335、HRB400)</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41489.1</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钢板护栏</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1038.0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lastRenderedPageBreak/>
              <w:t>404-1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挖土石方</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8806.6</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405-1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钻孔灌注桩</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钻孔灌注桩（φ1.2m）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152.3</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钻孔灌注桩（φ1.5m）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224.0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钻孔灌注桩（φ1.8m）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钻孔灌注桩（φ2.0m）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396.0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410-1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混凝土基础（包括支撑梁、桩基承台；但不包括桩基）</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C20混凝土（封底）</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112.5</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C30混凝土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1688.9</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410-2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混凝土下部结构</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C30混凝土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1173.2</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C40混凝土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1461.4</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410-5</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上部结构现浇整体化混凝土</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C50混凝土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9.5</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410-6</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现浇混凝土附属结构</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C30混凝土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262.1</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411-5</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后张法预应力钢绞线</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121963.8</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411-7</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现浇预应力混凝土上部结构</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C50预应力混凝土等截面箱梁</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810.6</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C50混凝土变截面连续箱梁</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3459.2</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411-8</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预制预应力混凝土上部结构</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C50预应力混凝土(矮T梁）</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85.8</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415-2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水泥混凝土桥面铺装</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水泥混凝土桥面铺装(C50,厚100mm)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240.0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415-6</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UPVC排水管</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DN300落水管</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487.0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416-1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矩形板式橡胶支座</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GJZF4   250*250*43</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GJZ    250*250*41</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416-4</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盆式支座</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GPZ(2009)2500DX</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GPZ(2009)2500SX</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lastRenderedPageBreak/>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GPZ(2009)3000DX</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GPZ(2009)3000SX</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-e</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 xml:space="preserve">GPZ(2009)3000GD </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-f</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GPZ(2009)5000DX</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-g</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GPZ(2009)5000SX</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-h</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 xml:space="preserve">GPZ(2009)5000GD </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417-3</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梳齿板伸缩装置</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D160梳齿板伸缩缝</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417-5</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异型钢伸缩装置</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D60异型钢伸缩缝</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15.0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D80异型钢伸缩缝</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22.5</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419-3</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钢筋混凝土圆管倒虹吸管涵</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1-Ф1.0m圆管倒虹吸管涵(含竖井）</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81.7</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1-Ф1.5m圆管倒虹吸管涵(含竖井）</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167.8</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420-1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钢筋混凝土盖板涵</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1-3m*2m盖板涵</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27.2</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295" w:type="dxa"/>
            <w:gridSpan w:val="6"/>
            <w:tcBorders>
              <w:left w:val="single" w:sz="12" w:space="0" w:color="000000"/>
              <w:bottom w:val="single" w:sz="12"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第400章  合计   人民币         元</w:t>
            </w:r>
          </w:p>
        </w:tc>
      </w:tr>
      <w:tr w:rsidR="00E86FBF">
        <w:trPr>
          <w:trHeight w:val="540"/>
        </w:trPr>
        <w:tc>
          <w:tcPr>
            <w:tcW w:w="8295" w:type="dxa"/>
            <w:gridSpan w:val="6"/>
            <w:shd w:val="clear" w:color="auto" w:fill="FFFFFF"/>
          </w:tcPr>
          <w:p w:rsidR="00E86FBF" w:rsidRDefault="00D71D89">
            <w:pPr>
              <w:widowControl/>
              <w:spacing w:line="360" w:lineRule="auto"/>
              <w:contextualSpacing/>
              <w:jc w:val="center"/>
              <w:textAlignment w:val="top"/>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工程量清单表</w:t>
            </w:r>
          </w:p>
        </w:tc>
      </w:tr>
      <w:tr w:rsidR="00E86FBF">
        <w:trPr>
          <w:trHeight w:val="301"/>
        </w:trPr>
        <w:tc>
          <w:tcPr>
            <w:tcW w:w="4620" w:type="dxa"/>
            <w:gridSpan w:val="2"/>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合同段：牛头山通景公路（大溪口至景区段）</w:t>
            </w:r>
          </w:p>
        </w:tc>
        <w:tc>
          <w:tcPr>
            <w:tcW w:w="2715" w:type="dxa"/>
            <w:gridSpan w:val="3"/>
            <w:shd w:val="clear" w:color="auto" w:fill="FFFFFF"/>
            <w:vAlign w:val="center"/>
          </w:tcPr>
          <w:p w:rsidR="00E86FBF" w:rsidRDefault="00E86FBF">
            <w:pPr>
              <w:spacing w:line="360" w:lineRule="auto"/>
              <w:contextualSpacing/>
              <w:jc w:val="right"/>
              <w:rPr>
                <w:rFonts w:asciiTheme="minorEastAsia" w:eastAsiaTheme="minorEastAsia" w:hAnsiTheme="minorEastAsia" w:cs="宋体"/>
                <w:color w:val="000000"/>
                <w:szCs w:val="21"/>
              </w:rPr>
            </w:pPr>
          </w:p>
        </w:tc>
        <w:tc>
          <w:tcPr>
            <w:tcW w:w="960" w:type="dxa"/>
            <w:shd w:val="clear" w:color="auto" w:fill="FFFFFF"/>
            <w:vAlign w:val="center"/>
          </w:tcPr>
          <w:p w:rsidR="00E86FBF" w:rsidRDefault="00E86FBF">
            <w:pPr>
              <w:spacing w:line="360" w:lineRule="auto"/>
              <w:contextualSpacing/>
              <w:jc w:val="right"/>
              <w:rPr>
                <w:rFonts w:asciiTheme="minorEastAsia" w:eastAsiaTheme="minorEastAsia" w:hAnsiTheme="minorEastAsia" w:cs="宋体"/>
                <w:color w:val="000000"/>
                <w:szCs w:val="21"/>
              </w:rPr>
            </w:pPr>
          </w:p>
        </w:tc>
      </w:tr>
      <w:tr w:rsidR="00E86FBF">
        <w:trPr>
          <w:trHeight w:val="435"/>
        </w:trPr>
        <w:tc>
          <w:tcPr>
            <w:tcW w:w="8295" w:type="dxa"/>
            <w:gridSpan w:val="6"/>
            <w:tcBorders>
              <w:top w:val="single" w:sz="12" w:space="0" w:color="000000"/>
              <w:left w:val="single" w:sz="12" w:space="0" w:color="000000"/>
              <w:bottom w:val="single" w:sz="4"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第500章    隧    道</w:t>
            </w:r>
          </w:p>
        </w:tc>
      </w:tr>
      <w:tr w:rsidR="00E86FBF">
        <w:trPr>
          <w:trHeight w:val="330"/>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子目号</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子目名称</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单位</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数量</w:t>
            </w:r>
          </w:p>
        </w:tc>
        <w:tc>
          <w:tcPr>
            <w:tcW w:w="96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单价</w:t>
            </w:r>
          </w:p>
        </w:tc>
        <w:tc>
          <w:tcPr>
            <w:tcW w:w="960" w:type="dxa"/>
            <w:tcBorders>
              <w:bottom w:val="single" w:sz="4"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合价</w:t>
            </w: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502-1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洞口、明洞开挖</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土石方</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4380.0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502-2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防水与排水</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M7.5浆砌片石截水沟（包括洞背天沟及铺砌）</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144.0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Ф300混凝土引水管</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502-3</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洞口坡面防护</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C20喷射混凝土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156.0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锚杆</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6010.0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-e</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钢筋网</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3000.0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-f</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方格植草</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1500.0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lastRenderedPageBreak/>
              <w:t>502-4</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洞门建筑</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C20混凝土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M7.5浆砌粗料石（花岗岩）</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22.5</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C15片石混凝土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183.0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502-5</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明洞衬砌</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C30自防水混凝土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638.0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光圆钢筋（HPB235）</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13810.0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带肋钢筋（HRB335）</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29628.0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-d</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C15片石混凝土仰拱填充</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212.0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-e</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C10砼调平层</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29.0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502-7</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洞顶回填</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回填土石方</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2300.0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502-8</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M7.5浆砌片石墙背填充</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170.0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503-1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洞身开挖</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石方</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26249.0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503-2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超前支护</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锚杆（Φ25mm）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9083.0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管棚（Φ108×6）</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2418.0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超前小导管（规格Φ42×4mm）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1048.0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-e</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型钢钢拱架（18号工字钢）</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130771.0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-f</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钢筋格栅拱架</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83805.0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503-3</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初期支护</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C25喷射混凝土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1530.0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注浆锚杆（Φ25mm）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24068.0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-e</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钢筋网</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14193.0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504-1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洞身衬砌</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C30防水混凝土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3822.0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光圆钢筋（HPB235）</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40992.0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-e</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带肋钢筋（HRB335）</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82219.0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504-2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仰拱、铺底混凝土</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C15片石混凝土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2064.0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504-3</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设备沟槽室</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预制安装C30钢筋砼盖板（含钢筋）</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lastRenderedPageBreak/>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路缘石及沟槽身C20砼</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339.0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路缘石结构钢筋</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10102.0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504-5</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洞内路面</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C40混凝土（厚240mm）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2070.0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4cm厚AC-13细粒式沥青砼</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2070.0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-e</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6cm厚中粒式沥青砼</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2070.0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-f</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粘层</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4140.0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505-1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防水与排水</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中埋式橡胶止水带（270×6mm）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96.0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贴背式止水带（300×4mm）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912.0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雨水膨胀式止水条（30×14mm）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816.0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-e-1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防水层（SBS改性沥青防水卷材）</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552.0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-e-2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防水层（EVA防水板+双层土工布）</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6393.0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-g</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M5水泥砂浆保护层</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552.0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-h-1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φ100HDPE打孔波纹管</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648.0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-h-2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φ50HDPE打孔波纹管</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2208.0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-h-3</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φ100HDPE单壁波纹管</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53.0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-h-4</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φ400预制离心钢筋砼管（厚50mm）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350.0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-h-5</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φ150预制离心钢筋砼管（厚30mm）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90.0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-h-8</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φ100UPVC三通</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24.0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-j</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土工布排水虑层(200g/m2)</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1036.0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C25路基中央排水沟暗井（含钢筋砼盖板）</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座</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-p</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C25沉砂井（含井盖和底座）</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座</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-q</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C15混凝土排水沟垫座</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-r</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排水沟碎石垫层</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153.0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-s</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钢筋砼路缘圆形预制水沟(含钢筋)</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600.0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506-1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洞内防火涂料</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隧道专用涂料</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4683.0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506-2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洞内装饰工程</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亚光面砖（优级）</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1515.0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508-1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监控量测</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必测项目</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总额</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选测项目</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总额</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lastRenderedPageBreak/>
              <w:t>509-1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地质预报</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总额</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510-1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预埋件</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Φ127×4护拱孔口管</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kg</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1893.0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511-1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隧道机电</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高清摄像头</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套</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监控电源线</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300.0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监控信号线</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1500.0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24口光纤配线架</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台</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-e</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ZR-YJV-1KV 3*4</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3000.0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-f</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ZCN-YJV-1KV 3*4</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700.0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-g</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两芯光纤</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600.0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-h</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紧急电话</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套</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6.0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-i</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桥架</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300.0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-j</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照明配电箱</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套</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295" w:type="dxa"/>
            <w:gridSpan w:val="6"/>
            <w:tcBorders>
              <w:left w:val="single" w:sz="12" w:space="0" w:color="000000"/>
              <w:bottom w:val="single" w:sz="12"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第500章  合计   人民币         元</w:t>
            </w:r>
          </w:p>
        </w:tc>
      </w:tr>
      <w:tr w:rsidR="00E86FBF">
        <w:trPr>
          <w:trHeight w:val="540"/>
        </w:trPr>
        <w:tc>
          <w:tcPr>
            <w:tcW w:w="8295" w:type="dxa"/>
            <w:gridSpan w:val="6"/>
            <w:shd w:val="clear" w:color="auto" w:fill="FFFFFF"/>
          </w:tcPr>
          <w:p w:rsidR="00E86FBF" w:rsidRDefault="00D71D89">
            <w:pPr>
              <w:widowControl/>
              <w:spacing w:line="360" w:lineRule="auto"/>
              <w:contextualSpacing/>
              <w:jc w:val="center"/>
              <w:textAlignment w:val="top"/>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工程量清单表</w:t>
            </w:r>
          </w:p>
        </w:tc>
      </w:tr>
      <w:tr w:rsidR="00E86FBF">
        <w:trPr>
          <w:trHeight w:val="301"/>
        </w:trPr>
        <w:tc>
          <w:tcPr>
            <w:tcW w:w="4620" w:type="dxa"/>
            <w:gridSpan w:val="2"/>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合同段：牛头山通景公路（大溪口至景区段）</w:t>
            </w:r>
          </w:p>
        </w:tc>
        <w:tc>
          <w:tcPr>
            <w:tcW w:w="2715" w:type="dxa"/>
            <w:gridSpan w:val="3"/>
            <w:shd w:val="clear" w:color="auto" w:fill="FFFFFF"/>
            <w:vAlign w:val="center"/>
          </w:tcPr>
          <w:p w:rsidR="00E86FBF" w:rsidRDefault="00E86FBF">
            <w:pPr>
              <w:spacing w:line="360" w:lineRule="auto"/>
              <w:contextualSpacing/>
              <w:jc w:val="right"/>
              <w:rPr>
                <w:rFonts w:asciiTheme="minorEastAsia" w:eastAsiaTheme="minorEastAsia" w:hAnsiTheme="minorEastAsia" w:cs="宋体"/>
                <w:color w:val="000000"/>
                <w:szCs w:val="21"/>
              </w:rPr>
            </w:pPr>
          </w:p>
        </w:tc>
        <w:tc>
          <w:tcPr>
            <w:tcW w:w="960" w:type="dxa"/>
            <w:shd w:val="clear" w:color="auto" w:fill="FFFFFF"/>
            <w:vAlign w:val="center"/>
          </w:tcPr>
          <w:p w:rsidR="00E86FBF" w:rsidRDefault="00E86FBF">
            <w:pPr>
              <w:spacing w:line="360" w:lineRule="auto"/>
              <w:contextualSpacing/>
              <w:jc w:val="right"/>
              <w:rPr>
                <w:rFonts w:asciiTheme="minorEastAsia" w:eastAsiaTheme="minorEastAsia" w:hAnsiTheme="minorEastAsia" w:cs="宋体"/>
                <w:color w:val="000000"/>
                <w:szCs w:val="21"/>
              </w:rPr>
            </w:pPr>
          </w:p>
        </w:tc>
      </w:tr>
      <w:tr w:rsidR="00E86FBF">
        <w:trPr>
          <w:trHeight w:val="435"/>
        </w:trPr>
        <w:tc>
          <w:tcPr>
            <w:tcW w:w="8295" w:type="dxa"/>
            <w:gridSpan w:val="6"/>
            <w:tcBorders>
              <w:top w:val="single" w:sz="12" w:space="0" w:color="000000"/>
              <w:left w:val="single" w:sz="12" w:space="0" w:color="000000"/>
              <w:bottom w:val="single" w:sz="4"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第600章    安全设施及预埋管线</w:t>
            </w:r>
          </w:p>
        </w:tc>
      </w:tr>
      <w:tr w:rsidR="00E86FBF">
        <w:trPr>
          <w:trHeight w:val="330"/>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子目号</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子目名称</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单位</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数量</w:t>
            </w:r>
          </w:p>
        </w:tc>
        <w:tc>
          <w:tcPr>
            <w:tcW w:w="96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单价</w:t>
            </w:r>
          </w:p>
        </w:tc>
        <w:tc>
          <w:tcPr>
            <w:tcW w:w="960" w:type="dxa"/>
            <w:tcBorders>
              <w:bottom w:val="single" w:sz="4"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合价</w:t>
            </w: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602-2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单面波形梁钢护栏</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Gr-B-2E</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628.0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Gr-B-2C</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676.0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602-5</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波形梁钢护栏起、终端头</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端头（每个3米）</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16.0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602-8</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钢结构护栏</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钢结构护栏（路基段，含基础砼及钢筋）</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828.0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钢结构护栏（挡墙段，含基础砼及钢筋）</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1662.0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604-1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单柱式交通标志</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Δ900   φ89单柱式（含C25混凝土基础）</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19.0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Ο800   φ89单柱式（含C25混凝土基础）</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lastRenderedPageBreak/>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2*Φ800   φ89单柱式（含C25混凝土基础）</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5.0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Δ900+1000*500   φ89单柱式（含C25混凝土基础）</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-e</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2000*1000  φ89单柱式（含C25混凝土基础）</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7.0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-f</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凸面镜 Ο800  φ89单柱式（含C25混凝土基础）</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46.0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604-8</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里程碑</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5.0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604-9</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公路界碑</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604-10</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百米桩</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52.0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604-11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防撞桶</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6.0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605-1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热熔型涂料路面标线</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热熔标线</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3949.7</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振荡标线</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20.3</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605-5</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突起路标</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突起路标</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682.0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突起路标（蓄能自发光）</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80.0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605-6</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轮廓标</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柱式轮廓标</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757.0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附着式轮廓标</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个</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566.0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605-7</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立面标记</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处</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605-9</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诱导标识（隧道反光环)</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道</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15.0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605-12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道口标注</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根</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40.0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295" w:type="dxa"/>
            <w:gridSpan w:val="6"/>
            <w:tcBorders>
              <w:left w:val="single" w:sz="12" w:space="0" w:color="000000"/>
              <w:bottom w:val="single" w:sz="12"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第600章  合计   人民币         元</w:t>
            </w:r>
          </w:p>
        </w:tc>
      </w:tr>
      <w:tr w:rsidR="00E86FBF">
        <w:trPr>
          <w:trHeight w:val="540"/>
        </w:trPr>
        <w:tc>
          <w:tcPr>
            <w:tcW w:w="8295" w:type="dxa"/>
            <w:gridSpan w:val="6"/>
            <w:shd w:val="clear" w:color="auto" w:fill="FFFFFF"/>
          </w:tcPr>
          <w:p w:rsidR="00E86FBF" w:rsidRDefault="00D71D89">
            <w:pPr>
              <w:widowControl/>
              <w:spacing w:line="360" w:lineRule="auto"/>
              <w:contextualSpacing/>
              <w:jc w:val="center"/>
              <w:textAlignment w:val="top"/>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工程量清单表</w:t>
            </w:r>
          </w:p>
        </w:tc>
      </w:tr>
      <w:tr w:rsidR="00E86FBF">
        <w:trPr>
          <w:trHeight w:val="301"/>
        </w:trPr>
        <w:tc>
          <w:tcPr>
            <w:tcW w:w="4620" w:type="dxa"/>
            <w:gridSpan w:val="2"/>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合同段：牛头山通景公路（大溪口至景区段）</w:t>
            </w:r>
          </w:p>
        </w:tc>
        <w:tc>
          <w:tcPr>
            <w:tcW w:w="2715" w:type="dxa"/>
            <w:gridSpan w:val="3"/>
            <w:shd w:val="clear" w:color="auto" w:fill="FFFFFF"/>
            <w:vAlign w:val="center"/>
          </w:tcPr>
          <w:p w:rsidR="00E86FBF" w:rsidRDefault="00E86FBF">
            <w:pPr>
              <w:spacing w:line="360" w:lineRule="auto"/>
              <w:contextualSpacing/>
              <w:jc w:val="right"/>
              <w:rPr>
                <w:rFonts w:asciiTheme="minorEastAsia" w:eastAsiaTheme="minorEastAsia" w:hAnsiTheme="minorEastAsia" w:cs="宋体"/>
                <w:color w:val="000000"/>
                <w:szCs w:val="21"/>
              </w:rPr>
            </w:pPr>
          </w:p>
        </w:tc>
        <w:tc>
          <w:tcPr>
            <w:tcW w:w="960" w:type="dxa"/>
            <w:shd w:val="clear" w:color="auto" w:fill="FFFFFF"/>
            <w:vAlign w:val="center"/>
          </w:tcPr>
          <w:p w:rsidR="00E86FBF" w:rsidRDefault="00E86FBF">
            <w:pPr>
              <w:spacing w:line="360" w:lineRule="auto"/>
              <w:contextualSpacing/>
              <w:jc w:val="right"/>
              <w:rPr>
                <w:rFonts w:asciiTheme="minorEastAsia" w:eastAsiaTheme="minorEastAsia" w:hAnsiTheme="minorEastAsia" w:cs="宋体"/>
                <w:color w:val="000000"/>
                <w:szCs w:val="21"/>
              </w:rPr>
            </w:pPr>
          </w:p>
        </w:tc>
      </w:tr>
      <w:tr w:rsidR="00E86FBF">
        <w:trPr>
          <w:trHeight w:val="435"/>
        </w:trPr>
        <w:tc>
          <w:tcPr>
            <w:tcW w:w="8295" w:type="dxa"/>
            <w:gridSpan w:val="6"/>
            <w:tcBorders>
              <w:top w:val="single" w:sz="12" w:space="0" w:color="000000"/>
              <w:left w:val="single" w:sz="12" w:space="0" w:color="000000"/>
              <w:bottom w:val="single" w:sz="4"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第700章    绿化及环境保护</w:t>
            </w:r>
          </w:p>
        </w:tc>
      </w:tr>
      <w:tr w:rsidR="00E86FBF">
        <w:trPr>
          <w:trHeight w:val="330"/>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子目号</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子目名称</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单位</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数量</w:t>
            </w:r>
          </w:p>
        </w:tc>
        <w:tc>
          <w:tcPr>
            <w:tcW w:w="96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单价</w:t>
            </w:r>
          </w:p>
        </w:tc>
        <w:tc>
          <w:tcPr>
            <w:tcW w:w="960" w:type="dxa"/>
            <w:tcBorders>
              <w:bottom w:val="single" w:sz="4"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合价</w:t>
            </w: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702-1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开挖并铺设表土</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m3</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1126.0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703-1</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撒播草种</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喷播草籽（矮生百慕大：黑麦草=7:3）</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6510.0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704-2</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人工种植灌木</w:t>
            </w: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lastRenderedPageBreak/>
              <w:t>-a</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爬山虎（L=0.6m)</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棵</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7814.0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-b</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云南黄素馨（H50)</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棵</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158.0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-c</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葱兰（64株/m2）</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168.0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-d</w:t>
            </w:r>
          </w:p>
        </w:tc>
        <w:tc>
          <w:tcPr>
            <w:tcW w:w="3751"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二月兰（25株/m2）</w:t>
            </w:r>
          </w:p>
        </w:tc>
        <w:tc>
          <w:tcPr>
            <w:tcW w:w="705"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m2</w:t>
            </w:r>
          </w:p>
        </w:tc>
        <w:tc>
          <w:tcPr>
            <w:tcW w:w="1050" w:type="dxa"/>
            <w:tcBorders>
              <w:bottom w:val="single" w:sz="4" w:space="0" w:color="000000"/>
              <w:right w:val="single" w:sz="4" w:space="0" w:color="000000"/>
            </w:tcBorders>
            <w:shd w:val="clear" w:color="auto" w:fill="FFFFFF"/>
            <w:vAlign w:val="center"/>
          </w:tcPr>
          <w:p w:rsidR="00E86FBF" w:rsidRDefault="00D71D89">
            <w:pPr>
              <w:widowControl/>
              <w:spacing w:line="360" w:lineRule="auto"/>
              <w:contextualSpacing/>
              <w:jc w:val="right"/>
              <w:textAlignment w:val="center"/>
              <w:rPr>
                <w:rFonts w:asciiTheme="minorEastAsia" w:eastAsiaTheme="minorEastAsia" w:hAnsiTheme="minorEastAsia" w:cs="Arial Narrow"/>
                <w:color w:val="000000"/>
                <w:szCs w:val="21"/>
              </w:rPr>
            </w:pPr>
            <w:r>
              <w:rPr>
                <w:rFonts w:asciiTheme="minorEastAsia" w:eastAsiaTheme="minorEastAsia" w:hAnsiTheme="minorEastAsia" w:cs="Arial Narrow"/>
                <w:color w:val="000000"/>
                <w:kern w:val="0"/>
                <w:szCs w:val="21"/>
              </w:rPr>
              <w:t>167.0</w:t>
            </w: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504"/>
        </w:trPr>
        <w:tc>
          <w:tcPr>
            <w:tcW w:w="869" w:type="dxa"/>
            <w:tcBorders>
              <w:left w:val="single" w:sz="12" w:space="0" w:color="000000"/>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3751"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left"/>
              <w:rPr>
                <w:rFonts w:asciiTheme="minorEastAsia" w:eastAsiaTheme="minorEastAsia" w:hAnsiTheme="minorEastAsia" w:cs="宋体"/>
                <w:color w:val="000000"/>
                <w:szCs w:val="21"/>
              </w:rPr>
            </w:pPr>
          </w:p>
        </w:tc>
        <w:tc>
          <w:tcPr>
            <w:tcW w:w="705"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center"/>
              <w:rPr>
                <w:rFonts w:asciiTheme="minorEastAsia" w:eastAsiaTheme="minorEastAsia" w:hAnsiTheme="minorEastAsia" w:cs="宋体"/>
                <w:color w:val="000000"/>
                <w:szCs w:val="21"/>
              </w:rPr>
            </w:pPr>
          </w:p>
        </w:tc>
        <w:tc>
          <w:tcPr>
            <w:tcW w:w="105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4"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c>
          <w:tcPr>
            <w:tcW w:w="960" w:type="dxa"/>
            <w:tcBorders>
              <w:bottom w:val="single" w:sz="4" w:space="0" w:color="000000"/>
              <w:right w:val="single" w:sz="12" w:space="0" w:color="000000"/>
            </w:tcBorders>
            <w:shd w:val="clear" w:color="auto" w:fill="FFFFFF"/>
            <w:vAlign w:val="center"/>
          </w:tcPr>
          <w:p w:rsidR="00E86FBF" w:rsidRDefault="00E86FBF">
            <w:pPr>
              <w:spacing w:line="360" w:lineRule="auto"/>
              <w:contextualSpacing/>
              <w:jc w:val="right"/>
              <w:rPr>
                <w:rFonts w:asciiTheme="minorEastAsia" w:eastAsiaTheme="minorEastAsia" w:hAnsiTheme="minorEastAsia" w:cs="Arial Narrow"/>
                <w:color w:val="000000"/>
                <w:szCs w:val="21"/>
              </w:rPr>
            </w:pPr>
          </w:p>
        </w:tc>
      </w:tr>
      <w:tr w:rsidR="00E86FBF">
        <w:trPr>
          <w:trHeight w:val="301"/>
        </w:trPr>
        <w:tc>
          <w:tcPr>
            <w:tcW w:w="8295" w:type="dxa"/>
            <w:gridSpan w:val="6"/>
            <w:tcBorders>
              <w:left w:val="single" w:sz="12" w:space="0" w:color="000000"/>
              <w:bottom w:val="single" w:sz="12" w:space="0" w:color="000000"/>
              <w:right w:val="single" w:sz="12" w:space="0" w:color="000000"/>
            </w:tcBorders>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第700章  合计   人民币       元</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bCs/>
          <w:szCs w:val="21"/>
        </w:rPr>
      </w:pPr>
      <w:r>
        <w:rPr>
          <w:rFonts w:asciiTheme="minorEastAsia" w:eastAsiaTheme="minorEastAsia" w:hAnsiTheme="minorEastAsia"/>
          <w:bCs/>
          <w:szCs w:val="21"/>
        </w:rPr>
        <w:t>5.3  暂估价表</w:t>
      </w:r>
    </w:p>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5.3.1 材料暂估价表：本项目不适用。</w:t>
      </w:r>
    </w:p>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5.3.2 工程设备暂估价表：本项目不适用。</w:t>
      </w:r>
    </w:p>
    <w:p w:rsidR="00E86FBF" w:rsidRDefault="00D71D89">
      <w:pPr>
        <w:spacing w:line="360" w:lineRule="auto"/>
        <w:contextualSpacing/>
        <w:rPr>
          <w:rFonts w:asciiTheme="minorEastAsia" w:eastAsiaTheme="minorEastAsia" w:hAnsiTheme="minorEastAsia"/>
          <w:b/>
          <w:spacing w:val="-6"/>
          <w:szCs w:val="21"/>
        </w:rPr>
      </w:pPr>
      <w:r>
        <w:rPr>
          <w:rFonts w:asciiTheme="minorEastAsia" w:eastAsiaTheme="minorEastAsia" w:hAnsiTheme="minorEastAsia"/>
          <w:bCs/>
          <w:szCs w:val="21"/>
        </w:rPr>
        <w:t>5.3.3 专业工程暂估价表：本项目不适用。</w:t>
      </w:r>
    </w:p>
    <w:p w:rsidR="00E86FBF" w:rsidRDefault="00D71D89" w:rsidP="00D71D89">
      <w:pPr>
        <w:spacing w:line="360" w:lineRule="auto"/>
        <w:contextualSpacing/>
        <w:outlineLvl w:val="0"/>
        <w:rPr>
          <w:rFonts w:asciiTheme="minorEastAsia" w:eastAsiaTheme="minorEastAsia" w:hAnsiTheme="minorEastAsia"/>
          <w:b/>
          <w:bCs/>
          <w:szCs w:val="21"/>
        </w:rPr>
      </w:pPr>
      <w:r>
        <w:rPr>
          <w:rFonts w:asciiTheme="minorEastAsia" w:eastAsiaTheme="minorEastAsia" w:hAnsiTheme="minorEastAsia"/>
          <w:bCs/>
          <w:szCs w:val="21"/>
        </w:rPr>
        <w:t>5.4  投标报价汇总表</w:t>
      </w:r>
    </w:p>
    <w:tbl>
      <w:tblPr>
        <w:tblW w:w="92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tblPr>
      <w:tblGrid>
        <w:gridCol w:w="737"/>
        <w:gridCol w:w="1491"/>
        <w:gridCol w:w="5545"/>
        <w:gridCol w:w="1455"/>
      </w:tblGrid>
      <w:tr w:rsidR="00E86FBF">
        <w:trPr>
          <w:trHeight w:val="397"/>
        </w:trPr>
        <w:tc>
          <w:tcPr>
            <w:tcW w:w="7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序号</w:t>
            </w:r>
          </w:p>
        </w:tc>
        <w:tc>
          <w:tcPr>
            <w:tcW w:w="149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章次</w:t>
            </w:r>
          </w:p>
        </w:tc>
        <w:tc>
          <w:tcPr>
            <w:tcW w:w="554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科目名称</w:t>
            </w:r>
          </w:p>
        </w:tc>
        <w:tc>
          <w:tcPr>
            <w:tcW w:w="145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金额（元）</w:t>
            </w:r>
          </w:p>
        </w:tc>
      </w:tr>
      <w:tr w:rsidR="00E86FBF">
        <w:trPr>
          <w:trHeight w:val="397"/>
        </w:trPr>
        <w:tc>
          <w:tcPr>
            <w:tcW w:w="7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p>
        </w:tc>
        <w:tc>
          <w:tcPr>
            <w:tcW w:w="1491" w:type="dxa"/>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100</w:t>
            </w:r>
          </w:p>
        </w:tc>
        <w:tc>
          <w:tcPr>
            <w:tcW w:w="554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总则</w:t>
            </w:r>
          </w:p>
        </w:tc>
        <w:tc>
          <w:tcPr>
            <w:tcW w:w="1455" w:type="dxa"/>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p>
        </w:tc>
        <w:tc>
          <w:tcPr>
            <w:tcW w:w="1491" w:type="dxa"/>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200</w:t>
            </w:r>
          </w:p>
        </w:tc>
        <w:tc>
          <w:tcPr>
            <w:tcW w:w="554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路基</w:t>
            </w:r>
          </w:p>
        </w:tc>
        <w:tc>
          <w:tcPr>
            <w:tcW w:w="1455" w:type="dxa"/>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1491" w:type="dxa"/>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300</w:t>
            </w:r>
          </w:p>
        </w:tc>
        <w:tc>
          <w:tcPr>
            <w:tcW w:w="554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路面</w:t>
            </w:r>
          </w:p>
        </w:tc>
        <w:tc>
          <w:tcPr>
            <w:tcW w:w="1455" w:type="dxa"/>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p>
        </w:tc>
        <w:tc>
          <w:tcPr>
            <w:tcW w:w="1491" w:type="dxa"/>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400</w:t>
            </w:r>
          </w:p>
        </w:tc>
        <w:tc>
          <w:tcPr>
            <w:tcW w:w="554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桥梁、涵洞</w:t>
            </w:r>
          </w:p>
        </w:tc>
        <w:tc>
          <w:tcPr>
            <w:tcW w:w="1455" w:type="dxa"/>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1491" w:type="dxa"/>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500</w:t>
            </w:r>
          </w:p>
        </w:tc>
        <w:tc>
          <w:tcPr>
            <w:tcW w:w="554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隧道</w:t>
            </w:r>
          </w:p>
        </w:tc>
        <w:tc>
          <w:tcPr>
            <w:tcW w:w="1455" w:type="dxa"/>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w:t>
            </w:r>
          </w:p>
        </w:tc>
        <w:tc>
          <w:tcPr>
            <w:tcW w:w="1491" w:type="dxa"/>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hint="eastAsia"/>
                <w:bCs/>
                <w:szCs w:val="21"/>
              </w:rPr>
              <w:t>600</w:t>
            </w:r>
          </w:p>
        </w:tc>
        <w:tc>
          <w:tcPr>
            <w:tcW w:w="554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安全设施及预埋管线</w:t>
            </w:r>
          </w:p>
        </w:tc>
        <w:tc>
          <w:tcPr>
            <w:tcW w:w="1455" w:type="dxa"/>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7</w:t>
            </w:r>
          </w:p>
        </w:tc>
        <w:tc>
          <w:tcPr>
            <w:tcW w:w="1491" w:type="dxa"/>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hint="eastAsia"/>
                <w:bCs/>
                <w:szCs w:val="21"/>
              </w:rPr>
              <w:t>700</w:t>
            </w:r>
          </w:p>
        </w:tc>
        <w:tc>
          <w:tcPr>
            <w:tcW w:w="554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绿化及环境保护</w:t>
            </w:r>
          </w:p>
        </w:tc>
        <w:tc>
          <w:tcPr>
            <w:tcW w:w="1455" w:type="dxa"/>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8</w:t>
            </w:r>
          </w:p>
        </w:tc>
        <w:tc>
          <w:tcPr>
            <w:tcW w:w="7036"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第100～</w:t>
            </w:r>
            <w:r>
              <w:rPr>
                <w:rFonts w:asciiTheme="minorEastAsia" w:eastAsiaTheme="minorEastAsia" w:hAnsiTheme="minorEastAsia" w:hint="eastAsia"/>
                <w:szCs w:val="21"/>
              </w:rPr>
              <w:t>7</w:t>
            </w:r>
            <w:r>
              <w:rPr>
                <w:rFonts w:asciiTheme="minorEastAsia" w:eastAsiaTheme="minorEastAsia" w:hAnsiTheme="minorEastAsia"/>
                <w:szCs w:val="21"/>
              </w:rPr>
              <w:t>00章清单合计</w:t>
            </w:r>
          </w:p>
        </w:tc>
        <w:tc>
          <w:tcPr>
            <w:tcW w:w="1455" w:type="dxa"/>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9</w:t>
            </w:r>
          </w:p>
        </w:tc>
        <w:tc>
          <w:tcPr>
            <w:tcW w:w="7036"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已包含在清单合计中的材料、工程设备、专业工程暂估价合计</w:t>
            </w:r>
          </w:p>
        </w:tc>
        <w:tc>
          <w:tcPr>
            <w:tcW w:w="1455" w:type="dxa"/>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10</w:t>
            </w:r>
          </w:p>
        </w:tc>
        <w:tc>
          <w:tcPr>
            <w:tcW w:w="7036"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清单合计减去材料、工程设备、专业工程暂估价合计（即（</w:t>
            </w:r>
            <w:r>
              <w:rPr>
                <w:rFonts w:asciiTheme="minorEastAsia" w:eastAsiaTheme="minorEastAsia" w:hAnsiTheme="minorEastAsia" w:hint="eastAsia"/>
                <w:szCs w:val="21"/>
              </w:rPr>
              <w:t>8</w:t>
            </w:r>
            <w:r>
              <w:rPr>
                <w:rFonts w:asciiTheme="minorEastAsia" w:eastAsiaTheme="minorEastAsia" w:hAnsiTheme="minorEastAsia"/>
                <w:szCs w:val="21"/>
              </w:rPr>
              <w:t>）－（</w:t>
            </w:r>
            <w:r>
              <w:rPr>
                <w:rFonts w:asciiTheme="minorEastAsia" w:eastAsiaTheme="minorEastAsia" w:hAnsiTheme="minorEastAsia" w:hint="eastAsia"/>
                <w:szCs w:val="21"/>
              </w:rPr>
              <w:t>9</w:t>
            </w:r>
            <w:r>
              <w:rPr>
                <w:rFonts w:asciiTheme="minorEastAsia" w:eastAsiaTheme="minorEastAsia" w:hAnsiTheme="minorEastAsia"/>
                <w:szCs w:val="21"/>
              </w:rPr>
              <w:t>）＝（</w:t>
            </w:r>
            <w:r>
              <w:rPr>
                <w:rFonts w:asciiTheme="minorEastAsia" w:eastAsiaTheme="minorEastAsia" w:hAnsiTheme="minorEastAsia" w:hint="eastAsia"/>
                <w:szCs w:val="21"/>
              </w:rPr>
              <w:t>10</w:t>
            </w:r>
            <w:r>
              <w:rPr>
                <w:rFonts w:asciiTheme="minorEastAsia" w:eastAsiaTheme="minorEastAsia" w:hAnsiTheme="minorEastAsia"/>
                <w:szCs w:val="21"/>
              </w:rPr>
              <w:t>））</w:t>
            </w:r>
          </w:p>
        </w:tc>
        <w:tc>
          <w:tcPr>
            <w:tcW w:w="1455" w:type="dxa"/>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11</w:t>
            </w:r>
          </w:p>
        </w:tc>
        <w:tc>
          <w:tcPr>
            <w:tcW w:w="7036"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暂列金额</w:t>
            </w:r>
          </w:p>
        </w:tc>
        <w:tc>
          <w:tcPr>
            <w:tcW w:w="1455" w:type="dxa"/>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12</w:t>
            </w:r>
          </w:p>
        </w:tc>
        <w:tc>
          <w:tcPr>
            <w:tcW w:w="7036"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投标报价（（</w:t>
            </w:r>
            <w:r>
              <w:rPr>
                <w:rFonts w:asciiTheme="minorEastAsia" w:eastAsiaTheme="minorEastAsia" w:hAnsiTheme="minorEastAsia" w:hint="eastAsia"/>
                <w:szCs w:val="21"/>
              </w:rPr>
              <w:t>8</w:t>
            </w:r>
            <w:r>
              <w:rPr>
                <w:rFonts w:asciiTheme="minorEastAsia" w:eastAsiaTheme="minorEastAsia" w:hAnsiTheme="minorEastAsia"/>
                <w:szCs w:val="21"/>
              </w:rPr>
              <w:t>）＋（</w:t>
            </w:r>
            <w:r>
              <w:rPr>
                <w:rFonts w:asciiTheme="minorEastAsia" w:eastAsiaTheme="minorEastAsia" w:hAnsiTheme="minorEastAsia" w:hint="eastAsia"/>
                <w:szCs w:val="21"/>
              </w:rPr>
              <w:t>11</w:t>
            </w:r>
            <w:r>
              <w:rPr>
                <w:rFonts w:asciiTheme="minorEastAsia" w:eastAsiaTheme="minorEastAsia" w:hAnsiTheme="minorEastAsia"/>
                <w:szCs w:val="21"/>
              </w:rPr>
              <w:t>））＝（1</w:t>
            </w:r>
            <w:r>
              <w:rPr>
                <w:rFonts w:asciiTheme="minorEastAsia" w:eastAsiaTheme="minorEastAsia" w:hAnsiTheme="minorEastAsia" w:hint="eastAsia"/>
                <w:szCs w:val="21"/>
              </w:rPr>
              <w:t>2</w:t>
            </w:r>
            <w:r>
              <w:rPr>
                <w:rFonts w:asciiTheme="minorEastAsia" w:eastAsiaTheme="minorEastAsia" w:hAnsiTheme="minorEastAsia"/>
                <w:szCs w:val="21"/>
              </w:rPr>
              <w:t>）</w:t>
            </w:r>
          </w:p>
        </w:tc>
        <w:tc>
          <w:tcPr>
            <w:tcW w:w="1455" w:type="dxa"/>
            <w:vAlign w:val="center"/>
          </w:tcPr>
          <w:p w:rsidR="00E86FBF" w:rsidRDefault="00E86FBF">
            <w:pPr>
              <w:spacing w:line="360" w:lineRule="auto"/>
              <w:contextualSpacing/>
              <w:rPr>
                <w:rFonts w:asciiTheme="minorEastAsia" w:eastAsiaTheme="minorEastAsia" w:hAnsiTheme="minorEastAsia"/>
                <w:szCs w:val="21"/>
              </w:rPr>
            </w:pPr>
          </w:p>
        </w:tc>
      </w:tr>
    </w:tbl>
    <w:p w:rsidR="00E86FBF" w:rsidRDefault="00E86FBF">
      <w:pPr>
        <w:spacing w:line="360" w:lineRule="auto"/>
        <w:contextualSpacing/>
        <w:rPr>
          <w:rFonts w:asciiTheme="minorEastAsia" w:eastAsiaTheme="minorEastAsia" w:hAnsiTheme="minorEastAsia"/>
          <w:b/>
          <w:spacing w:val="-6"/>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b/>
          <w:spacing w:val="-6"/>
          <w:szCs w:val="21"/>
        </w:rPr>
        <w:br w:type="page"/>
      </w:r>
    </w:p>
    <w:tbl>
      <w:tblPr>
        <w:tblW w:w="927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tblPr>
      <w:tblGrid>
        <w:gridCol w:w="648"/>
        <w:gridCol w:w="763"/>
        <w:gridCol w:w="550"/>
        <w:gridCol w:w="797"/>
        <w:gridCol w:w="407"/>
        <w:gridCol w:w="407"/>
        <w:gridCol w:w="407"/>
        <w:gridCol w:w="407"/>
        <w:gridCol w:w="407"/>
        <w:gridCol w:w="407"/>
        <w:gridCol w:w="407"/>
        <w:gridCol w:w="407"/>
        <w:gridCol w:w="407"/>
        <w:gridCol w:w="407"/>
        <w:gridCol w:w="407"/>
        <w:gridCol w:w="407"/>
        <w:gridCol w:w="407"/>
        <w:gridCol w:w="407"/>
        <w:gridCol w:w="407"/>
        <w:gridCol w:w="407"/>
      </w:tblGrid>
      <w:tr w:rsidR="00E86FBF">
        <w:trPr>
          <w:cantSplit/>
          <w:trHeight w:hRule="exact" w:val="737"/>
        </w:trPr>
        <w:tc>
          <w:tcPr>
            <w:tcW w:w="648" w:type="dxa"/>
            <w:vMerge w:val="restart"/>
            <w:tcBorders>
              <w:top w:val="nil"/>
              <w:left w:val="nil"/>
              <w:bottom w:val="nil"/>
              <w:right w:val="single" w:sz="12" w:space="0" w:color="auto"/>
            </w:tcBorders>
            <w:textDirection w:val="btLr"/>
          </w:tcPr>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bCs/>
                <w:szCs w:val="21"/>
              </w:rPr>
              <w:lastRenderedPageBreak/>
              <w:t>5.5  工程量清单单价分析表</w:t>
            </w:r>
          </w:p>
        </w:tc>
        <w:tc>
          <w:tcPr>
            <w:tcW w:w="2110" w:type="dxa"/>
            <w:gridSpan w:val="3"/>
            <w:tcBorders>
              <w:top w:val="single" w:sz="12" w:space="0" w:color="auto"/>
              <w:left w:val="single" w:sz="12"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综合</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单价</w:t>
            </w:r>
          </w:p>
        </w:tc>
        <w:tc>
          <w:tcPr>
            <w:tcW w:w="407" w:type="dxa"/>
            <w:tcBorders>
              <w:top w:val="single" w:sz="12"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12"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12"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12"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12"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12"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12"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12"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12"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12"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12"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12"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12"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12"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12"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12"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2110" w:type="dxa"/>
            <w:gridSpan w:val="3"/>
            <w:tcBorders>
              <w:top w:val="single" w:sz="6" w:space="0" w:color="auto"/>
              <w:left w:val="single" w:sz="12"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利润</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2110" w:type="dxa"/>
            <w:gridSpan w:val="3"/>
            <w:tcBorders>
              <w:top w:val="single" w:sz="6" w:space="0" w:color="auto"/>
              <w:left w:val="single" w:sz="12"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税费</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2110" w:type="dxa"/>
            <w:gridSpan w:val="3"/>
            <w:tcBorders>
              <w:top w:val="single" w:sz="6" w:space="0" w:color="auto"/>
              <w:left w:val="single" w:sz="12"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管理费</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2110" w:type="dxa"/>
            <w:gridSpan w:val="3"/>
            <w:tcBorders>
              <w:top w:val="single" w:sz="6" w:space="0" w:color="auto"/>
              <w:left w:val="single" w:sz="12"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其他</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2110" w:type="dxa"/>
            <w:gridSpan w:val="3"/>
            <w:tcBorders>
              <w:top w:val="single" w:sz="6" w:space="0" w:color="auto"/>
              <w:left w:val="single" w:sz="12"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机械</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使用费</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763" w:type="dxa"/>
            <w:vMerge w:val="restart"/>
            <w:tcBorders>
              <w:top w:val="single" w:sz="6" w:space="0" w:color="auto"/>
              <w:left w:val="single" w:sz="12"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材料费</w:t>
            </w:r>
          </w:p>
        </w:tc>
        <w:tc>
          <w:tcPr>
            <w:tcW w:w="1347" w:type="dxa"/>
            <w:gridSpan w:val="2"/>
            <w:tcBorders>
              <w:top w:val="single" w:sz="6" w:space="0" w:color="auto"/>
              <w:left w:val="single" w:sz="6"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金额</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763" w:type="dxa"/>
            <w:vMerge/>
            <w:tcBorders>
              <w:top w:val="single" w:sz="6" w:space="0" w:color="auto"/>
              <w:left w:val="single" w:sz="12" w:space="0" w:color="auto"/>
              <w:bottom w:val="single" w:sz="6" w:space="0" w:color="auto"/>
              <w:right w:val="single" w:sz="6" w:space="0" w:color="auto"/>
            </w:tcBorders>
            <w:textDirection w:val="btLr"/>
            <w:vAlign w:val="center"/>
          </w:tcPr>
          <w:p w:rsidR="00E86FBF" w:rsidRDefault="00E86FBF">
            <w:pPr>
              <w:spacing w:line="360" w:lineRule="auto"/>
              <w:contextualSpacing/>
              <w:rPr>
                <w:rFonts w:asciiTheme="minorEastAsia" w:eastAsiaTheme="minorEastAsia" w:hAnsiTheme="minorEastAsia"/>
                <w:szCs w:val="21"/>
              </w:rPr>
            </w:pPr>
          </w:p>
        </w:tc>
        <w:tc>
          <w:tcPr>
            <w:tcW w:w="1347" w:type="dxa"/>
            <w:gridSpan w:val="2"/>
            <w:tcBorders>
              <w:top w:val="single" w:sz="6" w:space="0" w:color="auto"/>
              <w:left w:val="single" w:sz="6"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辅材费</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763" w:type="dxa"/>
            <w:vMerge/>
            <w:tcBorders>
              <w:top w:val="single" w:sz="6" w:space="0" w:color="auto"/>
              <w:left w:val="single" w:sz="12" w:space="0" w:color="auto"/>
              <w:bottom w:val="single" w:sz="6" w:space="0" w:color="auto"/>
              <w:right w:val="single" w:sz="6" w:space="0" w:color="auto"/>
            </w:tcBorders>
            <w:textDirection w:val="btLr"/>
            <w:vAlign w:val="center"/>
          </w:tcPr>
          <w:p w:rsidR="00E86FBF" w:rsidRDefault="00E86FBF">
            <w:pPr>
              <w:spacing w:line="360" w:lineRule="auto"/>
              <w:contextualSpacing/>
              <w:rPr>
                <w:rFonts w:asciiTheme="minorEastAsia" w:eastAsiaTheme="minorEastAsia" w:hAnsiTheme="minorEastAsia"/>
                <w:szCs w:val="21"/>
              </w:rPr>
            </w:pPr>
          </w:p>
        </w:tc>
        <w:tc>
          <w:tcPr>
            <w:tcW w:w="550" w:type="dxa"/>
            <w:vMerge w:val="restart"/>
            <w:tcBorders>
              <w:top w:val="single" w:sz="6" w:space="0" w:color="auto"/>
              <w:left w:val="single" w:sz="6"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主材</w:t>
            </w:r>
          </w:p>
        </w:tc>
        <w:tc>
          <w:tcPr>
            <w:tcW w:w="797" w:type="dxa"/>
            <w:tcBorders>
              <w:top w:val="single" w:sz="6" w:space="0" w:color="auto"/>
              <w:left w:val="single" w:sz="6"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主材费</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763" w:type="dxa"/>
            <w:vMerge/>
            <w:tcBorders>
              <w:top w:val="single" w:sz="6" w:space="0" w:color="auto"/>
              <w:left w:val="single" w:sz="12" w:space="0" w:color="auto"/>
              <w:bottom w:val="single" w:sz="6" w:space="0" w:color="auto"/>
              <w:right w:val="single" w:sz="6" w:space="0" w:color="auto"/>
            </w:tcBorders>
            <w:textDirection w:val="btLr"/>
            <w:vAlign w:val="center"/>
          </w:tcPr>
          <w:p w:rsidR="00E86FBF" w:rsidRDefault="00E86FBF">
            <w:pPr>
              <w:spacing w:line="360" w:lineRule="auto"/>
              <w:contextualSpacing/>
              <w:rPr>
                <w:rFonts w:asciiTheme="minorEastAsia" w:eastAsiaTheme="minorEastAsia" w:hAnsiTheme="minorEastAsia"/>
                <w:szCs w:val="21"/>
              </w:rPr>
            </w:pPr>
          </w:p>
        </w:tc>
        <w:tc>
          <w:tcPr>
            <w:tcW w:w="550" w:type="dxa"/>
            <w:vMerge/>
            <w:tcBorders>
              <w:top w:val="single" w:sz="6" w:space="0" w:color="auto"/>
              <w:left w:val="single" w:sz="6" w:space="0" w:color="auto"/>
              <w:bottom w:val="single" w:sz="6" w:space="0" w:color="auto"/>
              <w:right w:val="single" w:sz="6" w:space="0" w:color="auto"/>
            </w:tcBorders>
            <w:textDirection w:val="btLr"/>
            <w:vAlign w:val="center"/>
          </w:tcPr>
          <w:p w:rsidR="00E86FBF" w:rsidRDefault="00E86FBF">
            <w:pPr>
              <w:spacing w:line="360" w:lineRule="auto"/>
              <w:contextualSpacing/>
              <w:rPr>
                <w:rFonts w:asciiTheme="minorEastAsia" w:eastAsiaTheme="minorEastAsia" w:hAnsiTheme="minorEastAsia"/>
                <w:szCs w:val="21"/>
              </w:rPr>
            </w:pPr>
          </w:p>
        </w:tc>
        <w:tc>
          <w:tcPr>
            <w:tcW w:w="797" w:type="dxa"/>
            <w:tcBorders>
              <w:top w:val="single" w:sz="6" w:space="0" w:color="auto"/>
              <w:left w:val="single" w:sz="6"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单价</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763" w:type="dxa"/>
            <w:vMerge/>
            <w:tcBorders>
              <w:top w:val="single" w:sz="6" w:space="0" w:color="auto"/>
              <w:left w:val="single" w:sz="12" w:space="0" w:color="auto"/>
              <w:bottom w:val="single" w:sz="6" w:space="0" w:color="auto"/>
              <w:right w:val="single" w:sz="6" w:space="0" w:color="auto"/>
            </w:tcBorders>
            <w:textDirection w:val="btLr"/>
            <w:vAlign w:val="center"/>
          </w:tcPr>
          <w:p w:rsidR="00E86FBF" w:rsidRDefault="00E86FBF">
            <w:pPr>
              <w:spacing w:line="360" w:lineRule="auto"/>
              <w:contextualSpacing/>
              <w:rPr>
                <w:rFonts w:asciiTheme="minorEastAsia" w:eastAsiaTheme="minorEastAsia" w:hAnsiTheme="minorEastAsia"/>
                <w:szCs w:val="21"/>
              </w:rPr>
            </w:pPr>
          </w:p>
        </w:tc>
        <w:tc>
          <w:tcPr>
            <w:tcW w:w="550" w:type="dxa"/>
            <w:vMerge/>
            <w:tcBorders>
              <w:top w:val="single" w:sz="6" w:space="0" w:color="auto"/>
              <w:left w:val="single" w:sz="6" w:space="0" w:color="auto"/>
              <w:bottom w:val="single" w:sz="6" w:space="0" w:color="auto"/>
              <w:right w:val="single" w:sz="6" w:space="0" w:color="auto"/>
            </w:tcBorders>
            <w:textDirection w:val="btLr"/>
            <w:vAlign w:val="center"/>
          </w:tcPr>
          <w:p w:rsidR="00E86FBF" w:rsidRDefault="00E86FBF">
            <w:pPr>
              <w:spacing w:line="360" w:lineRule="auto"/>
              <w:contextualSpacing/>
              <w:rPr>
                <w:rFonts w:asciiTheme="minorEastAsia" w:eastAsiaTheme="minorEastAsia" w:hAnsiTheme="minorEastAsia"/>
                <w:szCs w:val="21"/>
              </w:rPr>
            </w:pPr>
          </w:p>
        </w:tc>
        <w:tc>
          <w:tcPr>
            <w:tcW w:w="797" w:type="dxa"/>
            <w:tcBorders>
              <w:top w:val="single" w:sz="6" w:space="0" w:color="auto"/>
              <w:left w:val="single" w:sz="6"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763" w:type="dxa"/>
            <w:vMerge/>
            <w:tcBorders>
              <w:top w:val="single" w:sz="6" w:space="0" w:color="auto"/>
              <w:left w:val="single" w:sz="12" w:space="0" w:color="auto"/>
              <w:bottom w:val="single" w:sz="6" w:space="0" w:color="auto"/>
              <w:right w:val="single" w:sz="6" w:space="0" w:color="auto"/>
            </w:tcBorders>
            <w:textDirection w:val="btLr"/>
            <w:vAlign w:val="center"/>
          </w:tcPr>
          <w:p w:rsidR="00E86FBF" w:rsidRDefault="00E86FBF">
            <w:pPr>
              <w:spacing w:line="360" w:lineRule="auto"/>
              <w:contextualSpacing/>
              <w:rPr>
                <w:rFonts w:asciiTheme="minorEastAsia" w:eastAsiaTheme="minorEastAsia" w:hAnsiTheme="minorEastAsia"/>
                <w:szCs w:val="21"/>
              </w:rPr>
            </w:pPr>
          </w:p>
        </w:tc>
        <w:tc>
          <w:tcPr>
            <w:tcW w:w="550" w:type="dxa"/>
            <w:vMerge/>
            <w:tcBorders>
              <w:top w:val="single" w:sz="6" w:space="0" w:color="auto"/>
              <w:left w:val="single" w:sz="6" w:space="0" w:color="auto"/>
              <w:bottom w:val="single" w:sz="6" w:space="0" w:color="auto"/>
              <w:right w:val="single" w:sz="6" w:space="0" w:color="auto"/>
            </w:tcBorders>
            <w:textDirection w:val="btLr"/>
            <w:vAlign w:val="center"/>
          </w:tcPr>
          <w:p w:rsidR="00E86FBF" w:rsidRDefault="00E86FBF">
            <w:pPr>
              <w:spacing w:line="360" w:lineRule="auto"/>
              <w:contextualSpacing/>
              <w:rPr>
                <w:rFonts w:asciiTheme="minorEastAsia" w:eastAsiaTheme="minorEastAsia" w:hAnsiTheme="minorEastAsia"/>
                <w:szCs w:val="21"/>
              </w:rPr>
            </w:pPr>
          </w:p>
        </w:tc>
        <w:tc>
          <w:tcPr>
            <w:tcW w:w="797" w:type="dxa"/>
            <w:tcBorders>
              <w:top w:val="single" w:sz="6" w:space="0" w:color="auto"/>
              <w:left w:val="single" w:sz="6"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主材</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耗量</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763" w:type="dxa"/>
            <w:vMerge w:val="restart"/>
            <w:tcBorders>
              <w:top w:val="single" w:sz="6" w:space="0" w:color="auto"/>
              <w:left w:val="single" w:sz="12"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人工费</w:t>
            </w:r>
          </w:p>
        </w:tc>
        <w:tc>
          <w:tcPr>
            <w:tcW w:w="1347" w:type="dxa"/>
            <w:gridSpan w:val="2"/>
            <w:tcBorders>
              <w:top w:val="single" w:sz="6" w:space="0" w:color="auto"/>
              <w:left w:val="single" w:sz="6"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金额</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763" w:type="dxa"/>
            <w:vMerge/>
            <w:tcBorders>
              <w:top w:val="single" w:sz="6" w:space="0" w:color="auto"/>
              <w:left w:val="single" w:sz="12" w:space="0" w:color="auto"/>
              <w:bottom w:val="single" w:sz="6" w:space="0" w:color="auto"/>
              <w:right w:val="single" w:sz="6" w:space="0" w:color="auto"/>
            </w:tcBorders>
            <w:textDirection w:val="btLr"/>
            <w:vAlign w:val="center"/>
          </w:tcPr>
          <w:p w:rsidR="00E86FBF" w:rsidRDefault="00E86FBF">
            <w:pPr>
              <w:spacing w:line="360" w:lineRule="auto"/>
              <w:contextualSpacing/>
              <w:rPr>
                <w:rFonts w:asciiTheme="minorEastAsia" w:eastAsiaTheme="minorEastAsia" w:hAnsiTheme="minorEastAsia"/>
                <w:szCs w:val="21"/>
              </w:rPr>
            </w:pPr>
          </w:p>
        </w:tc>
        <w:tc>
          <w:tcPr>
            <w:tcW w:w="1347" w:type="dxa"/>
            <w:gridSpan w:val="2"/>
            <w:tcBorders>
              <w:top w:val="single" w:sz="6" w:space="0" w:color="auto"/>
              <w:left w:val="single" w:sz="6"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单价</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763" w:type="dxa"/>
            <w:vMerge/>
            <w:tcBorders>
              <w:top w:val="single" w:sz="6" w:space="0" w:color="auto"/>
              <w:left w:val="single" w:sz="12" w:space="0" w:color="auto"/>
              <w:bottom w:val="single" w:sz="6" w:space="0" w:color="auto"/>
              <w:right w:val="single" w:sz="6" w:space="0" w:color="auto"/>
            </w:tcBorders>
            <w:textDirection w:val="btLr"/>
            <w:vAlign w:val="center"/>
          </w:tcPr>
          <w:p w:rsidR="00E86FBF" w:rsidRDefault="00E86FBF">
            <w:pPr>
              <w:spacing w:line="360" w:lineRule="auto"/>
              <w:contextualSpacing/>
              <w:rPr>
                <w:rFonts w:asciiTheme="minorEastAsia" w:eastAsiaTheme="minorEastAsia" w:hAnsiTheme="minorEastAsia"/>
                <w:szCs w:val="21"/>
              </w:rPr>
            </w:pPr>
          </w:p>
        </w:tc>
        <w:tc>
          <w:tcPr>
            <w:tcW w:w="1347" w:type="dxa"/>
            <w:gridSpan w:val="2"/>
            <w:tcBorders>
              <w:top w:val="single" w:sz="6" w:space="0" w:color="auto"/>
              <w:left w:val="single" w:sz="6"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工日</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2110" w:type="dxa"/>
            <w:gridSpan w:val="3"/>
            <w:tcBorders>
              <w:top w:val="single" w:sz="6" w:space="0" w:color="auto"/>
              <w:left w:val="single" w:sz="12"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名称</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2110" w:type="dxa"/>
            <w:gridSpan w:val="3"/>
            <w:tcBorders>
              <w:top w:val="single" w:sz="6" w:space="0" w:color="auto"/>
              <w:left w:val="single" w:sz="12" w:space="0" w:color="auto"/>
              <w:bottom w:val="single" w:sz="6"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编码</w:t>
            </w: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6"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r w:rsidR="00E86FBF">
        <w:trPr>
          <w:cantSplit/>
          <w:trHeight w:hRule="exact" w:val="737"/>
        </w:trPr>
        <w:tc>
          <w:tcPr>
            <w:tcW w:w="648" w:type="dxa"/>
            <w:vMerge/>
            <w:tcBorders>
              <w:top w:val="nil"/>
              <w:left w:val="nil"/>
              <w:bottom w:val="nil"/>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2110" w:type="dxa"/>
            <w:gridSpan w:val="3"/>
            <w:tcBorders>
              <w:top w:val="single" w:sz="6" w:space="0" w:color="auto"/>
              <w:left w:val="single" w:sz="12" w:space="0" w:color="auto"/>
              <w:bottom w:val="single" w:sz="12" w:space="0" w:color="auto"/>
              <w:right w:val="single" w:sz="6" w:space="0" w:color="auto"/>
            </w:tcBorders>
            <w:textDirection w:val="btL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序号</w:t>
            </w:r>
          </w:p>
        </w:tc>
        <w:tc>
          <w:tcPr>
            <w:tcW w:w="407" w:type="dxa"/>
            <w:tcBorders>
              <w:top w:val="single" w:sz="6" w:space="0" w:color="auto"/>
              <w:left w:val="single" w:sz="6" w:space="0" w:color="auto"/>
              <w:bottom w:val="single" w:sz="12"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12"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12"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12"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12"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12"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12"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12"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12"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12"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12"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12"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12"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12"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12" w:space="0" w:color="auto"/>
              <w:right w:val="single" w:sz="6"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c>
          <w:tcPr>
            <w:tcW w:w="407" w:type="dxa"/>
            <w:tcBorders>
              <w:top w:val="single" w:sz="6" w:space="0" w:color="auto"/>
              <w:left w:val="single" w:sz="6" w:space="0" w:color="auto"/>
              <w:bottom w:val="single" w:sz="12" w:space="0" w:color="auto"/>
              <w:right w:val="single" w:sz="12" w:space="0" w:color="auto"/>
            </w:tcBorders>
            <w:textDirection w:val="btLr"/>
          </w:tcPr>
          <w:p w:rsidR="00E86FBF" w:rsidRDefault="00E86FBF">
            <w:pPr>
              <w:spacing w:line="360" w:lineRule="auto"/>
              <w:contextualSpacing/>
              <w:rPr>
                <w:rFonts w:asciiTheme="minorEastAsia" w:eastAsiaTheme="minorEastAsia" w:hAnsiTheme="minorEastAsia"/>
                <w:szCs w:val="21"/>
              </w:rPr>
            </w:pPr>
          </w:p>
        </w:tc>
      </w:tr>
    </w:tbl>
    <w:p w:rsidR="00E86FBF" w:rsidRDefault="00E86FBF">
      <w:pPr>
        <w:spacing w:line="360" w:lineRule="auto"/>
        <w:contextualSpacing/>
        <w:rPr>
          <w:rFonts w:asciiTheme="minorEastAsia" w:eastAsiaTheme="minorEastAsia" w:hAnsiTheme="minorEastAsia"/>
          <w:b/>
          <w:spacing w:val="-6"/>
          <w:szCs w:val="21"/>
        </w:rPr>
      </w:pPr>
    </w:p>
    <w:p w:rsidR="00E86FBF" w:rsidRDefault="00D71D89">
      <w:pPr>
        <w:spacing w:line="360" w:lineRule="auto"/>
        <w:contextualSpacing/>
        <w:rPr>
          <w:rFonts w:asciiTheme="minorEastAsia" w:eastAsiaTheme="minorEastAsia" w:hAnsiTheme="minorEastAsia"/>
          <w:b/>
          <w:spacing w:val="-6"/>
          <w:szCs w:val="21"/>
        </w:rPr>
      </w:pPr>
      <w:r>
        <w:rPr>
          <w:rFonts w:asciiTheme="minorEastAsia" w:eastAsiaTheme="minorEastAsia" w:hAnsiTheme="minorEastAsia"/>
          <w:b/>
          <w:spacing w:val="-6"/>
          <w:szCs w:val="21"/>
        </w:rPr>
        <w:t>十、招标文件第七章技术规范第（二）节项目专用技术规范补充如下内容：</w:t>
      </w: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szCs w:val="21"/>
        </w:rPr>
        <w:t>（二）项目专用技术规范</w:t>
      </w:r>
    </w:p>
    <w:p w:rsidR="00E86FBF" w:rsidRDefault="00D71D89">
      <w:pPr>
        <w:spacing w:line="360" w:lineRule="auto"/>
        <w:contextualSpacing/>
        <w:rPr>
          <w:rFonts w:asciiTheme="minorEastAsia" w:eastAsiaTheme="minorEastAsia" w:hAnsiTheme="minorEastAsia"/>
          <w:color w:val="C00000"/>
          <w:szCs w:val="21"/>
          <w:highlight w:val="yellow"/>
        </w:rPr>
      </w:pPr>
      <w:r>
        <w:rPr>
          <w:rFonts w:asciiTheme="minorEastAsia" w:eastAsiaTheme="minorEastAsia" w:hAnsiTheme="minorEastAsia"/>
          <w:szCs w:val="21"/>
        </w:rPr>
        <w:lastRenderedPageBreak/>
        <w:t>1．</w:t>
      </w:r>
      <w:r>
        <w:rPr>
          <w:rFonts w:asciiTheme="minorEastAsia" w:eastAsiaTheme="minorEastAsia" w:hAnsiTheme="minorEastAsia"/>
          <w:color w:val="C00000"/>
          <w:szCs w:val="21"/>
          <w:highlight w:val="yellow"/>
        </w:rPr>
        <w:t>“项目专用技术规范”是对</w:t>
      </w:r>
      <w:r>
        <w:rPr>
          <w:rFonts w:asciiTheme="minorEastAsia" w:eastAsiaTheme="minorEastAsia" w:hAnsiTheme="minorEastAsia" w:hint="eastAsia"/>
          <w:color w:val="C00000"/>
          <w:szCs w:val="21"/>
          <w:highlight w:val="yellow"/>
        </w:rPr>
        <w:t>《公路工程标准施工招标文件(2009年版)》</w:t>
      </w:r>
      <w:r>
        <w:rPr>
          <w:rFonts w:asciiTheme="minorEastAsia" w:eastAsiaTheme="minorEastAsia" w:hAnsiTheme="minorEastAsia"/>
          <w:color w:val="C00000"/>
          <w:szCs w:val="21"/>
          <w:highlight w:val="yellow"/>
        </w:rPr>
        <w:t>“通用技术规范”的补充、修改, 应对照“通用技术规范”中同一编号的章、节、条、款、项、目一起阅读和理解。本“项目专用技术规范”与“通用技术规范”有矛盾时，以本“项目专用技术规范”的规定为准。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 本“项目专用技术规范”，在下列章、节对“通用技术规范”进行了补充和修改：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第100章总则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第101节通则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第102节工程管理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第103节临时工程与设施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第104节承包人驻地建设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第200章路基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第201节通则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第202节场地清理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第203节挖方路基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第204节填方路基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第207节坡面排水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第208节护坡、护面墙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第209节挡土墙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第216节路基不均匀沉降的防治</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第300章路面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第301节通则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第304节水泥稳定土底基层、基层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第308节透层和黏层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第309节热拌沥青混合料面层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第311节改性沥青及改性沥青混合料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第313节培土路肩、中央分隔带回填土、土路肩加固及路缘石</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第314节路面及中央分隔带排水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第400章桥梁、涵洞</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第401节通则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第403节钢筋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第404节基础挖方及回填</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第405节钻孔灌注桩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第410节结构混凝土工程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第411节预应力混凝土工程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第412节预制构件安装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第415节桥面铺装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第417节桥梁接缝和伸缩装置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第422节桥头跳车的防治</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第500章隧道</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第501节通则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第502节洞口与明洞工程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第503节洞身开挖</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第504节洞身</w:t>
      </w:r>
      <w:r>
        <w:rPr>
          <w:rFonts w:asciiTheme="minorEastAsia" w:eastAsiaTheme="minorEastAsia" w:hAnsiTheme="minorEastAsia"/>
          <w:spacing w:val="-2"/>
          <w:szCs w:val="21"/>
        </w:rPr>
        <w:t>衬砌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第505节防水与排水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第506节洞内防火涂料和装饰工程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第508节监控量测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第510节洞内机电设施预埋件和消防设施</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第100章总则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第101节通则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101.01  范围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1．本“项目专用技术规范”结合本工程特点编写，连同“通用技术规范”，统称“本规范”，适用于</w:t>
      </w:r>
      <w:r>
        <w:rPr>
          <w:rFonts w:asciiTheme="minorEastAsia" w:eastAsiaTheme="minorEastAsia" w:hAnsiTheme="minorEastAsia" w:hint="eastAsia"/>
          <w:szCs w:val="21"/>
        </w:rPr>
        <w:t>牛头山通景公路（大溪口至景区段）施工</w:t>
      </w:r>
      <w:r>
        <w:rPr>
          <w:rFonts w:asciiTheme="minorEastAsia" w:eastAsiaTheme="minorEastAsia" w:hAnsiTheme="minorEastAsia"/>
          <w:szCs w:val="21"/>
        </w:rPr>
        <w:t>。</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101.04  标准与规范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第4条修改为：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4．当适用于工程的几种标准与规范出现意义不明或不一致时，应由监理人作出解释和校正，并就此向承包人发出指令。若在引用的标准或规范发生分歧时，应按以下顺序优先考虑：</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a．本“项目专用技术规范”。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b．“通用技术规范”（《公路工程标准施工招标文件》（下册）中的《技术规范》）。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c．中华人民共和国国家标准。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d．有关部门标准与规范。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 5、6、7 、8条：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5．凡本规程中有关技术标准与施工图设计文件中不一致之处，均应报监理人，并由监理人按权限范围处理。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6．凡项目专用技术规范未涉及到的内容按通用技术规范执行。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7．凡范本中涉及到的标准或规范，均按现行最新的版本执行。在合同期内，如果国家或省（自治区、直辖市）颁布的法律、法规出现修改或变更，则采用的法律、法规从其修改或变更，因此引起的费用增减不予调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8．承包人为技术创新，提高技术水平，可提出采用其它标准或规范的建议，并将拟采用的标准或规范及其使用理由详细说明，提交监理人批准后方可实施</w:t>
      </w:r>
      <w:r>
        <w:rPr>
          <w:rFonts w:asciiTheme="minorEastAsia" w:eastAsiaTheme="minorEastAsia" w:hAnsiTheme="minorEastAsia"/>
          <w:szCs w:val="21"/>
        </w:rPr>
        <w:t>。</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101.05 </w:t>
      </w:r>
      <w:r>
        <w:rPr>
          <w:rFonts w:asciiTheme="minorEastAsia" w:eastAsiaTheme="minorEastAsia" w:hAnsiTheme="minorEastAsia" w:hint="eastAsia"/>
          <w:szCs w:val="21"/>
        </w:rPr>
        <w:t>承包人的施工机械</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1．一般要求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第（1）款原内容后补充：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特种设备或非定型设备在投入施工前，应进行调试和试运行，以保证投入施工时状态良好，经具有相应资质的单位鉴定或办理安全使用相关手续，接受监督与管理，并经监理人批准后方可使用。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补充第（4）款：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4）开工前，承包人应按照投标文件的承诺和施工组织设计确定的主要施工装备使用计划，编制主要施工装备进场计划，并取得监理人的批准。主要施工装备进场计划中应包括各种施工装备的名称、型号、技术规格、制造单位、出厂年份、数量以及进人现场的日期等。本项目实行设备准入制度，用于工程施工的机械设备在进入现场前，必须经监理人验收合格，方可投入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如规范要求某项作业需由某种施工机械来完成，则必须使用该种施工机械，除非监理人批准使用其他机械。</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2．规范规定的施工机械</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补充第（6）、（7）、（8）款：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（6）若因承包人施工设备和工法不当，造成本工程其它标段向发包人索赔或变更，因此发生的费用由承包人负担。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7）在本工程施工期间，发包人在必要时将可以租用本标段的部分机械设备用于其他标段的重点工序的突击作业或抢险，对此，承包人不得拒绝。其租用费用按招标文件通用条款中“计日工”和“计日工明细表”相关规定办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（8）工程施工所用的其他专用施工机械，应根据工程内容、施工条件和质量要求选用，并应在相关工程的施工组织设计或施工方案中提出具体的要求。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101.07 </w:t>
      </w:r>
      <w:r>
        <w:rPr>
          <w:rFonts w:asciiTheme="minorEastAsia" w:eastAsiaTheme="minorEastAsia" w:hAnsiTheme="minorEastAsia" w:hint="eastAsia"/>
          <w:szCs w:val="21"/>
        </w:rPr>
        <w:t>图纸</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 4 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4．承包人应根据发包人提供的设计图纸进行详细的施工工艺设计，并报监理人批准。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101.09 税金和保险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 3 条内容修改为：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承包人在整个施工期间（包括缺陷责任期）对其为本工程工作的全体雇员投保人身意外伤害险。在本合同工程的施工和缺陷修复过程中，发包人对承包人雇员的人身死亡或伤残，或财产（设备）的损失或损害不予赔偿；发包人也不对承包人与此有关的索赔、损害、赔偿及诉讼等费用和其他开支承担任何责任。</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 4 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4．保险替代不了承包人的管理责任，如发生工程事故造成损失，即便发包人为此获得保险赔付，根据事故性质，承包人责任大小，发包人仍有权要求承包人承担部分损失。</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第102节工程管理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102.01  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第4条内容修改为：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4．工程管理软件</w:t>
      </w: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szCs w:val="21"/>
        </w:rPr>
        <w:lastRenderedPageBreak/>
        <w:t>发包人根据建设管理的需要，为实现信息化的施工管理而实施的工程管理软件，费用为15万元，以暂估价的形式按总额计入102-4子目中，由发包人按有关规定具体实施。承包人应配备专职人员，并做好系统日常维护等相关配合工作，期间涉及的配合费用均含在投标总报价或相关子目报价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 5 、6 、7 、8 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5．承包人应按照浙江省交通运输厅《浙江省普通国省道公路建设工程标准化工地建设管理和考核办法（试行）的通知》（浙交〔2011〕112 号）、《关于印发浙江省公路水运危险性较大分部分项工程安全专项施工方案管理办法（试行）的通知》（浙交〔2010〕236 号）、浙江省交通运输厅《浙江省公路水运建设工程施工现场安全标志和安全防护设施设置规定（试行）》（浙交〔2011〕68 号）、浙江省交通运输厅《关于创建美丽公路示范项目的通知》（浙交〔2015〕86号）、交通运输部《关于印发公路水运工程平安工地建设管理办法的通知》（交质监发〔2018〕43 号）、交通运输部《关于打造公路水运品质工程的指导意见》（交安监发〔2016〕216 号）、交通运输部办公厅《关于开展公路水运品质工程示范创建工作的通知》（交办安发〔2016〕193 号）、交通运输部交质监发〔2012〕679号文《关于开展公路水运工程“平安工地”考核评价工作的通知》、《关于进一步加强我省交通建设工程施工安全生产费用管理的通知》（浙交监〔2013〕43 号）、《浙江省公路水运“品质工程”建设活动指导意见》、《浙江省交通运输厅关于进一步加强浙江省交通建设工程质量安全管理工作的若干意见》（浙交﹝2015）59 号）、浙江省交通建设工程监督管理局《关于进一步深化全省在建公路水运工程“质安文化进工地”活动的通知》（浙交监（2016）2 号）、关于印发《关于开展浙江省公路水运”品质工程”建设活动的指导意见》的通知浙交【2016】112 号、浙交〔2015〕174 号《关于印发《浙江省创建美丽公路“五个一万”工程实施意见》的通知》以及浙江省交通建设工程监督管理局编制的《预应力张拉智能控制系统技术指南》和《施工现场门禁系统技术指南》、金华市交通运输局金市交发〔2015〕39号文《金华市国省道公路建设项目和水运工程项目标准化工地建设管理十一条规定（试行）》等（以上相关文件内容如有更新，以最新内容为准）相关部门的要求进行工地标准化、施工标准化、管理标准化建设和安全、文明施工。承包人应按相关要求做到“三集中”。拌合场集中，钢筋加工场集中，预制场集中，“三智能”钢筋数控智能加工设备（含钢筋笼自动加工系统），智能张拉和压浆系统，砼主要构件智能养护系统，机械臂自动电焊系统及视频监控系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6．承包人应当按照发包人的要求，实行业务活动全程公开制度，并在工程建设各个领域开展企检联合共创廉洁活动，负责做好员工廉洁教育工作，促使项目施工人员廉洁从业。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承包人严格按照信息化管理系统和共创廉洁活动的要求，配备专职或兼职的廉洁监督员和信息化管理系统信息员，以确保完成开展廉政建设和信息化管理系统实施的各项任务。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7．承包人应建立一个完善且运转有效的自检保证体系，各级自检人员应由富有施工经验、具有相关专业技术职称、熟悉标准规范和图纸、责任心强，并且工作作风优良的技术人员担任。承包人应采取有力措施，确保施工过程中自检人员的稳定，任何新增或替换的人员其资质不得低于原先同级自检人员的资质，并必须获得监理人的批准。对承包人自检人员资质不符、责任心不强、能力不能满足工作需要的，监理人有权提出撤换要求，承包人应立即予以执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8. 总体施工组织设计需由承包人公司技术负责人审核把关。承包人在编制总体施工组织设计前，需对本项目周边的敏感区域，如水库、古建筑、古村落、高压线、岩溶区等作详细调查，施工期间应尽量减少对地方环境的影响，采取有效措施防止人、畜、车辆、古村落和临近建筑物受到伤害和损失。承包人需对本标段范围内的桥梁的施工组织、临时工程等做详细调查，合理编制详尽的实施性施工组织设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102.05  施工方法与质量控制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补充第1条，原第1、2、3、4条改为第2、3、4、5条，原第5条改为第</w:t>
      </w:r>
      <w:r>
        <w:rPr>
          <w:rFonts w:asciiTheme="minorEastAsia" w:eastAsiaTheme="minorEastAsia" w:hAnsiTheme="minorEastAsia" w:hint="eastAsia"/>
          <w:szCs w:val="21"/>
        </w:rPr>
        <w:t>13</w:t>
      </w:r>
      <w:r>
        <w:rPr>
          <w:rFonts w:asciiTheme="minorEastAsia" w:eastAsiaTheme="minorEastAsia" w:hAnsiTheme="minor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1．承包人是工程质量责任的主体，开工前，项目经理部必须建立</w:t>
      </w:r>
      <w:r>
        <w:rPr>
          <w:rFonts w:asciiTheme="minorEastAsia" w:eastAsiaTheme="minorEastAsia" w:hAnsiTheme="minorEastAsia" w:hint="eastAsia"/>
          <w:szCs w:val="21"/>
        </w:rPr>
        <w:t>“</w:t>
      </w:r>
      <w:r>
        <w:rPr>
          <w:rFonts w:asciiTheme="minorEastAsia" w:eastAsiaTheme="minorEastAsia" w:hAnsiTheme="minorEastAsia"/>
          <w:szCs w:val="21"/>
        </w:rPr>
        <w:t>横向到边</w:t>
      </w:r>
      <w:r>
        <w:rPr>
          <w:rFonts w:asciiTheme="minorEastAsia" w:eastAsiaTheme="minorEastAsia" w:hAnsiTheme="minorEastAsia" w:hint="eastAsia"/>
          <w:szCs w:val="21"/>
        </w:rPr>
        <w:t>，</w:t>
      </w:r>
      <w:r>
        <w:rPr>
          <w:rFonts w:asciiTheme="minorEastAsia" w:eastAsiaTheme="minorEastAsia" w:hAnsiTheme="minorEastAsia"/>
          <w:szCs w:val="21"/>
        </w:rPr>
        <w:t>纵向到底</w:t>
      </w:r>
      <w:r>
        <w:rPr>
          <w:rFonts w:asciiTheme="minorEastAsia" w:eastAsiaTheme="minorEastAsia" w:hAnsiTheme="minorEastAsia" w:hint="eastAsia"/>
          <w:szCs w:val="21"/>
        </w:rPr>
        <w:t>，</w:t>
      </w:r>
      <w:r>
        <w:rPr>
          <w:rFonts w:asciiTheme="minorEastAsia" w:eastAsiaTheme="minorEastAsia" w:hAnsiTheme="minorEastAsia"/>
          <w:szCs w:val="21"/>
        </w:rPr>
        <w:t>控制有效</w:t>
      </w:r>
      <w:r>
        <w:rPr>
          <w:rFonts w:asciiTheme="minorEastAsia" w:eastAsiaTheme="minorEastAsia" w:hAnsiTheme="minorEastAsia" w:hint="eastAsia"/>
          <w:szCs w:val="21"/>
        </w:rPr>
        <w:t>”</w:t>
      </w:r>
      <w:r>
        <w:rPr>
          <w:rFonts w:asciiTheme="minorEastAsia" w:eastAsiaTheme="minorEastAsia" w:hAnsiTheme="minorEastAsia"/>
          <w:szCs w:val="21"/>
        </w:rPr>
        <w:t>的质量自检体系</w:t>
      </w:r>
      <w:r>
        <w:rPr>
          <w:rFonts w:asciiTheme="minorEastAsia" w:eastAsiaTheme="minorEastAsia" w:hAnsiTheme="minorEastAsia" w:hint="eastAsia"/>
          <w:szCs w:val="21"/>
        </w:rPr>
        <w:t>，</w:t>
      </w:r>
      <w:r>
        <w:rPr>
          <w:rFonts w:asciiTheme="minorEastAsia" w:eastAsiaTheme="minorEastAsia" w:hAnsiTheme="minorEastAsia"/>
          <w:szCs w:val="21"/>
        </w:rPr>
        <w:t>严格执行</w:t>
      </w:r>
      <w:r>
        <w:rPr>
          <w:rFonts w:asciiTheme="minorEastAsia" w:eastAsiaTheme="minorEastAsia" w:hAnsiTheme="minorEastAsia" w:hint="eastAsia"/>
          <w:szCs w:val="21"/>
        </w:rPr>
        <w:t>“</w:t>
      </w:r>
      <w:r>
        <w:rPr>
          <w:rFonts w:asciiTheme="minorEastAsia" w:eastAsiaTheme="minorEastAsia" w:hAnsiTheme="minorEastAsia"/>
          <w:szCs w:val="21"/>
        </w:rPr>
        <w:t>三检</w:t>
      </w:r>
      <w:r>
        <w:rPr>
          <w:rFonts w:asciiTheme="minorEastAsia" w:eastAsiaTheme="minorEastAsia" w:hAnsiTheme="minorEastAsia" w:hint="eastAsia"/>
          <w:szCs w:val="21"/>
        </w:rPr>
        <w:t>”</w:t>
      </w:r>
      <w:r>
        <w:rPr>
          <w:rFonts w:asciiTheme="minorEastAsia" w:eastAsiaTheme="minorEastAsia" w:hAnsiTheme="minorEastAsia"/>
          <w:szCs w:val="21"/>
        </w:rPr>
        <w:t>（自检、互检、交接检）制度。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 6、7、8、9、10、11、12条：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6．承包人应重视质量通病的防治，对高填土不实、软土地基超限沉降、结构物表面粗糙等质量通病必须根据本规范要求制定预控措施。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补充第7条：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所有水泥混凝土结构采用的混合料，均应使用混凝土拌和楼拌和、混凝土搅拌运输车运送。对于混凝土搅拌运输车确实无法到达的涵洞工程、5m3以下的零星混凝土工程需要采用混凝土搅拌机就地拌和的，应事先做好试验、明确质量保证措施并报监理人批准后方可实施。所有浆砌工程的水泥砂浆均采用机拌，严格按批准配合比进行控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8．钢筋施工应符合《关于进一步加强钢筋工程施工质量管理的通知》（浙交[2014] 156号）的规定。所有钢筋（钢结构）集中加工、统一配送安装，对钢筋骨架需预先场地拼装后再吊装。对受施工便道运输条件影响的经监理人核准后可部分现场拼装。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9.承包人应根据发包人和监理人的指令组织开展必要的工艺试验工作，以指导和验证施工期结构的安全、耐久性，提高施工质量，加快施工速度。承包人为组织开展工艺试验的工作的相关费用不单独计量，含在投标报价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10.承包人应建立一个完善且运转有效的自检保证体系，各级自检人员应由富有施工经验、具有相关专业技术职称、熟悉标准规范和图纸、责任心强,并且工作作风优良的技术人员担任。承包人应采取有力措施，确保施工过程中自检人员的稳定，任何新增或替换的人员其资质不得低于原先同级自检人员的资质，并必须获得监理人的批准。对承包人自检人员资质不符、责任心不强、能力不能满足工作需要的，监理人有权提出撤换要求，承包人应立即予以执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11.混凝土外露面要求采用钢模。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12.混凝土构件应优先采用预制、安装工艺方式施工。</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102.08  工程记录与竣工文件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承包人应按照《公路工程竣（交）工验收办法》和交通运输部交公路发〔2010〕65号《公路工程竣（交）工验收办法实施细则》、浙江省交通运输厅〔2002〕138号发布的《浙江省公路工程竣工文件编制办法》、浙江省交通运输厅浙交〔2013〕22号《浙江省公路工程竣（交）工验收实施细则（试行）》及其他相关规定编制竣工资料。全部工程完工后，在全部工程的交工验收证书签发后</w:t>
      </w:r>
      <w:r>
        <w:rPr>
          <w:rFonts w:asciiTheme="minorEastAsia" w:eastAsiaTheme="minorEastAsia" w:hAnsiTheme="minorEastAsia" w:hint="eastAsia"/>
          <w:szCs w:val="21"/>
        </w:rPr>
        <w:lastRenderedPageBreak/>
        <w:t>3个月内，承包人须按合同条款规定向发包人提交监理人认为完整、合格的竣工文件。在缺陷责任期内，承包人应补充竣工资料，并在缺陷责任期满45天前提交</w:t>
      </w:r>
      <w:r>
        <w:rPr>
          <w:rFonts w:asciiTheme="minorEastAsia" w:eastAsiaTheme="minorEastAsia" w:hAnsiTheme="minor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补充第4条：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有关本工程的情况，承包人不能以任何手段出版任何资料和刊物。承包人应将合同的所有细节作为保密资料对待，没有发包人的批准，合同的任何部分不应在任何商业或技术文献上刊登或披露，包括工程技术详图。承包人不得用工程照片作宣传，除非事先得到发包人书面同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102.09  关于工程附近建筑物和财产的保护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2．工程施工期间，承包人应采取有效措施保护施工现场附近不需拆迁的建筑物、地上或地下的管线设施（含输气、输油、自来水、排污、光缆、通信、通讯等）、水利设施、道路、河道、树木等及其它财产免遭损坏，否则，造成损失的责任由承包人自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当发包人无法提供详尽的地下管线图时，不能免除因承包人原因造成地下管线破坏的所有应承担的责任</w:t>
      </w:r>
      <w:r>
        <w:rPr>
          <w:rFonts w:asciiTheme="minorEastAsia" w:eastAsiaTheme="minorEastAsia" w:hAnsiTheme="minor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第6条修改为：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b/>
          <w:bCs/>
          <w:szCs w:val="21"/>
        </w:rPr>
        <w:t>6．承包人在靠近居民区、高压线（杆）、其他建筑物的施工时，应充分做好保护措施，特别是石方开挖、钻孔桩施工、机械开挖时应考虑尽量采用对周围建筑物及人员影响小的施工方法，如果由于承包人采取的措施不力，由此而引起的不良后果均由承包人承担，由此发生的一切费用视为已包含在相关的报价中，发包人不另行支付</w:t>
      </w:r>
      <w:r>
        <w:rPr>
          <w:rFonts w:asciiTheme="minorEastAsia" w:eastAsiaTheme="minorEastAsia" w:hAnsiTheme="minor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102.11 </w:t>
      </w:r>
      <w:r>
        <w:rPr>
          <w:rFonts w:asciiTheme="minorEastAsia" w:eastAsiaTheme="minorEastAsia" w:hAnsiTheme="minorEastAsia" w:hint="eastAsia"/>
          <w:szCs w:val="21"/>
        </w:rPr>
        <w:t>环境保护</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1、一般要求</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补充第（7）款、第（8）款：</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（7）施工现场环保设施</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a、施工区域所有进出口，必须设置自动冲洗装置；</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b、拌和站水泥灌必须设置除尘装置；</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C、拌和设备输送带必须加盖封闭防止扬尘。</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（8）承包人应严格按照《金华市蓝天保卫战2018年实施计划》（金蓝天办发〔2018〕2号）、《</w:t>
      </w:r>
      <w:r>
        <w:rPr>
          <w:rStyle w:val="af5"/>
          <w:rFonts w:asciiTheme="minorEastAsia" w:eastAsiaTheme="minorEastAsia" w:hAnsiTheme="minorEastAsia" w:cs="宋体" w:hint="eastAsia"/>
          <w:szCs w:val="21"/>
          <w:shd w:val="clear" w:color="auto" w:fill="FFFFFF"/>
        </w:rPr>
        <w:t>金华市扬尘污染防治管理办法（2018）</w:t>
      </w:r>
      <w:r>
        <w:rPr>
          <w:rFonts w:asciiTheme="minorEastAsia" w:eastAsiaTheme="minorEastAsia" w:hAnsiTheme="minorEastAsia" w:cs="宋体" w:hint="eastAsia"/>
          <w:szCs w:val="21"/>
        </w:rPr>
        <w:t>》的规定执行，做好扬尘防治等环境保护相关措施。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．现有公用设施的保护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3</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）光缆、电缆、油气管道等管线的探测与保护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承包人应在施工前对本工程沿线、交叉或临近的所有的光缆、电缆、输气、输油、自来水、排污、通信、通讯等管线进行探测，设置明显警示标志，并在施工过程中严格予以保护，不得有任何损坏。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8</w:t>
      </w: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8．对</w:t>
      </w:r>
      <w:r>
        <w:rPr>
          <w:rFonts w:asciiTheme="minorEastAsia" w:eastAsiaTheme="minorEastAsia" w:hAnsiTheme="minorEastAsia"/>
          <w:szCs w:val="21"/>
        </w:rPr>
        <w:t>本项目</w:t>
      </w:r>
      <w:r>
        <w:rPr>
          <w:rFonts w:asciiTheme="minorEastAsia" w:eastAsiaTheme="minorEastAsia" w:hAnsiTheme="minorEastAsia" w:cs="宋体"/>
          <w:szCs w:val="21"/>
        </w:rPr>
        <w:t>线路穿过或临近墓地</w:t>
      </w:r>
      <w:r>
        <w:rPr>
          <w:rFonts w:asciiTheme="minorEastAsia" w:eastAsiaTheme="minorEastAsia" w:hAnsiTheme="minorEastAsia" w:cs="宋体" w:hint="eastAsia"/>
          <w:szCs w:val="21"/>
        </w:rPr>
        <w:t>、</w:t>
      </w:r>
      <w:r>
        <w:rPr>
          <w:rFonts w:asciiTheme="minorEastAsia" w:eastAsiaTheme="minorEastAsia" w:hAnsiTheme="minorEastAsia" w:cs="宋体"/>
          <w:szCs w:val="21"/>
        </w:rPr>
        <w:t>城市</w:t>
      </w:r>
      <w:r>
        <w:rPr>
          <w:rFonts w:asciiTheme="minorEastAsia" w:eastAsiaTheme="minorEastAsia" w:hAnsiTheme="minorEastAsia" w:cs="宋体" w:hint="eastAsia"/>
          <w:szCs w:val="21"/>
        </w:rPr>
        <w:t>、</w:t>
      </w:r>
      <w:r>
        <w:rPr>
          <w:rFonts w:asciiTheme="minorEastAsia" w:eastAsiaTheme="minorEastAsia" w:hAnsiTheme="minorEastAsia" w:cs="宋体"/>
          <w:szCs w:val="21"/>
        </w:rPr>
        <w:t>道路</w:t>
      </w:r>
      <w:r>
        <w:rPr>
          <w:rFonts w:asciiTheme="minorEastAsia" w:eastAsiaTheme="minorEastAsia" w:hAnsiTheme="minorEastAsia" w:cs="宋体" w:hint="eastAsia"/>
          <w:szCs w:val="21"/>
        </w:rPr>
        <w:t>、</w:t>
      </w:r>
      <w:r>
        <w:rPr>
          <w:rFonts w:asciiTheme="minorEastAsia" w:eastAsiaTheme="minorEastAsia" w:hAnsiTheme="minorEastAsia" w:cs="宋体"/>
          <w:szCs w:val="21"/>
        </w:rPr>
        <w:t>村镇等的临时场地需进行围挡施工</w:t>
      </w:r>
      <w:r>
        <w:rPr>
          <w:rFonts w:asciiTheme="minorEastAsia" w:eastAsiaTheme="minorEastAsia" w:hAnsiTheme="minorEastAsia"/>
          <w:szCs w:val="21"/>
        </w:rPr>
        <w:t>，围挡标准</w:t>
      </w:r>
      <w:r>
        <w:rPr>
          <w:rFonts w:asciiTheme="minorEastAsia" w:eastAsiaTheme="minorEastAsia" w:hAnsiTheme="minorEastAsia" w:hint="eastAsia"/>
          <w:szCs w:val="21"/>
        </w:rPr>
        <w:t>应符合相关规定的</w:t>
      </w:r>
      <w:r>
        <w:rPr>
          <w:rFonts w:asciiTheme="minorEastAsia" w:eastAsiaTheme="minorEastAsia" w:hAnsiTheme="minorEastAsia"/>
          <w:szCs w:val="21"/>
        </w:rPr>
        <w:t>要求，日常安排专人保洁，维护。</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102.13  安全保护与事故报告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3．安全标志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补充第（4）款：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（4）承包人应根据浙交</w:t>
      </w:r>
      <w:r>
        <w:rPr>
          <w:rFonts w:asciiTheme="minorEastAsia" w:eastAsiaTheme="minorEastAsia" w:hAnsiTheme="minorEastAsia" w:hint="eastAsia"/>
          <w:szCs w:val="21"/>
        </w:rPr>
        <w:t>监</w:t>
      </w:r>
      <w:r>
        <w:rPr>
          <w:rFonts w:asciiTheme="minorEastAsia" w:eastAsiaTheme="minorEastAsia" w:hAnsiTheme="minorEastAsia"/>
          <w:szCs w:val="21"/>
        </w:rPr>
        <w:t>〔201</w:t>
      </w: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4</w:t>
      </w:r>
      <w:r>
        <w:rPr>
          <w:rFonts w:asciiTheme="minorEastAsia" w:eastAsiaTheme="minorEastAsia" w:hAnsiTheme="minorEastAsia"/>
          <w:szCs w:val="21"/>
        </w:rPr>
        <w:t>0号《</w:t>
      </w:r>
      <w:r>
        <w:rPr>
          <w:rFonts w:asciiTheme="minorEastAsia" w:eastAsiaTheme="minorEastAsia" w:hAnsiTheme="minorEastAsia" w:hint="eastAsia"/>
          <w:szCs w:val="21"/>
        </w:rPr>
        <w:t>关于进一步加强我省公路水运建设工程安全质量远程视频监控系统建设和管理的通知</w:t>
      </w:r>
      <w:r>
        <w:rPr>
          <w:rFonts w:asciiTheme="minorEastAsia" w:eastAsiaTheme="minorEastAsia" w:hAnsiTheme="minorEastAsia"/>
          <w:szCs w:val="21"/>
        </w:rPr>
        <w:t>》要求对全线</w:t>
      </w:r>
      <w:r>
        <w:rPr>
          <w:rFonts w:asciiTheme="minorEastAsia" w:eastAsiaTheme="minorEastAsia" w:hAnsiTheme="minorEastAsia" w:hint="eastAsia"/>
          <w:szCs w:val="21"/>
        </w:rPr>
        <w:t>预制场、拌合站等</w:t>
      </w:r>
      <w:r>
        <w:rPr>
          <w:rFonts w:asciiTheme="minorEastAsia" w:eastAsiaTheme="minorEastAsia" w:hAnsiTheme="minorEastAsia"/>
          <w:szCs w:val="21"/>
        </w:rPr>
        <w:t>配置安全生产所需的施工安全视频监控系统，并应做到施工现场监控无盲点，包括设备的配置、安装、维护、储存、备份管理及网络构筑等一切与此相关的作业，上述费用包含在投标报价中，发包人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第6条修改为：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6．除合同另有规定外，承包人因采取安全保护措施按本节102.14计量与支付规定办理。处理事故等发生的费用已包括在合同价之内，不另行计量与支付。</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102.14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 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102.13小节安全生产费用不低于投标总报价的1.5％(关于印发《企业安全生产费用提取和使用管理办法》的通知财企〔2012〕16号)。安全生产费用应用于施工安全防护用具及设施的采购和更新、安全施工措施的落实、安全生产条件的改善，不得挪作他用。承包人还应执行浙江省人民政府浙政令〔2012〕300号《浙江省交通建设工程质量和安全生产管理办法》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安全生产费的使用和支付按浙交〔2009〕228号关于印发《浙江省公路水运建设工程安全生产费用管理暂行规定》、浙交监〔2013〕43号《关于进一步加强我省交通建设工程施工安全生产费用管理的通知》的相关要求以及相关最新规定办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补充第（5）款：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（5）工程管理软件应根据实际使用情况凭发票计量。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第102-3子目支付说明修改为：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102-3子目由发包人根据监理人对工程安全生产情况的签字确认进行支付。安全生产费的使用和支付按浙交〔2009〕228号关于印发《浙江省公路水运建设工程安全生产费用管理暂行规定》的通知及浙交监〔2013〕43号《关于进一步加强我省交通建设工程施工安全生产费用管理的通知》规定及发包人根据建设管理需要制定的支付细则进行办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第103节临时工程与设施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103. 02  临时设施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 供电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补充第（6）款：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（6）为防止施工现场电力不足，停电、电力网络不完善的实际情况，承包人应自行配置大功率的发电机组。承包人可根据实际情况，对于桥梁</w:t>
      </w:r>
      <w:r>
        <w:rPr>
          <w:rFonts w:asciiTheme="minorEastAsia" w:eastAsiaTheme="minorEastAsia" w:hAnsiTheme="minorEastAsia" w:hint="eastAsia"/>
          <w:szCs w:val="21"/>
        </w:rPr>
        <w:t>、隧道</w:t>
      </w:r>
      <w:r>
        <w:rPr>
          <w:rFonts w:asciiTheme="minorEastAsia" w:eastAsiaTheme="minorEastAsia" w:hAnsiTheme="minorEastAsia"/>
          <w:szCs w:val="21"/>
        </w:rPr>
        <w:t>施工也可采取自发电，但发包人不对电油差价</w:t>
      </w:r>
      <w:r>
        <w:rPr>
          <w:rFonts w:asciiTheme="minorEastAsia" w:eastAsiaTheme="minorEastAsia" w:hAnsiTheme="minorEastAsia"/>
          <w:szCs w:val="21"/>
        </w:rPr>
        <w:lastRenderedPageBreak/>
        <w:t>进行补助。</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103.03</w:t>
      </w:r>
      <w:r>
        <w:rPr>
          <w:rFonts w:asciiTheme="minorEastAsia" w:eastAsiaTheme="minorEastAsia" w:hAnsiTheme="minorEastAsia" w:hint="eastAsia"/>
          <w:szCs w:val="21"/>
        </w:rPr>
        <w:t xml:space="preserve">  临时道路、桥涵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．临时道路、桥涵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在第(3)款原内容后补充：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施工便道路基应边线顺直，排水顺畅，并设简易路面，由专人负责养护并经常洒水，保证路面平整并防止积水、扬尘；便道宽度小于4.5米的，应每隔200米设置20米会车道。</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）、（7）款：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）进入桥梁等重要施工地点的临时道路必须硬化，且交通安全标识完整，并派专人进行日常管养，同时临时道路的修建必须符合相关规定和要求。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国省道、县乡道路和村道等地方道路作为本项目重要的施工通道，相关道路的日常维护和维修需按照公路管理部门及村级政府部门的要求进行。维修方案由发包人协助承包人另行与公路管理部门协商确定，费用由承包人支付。因承包人未按要求对使用的地方道路进行维修，将由发包人委托第三方对其进行维修，发包人将依据实际发生的维修费用代为支付，发包人将从应付给承包人的任何款项内扣除所支出费用。</w:t>
      </w:r>
    </w:p>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hint="eastAsia"/>
          <w:szCs w:val="21"/>
        </w:rPr>
        <w:t>（7）</w:t>
      </w:r>
      <w:r>
        <w:rPr>
          <w:rFonts w:asciiTheme="minorEastAsia" w:eastAsiaTheme="minorEastAsia" w:hAnsiTheme="minorEastAsia" w:cs="宋体" w:hint="eastAsia"/>
          <w:kern w:val="0"/>
          <w:szCs w:val="21"/>
        </w:rPr>
        <w:t>承包人应做好水中桥梁施工便道的方案设计，并经专家评审论证后，报请监理人后批准后</w:t>
      </w:r>
      <w:r>
        <w:rPr>
          <w:rFonts w:asciiTheme="minorEastAsia" w:eastAsiaTheme="minorEastAsia" w:hAnsiTheme="minorEastAsia" w:cs="宋体"/>
          <w:kern w:val="0"/>
          <w:szCs w:val="21"/>
        </w:rPr>
        <w:t>方可</w:t>
      </w:r>
      <w:r>
        <w:rPr>
          <w:rFonts w:asciiTheme="minorEastAsia" w:eastAsiaTheme="minorEastAsia" w:hAnsiTheme="minorEastAsia" w:cs="宋体" w:hint="eastAsia"/>
          <w:kern w:val="0"/>
          <w:szCs w:val="21"/>
        </w:rPr>
        <w:t>实施。水中桥梁施工便道必须符合《浙江省公路建设工程标准化工地管理规定》等</w:t>
      </w:r>
      <w:r>
        <w:rPr>
          <w:rFonts w:asciiTheme="minorEastAsia" w:eastAsiaTheme="minorEastAsia" w:hAnsiTheme="minorEastAsia" w:cs="宋体"/>
          <w:kern w:val="0"/>
          <w:szCs w:val="21"/>
        </w:rPr>
        <w:t>的规定</w:t>
      </w:r>
      <w:r>
        <w:rPr>
          <w:rFonts w:asciiTheme="minorEastAsia" w:eastAsiaTheme="minorEastAsia" w:hAnsiTheme="minorEastAsia" w:cs="宋体" w:hint="eastAsia"/>
          <w:kern w:val="0"/>
          <w:szCs w:val="21"/>
        </w:rPr>
        <w:t>要求，并做好日常保养和维护工作。</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103.04  临时占地</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 3 条、第 4 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 设计图中涉及的临时用地仅供参考，施工单位根据现场实际情况作调整，费用计入相关子目中，不另行计量。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 临时用地的复耕费用承包人在相关分项中综合考虑，如因承包人撤离后未按要求对临时占地进行恢复或虽进行了恢复但未达到使用标准而与当地发生纠纷，导致发包人发生额外支出时，发包人可从应付给承包人的任何款项内扣除所支出费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103.05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删除第(1)、(2)、(3)款原内容，改为：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临时道路、桥涵、排水与排污的修建、维修及拆除等临时工程，根据施工过程中已完成的经监理人现场验收合格分别以总额计量。承包人应自行解决施工过程中的各种运输问题（含临时道路的改、移建和按要求设置各种标志、标线、标牌等），如果承包人利用现有的地方道路作为临时道路，承包人应充分考虑与各部门的协商沟通，不允许超载超限，同时修建养护、保养、交通管制维护、防尘降噪、全封闭施工和施工安全措施等各种工作，为完成上述各项工作所需的一切材料、机械设备、人员及与此相关的一切作业费均含入相关子目单价或总额价之中，发包人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(2)临时占地以</w:t>
      </w:r>
      <w:r>
        <w:rPr>
          <w:rFonts w:asciiTheme="minorEastAsia" w:eastAsiaTheme="minorEastAsia" w:hAnsiTheme="minorEastAsia" w:hint="eastAsia"/>
          <w:szCs w:val="21"/>
        </w:rPr>
        <w:t>亩</w:t>
      </w:r>
      <w:r>
        <w:rPr>
          <w:rFonts w:asciiTheme="minorEastAsia" w:eastAsiaTheme="minorEastAsia" w:hAnsiTheme="minorEastAsia"/>
          <w:szCs w:val="21"/>
        </w:rPr>
        <w:t>计量，在《临时占地计划表》数量范围内的临时占地经监理人</w:t>
      </w:r>
      <w:r>
        <w:rPr>
          <w:rFonts w:asciiTheme="minorEastAsia" w:eastAsiaTheme="minorEastAsia" w:hAnsiTheme="minorEastAsia" w:hint="eastAsia"/>
          <w:szCs w:val="21"/>
        </w:rPr>
        <w:t>、业主</w:t>
      </w:r>
      <w:r>
        <w:rPr>
          <w:rFonts w:asciiTheme="minorEastAsia" w:eastAsiaTheme="minorEastAsia" w:hAnsiTheme="minorEastAsia"/>
          <w:szCs w:val="21"/>
        </w:rPr>
        <w:t>批准使用。临时用地（含借土场、弃方场以及其他临建工程所需的临时借、租场地等）的选取须报监理人审批、发包人同意，由承包人向当地政府申请并与其确定的部门签订临时用地协议，临时占地审批手续由</w:t>
      </w:r>
      <w:r>
        <w:rPr>
          <w:rFonts w:asciiTheme="minorEastAsia" w:eastAsiaTheme="minorEastAsia" w:hAnsiTheme="minorEastAsia"/>
          <w:szCs w:val="21"/>
        </w:rPr>
        <w:lastRenderedPageBreak/>
        <w:t>承包人负责向当地规划、国土管理部门申请办理（含临时借地上的表土剥离，并参照征用土地范围内表土剥离条款），并按规定缴纳复耕保证金，并履行国土、环保等相关职能部门的报批、备案程序后，方可开展施工。临时占地总额报价中应综合考虑土地复绿、复（垦）耕以及相关部门的环评、水保、土地等项目的评估、验收费用。</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zCs w:val="21"/>
        </w:rPr>
        <w:t>同时根据当地政府有关规定，征用土地范围内表土需要剥离。进场施工前，承包人应向当地国土管理部门办理表土剥离手续。根据当地国土管理部门指定的地点做好表土剥离、运输和送达工作（具体运距等咨询当地国土管理部门）。如由于承包人原因未能实施表土剥离，由此引起的后果由承包人负责，承包人应该投标报价中综合考虑此项因素，由此增加的相关费用发包人不另行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(3)临时供电设施及电信设施的架设、拆除及维修经监理人现场验收合格后以总额计量。</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补充第（5）款、（6）款： </w:t>
      </w:r>
    </w:p>
    <w:p w:rsidR="00E86FBF" w:rsidRDefault="00D71D89">
      <w:pPr>
        <w:spacing w:line="360" w:lineRule="auto"/>
        <w:contextualSpacing/>
        <w:rPr>
          <w:rFonts w:asciiTheme="minorEastAsia" w:eastAsiaTheme="minorEastAsia" w:hAnsiTheme="minorEastAsia" w:cs="宋体"/>
          <w:b/>
          <w:bCs/>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b/>
          <w:bCs/>
          <w:szCs w:val="21"/>
        </w:rPr>
        <w:t>承包人在施工过程中，应当完善各项保安全、保通行措施，根据施工要求设置的各种临时标志、标线、标牌、临时隔离及相关维护、保通设施、防护措施等，承包人应针对施工特点，按照当地政府、交警、路政等部门的要求，并承担与交警、路政、地方政府等的协调沟通、交通安全评审、交警施工许可等所有各项费用。所涉及的各项投入和费用符合安生生产费开支规定的，则在安生生产费中按有关规定计量支付，剩余的费用含在相关子目报价中，发包人不另行计量支付。</w:t>
      </w:r>
    </w:p>
    <w:p w:rsidR="00E86FBF" w:rsidRDefault="00D71D89">
      <w:pPr>
        <w:spacing w:line="360" w:lineRule="auto"/>
        <w:contextualSpacing/>
        <w:rPr>
          <w:rFonts w:asciiTheme="minorEastAsia" w:eastAsiaTheme="minorEastAsia" w:hAnsiTheme="minorEastAsia" w:cs="宋体"/>
          <w:b/>
          <w:bCs/>
          <w:szCs w:val="21"/>
        </w:rPr>
      </w:pPr>
      <w:r>
        <w:rPr>
          <w:rFonts w:asciiTheme="minorEastAsia" w:eastAsiaTheme="minorEastAsia" w:hAnsiTheme="minorEastAsia" w:cs="宋体" w:hint="eastAsia"/>
          <w:b/>
          <w:bCs/>
          <w:szCs w:val="21"/>
        </w:rPr>
        <w:t>（6）</w:t>
      </w:r>
      <w:r>
        <w:rPr>
          <w:rFonts w:asciiTheme="minorEastAsia" w:eastAsiaTheme="minorEastAsia" w:hAnsiTheme="minorEastAsia" w:cs="宋体" w:hint="eastAsia"/>
          <w:szCs w:val="21"/>
        </w:rPr>
        <w:t>承包人应严格按照本</w:t>
      </w:r>
      <w:r>
        <w:rPr>
          <w:rFonts w:asciiTheme="minorEastAsia" w:eastAsiaTheme="minorEastAsia" w:hAnsiTheme="minorEastAsia" w:cs="宋体"/>
          <w:szCs w:val="21"/>
        </w:rPr>
        <w:t>项目</w:t>
      </w:r>
      <w:r>
        <w:rPr>
          <w:rFonts w:asciiTheme="minorEastAsia" w:eastAsiaTheme="minorEastAsia" w:hAnsiTheme="minorEastAsia" w:cs="宋体" w:hint="eastAsia"/>
          <w:szCs w:val="21"/>
        </w:rPr>
        <w:t>环保</w:t>
      </w:r>
      <w:r>
        <w:rPr>
          <w:rFonts w:asciiTheme="minorEastAsia" w:eastAsiaTheme="minorEastAsia" w:hAnsiTheme="minorEastAsia" w:cs="宋体"/>
          <w:szCs w:val="21"/>
        </w:rPr>
        <w:t>、水保的</w:t>
      </w:r>
      <w:r>
        <w:rPr>
          <w:rFonts w:asciiTheme="minorEastAsia" w:eastAsiaTheme="minorEastAsia" w:hAnsiTheme="minorEastAsia" w:cs="宋体" w:hint="eastAsia"/>
          <w:szCs w:val="21"/>
        </w:rPr>
        <w:t>相关要求对</w:t>
      </w:r>
      <w:r>
        <w:rPr>
          <w:rFonts w:asciiTheme="minorEastAsia" w:eastAsiaTheme="minorEastAsia" w:hAnsiTheme="minorEastAsia" w:cs="宋体"/>
          <w:szCs w:val="21"/>
        </w:rPr>
        <w:t>本项目线路穿过或临近墓地</w:t>
      </w:r>
      <w:r>
        <w:rPr>
          <w:rFonts w:asciiTheme="minorEastAsia" w:eastAsiaTheme="minorEastAsia" w:hAnsiTheme="minorEastAsia" w:cs="宋体" w:hint="eastAsia"/>
          <w:szCs w:val="21"/>
        </w:rPr>
        <w:t>、</w:t>
      </w:r>
      <w:r>
        <w:rPr>
          <w:rFonts w:asciiTheme="minorEastAsia" w:eastAsiaTheme="minorEastAsia" w:hAnsiTheme="minorEastAsia" w:cs="宋体"/>
          <w:szCs w:val="21"/>
        </w:rPr>
        <w:t>城市</w:t>
      </w:r>
      <w:r>
        <w:rPr>
          <w:rFonts w:asciiTheme="minorEastAsia" w:eastAsiaTheme="minorEastAsia" w:hAnsiTheme="minorEastAsia" w:cs="宋体" w:hint="eastAsia"/>
          <w:szCs w:val="21"/>
        </w:rPr>
        <w:t>、</w:t>
      </w:r>
      <w:r>
        <w:rPr>
          <w:rFonts w:asciiTheme="minorEastAsia" w:eastAsiaTheme="minorEastAsia" w:hAnsiTheme="minorEastAsia" w:cs="宋体"/>
          <w:szCs w:val="21"/>
        </w:rPr>
        <w:t>道路</w:t>
      </w:r>
      <w:r>
        <w:rPr>
          <w:rFonts w:asciiTheme="minorEastAsia" w:eastAsiaTheme="minorEastAsia" w:hAnsiTheme="minorEastAsia" w:cs="宋体" w:hint="eastAsia"/>
          <w:szCs w:val="21"/>
        </w:rPr>
        <w:t>、</w:t>
      </w:r>
      <w:r>
        <w:rPr>
          <w:rFonts w:asciiTheme="minorEastAsia" w:eastAsiaTheme="minorEastAsia" w:hAnsiTheme="minorEastAsia" w:cs="宋体"/>
          <w:szCs w:val="21"/>
        </w:rPr>
        <w:t>村镇等的临时场地需进行围挡施工，围挡标准</w:t>
      </w:r>
      <w:r>
        <w:rPr>
          <w:rFonts w:asciiTheme="minorEastAsia" w:eastAsiaTheme="minorEastAsia" w:hAnsiTheme="minorEastAsia" w:cs="宋体" w:hint="eastAsia"/>
          <w:szCs w:val="21"/>
        </w:rPr>
        <w:t>参照</w:t>
      </w:r>
      <w:r>
        <w:rPr>
          <w:rFonts w:asciiTheme="minorEastAsia" w:eastAsiaTheme="minorEastAsia" w:hAnsiTheme="minorEastAsia" w:cs="宋体"/>
          <w:szCs w:val="21"/>
        </w:rPr>
        <w:t>市政工程标准，日常安排专人保洁，维护。</w:t>
      </w:r>
      <w:r>
        <w:rPr>
          <w:rFonts w:asciiTheme="minorEastAsia" w:eastAsiaTheme="minorEastAsia" w:hAnsiTheme="minorEastAsia" w:cs="宋体" w:hint="eastAsia"/>
          <w:b/>
          <w:bCs/>
          <w:szCs w:val="21"/>
        </w:rPr>
        <w:t>所涉及的各项投入和费用符合安生生产费开支规定的，则在安生生产费中按有关规定计量支付，剩余的费用含在相关子目报价中，发包人不另行计量支付。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本节支付子目修改为：</w:t>
      </w:r>
    </w:p>
    <w:tbl>
      <w:tblPr>
        <w:tblW w:w="8130"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4"/>
        <w:gridCol w:w="5953"/>
        <w:gridCol w:w="1043"/>
      </w:tblGrid>
      <w:tr w:rsidR="00E86FBF">
        <w:trPr>
          <w:trHeight w:val="366"/>
        </w:trPr>
        <w:tc>
          <w:tcPr>
            <w:tcW w:w="113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95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04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66"/>
        </w:trPr>
        <w:tc>
          <w:tcPr>
            <w:tcW w:w="113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103-1</w:t>
            </w:r>
          </w:p>
        </w:tc>
        <w:tc>
          <w:tcPr>
            <w:tcW w:w="595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临时道路修建、养护与拆除(包括原道路的养护费)</w:t>
            </w:r>
          </w:p>
        </w:tc>
        <w:tc>
          <w:tcPr>
            <w:tcW w:w="104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总额</w:t>
            </w:r>
          </w:p>
        </w:tc>
      </w:tr>
      <w:tr w:rsidR="00E86FBF">
        <w:trPr>
          <w:trHeight w:val="366"/>
        </w:trPr>
        <w:tc>
          <w:tcPr>
            <w:tcW w:w="113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103-2</w:t>
            </w:r>
          </w:p>
        </w:tc>
        <w:tc>
          <w:tcPr>
            <w:tcW w:w="595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临时占地</w:t>
            </w:r>
          </w:p>
        </w:tc>
        <w:tc>
          <w:tcPr>
            <w:tcW w:w="104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亩</w:t>
            </w:r>
          </w:p>
        </w:tc>
      </w:tr>
      <w:tr w:rsidR="00E86FBF">
        <w:trPr>
          <w:trHeight w:val="366"/>
        </w:trPr>
        <w:tc>
          <w:tcPr>
            <w:tcW w:w="113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103-3</w:t>
            </w:r>
          </w:p>
        </w:tc>
        <w:tc>
          <w:tcPr>
            <w:tcW w:w="595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临时供电设施（架设、拆除及维修）</w:t>
            </w:r>
          </w:p>
        </w:tc>
        <w:tc>
          <w:tcPr>
            <w:tcW w:w="104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总额</w:t>
            </w:r>
          </w:p>
        </w:tc>
      </w:tr>
      <w:tr w:rsidR="00E86FBF">
        <w:trPr>
          <w:trHeight w:val="366"/>
        </w:trPr>
        <w:tc>
          <w:tcPr>
            <w:tcW w:w="113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103-4</w:t>
            </w:r>
          </w:p>
        </w:tc>
        <w:tc>
          <w:tcPr>
            <w:tcW w:w="595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电信设施的提供、维修与拆除</w:t>
            </w:r>
          </w:p>
        </w:tc>
        <w:tc>
          <w:tcPr>
            <w:tcW w:w="104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总额</w:t>
            </w:r>
          </w:p>
        </w:tc>
      </w:tr>
      <w:tr w:rsidR="00E86FBF">
        <w:trPr>
          <w:trHeight w:val="366"/>
        </w:trPr>
        <w:tc>
          <w:tcPr>
            <w:tcW w:w="113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103-5</w:t>
            </w:r>
          </w:p>
        </w:tc>
        <w:tc>
          <w:tcPr>
            <w:tcW w:w="595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供水与排污设施</w:t>
            </w:r>
          </w:p>
        </w:tc>
        <w:tc>
          <w:tcPr>
            <w:tcW w:w="104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第104节承包人驻地建设</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104.01  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补充第6、7条：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承包人驻地建设必须满足浙交〔2011〕112号关于印发《浙江省普通国省道公路建设工程标准化工地建设管理和考核办法（试行）》、交通运输厅浙交〔2011〕68号文《浙江省公路水运建设工程施工现场安全标志和安全防护设施设置规定（试行）》、交通运输部交质监发{2012}679号《关于开展公路水运工程“平安工地”考核评价工作的通知》及金华市交通运输局金市交发〔2015〕39</w:t>
      </w:r>
      <w:r>
        <w:rPr>
          <w:rFonts w:asciiTheme="minorEastAsia" w:eastAsiaTheme="minorEastAsia" w:hAnsiTheme="minorEastAsia"/>
          <w:szCs w:val="21"/>
        </w:rPr>
        <w:lastRenderedPageBreak/>
        <w:t>号文《金华市国省道公路建设项目和水运工程项目标准化工地建设管理十一条规定（试行）》等要求进行工地标准化、工艺标准化和管理标准化建设。承包人驻地建设实施方案须报经监理人和发包人审核批准后方可实施，承包人应综承包人应按相关要求在标准化工地建设过程中还须配备钢筋数控加工设备、钢筋笼点焊系统、智能张拉和真空压浆系统以及视频监控系统等，合考虑各种因素按总额进行报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施工现场临时搭建的建筑物及其他设施应当符合安全使用、消防、防台防汛要求。施工现场使用的装配式活动房屋应当具有生产（制造）许可证和产品合格证，建设前应有建设方案及详细图纸，建成后需经相关方验收合格，并配备安全消防设施后方可投入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104.04  </w:t>
      </w:r>
      <w:r>
        <w:rPr>
          <w:rFonts w:asciiTheme="minorEastAsia" w:eastAsiaTheme="minorEastAsia" w:hAnsiTheme="minorEastAsia" w:hint="eastAsia"/>
          <w:szCs w:val="21"/>
        </w:rPr>
        <w:t>医疗卫生与消防设施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．消防设施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）款内容为：</w:t>
      </w:r>
    </w:p>
    <w:p w:rsidR="00E86FBF" w:rsidRDefault="00D71D89">
      <w:pPr>
        <w:spacing w:line="360" w:lineRule="auto"/>
        <w:contextualSpacing/>
        <w:rPr>
          <w:rFonts w:asciiTheme="minorEastAsia" w:eastAsiaTheme="minorEastAsia" w:hAnsiTheme="minorEastAsia" w:cs="Arial"/>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本工程施工期间，承包人应当在施工现场建立消防安全生产责任制度，确定消防安全责任人，制定用火、用电、使用易燃易爆材料等各项消防管理制度和操作规程，设置消防通道，配备相应的消防设施和灭火器材。</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104.05  </w:t>
      </w:r>
      <w:r>
        <w:rPr>
          <w:rFonts w:asciiTheme="minorEastAsia" w:eastAsiaTheme="minorEastAsia" w:hAnsiTheme="minorEastAsia" w:hint="eastAsia"/>
          <w:szCs w:val="21"/>
        </w:rPr>
        <w:t>其他建设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删除第4条原内容，改为：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4．承包人应合理选择预制（拌和）场设置地点，并修筑隔离围墙；材料堆放区、梁板存放区、拌和区、作业区、模板、钢筋制作区等应分开或隔离，各区域布置合理；场内主要作业区、场内道路等应作硬化处理，排水设施完善；砂石等地方材料堆放场地应硬化处理，不同规格砂石料应分隔堆放；应修建钢材、水泥存放仓库，禁止钢材、水泥露天堆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104.07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将原内容修改为：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104-1子目所报总价的60%，在承包人驻地建设经监理人、发包人验收合格后计量支付，所报总价的30%，在承包人完成预制场地建设并经监理人、发包人验收合格后支付，余下的10%，应在承包人驻地建设已经移走和清除，并经监理人验收合格后予以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支付子目修改为：</w:t>
      </w:r>
    </w:p>
    <w:tbl>
      <w:tblPr>
        <w:tblW w:w="8580" w:type="dxa"/>
        <w:tblInd w:w="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60"/>
        <w:gridCol w:w="4680"/>
        <w:gridCol w:w="2340"/>
      </w:tblGrid>
      <w:tr w:rsidR="00E86FBF">
        <w:trPr>
          <w:trHeight w:val="454"/>
        </w:trPr>
        <w:tc>
          <w:tcPr>
            <w:tcW w:w="156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468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234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454"/>
        </w:trPr>
        <w:tc>
          <w:tcPr>
            <w:tcW w:w="156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kern w:val="0"/>
                <w:szCs w:val="21"/>
              </w:rPr>
              <w:t>104-1</w:t>
            </w:r>
          </w:p>
        </w:tc>
        <w:tc>
          <w:tcPr>
            <w:tcW w:w="4680" w:type="dxa"/>
            <w:shd w:val="clear" w:color="auto" w:fill="FFFFFF"/>
            <w:vAlign w:val="center"/>
          </w:tcPr>
          <w:p w:rsidR="00E86FBF" w:rsidRDefault="00D71D89">
            <w:pPr>
              <w:spacing w:line="360" w:lineRule="auto"/>
              <w:contextualSpacing/>
              <w:rPr>
                <w:rFonts w:asciiTheme="minorEastAsia" w:eastAsiaTheme="minorEastAsia" w:hAnsiTheme="minorEastAsia"/>
                <w:spacing w:val="-4"/>
                <w:szCs w:val="21"/>
              </w:rPr>
            </w:pPr>
            <w:r>
              <w:rPr>
                <w:rFonts w:asciiTheme="minorEastAsia" w:eastAsiaTheme="minorEastAsia" w:hAnsiTheme="minorEastAsia"/>
                <w:kern w:val="0"/>
                <w:szCs w:val="21"/>
              </w:rPr>
              <w:t>承包人驻地建设（含标准化建设）</w:t>
            </w:r>
          </w:p>
        </w:tc>
        <w:tc>
          <w:tcPr>
            <w:tcW w:w="234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第200章路基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第201节通则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201.02  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第</w:t>
      </w:r>
      <w:r>
        <w:rPr>
          <w:rFonts w:asciiTheme="minorEastAsia" w:eastAsiaTheme="minorEastAsia" w:hAnsiTheme="minorEastAsia"/>
          <w:szCs w:val="21"/>
        </w:rPr>
        <w:t>1</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．路基土石方材料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）土石方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在公路路基范围以内，除结构物基础开挖以外的所有土石方开挖作业定义为挖土石方。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）弃方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非适用材料（包括场地清理的淤泥、腐植土、高液限土、生活垃圾和建筑垃圾）或保证路基及其它工程利用填筑之后剩余的并经监理人批准可弃的材料，且必须清运到公路用地以外的挖方为弃方。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）利用方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根据设计要求或监理人指示，路基挖方中的适用材料，用来填筑路基或其它填筑工程的为利用方。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）借方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根据设计要求或监理人的批准，从公路用地范围外的借土场取得的适用材料，用来填筑路基或其它填筑工程的为借方。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）土石混合料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用于填方路基，是经开采（或利用）的，其粒径大于</w:t>
      </w:r>
      <w:r>
        <w:rPr>
          <w:rFonts w:asciiTheme="minorEastAsia" w:eastAsiaTheme="minorEastAsia" w:hAnsiTheme="minorEastAsia"/>
          <w:szCs w:val="21"/>
        </w:rPr>
        <w:t>37.5mm</w:t>
      </w:r>
      <w:r>
        <w:rPr>
          <w:rFonts w:asciiTheme="minorEastAsia" w:eastAsiaTheme="minorEastAsia" w:hAnsiTheme="minorEastAsia" w:hint="eastAsia"/>
          <w:szCs w:val="21"/>
        </w:rPr>
        <w:t>的石块含量大于</w:t>
      </w:r>
      <w:r>
        <w:rPr>
          <w:rFonts w:asciiTheme="minorEastAsia" w:eastAsiaTheme="minorEastAsia" w:hAnsiTheme="minorEastAsia"/>
          <w:szCs w:val="21"/>
        </w:rPr>
        <w:t>30</w:t>
      </w:r>
      <w:r>
        <w:rPr>
          <w:rFonts w:asciiTheme="minorEastAsia" w:eastAsiaTheme="minorEastAsia" w:hAnsiTheme="minorEastAsia" w:hint="eastAsia"/>
          <w:szCs w:val="21"/>
        </w:rPr>
        <w:t>％的土石混合料；其石块的最大粒径要求：路基顶面以下</w:t>
      </w:r>
      <w:r>
        <w:rPr>
          <w:rFonts w:asciiTheme="minorEastAsia" w:eastAsiaTheme="minorEastAsia" w:hAnsiTheme="minorEastAsia"/>
          <w:szCs w:val="21"/>
        </w:rPr>
        <w:t>0~80cm</w:t>
      </w:r>
      <w:r>
        <w:rPr>
          <w:rFonts w:asciiTheme="minorEastAsia" w:eastAsiaTheme="minorEastAsia" w:hAnsiTheme="minorEastAsia" w:hint="eastAsia"/>
          <w:szCs w:val="21"/>
        </w:rPr>
        <w:t>，最大粒径不超过</w:t>
      </w:r>
      <w:r>
        <w:rPr>
          <w:rFonts w:asciiTheme="minorEastAsia" w:eastAsiaTheme="minorEastAsia" w:hAnsiTheme="minorEastAsia"/>
          <w:szCs w:val="21"/>
        </w:rPr>
        <w:t>100mm</w:t>
      </w:r>
      <w:r>
        <w:rPr>
          <w:rFonts w:asciiTheme="minorEastAsia" w:eastAsiaTheme="minorEastAsia" w:hAnsiTheme="minorEastAsia" w:hint="eastAsia"/>
          <w:szCs w:val="21"/>
        </w:rPr>
        <w:t>，路基顶面以下大于</w:t>
      </w:r>
      <w:r>
        <w:rPr>
          <w:rFonts w:asciiTheme="minorEastAsia" w:eastAsiaTheme="minorEastAsia" w:hAnsiTheme="minorEastAsia"/>
          <w:szCs w:val="21"/>
        </w:rPr>
        <w:t>80cm</w:t>
      </w:r>
      <w:r>
        <w:rPr>
          <w:rFonts w:asciiTheme="minorEastAsia" w:eastAsiaTheme="minorEastAsia" w:hAnsiTheme="minorEastAsia" w:hint="eastAsia"/>
          <w:szCs w:val="21"/>
        </w:rPr>
        <w:t>，最大粒径不超过</w:t>
      </w:r>
      <w:r>
        <w:rPr>
          <w:rFonts w:asciiTheme="minorEastAsia" w:eastAsiaTheme="minorEastAsia" w:hAnsiTheme="minorEastAsia"/>
          <w:szCs w:val="21"/>
        </w:rPr>
        <w:t>150mm</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pacing w:val="-4"/>
          <w:szCs w:val="21"/>
        </w:rPr>
      </w:pPr>
      <w:r>
        <w:rPr>
          <w:rFonts w:asciiTheme="minorEastAsia" w:eastAsiaTheme="minorEastAsia" w:hAnsiTheme="minorEastAsia" w:hint="eastAsia"/>
          <w:spacing w:val="-4"/>
          <w:szCs w:val="21"/>
        </w:rPr>
        <w:t>（</w:t>
      </w:r>
      <w:r>
        <w:rPr>
          <w:rFonts w:asciiTheme="minorEastAsia" w:eastAsiaTheme="minorEastAsia" w:hAnsiTheme="minorEastAsia"/>
          <w:spacing w:val="-4"/>
          <w:szCs w:val="21"/>
        </w:rPr>
        <w:t>6</w:t>
      </w:r>
      <w:r>
        <w:rPr>
          <w:rFonts w:asciiTheme="minorEastAsia" w:eastAsiaTheme="minorEastAsia" w:hAnsiTheme="minorEastAsia" w:hint="eastAsia"/>
          <w:spacing w:val="-4"/>
          <w:szCs w:val="21"/>
        </w:rPr>
        <w:t>）透水性材料，主要为级配良好的砂砾、碎石和清宕渣等，其主要物性指标符合表</w:t>
      </w:r>
      <w:r>
        <w:rPr>
          <w:rFonts w:asciiTheme="minorEastAsia" w:eastAsiaTheme="minorEastAsia" w:hAnsiTheme="minorEastAsia"/>
          <w:spacing w:val="-4"/>
          <w:szCs w:val="21"/>
        </w:rPr>
        <w:t>201-3</w:t>
      </w:r>
      <w:r>
        <w:rPr>
          <w:rFonts w:asciiTheme="minorEastAsia" w:eastAsiaTheme="minorEastAsia" w:hAnsiTheme="minorEastAsia" w:hint="eastAsia"/>
          <w:spacing w:val="-4"/>
          <w:szCs w:val="21"/>
        </w:rPr>
        <w:t>的要求。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透水性材料物理力学指标表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表</w:t>
      </w:r>
      <w:r>
        <w:rPr>
          <w:rFonts w:asciiTheme="minorEastAsia" w:eastAsiaTheme="minorEastAsia" w:hAnsiTheme="minorEastAsia"/>
          <w:szCs w:val="21"/>
        </w:rPr>
        <w:t>201-3</w:t>
      </w: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31"/>
        <w:gridCol w:w="3257"/>
        <w:gridCol w:w="2268"/>
        <w:gridCol w:w="2417"/>
      </w:tblGrid>
      <w:tr w:rsidR="00E86FBF">
        <w:trPr>
          <w:trHeight w:val="454"/>
          <w:jc w:val="center"/>
        </w:trPr>
        <w:tc>
          <w:tcPr>
            <w:tcW w:w="1331" w:type="dxa"/>
            <w:tcBorders>
              <w:top w:val="single" w:sz="12"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项次</w:t>
            </w:r>
          </w:p>
        </w:tc>
        <w:tc>
          <w:tcPr>
            <w:tcW w:w="3257" w:type="dxa"/>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项目</w:t>
            </w:r>
          </w:p>
        </w:tc>
        <w:tc>
          <w:tcPr>
            <w:tcW w:w="2268" w:type="dxa"/>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上路床</w:t>
            </w:r>
          </w:p>
        </w:tc>
        <w:tc>
          <w:tcPr>
            <w:tcW w:w="2417" w:type="dxa"/>
            <w:tcBorders>
              <w:top w:val="single" w:sz="12"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其他部位</w:t>
            </w:r>
          </w:p>
        </w:tc>
      </w:tr>
      <w:tr w:rsidR="00E86FBF">
        <w:trPr>
          <w:trHeight w:val="454"/>
          <w:jc w:val="center"/>
        </w:trPr>
        <w:tc>
          <w:tcPr>
            <w:tcW w:w="1331"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p>
        </w:tc>
        <w:tc>
          <w:tcPr>
            <w:tcW w:w="325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液限</w:t>
            </w:r>
          </w:p>
        </w:tc>
        <w:tc>
          <w:tcPr>
            <w:tcW w:w="226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28</w:t>
            </w:r>
            <w:r>
              <w:rPr>
                <w:rFonts w:asciiTheme="minorEastAsia" w:eastAsiaTheme="minorEastAsia" w:hAnsiTheme="minorEastAsia" w:hint="eastAsia"/>
                <w:szCs w:val="21"/>
              </w:rPr>
              <w:t>％</w:t>
            </w:r>
          </w:p>
        </w:tc>
        <w:tc>
          <w:tcPr>
            <w:tcW w:w="241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42</w:t>
            </w:r>
            <w:r>
              <w:rPr>
                <w:rFonts w:asciiTheme="minorEastAsia" w:eastAsiaTheme="minorEastAsia" w:hAnsiTheme="minorEastAsia" w:hint="eastAsia"/>
                <w:szCs w:val="21"/>
              </w:rPr>
              <w:t>％</w:t>
            </w:r>
          </w:p>
        </w:tc>
      </w:tr>
      <w:tr w:rsidR="00E86FBF">
        <w:trPr>
          <w:trHeight w:val="454"/>
          <w:jc w:val="center"/>
        </w:trPr>
        <w:tc>
          <w:tcPr>
            <w:tcW w:w="1331"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p>
        </w:tc>
        <w:tc>
          <w:tcPr>
            <w:tcW w:w="325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塑性指数</w:t>
            </w:r>
          </w:p>
        </w:tc>
        <w:tc>
          <w:tcPr>
            <w:tcW w:w="226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w:t>
            </w:r>
          </w:p>
        </w:tc>
        <w:tc>
          <w:tcPr>
            <w:tcW w:w="241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12</w:t>
            </w:r>
            <w:r>
              <w:rPr>
                <w:rFonts w:asciiTheme="minorEastAsia" w:eastAsiaTheme="minorEastAsia" w:hAnsiTheme="minorEastAsia" w:hint="eastAsia"/>
                <w:szCs w:val="21"/>
              </w:rPr>
              <w:t>％</w:t>
            </w:r>
          </w:p>
        </w:tc>
      </w:tr>
      <w:tr w:rsidR="00E86FBF">
        <w:trPr>
          <w:trHeight w:val="454"/>
          <w:jc w:val="center"/>
        </w:trPr>
        <w:tc>
          <w:tcPr>
            <w:tcW w:w="1331"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325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最小干容重</w:t>
            </w:r>
          </w:p>
        </w:tc>
        <w:tc>
          <w:tcPr>
            <w:tcW w:w="226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1.9</w:t>
            </w:r>
          </w:p>
        </w:tc>
        <w:tc>
          <w:tcPr>
            <w:tcW w:w="241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1.9</w:t>
            </w:r>
          </w:p>
        </w:tc>
      </w:tr>
      <w:tr w:rsidR="00E86FBF">
        <w:trPr>
          <w:trHeight w:val="454"/>
          <w:jc w:val="center"/>
        </w:trPr>
        <w:tc>
          <w:tcPr>
            <w:tcW w:w="1331"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p>
        </w:tc>
        <w:tc>
          <w:tcPr>
            <w:tcW w:w="325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含泥量</w:t>
            </w:r>
          </w:p>
        </w:tc>
        <w:tc>
          <w:tcPr>
            <w:tcW w:w="226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w:t>
            </w:r>
          </w:p>
        </w:tc>
        <w:tc>
          <w:tcPr>
            <w:tcW w:w="241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w:t>
            </w:r>
          </w:p>
        </w:tc>
      </w:tr>
      <w:tr w:rsidR="00E86FBF">
        <w:trPr>
          <w:trHeight w:val="454"/>
          <w:jc w:val="center"/>
        </w:trPr>
        <w:tc>
          <w:tcPr>
            <w:tcW w:w="1331" w:type="dxa"/>
            <w:tcBorders>
              <w:top w:val="single" w:sz="4" w:space="0" w:color="auto"/>
              <w:left w:val="single" w:sz="12"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3257"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最大粒径（</w:t>
            </w:r>
            <w:r>
              <w:rPr>
                <w:rFonts w:asciiTheme="minorEastAsia" w:eastAsiaTheme="minorEastAsia" w:hAnsiTheme="minorEastAsia"/>
                <w:szCs w:val="21"/>
              </w:rPr>
              <w:t>mm</w:t>
            </w:r>
            <w:r>
              <w:rPr>
                <w:rFonts w:asciiTheme="minorEastAsia" w:eastAsiaTheme="minorEastAsia" w:hAnsiTheme="minorEastAsia" w:hint="eastAsia"/>
                <w:szCs w:val="21"/>
              </w:rPr>
              <w:t>）</w:t>
            </w:r>
          </w:p>
        </w:tc>
        <w:tc>
          <w:tcPr>
            <w:tcW w:w="2268"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50</w:t>
            </w:r>
          </w:p>
        </w:tc>
        <w:tc>
          <w:tcPr>
            <w:tcW w:w="2417" w:type="dxa"/>
            <w:tcBorders>
              <w:top w:val="single" w:sz="4" w:space="0" w:color="auto"/>
              <w:left w:val="single" w:sz="4"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100</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第202节场地清理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202.04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施工场地清理的计量应按监理人书面指定的范围（挖方路基、路基范围以外临时工程用地清场等除外），经监理人验收后现场实地测量，按投影平面面积以平方米计量。现场清理包括填方路基的坡脚范围内的所有垃圾、灌木、竹林、树林、石头、废料、表土（腐殖土）、草皮的铲除与开挖。借土场的场地清理与拆除（包括临时工程）均应列入土石方单价之内，不另行计量。填方路段清理现场后，应按监理人要求进行填前压实，其中填前压实作为清理现场的附属工作，不另行计量与支付，压实后回填</w:t>
      </w:r>
      <w:r>
        <w:rPr>
          <w:rFonts w:asciiTheme="minorEastAsia" w:eastAsiaTheme="minorEastAsia" w:hAnsiTheme="minorEastAsia" w:hint="eastAsia"/>
          <w:szCs w:val="21"/>
        </w:rPr>
        <w:t>至清理前原地面的路基填筑部分</w:t>
      </w:r>
      <w:r>
        <w:rPr>
          <w:rFonts w:asciiTheme="minorEastAsia" w:eastAsiaTheme="minorEastAsia" w:hAnsiTheme="minorEastAsia"/>
          <w:szCs w:val="21"/>
        </w:rPr>
        <w:t>数量计入204-1相关子目中。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删除第（2）款原内容，改为：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砍伐树木、挖除树根及现有公路的填方路段边坡清理均作为清理现场的附属工作，不另行计量。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w:t>
      </w:r>
      <w:r>
        <w:rPr>
          <w:rFonts w:asciiTheme="minorEastAsia" w:eastAsiaTheme="minorEastAsia" w:hAnsiTheme="minorEastAsia" w:hint="eastAsia"/>
          <w:szCs w:val="21"/>
        </w:rPr>
        <w:t>3</w:t>
      </w:r>
      <w:r>
        <w:rPr>
          <w:rFonts w:asciiTheme="minorEastAsia" w:eastAsiaTheme="minorEastAsia" w:hAnsiTheme="minor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依据图纸所示位置，挖除路基范围内原有的旧路面，按不同的路面结构类型不分厚度以平方米为单位计量。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修改支付子目202-1、202-2</w:t>
      </w:r>
      <w:r>
        <w:rPr>
          <w:rFonts w:asciiTheme="minorEastAsia" w:eastAsiaTheme="minorEastAsia" w:hAnsiTheme="minorEastAsia" w:hint="eastAsia"/>
          <w:szCs w:val="21"/>
        </w:rPr>
        <w:t>、202-3</w:t>
      </w:r>
      <w:r>
        <w:rPr>
          <w:rFonts w:asciiTheme="minorEastAsia" w:eastAsiaTheme="minorEastAsia" w:hAnsiTheme="minorEastAsia"/>
          <w:szCs w:val="21"/>
        </w:rPr>
        <w:t>为：</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490"/>
        <w:gridCol w:w="7019"/>
        <w:gridCol w:w="1015"/>
      </w:tblGrid>
      <w:tr w:rsidR="00E86FBF">
        <w:trPr>
          <w:trHeight w:val="33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kern w:val="0"/>
                <w:szCs w:val="21"/>
              </w:rPr>
              <w:t>子目号</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kern w:val="0"/>
                <w:szCs w:val="21"/>
              </w:rPr>
              <w:t>子目名称</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kern w:val="0"/>
                <w:szCs w:val="21"/>
              </w:rPr>
              <w:t>单位</w:t>
            </w: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202-1</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清理与掘除</w:t>
            </w:r>
          </w:p>
        </w:tc>
        <w:tc>
          <w:tcPr>
            <w:tcW w:w="1015" w:type="dxa"/>
            <w:shd w:val="clear" w:color="auto" w:fill="FFFFFF"/>
            <w:vAlign w:val="center"/>
          </w:tcPr>
          <w:p w:rsidR="00E86FBF" w:rsidRDefault="00E86FBF">
            <w:pPr>
              <w:spacing w:line="360" w:lineRule="auto"/>
              <w:contextualSpacing/>
              <w:rPr>
                <w:rFonts w:asciiTheme="minorEastAsia" w:eastAsiaTheme="minorEastAsia" w:hAnsiTheme="minorEastAsia"/>
                <w:kern w:val="0"/>
                <w:szCs w:val="21"/>
              </w:rPr>
            </w:pP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-a</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清理现场（含清除表土、砍树挖根、填前压实）</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m2</w:t>
            </w: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202-2</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挖除旧路面</w:t>
            </w:r>
          </w:p>
        </w:tc>
        <w:tc>
          <w:tcPr>
            <w:tcW w:w="1015" w:type="dxa"/>
            <w:shd w:val="clear" w:color="auto" w:fill="FFFFFF"/>
            <w:vAlign w:val="center"/>
          </w:tcPr>
          <w:p w:rsidR="00E86FBF" w:rsidRDefault="00E86FBF">
            <w:pPr>
              <w:spacing w:line="360" w:lineRule="auto"/>
              <w:contextualSpacing/>
              <w:rPr>
                <w:rFonts w:asciiTheme="minorEastAsia" w:eastAsiaTheme="minorEastAsia" w:hAnsiTheme="minorEastAsia"/>
                <w:kern w:val="0"/>
                <w:szCs w:val="21"/>
              </w:rPr>
            </w:pP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-a</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挖除20cm水泥混凝土路面</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m2</w:t>
            </w: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-c</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挖除20cm水泥稳定碎石基层</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m2</w:t>
            </w: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202-3</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拆除结构物</w:t>
            </w:r>
          </w:p>
        </w:tc>
        <w:tc>
          <w:tcPr>
            <w:tcW w:w="1015" w:type="dxa"/>
            <w:shd w:val="clear" w:color="auto" w:fill="FFFFFF"/>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-a</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钢筋混凝土结构</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m3</w:t>
            </w: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-c</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砖、石及其他砌体结构</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m3</w:t>
            </w:r>
          </w:p>
        </w:tc>
      </w:tr>
      <w:tr w:rsidR="00E86FBF">
        <w:trPr>
          <w:trHeight w:val="300"/>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-d</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拆除老路边沟</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m3</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第203节挖方路基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203.03 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 7 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7．深挖路堑（含高边坡）的施工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（1）深挖路堑（含高边坡）施工是路基工程中制约工期和存在边坡不稳定隐患的关键分项工程，承包人必须高度重视。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（2）承包人在深挖路堑（含高边坡）开工前至少28d，应根据路堑深度、长度、边坡高度、地形、地质、开挖断面、土方调配及弃方等情况，制订详细的施工作业计划报监理人批准，否则不得开挖。</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（3）开挖前，承包人应作好排水系统，包括坡顶的截水沟及路堑两端的排水设施，防止施工过程中地表水对边坡的冲刷。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（4）路堑边坡（含高边坡）应严格按图纸施工，若实际地质与设计有出入，承包人应在确保边坡稳定的前提下，及时提出坡率修改意见报监理审批。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（5）路堑开挖应采用“横向分层、纵向分段，两端同步、阶梯掘进”的方式施工；运碴通道与掘进工作面应妥善安排，做到运碴、排水、挖掘互不干扰，以确保开挖顺利进行。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石方路堑开挖，应以小型及松动爆破为主，严禁过量爆破，特别对边坡开挖尽可能采用光面爆破，使边坡符合设计要求，开挖后边坡上不得留有松石、危石，凹凸尺寸不应大于100mm，否则应用人工修凿；边坡上每节的碎落台必须按设计图做足，修凿平整，以确保岩体稳定，外侧亏缺部</w:t>
      </w:r>
      <w:r>
        <w:rPr>
          <w:rFonts w:asciiTheme="minorEastAsia" w:eastAsiaTheme="minorEastAsia" w:hAnsiTheme="minorEastAsia"/>
          <w:szCs w:val="21"/>
        </w:rPr>
        <w:lastRenderedPageBreak/>
        <w:t>分应用30MPa 砼补足并锚固。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（7）对风化破碎的岩体，为确保边坡稳定，宜采用预裂爆破，再用人工修凿，开挖后边坡防护要及时跟上，避免岩体长期暴露而坍方。雨季暴露时间不宜大于1个月，其它季节不大于2个月。</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（8）石方路堑的路床顶面标高，应符合图纸要求，只可适当超挖，不准高出，以利路床顶面铺设排水层，适应路面内部排水需要。</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（9）承包人要做好与路堑两端接头填土的衔接工作；利用路堑挖方（或利用方）填筑，其粒径和填筑工艺应严格按204.04第7条规定实施，以防止两端填土发生不均匀沉降。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（10）高路堑边坡应加强稳定性观测，确保高边坡施工稳定及运营安全。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11）在靠近居民区、厂房、高压线（杆）等距离较近的困难路段，承包人要采取切实有效的施工方案和措施，并采用机械破碎开挖，同时应做好防护措施以防止飞石影响，确保居民正常生产、生活及高压线（杆）的完好。</w:t>
      </w:r>
    </w:p>
    <w:p w:rsidR="00E86FBF" w:rsidRDefault="00D71D89">
      <w:pPr>
        <w:spacing w:line="360" w:lineRule="auto"/>
        <w:contextualSpacing/>
        <w:rPr>
          <w:rFonts w:asciiTheme="minorEastAsia" w:eastAsiaTheme="minorEastAsia" w:hAnsiTheme="minorEastAsia"/>
          <w:b/>
          <w:spacing w:val="-4"/>
          <w:szCs w:val="21"/>
        </w:rPr>
      </w:pPr>
      <w:r>
        <w:rPr>
          <w:rFonts w:asciiTheme="minorEastAsia" w:eastAsiaTheme="minorEastAsia" w:hAnsiTheme="minorEastAsia"/>
          <w:b/>
          <w:spacing w:val="-4"/>
          <w:szCs w:val="21"/>
        </w:rPr>
        <w:t>（1</w:t>
      </w:r>
      <w:r>
        <w:rPr>
          <w:rFonts w:asciiTheme="minorEastAsia" w:eastAsiaTheme="minorEastAsia" w:hAnsiTheme="minorEastAsia" w:hint="eastAsia"/>
          <w:b/>
          <w:spacing w:val="-4"/>
          <w:szCs w:val="21"/>
        </w:rPr>
        <w:t>2</w:t>
      </w:r>
      <w:r>
        <w:rPr>
          <w:rFonts w:asciiTheme="minorEastAsia" w:eastAsiaTheme="minorEastAsia" w:hAnsiTheme="minorEastAsia"/>
          <w:b/>
          <w:spacing w:val="-4"/>
          <w:szCs w:val="21"/>
        </w:rPr>
        <w:t>）承包人须严格按设计图纸和监理人的要求做好高边坡开挖过程中的临时防护工程和安全防护工作，临时防护工程均包含在承包人相关子目报价中，发不另行单独计量支付。如因承包人开挖方法不当或防护不利对周围构筑物造成破坏或给第三者造成损失产生的相关费用均由承包人自行承担。</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203.05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第(1)、（2）款修改为：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路基土石方开挖数量包括边沟、排水沟、截水沟、交叉、改路、改河、改渠以及挖方段的挖除非适用材料（包括淤泥），应以经监理人校核批准的横断面地面线的补充测量为基础，按路线中线长度乘以经监理人核准的横断面面积进行计算，经监理人验收合格后以立方米计量</w:t>
      </w:r>
      <w:r>
        <w:rPr>
          <w:rFonts w:asciiTheme="minorEastAsia" w:eastAsiaTheme="minorEastAsia" w:hAnsiTheme="minorEastAsia" w:hint="eastAsia"/>
          <w:szCs w:val="21"/>
        </w:rPr>
        <w:t>，</w:t>
      </w:r>
      <w:r>
        <w:rPr>
          <w:rFonts w:asciiTheme="minorEastAsia" w:eastAsiaTheme="minorEastAsia" w:hAnsiTheme="minorEastAsia"/>
          <w:szCs w:val="21"/>
        </w:rPr>
        <w:t>计量时不分土方和石方，</w:t>
      </w:r>
      <w:r>
        <w:rPr>
          <w:rFonts w:asciiTheme="minorEastAsia" w:eastAsiaTheme="minorEastAsia" w:hAnsiTheme="minorEastAsia" w:hint="eastAsia"/>
          <w:szCs w:val="21"/>
        </w:rPr>
        <w:t>不分施工方法，</w:t>
      </w:r>
      <w:r>
        <w:rPr>
          <w:rFonts w:asciiTheme="minorEastAsia" w:eastAsiaTheme="minorEastAsia" w:hAnsiTheme="minorEastAsia"/>
          <w:szCs w:val="21"/>
        </w:rPr>
        <w:t>不论利用方和弃方，统称为路基挖土石方或改路、改河、改渠挖土石方。计价中包括挖、装、运、弃以及弃土场等相关费用，挖除后可回收材料归承包人所有，承包人应综合考虑各种因素进行报价，弃方作为路基挖土石方或改河、改渠挖土石方的附属工作，不另行计量，弃方运距不分免费运距和超运距，弃土场由承包人自行调查确定，不论运距远近，运输费用全部计入相关子目中，不另计超运距运费。弃土场须按相关规定进行复绿、修建排水设施和防护措施等，并须通过相关部门的环评、水保、土地验收，上述项目及弃土场等所需的费用均作为路基挖方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挖除填方段路基范围内的淤泥(不包括借土场)数量，应以承包人测量，并经监理人审核批准的断面或实际范围为依据的计算数量，并经监理人验收合格后在203-1子目中以立方米计量。挖除淤泥后的回填应严格按照图纸进行施工根据不同材料类型在204-1路基填筑子目中计量。排水以及必要的支护等均作为挖除淤泥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补充第（6）、（7）、（8）、（9）款：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石方路堑部分路段的边坡开挖必须按施工图和设计人、监理人的指示采用机械开挖，以确保施工安全和路堑边坡平顺美观，超欠挖满足要求，上述开挖方法所需的材料、劳力、机械设备、坡面修整等均包含在路基土石方开挖综合单价中，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（7）挖方路基范围内的灌木、竹林、树林及草皮的铲除与开挖、挖除树根等，均应列入挖土石方</w:t>
      </w:r>
      <w:r>
        <w:rPr>
          <w:rFonts w:asciiTheme="minorEastAsia" w:eastAsiaTheme="minorEastAsia" w:hAnsiTheme="minorEastAsia"/>
          <w:szCs w:val="21"/>
        </w:rPr>
        <w:lastRenderedPageBreak/>
        <w:t>单价之内，不另行计量。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（8）桥涵台背出来、陡坡路堤或填挖交界、浸水路堤</w:t>
      </w:r>
      <w:r>
        <w:rPr>
          <w:rFonts w:asciiTheme="minorEastAsia" w:eastAsiaTheme="minorEastAsia" w:hAnsiTheme="minorEastAsia" w:hint="eastAsia"/>
          <w:szCs w:val="21"/>
        </w:rPr>
        <w:t>、路基拼宽</w:t>
      </w:r>
      <w:r>
        <w:rPr>
          <w:rFonts w:asciiTheme="minorEastAsia" w:eastAsiaTheme="minorEastAsia" w:hAnsiTheme="minorEastAsia"/>
          <w:szCs w:val="21"/>
        </w:rPr>
        <w:t>等的开挖台阶（含纵向台阶（路线方向）、横向台阶（与路线交叉方向））、台阶回填以及挖除台阶后的临时加固防护等均作为路基挖方的附属工作，不另行计量。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（9）原地面复测与设计偏差在5%以内，挖土石方数量不作调整，偏差超5%，调整超过5%部分的土石方数量。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修改203-1支付子目：</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490"/>
        <w:gridCol w:w="7019"/>
        <w:gridCol w:w="1015"/>
      </w:tblGrid>
      <w:tr w:rsidR="00E86FBF">
        <w:trPr>
          <w:trHeight w:val="329"/>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kern w:val="0"/>
                <w:szCs w:val="21"/>
              </w:rPr>
              <w:t>子目号</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kern w:val="0"/>
                <w:szCs w:val="21"/>
              </w:rPr>
              <w:t>子目名称</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kern w:val="0"/>
                <w:szCs w:val="21"/>
              </w:rPr>
              <w:t>单位</w:t>
            </w:r>
          </w:p>
        </w:tc>
      </w:tr>
      <w:tr w:rsidR="00E86FBF">
        <w:trPr>
          <w:trHeight w:val="329"/>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kern w:val="0"/>
                <w:szCs w:val="21"/>
              </w:rPr>
              <w:t>203-1</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kern w:val="0"/>
                <w:szCs w:val="21"/>
              </w:rPr>
              <w:t>路基挖方</w:t>
            </w:r>
          </w:p>
        </w:tc>
        <w:tc>
          <w:tcPr>
            <w:tcW w:w="1015" w:type="dxa"/>
            <w:shd w:val="clear" w:color="auto" w:fill="FFFFFF"/>
            <w:vAlign w:val="center"/>
          </w:tcPr>
          <w:p w:rsidR="00E86FBF" w:rsidRDefault="00E86FBF">
            <w:pPr>
              <w:spacing w:line="360" w:lineRule="auto"/>
              <w:contextualSpacing/>
              <w:rPr>
                <w:rFonts w:asciiTheme="minorEastAsia" w:eastAsiaTheme="minorEastAsia" w:hAnsiTheme="minorEastAsia"/>
                <w:kern w:val="0"/>
                <w:szCs w:val="21"/>
              </w:rPr>
            </w:pPr>
          </w:p>
        </w:tc>
      </w:tr>
      <w:tr w:rsidR="00E86FBF">
        <w:trPr>
          <w:trHeight w:val="329"/>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kern w:val="0"/>
                <w:szCs w:val="21"/>
              </w:rPr>
              <w:t>-a</w:t>
            </w:r>
          </w:p>
        </w:tc>
        <w:tc>
          <w:tcPr>
            <w:tcW w:w="7019"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kern w:val="0"/>
                <w:szCs w:val="21"/>
              </w:rPr>
              <w:t>挖土石方</w:t>
            </w:r>
          </w:p>
        </w:tc>
        <w:tc>
          <w:tcPr>
            <w:tcW w:w="1015"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kern w:val="0"/>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第204节填方路基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204.06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第(1)、(2)、（3）、(7)款修改为：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 路基填筑包括断面填方、改路、改河、改渠填方、填方路段挖除非适用材料（包括淤泥）后的回填、拼宽回填（不含挖台阶回填）、挖淤泥透水性材料、上路床透水性材料、低填浅挖、陡坡路堤及填挖交界处理透水性材料、特殊路基处理清宕渣等的所有土石方数量(数量中扣除盖板涵、箱涵及通道按外侧断面计算所占体积，圆管涵不予扣除)，应以承包人的施工测量和监理人校核批准的横断面地面线的补充测量为基础，以监理人批准的横断面图为依据计算，经监理人校核认可并经验收合格的工程数量以立方米计量。填方的计量不区分利用土方、利用石方、借土填方等，不区分填筑材料（须按图施工），均统称为土石混合料填筑，承包人应综合考虑各种因素进行报价。路基填方的运输不分免费运距和超运距，如需借方，借方地点由承包人自行调查确定，计价中包括借土场(取土坑)中非适用材料的挖除、弃运及借土场的资源使用费、场地清理、地貌恢复（复绿）、施工便道、便桥的修建与养护、排水与防护等和填方材料的开挖、运输、挖台阶、摊平、压实、整型等一切与此有关作业的费用，借土场所采取的复绿、排水及防护等措施须通过相关部门的环评、水保、土地验收。不论运距远近，运输费用全部计入相关子目中，不另计超运距运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(2)零填挖路段、低填浅挖路段、土质挖方路段、沿塘清淤路段、浅层水稻田路段的排水、翻松、晾晒、压实含入报价之中，不另行计量。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 低填浅挖路段、陡坡路堤及填挖交界路段的换填土，其表面不良土的翻挖、运弃（不计运距）</w:t>
      </w:r>
      <w:r>
        <w:rPr>
          <w:rFonts w:asciiTheme="minorEastAsia" w:eastAsiaTheme="minorEastAsia" w:hAnsiTheme="minorEastAsia" w:hint="eastAsia"/>
          <w:szCs w:val="21"/>
        </w:rPr>
        <w:t>，</w:t>
      </w:r>
      <w:r>
        <w:rPr>
          <w:rFonts w:asciiTheme="minorEastAsia" w:eastAsiaTheme="minorEastAsia" w:hAnsiTheme="minorEastAsia"/>
          <w:szCs w:val="21"/>
        </w:rPr>
        <w:t>换填好土的挖运、摊平、压实等一切与此有关的作业。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 (7)结构物台背回填范围按施工图要求，经监理人验收合格后以立方米计量，计价中包括挖运（含二次开挖）、摊平、压实、整型等一切与此有关的作业费用。结构物台背回填</w:t>
      </w:r>
      <w:r>
        <w:rPr>
          <w:rFonts w:asciiTheme="minorEastAsia" w:eastAsiaTheme="minorEastAsia" w:hAnsiTheme="minorEastAsia" w:hint="eastAsia"/>
          <w:szCs w:val="21"/>
        </w:rPr>
        <w:t>软式</w:t>
      </w:r>
      <w:r>
        <w:rPr>
          <w:rFonts w:asciiTheme="minorEastAsia" w:eastAsiaTheme="minorEastAsia" w:hAnsiTheme="minorEastAsia"/>
          <w:szCs w:val="21"/>
        </w:rPr>
        <w:t>透水管等作为结构物台背回填的附属工作，不另行计量。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补充第（11）款：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（11）原地面复测与设计偏差在5%以内，填方数量不作调整，偏差超5%，调整超过5%部分的填方数量。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修改204-1支付子目：</w:t>
      </w:r>
    </w:p>
    <w:tbl>
      <w:tblPr>
        <w:tblW w:w="8276" w:type="dxa"/>
        <w:tblInd w:w="2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19"/>
        <w:gridCol w:w="5547"/>
        <w:gridCol w:w="1610"/>
      </w:tblGrid>
      <w:tr w:rsidR="00E86FBF">
        <w:trPr>
          <w:trHeight w:val="414"/>
        </w:trPr>
        <w:tc>
          <w:tcPr>
            <w:tcW w:w="1119"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54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61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414"/>
        </w:trPr>
        <w:tc>
          <w:tcPr>
            <w:tcW w:w="11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204-1</w:t>
            </w:r>
          </w:p>
        </w:tc>
        <w:tc>
          <w:tcPr>
            <w:tcW w:w="5547"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路基填筑</w:t>
            </w:r>
          </w:p>
        </w:tc>
        <w:tc>
          <w:tcPr>
            <w:tcW w:w="1610" w:type="dxa"/>
            <w:shd w:val="clear" w:color="auto" w:fill="FFFFFF"/>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414"/>
        </w:trPr>
        <w:tc>
          <w:tcPr>
            <w:tcW w:w="1119"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-a</w:t>
            </w:r>
          </w:p>
        </w:tc>
        <w:tc>
          <w:tcPr>
            <w:tcW w:w="5547"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换填宕渣（包括挖方及回填宕渣，宕渣考虑利用石方）</w:t>
            </w:r>
          </w:p>
        </w:tc>
        <w:tc>
          <w:tcPr>
            <w:tcW w:w="161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m3</w:t>
            </w:r>
          </w:p>
        </w:tc>
      </w:tr>
      <w:tr w:rsidR="00E86FBF">
        <w:trPr>
          <w:trHeight w:val="414"/>
        </w:trPr>
        <w:tc>
          <w:tcPr>
            <w:tcW w:w="11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-b</w:t>
            </w:r>
          </w:p>
        </w:tc>
        <w:tc>
          <w:tcPr>
            <w:tcW w:w="5547"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土石混合料填筑</w:t>
            </w:r>
          </w:p>
        </w:tc>
        <w:tc>
          <w:tcPr>
            <w:tcW w:w="161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m3</w:t>
            </w:r>
          </w:p>
        </w:tc>
      </w:tr>
      <w:tr w:rsidR="00E86FBF">
        <w:trPr>
          <w:trHeight w:val="414"/>
        </w:trPr>
        <w:tc>
          <w:tcPr>
            <w:tcW w:w="11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-d</w:t>
            </w:r>
          </w:p>
        </w:tc>
        <w:tc>
          <w:tcPr>
            <w:tcW w:w="5547"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结构物台背回填（级配碎石，含Φ5软式透水管、防渗土工布）</w:t>
            </w:r>
          </w:p>
        </w:tc>
        <w:tc>
          <w:tcPr>
            <w:tcW w:w="161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w:t>
      </w:r>
      <w:r>
        <w:rPr>
          <w:rFonts w:asciiTheme="minorEastAsia" w:eastAsiaTheme="minorEastAsia" w:hAnsiTheme="minorEastAsia" w:hint="eastAsia"/>
          <w:szCs w:val="21"/>
        </w:rPr>
        <w:t>5</w:t>
      </w:r>
      <w:r>
        <w:rPr>
          <w:rFonts w:asciiTheme="minorEastAsia" w:eastAsiaTheme="minorEastAsia" w:hAnsiTheme="minorEastAsia"/>
          <w:szCs w:val="21"/>
        </w:rPr>
        <w:t>节</w:t>
      </w:r>
      <w:r>
        <w:rPr>
          <w:rFonts w:asciiTheme="minorEastAsia" w:eastAsiaTheme="minorEastAsia" w:hAnsiTheme="minorEastAsia" w:hint="eastAsia"/>
          <w:szCs w:val="21"/>
        </w:rPr>
        <w:t>特殊地区路基处理</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207.06计量与支付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修改</w:t>
      </w:r>
      <w:r>
        <w:rPr>
          <w:rFonts w:asciiTheme="minorEastAsia" w:eastAsiaTheme="minorEastAsia" w:hAnsiTheme="minorEastAsia" w:hint="eastAsia"/>
          <w:szCs w:val="21"/>
        </w:rPr>
        <w:t>205-1</w:t>
      </w:r>
      <w:r>
        <w:rPr>
          <w:rFonts w:asciiTheme="minorEastAsia" w:eastAsiaTheme="minorEastAsia" w:hAnsiTheme="minorEastAsia"/>
          <w:szCs w:val="21"/>
        </w:rPr>
        <w:t>支付子目：</w:t>
      </w:r>
    </w:p>
    <w:tbl>
      <w:tblPr>
        <w:tblW w:w="8276" w:type="dxa"/>
        <w:tblInd w:w="2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19"/>
        <w:gridCol w:w="5547"/>
        <w:gridCol w:w="1610"/>
      </w:tblGrid>
      <w:tr w:rsidR="00E86FBF">
        <w:trPr>
          <w:trHeight w:val="414"/>
        </w:trPr>
        <w:tc>
          <w:tcPr>
            <w:tcW w:w="1119"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54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61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414"/>
        </w:trPr>
        <w:tc>
          <w:tcPr>
            <w:tcW w:w="11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205-1</w:t>
            </w:r>
          </w:p>
        </w:tc>
        <w:tc>
          <w:tcPr>
            <w:tcW w:w="5547"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软土地基处理</w:t>
            </w:r>
          </w:p>
        </w:tc>
        <w:tc>
          <w:tcPr>
            <w:tcW w:w="1610" w:type="dxa"/>
            <w:shd w:val="clear" w:color="auto" w:fill="FFFFFF"/>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414"/>
        </w:trPr>
        <w:tc>
          <w:tcPr>
            <w:tcW w:w="111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-i</w:t>
            </w:r>
          </w:p>
        </w:tc>
        <w:tc>
          <w:tcPr>
            <w:tcW w:w="5547"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土工格栅</w:t>
            </w:r>
          </w:p>
        </w:tc>
        <w:tc>
          <w:tcPr>
            <w:tcW w:w="161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第207节坡面排水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207.06计量与支付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w:t>
      </w:r>
      <w:r>
        <w:rPr>
          <w:rFonts w:asciiTheme="minorEastAsia" w:eastAsiaTheme="minorEastAsia" w:hAnsiTheme="minorEastAsia" w:hint="eastAsia"/>
          <w:szCs w:val="21"/>
        </w:rPr>
        <w:t>、（3）</w:t>
      </w:r>
      <w:r>
        <w:rPr>
          <w:rFonts w:asciiTheme="minorEastAsia" w:eastAsiaTheme="minorEastAsia" w:hAnsiTheme="minorEastAsia"/>
          <w:szCs w:val="21"/>
        </w:rPr>
        <w:t>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边沟、排水沟、截水沟（包括跌水和沉淀池）的加固铺砌或混凝土浇筑，按图纸施工经监理人验收合格的实际长度，分不同结构类型以米计量。边沟、排水沟、截水沟加固铺砌而需扩挖部分的开挖或回填、整型、边沟盖板预制及安装、砂砾或碎石垫层、底部碎石盲沟、横向PVC排水管等所有与之相关的工作均作为承包人应做的附属工作，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急流槽、流水槽、跌水井按图纸施工，经监理人验收合格的断面尺寸计算体积（包括跌水、消力池、消力槛、抗滑台等附属设施），以立方米计量。急流槽基础开挖及由于急流槽加固铺砌而需扩挖部分的开挖或回填、整型、砂砾垫层等工作均作为承包人应做的附属工作，不另行计量与支付。</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补充第（8）款：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(8)</w:t>
      </w:r>
      <w:r>
        <w:rPr>
          <w:rFonts w:asciiTheme="minorEastAsia" w:eastAsiaTheme="minorEastAsia" w:hAnsiTheme="minorEastAsia" w:hint="eastAsia"/>
          <w:szCs w:val="21"/>
        </w:rPr>
        <w:t>PVC管、PE饮用水管</w:t>
      </w:r>
      <w:r>
        <w:rPr>
          <w:rFonts w:asciiTheme="minorEastAsia" w:eastAsiaTheme="minorEastAsia" w:hAnsiTheme="minorEastAsia"/>
          <w:szCs w:val="21"/>
        </w:rPr>
        <w:t>按图纸施工经监理人验收合格的实际长度，</w:t>
      </w:r>
      <w:r>
        <w:rPr>
          <w:rFonts w:asciiTheme="minorEastAsia" w:eastAsiaTheme="minorEastAsia" w:hAnsiTheme="minorEastAsia" w:hint="eastAsia"/>
          <w:szCs w:val="21"/>
        </w:rPr>
        <w:t>分不同尺寸</w:t>
      </w:r>
      <w:r>
        <w:rPr>
          <w:rFonts w:asciiTheme="minorEastAsia" w:eastAsiaTheme="minorEastAsia" w:hAnsiTheme="minorEastAsia"/>
          <w:szCs w:val="21"/>
        </w:rPr>
        <w:t>以米计量，计量中包括人工、机械、材料及与此有关的一切作业，</w:t>
      </w:r>
      <w:r>
        <w:rPr>
          <w:rFonts w:asciiTheme="minorEastAsia" w:eastAsiaTheme="minorEastAsia" w:hAnsiTheme="minorEastAsia" w:hint="eastAsia"/>
          <w:szCs w:val="21"/>
        </w:rPr>
        <w:t>开挖、回填、混凝土包封、弃方外运</w:t>
      </w:r>
      <w:r>
        <w:rPr>
          <w:rFonts w:asciiTheme="minorEastAsia" w:eastAsiaTheme="minorEastAsia" w:hAnsiTheme="minorEastAsia"/>
          <w:szCs w:val="21"/>
        </w:rPr>
        <w:t>等均作为</w:t>
      </w:r>
      <w:r>
        <w:rPr>
          <w:rFonts w:asciiTheme="minorEastAsia" w:eastAsiaTheme="minorEastAsia" w:hAnsiTheme="minorEastAsia" w:hint="eastAsia"/>
          <w:szCs w:val="21"/>
        </w:rPr>
        <w:t>PVC管、PE饮用水管</w:t>
      </w:r>
      <w:r>
        <w:rPr>
          <w:rFonts w:asciiTheme="minorEastAsia" w:eastAsiaTheme="minorEastAsia" w:hAnsiTheme="minorEastAsia"/>
          <w:szCs w:val="21"/>
        </w:rPr>
        <w:t>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修改支付子目</w:t>
      </w:r>
      <w:r>
        <w:rPr>
          <w:rFonts w:asciiTheme="minorEastAsia" w:eastAsiaTheme="minorEastAsia" w:hAnsiTheme="minorEastAsia" w:cs="宋体" w:hint="eastAsia"/>
          <w:kern w:val="0"/>
          <w:szCs w:val="21"/>
        </w:rPr>
        <w:t>207-1、207-3、207-4、207-5，增加支付子目209-9、207-10</w:t>
      </w:r>
      <w:r>
        <w:rPr>
          <w:rFonts w:asciiTheme="minorEastAsia" w:eastAsiaTheme="minorEastAsia" w:hAnsiTheme="minorEastAsia"/>
          <w:szCs w:val="21"/>
        </w:rPr>
        <w:t>：</w:t>
      </w:r>
    </w:p>
    <w:tbl>
      <w:tblPr>
        <w:tblW w:w="82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490"/>
        <w:gridCol w:w="5471"/>
        <w:gridCol w:w="1276"/>
      </w:tblGrid>
      <w:tr w:rsidR="00E86FBF">
        <w:trPr>
          <w:trHeight w:val="329"/>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kern w:val="0"/>
                <w:szCs w:val="21"/>
              </w:rPr>
              <w:t>子目号</w:t>
            </w:r>
          </w:p>
        </w:tc>
        <w:tc>
          <w:tcPr>
            <w:tcW w:w="5471" w:type="dxa"/>
            <w:shd w:val="clear" w:color="auto" w:fill="FFFFFF"/>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kern w:val="0"/>
                <w:szCs w:val="21"/>
              </w:rPr>
              <w:t>子目名称</w:t>
            </w:r>
          </w:p>
        </w:tc>
        <w:tc>
          <w:tcPr>
            <w:tcW w:w="1276" w:type="dxa"/>
            <w:shd w:val="clear" w:color="auto" w:fill="FFFFFF"/>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kern w:val="0"/>
                <w:szCs w:val="21"/>
              </w:rPr>
              <w:t>单位</w:t>
            </w:r>
          </w:p>
        </w:tc>
      </w:tr>
      <w:tr w:rsidR="00E86FBF">
        <w:trPr>
          <w:trHeight w:val="329"/>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b/>
                <w:bCs/>
                <w:kern w:val="0"/>
                <w:szCs w:val="21"/>
              </w:rPr>
            </w:pPr>
            <w:r>
              <w:rPr>
                <w:rFonts w:asciiTheme="minorEastAsia" w:eastAsiaTheme="minorEastAsia" w:hAnsiTheme="minorEastAsia" w:cs="宋体" w:hint="eastAsia"/>
                <w:color w:val="000000"/>
                <w:kern w:val="0"/>
                <w:szCs w:val="21"/>
              </w:rPr>
              <w:t>207-1</w:t>
            </w:r>
          </w:p>
        </w:tc>
        <w:tc>
          <w:tcPr>
            <w:tcW w:w="5471"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边沟</w:t>
            </w:r>
          </w:p>
        </w:tc>
        <w:tc>
          <w:tcPr>
            <w:tcW w:w="1276" w:type="dxa"/>
            <w:shd w:val="clear" w:color="auto" w:fill="FFFFFF"/>
            <w:vAlign w:val="center"/>
          </w:tcPr>
          <w:p w:rsidR="00E86FBF" w:rsidRDefault="00E86FBF">
            <w:pPr>
              <w:spacing w:line="360" w:lineRule="auto"/>
              <w:contextualSpacing/>
              <w:rPr>
                <w:rFonts w:asciiTheme="minorEastAsia" w:eastAsiaTheme="minorEastAsia" w:hAnsiTheme="minorEastAsia"/>
                <w:kern w:val="0"/>
                <w:szCs w:val="21"/>
              </w:rPr>
            </w:pPr>
          </w:p>
        </w:tc>
      </w:tr>
      <w:tr w:rsidR="00E86FBF">
        <w:trPr>
          <w:trHeight w:val="329"/>
        </w:trPr>
        <w:tc>
          <w:tcPr>
            <w:tcW w:w="149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-a</w:t>
            </w:r>
          </w:p>
        </w:tc>
        <w:tc>
          <w:tcPr>
            <w:tcW w:w="5471"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C25混凝土平台边沟（0.25*0.3m）</w:t>
            </w:r>
          </w:p>
        </w:tc>
        <w:tc>
          <w:tcPr>
            <w:tcW w:w="1276"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w:t>
            </w:r>
          </w:p>
        </w:tc>
      </w:tr>
      <w:tr w:rsidR="00E86FBF">
        <w:trPr>
          <w:trHeight w:val="329"/>
        </w:trPr>
        <w:tc>
          <w:tcPr>
            <w:tcW w:w="1490"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-b</w:t>
            </w:r>
          </w:p>
        </w:tc>
        <w:tc>
          <w:tcPr>
            <w:tcW w:w="5471"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C25混凝土路堤边沟（0.4*0.4m）</w:t>
            </w:r>
          </w:p>
        </w:tc>
        <w:tc>
          <w:tcPr>
            <w:tcW w:w="1276"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w:t>
            </w:r>
          </w:p>
        </w:tc>
      </w:tr>
      <w:tr w:rsidR="00E86FBF">
        <w:trPr>
          <w:trHeight w:val="329"/>
        </w:trPr>
        <w:tc>
          <w:tcPr>
            <w:tcW w:w="1490"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-c</w:t>
            </w:r>
          </w:p>
        </w:tc>
        <w:tc>
          <w:tcPr>
            <w:tcW w:w="5471"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C25混凝土路堑盖板边沟（0.3*0.3m）</w:t>
            </w:r>
          </w:p>
        </w:tc>
        <w:tc>
          <w:tcPr>
            <w:tcW w:w="1276"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w:t>
            </w:r>
          </w:p>
        </w:tc>
      </w:tr>
      <w:tr w:rsidR="00E86FBF">
        <w:trPr>
          <w:trHeight w:val="329"/>
        </w:trPr>
        <w:tc>
          <w:tcPr>
            <w:tcW w:w="1490"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-d</w:t>
            </w:r>
          </w:p>
        </w:tc>
        <w:tc>
          <w:tcPr>
            <w:tcW w:w="5471"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C25混凝土路堑盖板边沟（0.4*0.4m）</w:t>
            </w:r>
          </w:p>
        </w:tc>
        <w:tc>
          <w:tcPr>
            <w:tcW w:w="1276"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w:t>
            </w:r>
          </w:p>
        </w:tc>
      </w:tr>
      <w:tr w:rsidR="00E86FBF">
        <w:trPr>
          <w:trHeight w:val="329"/>
        </w:trPr>
        <w:tc>
          <w:tcPr>
            <w:tcW w:w="1490"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207-3</w:t>
            </w:r>
          </w:p>
        </w:tc>
        <w:tc>
          <w:tcPr>
            <w:tcW w:w="5471"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C25混凝土截水沟（包括跌水和沉淀池）</w:t>
            </w:r>
          </w:p>
        </w:tc>
        <w:tc>
          <w:tcPr>
            <w:tcW w:w="1276"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w:t>
            </w:r>
          </w:p>
        </w:tc>
      </w:tr>
      <w:tr w:rsidR="00E86FBF">
        <w:trPr>
          <w:trHeight w:val="329"/>
        </w:trPr>
        <w:tc>
          <w:tcPr>
            <w:tcW w:w="1490"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207-4</w:t>
            </w:r>
          </w:p>
        </w:tc>
        <w:tc>
          <w:tcPr>
            <w:tcW w:w="5471"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C25混凝土急流槽（包括跌水井）</w:t>
            </w:r>
          </w:p>
        </w:tc>
        <w:tc>
          <w:tcPr>
            <w:tcW w:w="1276"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m3</w:t>
            </w:r>
          </w:p>
        </w:tc>
      </w:tr>
      <w:tr w:rsidR="00E86FBF">
        <w:trPr>
          <w:trHeight w:val="329"/>
        </w:trPr>
        <w:tc>
          <w:tcPr>
            <w:tcW w:w="1490"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207-5</w:t>
            </w:r>
          </w:p>
        </w:tc>
        <w:tc>
          <w:tcPr>
            <w:tcW w:w="5471"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盲沟</w:t>
            </w:r>
          </w:p>
        </w:tc>
        <w:tc>
          <w:tcPr>
            <w:tcW w:w="1276" w:type="dxa"/>
            <w:shd w:val="clear" w:color="auto" w:fill="FFFFFF"/>
            <w:vAlign w:val="center"/>
          </w:tcPr>
          <w:p w:rsidR="00E86FBF" w:rsidRDefault="00E86FBF">
            <w:pPr>
              <w:spacing w:line="360" w:lineRule="auto"/>
              <w:contextualSpacing/>
              <w:jc w:val="center"/>
              <w:rPr>
                <w:rFonts w:asciiTheme="minorEastAsia" w:eastAsiaTheme="minorEastAsia" w:hAnsiTheme="minorEastAsia"/>
                <w:szCs w:val="21"/>
              </w:rPr>
            </w:pPr>
          </w:p>
        </w:tc>
      </w:tr>
      <w:tr w:rsidR="00E86FBF">
        <w:trPr>
          <w:trHeight w:val="329"/>
        </w:trPr>
        <w:tc>
          <w:tcPr>
            <w:tcW w:w="1490"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-a</w:t>
            </w:r>
          </w:p>
        </w:tc>
        <w:tc>
          <w:tcPr>
            <w:tcW w:w="5471"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60*60盲沟</w:t>
            </w:r>
          </w:p>
        </w:tc>
        <w:tc>
          <w:tcPr>
            <w:tcW w:w="1276"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w:t>
            </w:r>
          </w:p>
        </w:tc>
      </w:tr>
      <w:tr w:rsidR="00E86FBF">
        <w:trPr>
          <w:trHeight w:val="329"/>
        </w:trPr>
        <w:tc>
          <w:tcPr>
            <w:tcW w:w="1490"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-b</w:t>
            </w:r>
          </w:p>
        </w:tc>
        <w:tc>
          <w:tcPr>
            <w:tcW w:w="5471"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(30+60)×30cm梯形盲沟</w:t>
            </w:r>
          </w:p>
        </w:tc>
        <w:tc>
          <w:tcPr>
            <w:tcW w:w="1276"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w:t>
            </w:r>
          </w:p>
        </w:tc>
      </w:tr>
      <w:tr w:rsidR="00E86FBF">
        <w:trPr>
          <w:trHeight w:val="329"/>
        </w:trPr>
        <w:tc>
          <w:tcPr>
            <w:tcW w:w="1490"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207-9</w:t>
            </w:r>
          </w:p>
        </w:tc>
        <w:tc>
          <w:tcPr>
            <w:tcW w:w="5471"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Φ100mmPVC管</w:t>
            </w:r>
          </w:p>
        </w:tc>
        <w:tc>
          <w:tcPr>
            <w:tcW w:w="1276"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w:t>
            </w:r>
          </w:p>
        </w:tc>
      </w:tr>
      <w:tr w:rsidR="00E86FBF">
        <w:trPr>
          <w:trHeight w:val="329"/>
        </w:trPr>
        <w:tc>
          <w:tcPr>
            <w:tcW w:w="1490"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207-10</w:t>
            </w:r>
          </w:p>
        </w:tc>
        <w:tc>
          <w:tcPr>
            <w:tcW w:w="5471"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Φ100mmPE饮用水管</w:t>
            </w:r>
          </w:p>
        </w:tc>
        <w:tc>
          <w:tcPr>
            <w:tcW w:w="1276"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w:t>
            </w:r>
          </w:p>
        </w:tc>
      </w:tr>
    </w:tbl>
    <w:p w:rsidR="00E86FBF" w:rsidRDefault="00E86FBF">
      <w:pPr>
        <w:tabs>
          <w:tab w:val="left" w:pos="3120"/>
        </w:tabs>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第208节护坡、护面墙</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208.05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喷播植草、</w:t>
      </w:r>
      <w:r>
        <w:rPr>
          <w:rFonts w:asciiTheme="minorEastAsia" w:eastAsiaTheme="minorEastAsia" w:hAnsiTheme="minorEastAsia" w:cs="宋体" w:hint="eastAsia"/>
          <w:kern w:val="0"/>
          <w:szCs w:val="21"/>
        </w:rPr>
        <w:t>框格植草</w:t>
      </w:r>
      <w:r>
        <w:rPr>
          <w:rFonts w:asciiTheme="minorEastAsia" w:eastAsiaTheme="minorEastAsia" w:hAnsiTheme="minorEastAsia"/>
          <w:szCs w:val="21"/>
        </w:rPr>
        <w:t>按图纸施工，经监理人验收合格后</w:t>
      </w:r>
      <w:r>
        <w:rPr>
          <w:rFonts w:asciiTheme="minorEastAsia" w:eastAsiaTheme="minorEastAsia" w:hAnsiTheme="minorEastAsia" w:hint="eastAsia"/>
          <w:szCs w:val="21"/>
        </w:rPr>
        <w:t>的实际面积</w:t>
      </w:r>
      <w:r>
        <w:rPr>
          <w:rFonts w:asciiTheme="minorEastAsia" w:eastAsiaTheme="minorEastAsia" w:hAnsiTheme="minorEastAsia"/>
          <w:szCs w:val="21"/>
        </w:rPr>
        <w:t>以平方米计量。整修坡面、填土、无纺布、施肥、养护等均作为植物护坡的附属工作，不另行计量，计价包括人工、材料、机械及与此有关的一切作业。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补充第（5）、（6）款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TBS</w:t>
      </w:r>
      <w:r>
        <w:rPr>
          <w:rFonts w:asciiTheme="minorEastAsia" w:eastAsiaTheme="minorEastAsia" w:hAnsiTheme="minorEastAsia"/>
          <w:szCs w:val="21"/>
        </w:rPr>
        <w:t>防护按图纸施工，经监理人验收合格后以平方米计量，植被材料、铁丝网、植被锚杆等与此相关的全部内容均属于上述工作的附属工作，不另行计量支付。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主动柔性防护网按图纸施工，经监理人验收合格后以平方米计量，包括工作平台搭拆、钻孔、钢绳锚杆安装，钢丝格栅网、六边形双绞合钢丝网、支撑绳等的安装。计价中包括人工、材料、机械等一切与之相关的工作。</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修改208-1支付子目：</w:t>
      </w:r>
    </w:p>
    <w:tbl>
      <w:tblPr>
        <w:tblW w:w="8104"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4"/>
        <w:gridCol w:w="5688"/>
        <w:gridCol w:w="1212"/>
      </w:tblGrid>
      <w:tr w:rsidR="00E86FBF">
        <w:trPr>
          <w:trHeight w:val="385"/>
        </w:trPr>
        <w:tc>
          <w:tcPr>
            <w:tcW w:w="120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688"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21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85"/>
        </w:trPr>
        <w:tc>
          <w:tcPr>
            <w:tcW w:w="1204"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208-1</w:t>
            </w:r>
          </w:p>
        </w:tc>
        <w:tc>
          <w:tcPr>
            <w:tcW w:w="5688"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植物护坡</w:t>
            </w:r>
          </w:p>
        </w:tc>
        <w:tc>
          <w:tcPr>
            <w:tcW w:w="1212" w:type="dxa"/>
            <w:shd w:val="clear" w:color="auto" w:fill="FFFFFF"/>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90"/>
        </w:trPr>
        <w:tc>
          <w:tcPr>
            <w:tcW w:w="120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-c</w:t>
            </w:r>
          </w:p>
        </w:tc>
        <w:tc>
          <w:tcPr>
            <w:tcW w:w="5688"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喷播植草</w:t>
            </w:r>
          </w:p>
        </w:tc>
        <w:tc>
          <w:tcPr>
            <w:tcW w:w="1212"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m2</w:t>
            </w:r>
          </w:p>
        </w:tc>
      </w:tr>
      <w:tr w:rsidR="00E86FBF">
        <w:trPr>
          <w:trHeight w:val="385"/>
        </w:trPr>
        <w:tc>
          <w:tcPr>
            <w:tcW w:w="120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-d</w:t>
            </w:r>
          </w:p>
        </w:tc>
        <w:tc>
          <w:tcPr>
            <w:tcW w:w="5688"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TBS植被防护</w:t>
            </w:r>
          </w:p>
        </w:tc>
        <w:tc>
          <w:tcPr>
            <w:tcW w:w="1212"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m2</w:t>
            </w:r>
          </w:p>
        </w:tc>
      </w:tr>
      <w:tr w:rsidR="00E86FBF">
        <w:trPr>
          <w:trHeight w:val="304"/>
        </w:trPr>
        <w:tc>
          <w:tcPr>
            <w:tcW w:w="1204"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-e</w:t>
            </w:r>
          </w:p>
        </w:tc>
        <w:tc>
          <w:tcPr>
            <w:tcW w:w="5688"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SNS主动柔性防护网</w:t>
            </w:r>
          </w:p>
        </w:tc>
        <w:tc>
          <w:tcPr>
            <w:tcW w:w="1212"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第209节挡土墙</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hint="eastAsia"/>
          <w:szCs w:val="21"/>
        </w:rPr>
        <w:t>209.01施工要求点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挡墙的地基承载力须满足设计规范要求，承包人应</w:t>
      </w:r>
      <w:r>
        <w:rPr>
          <w:rFonts w:asciiTheme="minorEastAsia" w:eastAsiaTheme="minorEastAsia" w:hAnsiTheme="minorEastAsia" w:hint="eastAsia"/>
          <w:szCs w:val="21"/>
        </w:rPr>
        <w:t>做地基承载力试验，若不满足规范要求的进行换填。</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209.06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修改第（3）款内容为：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（3）基础挖方、排水、脚手架、泄水管、反滤层、沉降缝嵌缝材料、砂浆勾缝、回填、三维复合排水网等均作为挡土墙的附属工作，不另行计量与支付。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补充第（4）款：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（4）根据设计图纸挡墙中片块石应考虑利用挖石方，具体利用率由承包人现场细致考察后自行考虑，之后利用率不作调整。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修改209-1、209-3支付子目：</w:t>
      </w:r>
    </w:p>
    <w:tbl>
      <w:tblPr>
        <w:tblW w:w="822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5670"/>
        <w:gridCol w:w="1418"/>
      </w:tblGrid>
      <w:tr w:rsidR="00E86FBF">
        <w:trPr>
          <w:trHeight w:val="369"/>
        </w:trPr>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418"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69"/>
        </w:trPr>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209-1</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砌体挡土墙</w:t>
            </w:r>
          </w:p>
        </w:tc>
        <w:tc>
          <w:tcPr>
            <w:tcW w:w="1418" w:type="dxa"/>
            <w:shd w:val="clear" w:color="auto" w:fill="FFFFFF"/>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69"/>
        </w:trPr>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-a</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M7.5浆砌片（块）石</w:t>
            </w:r>
          </w:p>
        </w:tc>
        <w:tc>
          <w:tcPr>
            <w:tcW w:w="1418"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m3</w:t>
            </w:r>
          </w:p>
        </w:tc>
      </w:tr>
      <w:tr w:rsidR="00E86FBF">
        <w:trPr>
          <w:trHeight w:val="369"/>
        </w:trPr>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209-3</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混凝土挡土墙</w:t>
            </w:r>
          </w:p>
        </w:tc>
        <w:tc>
          <w:tcPr>
            <w:tcW w:w="1418" w:type="dxa"/>
            <w:shd w:val="clear" w:color="auto" w:fill="FFFFFF"/>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69"/>
        </w:trPr>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-a</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C20片石混凝土</w:t>
            </w:r>
          </w:p>
        </w:tc>
        <w:tc>
          <w:tcPr>
            <w:tcW w:w="1418"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补充第216节：</w:t>
      </w:r>
    </w:p>
    <w:p w:rsidR="00E86FBF" w:rsidRDefault="00D71D89">
      <w:pPr>
        <w:spacing w:line="360" w:lineRule="auto"/>
        <w:contextualSpacing/>
        <w:rPr>
          <w:rFonts w:asciiTheme="minorEastAsia" w:eastAsiaTheme="minorEastAsia" w:hAnsiTheme="minorEastAsia"/>
          <w:szCs w:val="21"/>
        </w:rPr>
      </w:pPr>
      <w:bookmarkStart w:id="62" w:name="_Toc483515157"/>
      <w:bookmarkStart w:id="63" w:name="_Toc1007"/>
      <w:bookmarkStart w:id="64" w:name="_Toc6259"/>
      <w:bookmarkStart w:id="65" w:name="_Toc32266"/>
      <w:bookmarkStart w:id="66" w:name="_Toc25983"/>
      <w:bookmarkStart w:id="67" w:name="_Toc495681128"/>
      <w:bookmarkStart w:id="68" w:name="_Toc495334972"/>
      <w:bookmarkStart w:id="69" w:name="_Toc19759"/>
      <w:bookmarkStart w:id="70" w:name="_Toc25949"/>
      <w:bookmarkStart w:id="71" w:name="_Toc483513984"/>
      <w:r>
        <w:rPr>
          <w:rFonts w:asciiTheme="minorEastAsia" w:eastAsiaTheme="minorEastAsia" w:hAnsiTheme="minorEastAsia"/>
          <w:szCs w:val="21"/>
        </w:rPr>
        <w:t>第216节路基不均匀沉降的防治</w:t>
      </w:r>
      <w:bookmarkEnd w:id="62"/>
      <w:bookmarkEnd w:id="63"/>
      <w:bookmarkEnd w:id="64"/>
      <w:bookmarkEnd w:id="65"/>
      <w:bookmarkEnd w:id="66"/>
      <w:bookmarkEnd w:id="67"/>
      <w:bookmarkEnd w:id="68"/>
      <w:bookmarkEnd w:id="69"/>
      <w:bookmarkEnd w:id="70"/>
      <w:bookmarkEnd w:id="71"/>
    </w:p>
    <w:p w:rsidR="00E86FBF" w:rsidRDefault="00D71D89">
      <w:pPr>
        <w:spacing w:line="360" w:lineRule="auto"/>
        <w:contextualSpacing/>
        <w:rPr>
          <w:rFonts w:asciiTheme="minorEastAsia" w:eastAsiaTheme="minorEastAsia" w:hAnsiTheme="minorEastAsia"/>
          <w:szCs w:val="21"/>
        </w:rPr>
      </w:pPr>
      <w:bookmarkStart w:id="72" w:name="_Toc29896"/>
      <w:bookmarkStart w:id="73" w:name="_Toc30132"/>
      <w:bookmarkStart w:id="74" w:name="_Toc3003"/>
      <w:bookmarkStart w:id="75" w:name="_Toc483513985"/>
      <w:bookmarkStart w:id="76" w:name="_Toc483515158"/>
      <w:bookmarkStart w:id="77" w:name="_Toc2975"/>
      <w:bookmarkStart w:id="78" w:name="_Toc495681129"/>
      <w:bookmarkStart w:id="79" w:name="_Toc495334973"/>
      <w:r>
        <w:rPr>
          <w:rFonts w:asciiTheme="minorEastAsia" w:eastAsiaTheme="minorEastAsia" w:hAnsiTheme="minorEastAsia"/>
          <w:szCs w:val="21"/>
        </w:rPr>
        <w:t>216.01  基本要求</w:t>
      </w:r>
      <w:bookmarkEnd w:id="72"/>
      <w:bookmarkEnd w:id="73"/>
      <w:bookmarkEnd w:id="74"/>
      <w:bookmarkEnd w:id="75"/>
      <w:bookmarkEnd w:id="76"/>
      <w:bookmarkEnd w:id="77"/>
      <w:bookmarkEnd w:id="78"/>
      <w:bookmarkEnd w:id="79"/>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 路基不均匀沉降是路基施工中存在的通病，主要是由于填层过厚、粒径过大、基底（软基）处理不当、压实不足等原因引起，承包人对此必须予以高度重视。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2．承包人对标段内易产生不均匀沉降的路基，如横向半填半挖路段、纵向填挖交界路段、填河（塘）路段及高填土路段等敏感路段的填筑</w:t>
      </w:r>
      <w:r>
        <w:rPr>
          <w:rFonts w:asciiTheme="minorEastAsia" w:eastAsiaTheme="minorEastAsia" w:hAnsiTheme="minorEastAsia" w:hint="eastAsia"/>
          <w:szCs w:val="21"/>
        </w:rPr>
        <w:t>，</w:t>
      </w:r>
      <w:r>
        <w:rPr>
          <w:rFonts w:asciiTheme="minorEastAsia" w:eastAsiaTheme="minorEastAsia" w:hAnsiTheme="minorEastAsia"/>
          <w:szCs w:val="21"/>
        </w:rPr>
        <w:t>必须摸清情况</w:t>
      </w:r>
      <w:r>
        <w:rPr>
          <w:rFonts w:asciiTheme="minorEastAsia" w:eastAsiaTheme="minorEastAsia" w:hAnsiTheme="minorEastAsia" w:hint="eastAsia"/>
          <w:szCs w:val="21"/>
        </w:rPr>
        <w:t>，</w:t>
      </w:r>
      <w:r>
        <w:rPr>
          <w:rFonts w:asciiTheme="minorEastAsia" w:eastAsiaTheme="minorEastAsia" w:hAnsiTheme="minorEastAsia"/>
          <w:szCs w:val="21"/>
        </w:rPr>
        <w:t>针对各路段不同类型</w:t>
      </w:r>
      <w:r>
        <w:rPr>
          <w:rFonts w:asciiTheme="minorEastAsia" w:eastAsiaTheme="minorEastAsia" w:hAnsiTheme="minorEastAsia" w:hint="eastAsia"/>
          <w:szCs w:val="21"/>
        </w:rPr>
        <w:t>，</w:t>
      </w:r>
      <w:r>
        <w:rPr>
          <w:rFonts w:asciiTheme="minorEastAsia" w:eastAsiaTheme="minorEastAsia" w:hAnsiTheme="minorEastAsia"/>
          <w:szCs w:val="21"/>
        </w:rPr>
        <w:t>按照设计要求</w:t>
      </w:r>
      <w:r>
        <w:rPr>
          <w:rFonts w:asciiTheme="minorEastAsia" w:eastAsiaTheme="minorEastAsia" w:hAnsiTheme="minorEastAsia" w:hint="eastAsia"/>
          <w:szCs w:val="21"/>
        </w:rPr>
        <w:t>，</w:t>
      </w:r>
      <w:r>
        <w:rPr>
          <w:rFonts w:asciiTheme="minorEastAsia" w:eastAsiaTheme="minorEastAsia" w:hAnsiTheme="minorEastAsia"/>
          <w:szCs w:val="21"/>
        </w:rPr>
        <w:t>提出切实可行的施工工艺和措施</w:t>
      </w:r>
      <w:r>
        <w:rPr>
          <w:rFonts w:asciiTheme="minorEastAsia" w:eastAsiaTheme="minorEastAsia" w:hAnsiTheme="minorEastAsia" w:hint="eastAsia"/>
          <w:szCs w:val="21"/>
        </w:rPr>
        <w:t>，</w:t>
      </w:r>
      <w:r>
        <w:rPr>
          <w:rFonts w:asciiTheme="minorEastAsia" w:eastAsiaTheme="minorEastAsia" w:hAnsiTheme="minorEastAsia"/>
          <w:szCs w:val="21"/>
        </w:rPr>
        <w:t>报经监理人审查批准后</w:t>
      </w:r>
      <w:r>
        <w:rPr>
          <w:rFonts w:asciiTheme="minorEastAsia" w:eastAsiaTheme="minorEastAsia" w:hAnsiTheme="minorEastAsia" w:hint="eastAsia"/>
          <w:szCs w:val="21"/>
        </w:rPr>
        <w:t>，</w:t>
      </w:r>
      <w:r>
        <w:rPr>
          <w:rFonts w:asciiTheme="minorEastAsia" w:eastAsiaTheme="minorEastAsia" w:hAnsiTheme="minorEastAsia"/>
          <w:szCs w:val="21"/>
        </w:rPr>
        <w:t>认真实施。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 承包人应重视路基填料料源的选择和填筑材料的试验。路基填料的最小强度和最大粒径应符合本规范表204-1要求。材料粒径必须在料场控制，严禁超粒径石块运到工地后再用人工解小。料源（借土场或利用方）确定后,</w:t>
      </w:r>
      <w:r>
        <w:rPr>
          <w:rFonts w:asciiTheme="minorEastAsia" w:eastAsiaTheme="minorEastAsia" w:hAnsiTheme="minorEastAsia" w:hint="eastAsia"/>
          <w:szCs w:val="21"/>
        </w:rPr>
        <w:t>，</w:t>
      </w:r>
      <w:r>
        <w:rPr>
          <w:rFonts w:asciiTheme="minorEastAsia" w:eastAsiaTheme="minorEastAsia" w:hAnsiTheme="minorEastAsia"/>
          <w:szCs w:val="21"/>
        </w:rPr>
        <w:t>应进行填方材料的试验, 并将试验结果报监理人批准。</w:t>
      </w:r>
    </w:p>
    <w:p w:rsidR="00E86FBF" w:rsidRDefault="00D71D89">
      <w:pPr>
        <w:spacing w:line="360" w:lineRule="auto"/>
        <w:contextualSpacing/>
        <w:rPr>
          <w:rFonts w:asciiTheme="minorEastAsia" w:eastAsiaTheme="minorEastAsia" w:hAnsiTheme="minorEastAsia"/>
          <w:szCs w:val="21"/>
        </w:rPr>
      </w:pPr>
      <w:bookmarkStart w:id="80" w:name="_Toc7754"/>
      <w:bookmarkStart w:id="81" w:name="_Toc483513986"/>
      <w:bookmarkStart w:id="82" w:name="_Toc495334974"/>
      <w:bookmarkStart w:id="83" w:name="_Toc483515159"/>
      <w:bookmarkStart w:id="84" w:name="_Toc495681130"/>
      <w:bookmarkStart w:id="85" w:name="_Toc29573"/>
      <w:bookmarkStart w:id="86" w:name="_Toc17826"/>
      <w:bookmarkStart w:id="87" w:name="_Toc4093"/>
      <w:r>
        <w:rPr>
          <w:rFonts w:asciiTheme="minorEastAsia" w:eastAsiaTheme="minorEastAsia" w:hAnsiTheme="minorEastAsia"/>
          <w:szCs w:val="21"/>
        </w:rPr>
        <w:t>216.02  施工要点</w:t>
      </w:r>
      <w:bookmarkEnd w:id="80"/>
      <w:bookmarkEnd w:id="81"/>
      <w:bookmarkEnd w:id="82"/>
      <w:bookmarkEnd w:id="83"/>
      <w:bookmarkEnd w:id="84"/>
      <w:bookmarkEnd w:id="85"/>
      <w:bookmarkEnd w:id="86"/>
      <w:bookmarkEnd w:id="87"/>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承包人除严格按设计要求和本规范204.04小节施工要求进行路堤填筑外, 对下列不同类型路段的路基填筑更应重视：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1.水塘（河）地段填方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（1）要重视水塘（河）地段的路基填筑，避免因填筑不当，引起路基局部不均匀沉降而开裂沉陷。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（2）水塘（河）地段填方施工宜在干燥和雨量较少的季节进行。</w:t>
      </w:r>
    </w:p>
    <w:p w:rsidR="00E86FBF" w:rsidRDefault="00D71D89">
      <w:pPr>
        <w:spacing w:line="360" w:lineRule="auto"/>
        <w:contextualSpacing/>
        <w:rPr>
          <w:rFonts w:asciiTheme="minorEastAsia" w:eastAsiaTheme="minorEastAsia" w:hAnsiTheme="minorEastAsia"/>
          <w:spacing w:val="-4"/>
          <w:szCs w:val="21"/>
        </w:rPr>
      </w:pPr>
      <w:r>
        <w:rPr>
          <w:rFonts w:asciiTheme="minorEastAsia" w:eastAsiaTheme="minorEastAsia" w:hAnsiTheme="minorEastAsia"/>
          <w:spacing w:val="-4"/>
          <w:szCs w:val="21"/>
        </w:rPr>
        <w:t>（3）承包人应按图纸或监理人的要求，围堰抽水，清除表层淤泥，并用渗水性良好的材料分层回填压实至常水位以上50cm，然后进行填塘（河）部分路基的软基处理施工或正常的填筑（不需进行软基处理）。围堰应至少高出最高水位30cm, 不得有渗漏现象，同时要保证在整个施工期间处于完好状态。</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若设计采用抛石挤淤方法填筑河、塘时，抛石挤淤应按图纸或监理人的要求进行，抛填应从路堤中心成等腰三角形向前抛填，渐次向两侧对称地抛填至全宽，使淤泥向两侧挤出。当是单侧抛挤时，应从高侧向低侧抛投，并在低侧边部多抛填，使低侧边部有不少于2m的平台顶面。抛石顶面一般需高于常水位50cm并预留沉降，而后用较小石块和碎石填塞垫平，用重型压路机压实至稳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（5）当遇路基半侧在水塘（河）中情况时, 施工应注意拼填部位的填筑质量, 除需清除塘（河）坎侧的树根杂草外, 还应将表面松土清除, 拼填时随填高要求挖出台阶, 分层压实至设计要求压实度。台阶处可用人工或机夯压实，以保证拼填部位密实稳固。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（6）沿河路基施工时, 原河道如需拼宽开挖及沿河侧路基防护等河道内作业, 必须在路堤填筑前先行完成, 严禁在路堤填筑期间抽干河中积水进行河道内作业。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（7）用土工合成材料加固的填河（塘）路段, 土工合成材料及铺设层位必须按图纸所指示的要求执行。土工合成材料必须横跨并超出河（塘）岸线铺设, 并满足图纸要求的最小锚固长度。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（8）承包人在水塘（河）地段填筑时, 应及时设置水平位移和沉降观测标桩, 以便按规定时限进行观测。观测断面的设置间距不大于50m。</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若路基只有一侧在水塘（河）中, 则沉降观测标桩应设置在左右路肩和路中心处。靠水塘（河）侧水平位移标设置于坡脚、护坡道外缘或监理人指定的位置，另一侧与正常路堤相同。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 高填方路堤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（1）承包人要重视超过5m以上的高填土的填筑, 避免因填筑不当, 压实不足引起路基不均匀沉降而局部开裂、沉陷。要严格按照图纸的要求及本规范204.04-6条规定的填方路堤进行填筑。</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（2）高填土填筑除做好原地面的清理工作外，重点要抓住粒径、层厚和压实三个主要环节，要严格控制石料的最大粒径,石料的最大粒径在路堤（路床底面1.5m以下）不超过层厚的2/3；应采取措施</w:t>
      </w:r>
      <w:r>
        <w:rPr>
          <w:rFonts w:asciiTheme="minorEastAsia" w:eastAsiaTheme="minorEastAsia" w:hAnsiTheme="minorEastAsia"/>
          <w:spacing w:val="-2"/>
          <w:szCs w:val="21"/>
        </w:rPr>
        <w:lastRenderedPageBreak/>
        <w:t>分层填筑，分层碾压，砂性土层厚不超过30cm，土石混合料层厚不超过40cm，宕渣层厚不超过50cm。</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足够的碾压是消除路堤固结形变的最有效方法。高路堤的固结形变历时较长，在固结过程中高路堤会产生不均匀沉陷，不均匀沉陷对路面是十分有害的。如路堤土的密实度接近重型击实试验法的最大干密度，则路堤一般不再产生固结形变。因此提高压实能力，完善压实工艺，以高标准进行路基的压实是保证路基应有强度和稳定性的一项最经济有效的技术措施，承包人在高路堤填筑前，必须有详细的作业计划，报监理人批准后认真实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（4）高填方的宕碴路堤, 宜利用雨季使其进一步密实和稳定。承包人应选择具有级配的宕渣料源，并根据气候条件组织填筑及碾压，局部填层表面空隙较大地段，应用碎石、石屑、砂砾等材料填充，以增加路基的密实度和稳定性。</w:t>
      </w:r>
    </w:p>
    <w:p w:rsidR="00E86FBF" w:rsidRDefault="00D71D89">
      <w:pPr>
        <w:spacing w:line="360" w:lineRule="auto"/>
        <w:contextualSpacing/>
        <w:rPr>
          <w:rFonts w:asciiTheme="minorEastAsia" w:eastAsiaTheme="minorEastAsia" w:hAnsiTheme="minorEastAsia"/>
          <w:szCs w:val="21"/>
        </w:rPr>
      </w:pPr>
      <w:bookmarkStart w:id="88" w:name="_Toc495334975"/>
      <w:bookmarkStart w:id="89" w:name="_Toc483513987"/>
      <w:bookmarkStart w:id="90" w:name="_Toc20561"/>
      <w:bookmarkStart w:id="91" w:name="_Toc9858"/>
      <w:bookmarkStart w:id="92" w:name="_Toc495681131"/>
      <w:bookmarkStart w:id="93" w:name="_Toc5315"/>
      <w:bookmarkStart w:id="94" w:name="_Toc30131"/>
      <w:r>
        <w:rPr>
          <w:rFonts w:asciiTheme="minorEastAsia" w:eastAsiaTheme="minorEastAsia" w:hAnsiTheme="minorEastAsia"/>
          <w:szCs w:val="21"/>
        </w:rPr>
        <w:t>216. 03  计量和支付</w:t>
      </w:r>
      <w:bookmarkEnd w:id="88"/>
      <w:bookmarkEnd w:id="89"/>
      <w:bookmarkEnd w:id="90"/>
      <w:bookmarkEnd w:id="91"/>
      <w:bookmarkEnd w:id="92"/>
      <w:bookmarkEnd w:id="93"/>
      <w:bookmarkEnd w:id="94"/>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本节防治要点均应包含在各道工序中，不单独计量和支付。</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第300章路面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第301节通则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301.03  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补充第6、7、8条：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6．材料要求和配合比控制列入各节基本要求，通过检查承包人提交的资料进行评定。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路面承包人进场后，监理人应督促路基承包人及时与路面承包人按规范和设计要求进行中间交验工作。路基承包人在自检合格的基础上，及时将复测结果上报监理人，监理人复核无误后，组织路基、路面承包人进行路基交验工作。</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路基交验时，监理人、路基和路面承包人的技术负责人及设计代表必须同时参加。复测过程中发现问题，应按规范要求处理到位。路基交验合格资料必须经路基承包人、路面承包人、监理人三方当场书面确认，并及时归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若路基、路面为同一承包人，路基交验应按规定程序进行。承包人在自检合格的基础上，将复测结果上报监理人，由监理人逐一检测，在检测结果符合设计及规范要求后，经双方书面确认，并将资料及时归档。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路基交验完成后，必须报经市交通质监部门认可并抽检合格后，方可开始路面施工。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路基交验分为两部分，第一部分为挖方和填方路基的交验，第二部分为桥面（含通道等）的交验。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路基交验时，首先要对填方路基的上路床的填料质量、挖方路基的换填料质量及桥头路基的月沉降量进行检查。上路床填料和挖方换填料必须采用透水性材料，最大粒径应小于10cm，分层厚度不大20cm，路基顶层填筑厚度不得小于10cm；桥头路基的月沉降量必须符合设计和规范要求，否则不得进行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（1）填、挖路基交验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a．线形和外形尺寸：线形控制应根据设计提供的导线点，在加密后用全站仪检测路基中桩是否偏</w:t>
      </w:r>
      <w:r>
        <w:rPr>
          <w:rFonts w:asciiTheme="minorEastAsia" w:eastAsiaTheme="minorEastAsia" w:hAnsiTheme="minorEastAsia"/>
          <w:szCs w:val="21"/>
        </w:rPr>
        <w:lastRenderedPageBreak/>
        <w:t>位；对主线及主线渐变段按每十米一处检测几何尺寸是否合格。</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b．纵面高程：水准点高程应闭合，精度必须满足规范要求。单幅路基每二十米检测一个断面，每个断面每五米检测一处，主线渐变段高程检测频率应加密。严格控制路基顶面高程，路基表面严禁有贴薄层现象。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c．平整度、横坡：平整度用三米直尺按规范要求逐段检测；对填方路基、主线弯道路段的横坡及边坡坡率应重点检测。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弯沉值：弯沉检测前，应对全线路基进行一次全面检查，“弹簧”路段必须进行换填。要求用重型压路机或拖碾在路基上慢速全幅碾压一遍，再进行弯沉检测。凡是路基弯沉值超标的路段，必须由路基承包人进行处理，经重新检测合格后方可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e．压实度：路面承包人在检测路基压实度之前，要求独立做标准密度试验，并按规范及设计要求进行压实度检测。对压实度达不到要求的路段，要求路基承包人进一步碾压，直至达到要求。质监机构在对路基进行交工检测时，也应独立做标准密度试验，以切实加强对路基压实度的控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f．路基排水：要对路基排水完善情况进行检查，特别是对挖方路段边沟深度、超高路段横向排水及中央分隔带排水情况进行重点检查，确保排水通畅。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g．上下边坡：要对下边坡亏坡和上边坡坍塌隐患进行检查，并在路面施工前处理完毕。</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已经中间交验的路基工程项目，如在路面施工过程中出现损坏（投保工程险项目除外），应由路面承包人负责。</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第304节水泥稳定土底基层、基层</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删除本节304.01～304.05小节内容修改为：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本项目水泥稳定碎石基层及底基层采用振动成型法施工。具体施工按照设计图纸及浙江省质量技术监督局2011年8月发布的《公路水泥稳定碎石基层振动成型法施工技术规范》（DB 33/T 836-2011）进行施工。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304.01材料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稳定碎石基层及底基层优先采用普通硅酸盐水泥，矿渣硅酸盐水泥、火山灰质硅酸盐水泥也可用于拌制水泥稳定碎石混合料，宜采用42.5或32.5的强度等级，快硬、早强和受潮变质水泥不得使用，水泥稳定碎石用水泥指标应符合表304-1的规定，其中初凝时间不得小于3h、终凝时间宜在6h以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水泥质量技术要求表304-1</w:t>
      </w:r>
    </w:p>
    <w:tbl>
      <w:tblPr>
        <w:tblW w:w="91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42"/>
        <w:gridCol w:w="923"/>
        <w:gridCol w:w="937"/>
        <w:gridCol w:w="967"/>
        <w:gridCol w:w="1072"/>
        <w:gridCol w:w="1091"/>
        <w:gridCol w:w="956"/>
        <w:gridCol w:w="1083"/>
        <w:gridCol w:w="9"/>
        <w:gridCol w:w="984"/>
      </w:tblGrid>
      <w:tr w:rsidR="00E86FBF">
        <w:trPr>
          <w:trHeight w:hRule="exact" w:val="384"/>
          <w:jc w:val="center"/>
        </w:trPr>
        <w:tc>
          <w:tcPr>
            <w:tcW w:w="114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项目</w:t>
            </w:r>
          </w:p>
        </w:tc>
        <w:tc>
          <w:tcPr>
            <w:tcW w:w="923" w:type="dxa"/>
            <w:vMerge w:val="restart"/>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细度</w:t>
            </w:r>
          </w:p>
        </w:tc>
        <w:tc>
          <w:tcPr>
            <w:tcW w:w="1904"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凝结时间</w:t>
            </w:r>
          </w:p>
        </w:tc>
        <w:tc>
          <w:tcPr>
            <w:tcW w:w="107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安定性</w:t>
            </w:r>
          </w:p>
        </w:tc>
        <w:tc>
          <w:tcPr>
            <w:tcW w:w="2047"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32.5抗压强度</w:t>
            </w:r>
          </w:p>
        </w:tc>
        <w:tc>
          <w:tcPr>
            <w:tcW w:w="2076" w:type="dxa"/>
            <w:gridSpan w:val="3"/>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42.5抗压强度</w:t>
            </w:r>
          </w:p>
        </w:tc>
      </w:tr>
      <w:tr w:rsidR="00E86FBF">
        <w:trPr>
          <w:trHeight w:hRule="exact" w:val="384"/>
          <w:jc w:val="center"/>
        </w:trPr>
        <w:tc>
          <w:tcPr>
            <w:tcW w:w="1142" w:type="dxa"/>
            <w:vAlign w:val="center"/>
          </w:tcPr>
          <w:p w:rsidR="00E86FBF" w:rsidRDefault="00E86FBF">
            <w:pPr>
              <w:spacing w:line="360" w:lineRule="auto"/>
              <w:contextualSpacing/>
              <w:rPr>
                <w:rFonts w:asciiTheme="minorEastAsia" w:eastAsiaTheme="minorEastAsia" w:hAnsiTheme="minorEastAsia"/>
                <w:szCs w:val="21"/>
              </w:rPr>
            </w:pPr>
          </w:p>
        </w:tc>
        <w:tc>
          <w:tcPr>
            <w:tcW w:w="923" w:type="dxa"/>
            <w:vMerge/>
            <w:vAlign w:val="center"/>
          </w:tcPr>
          <w:p w:rsidR="00E86FBF" w:rsidRDefault="00E86FBF">
            <w:pPr>
              <w:spacing w:line="360" w:lineRule="auto"/>
              <w:contextualSpacing/>
              <w:rPr>
                <w:rFonts w:asciiTheme="minorEastAsia" w:eastAsiaTheme="minorEastAsia" w:hAnsiTheme="minorEastAsia"/>
                <w:szCs w:val="21"/>
              </w:rPr>
            </w:pPr>
          </w:p>
        </w:tc>
        <w:tc>
          <w:tcPr>
            <w:tcW w:w="9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初凝</w:t>
            </w:r>
          </w:p>
        </w:tc>
        <w:tc>
          <w:tcPr>
            <w:tcW w:w="96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终凝</w:t>
            </w:r>
          </w:p>
        </w:tc>
        <w:tc>
          <w:tcPr>
            <w:tcW w:w="1072" w:type="dxa"/>
            <w:vAlign w:val="center"/>
          </w:tcPr>
          <w:p w:rsidR="00E86FBF" w:rsidRDefault="00E86FBF">
            <w:pPr>
              <w:spacing w:line="360" w:lineRule="auto"/>
              <w:contextualSpacing/>
              <w:rPr>
                <w:rFonts w:asciiTheme="minorEastAsia" w:eastAsiaTheme="minorEastAsia" w:hAnsiTheme="minorEastAsia"/>
                <w:szCs w:val="21"/>
              </w:rPr>
            </w:pPr>
          </w:p>
        </w:tc>
        <w:tc>
          <w:tcPr>
            <w:tcW w:w="1091" w:type="dxa"/>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3d</w:t>
            </w:r>
          </w:p>
        </w:tc>
        <w:tc>
          <w:tcPr>
            <w:tcW w:w="956" w:type="dxa"/>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28d</w:t>
            </w:r>
          </w:p>
        </w:tc>
        <w:tc>
          <w:tcPr>
            <w:tcW w:w="10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3d</w:t>
            </w:r>
          </w:p>
        </w:tc>
        <w:tc>
          <w:tcPr>
            <w:tcW w:w="993"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28d</w:t>
            </w:r>
          </w:p>
        </w:tc>
      </w:tr>
      <w:tr w:rsidR="00E86FBF">
        <w:trPr>
          <w:trHeight w:hRule="exact" w:val="384"/>
          <w:jc w:val="center"/>
        </w:trPr>
        <w:tc>
          <w:tcPr>
            <w:tcW w:w="114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c>
          <w:tcPr>
            <w:tcW w:w="92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9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h</w:t>
            </w:r>
          </w:p>
        </w:tc>
        <w:tc>
          <w:tcPr>
            <w:tcW w:w="96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h</w:t>
            </w:r>
          </w:p>
        </w:tc>
        <w:tc>
          <w:tcPr>
            <w:tcW w:w="107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1091" w:type="dxa"/>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956" w:type="dxa"/>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1092"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98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r>
      <w:tr w:rsidR="00E86FBF">
        <w:trPr>
          <w:trHeight w:hRule="exact" w:val="384"/>
          <w:jc w:val="center"/>
        </w:trPr>
        <w:tc>
          <w:tcPr>
            <w:tcW w:w="114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质量要求</w:t>
            </w:r>
          </w:p>
        </w:tc>
        <w:tc>
          <w:tcPr>
            <w:tcW w:w="92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p>
        </w:tc>
        <w:tc>
          <w:tcPr>
            <w:tcW w:w="93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967"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107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必须合格</w:t>
            </w:r>
          </w:p>
        </w:tc>
        <w:tc>
          <w:tcPr>
            <w:tcW w:w="109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≥11</w:t>
            </w:r>
          </w:p>
        </w:tc>
        <w:tc>
          <w:tcPr>
            <w:tcW w:w="956"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≥32.5</w:t>
            </w:r>
          </w:p>
        </w:tc>
        <w:tc>
          <w:tcPr>
            <w:tcW w:w="1092"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≥17</w:t>
            </w:r>
          </w:p>
        </w:tc>
        <w:tc>
          <w:tcPr>
            <w:tcW w:w="98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≥42.5</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水泥稳定碎石混合料中集料应采用反击式破碎机轧制的碎石，加工场的石料破碎机必须配备振动预</w:t>
      </w:r>
      <w:r>
        <w:rPr>
          <w:rFonts w:asciiTheme="minorEastAsia" w:eastAsiaTheme="minorEastAsia" w:hAnsiTheme="minorEastAsia"/>
          <w:szCs w:val="21"/>
        </w:rPr>
        <w:lastRenderedPageBreak/>
        <w:t>筛喂料装置（筛网长度不小于2m）和吸尘装置，以减少集料中的泥土含量。其技术指标应符合浙江省地方标准《公路水泥稳定碎石基层振动成型法施工技术规范》（DB33/T836-2011）的要求。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进场后按标化工地的要求分档堆放，技术指标应满足表304-2的质量要求。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集料技术要求表304-2</w:t>
      </w:r>
    </w:p>
    <w:tbl>
      <w:tblPr>
        <w:tblW w:w="91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683"/>
        <w:gridCol w:w="993"/>
        <w:gridCol w:w="2270"/>
        <w:gridCol w:w="2235"/>
      </w:tblGrid>
      <w:tr w:rsidR="00E86FBF">
        <w:trPr>
          <w:trHeight w:val="339"/>
        </w:trPr>
        <w:tc>
          <w:tcPr>
            <w:tcW w:w="3683" w:type="dxa"/>
            <w:vMerge w:val="restart"/>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指标</w:t>
            </w:r>
          </w:p>
        </w:tc>
        <w:tc>
          <w:tcPr>
            <w:tcW w:w="993" w:type="dxa"/>
            <w:vMerge w:val="restart"/>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c>
          <w:tcPr>
            <w:tcW w:w="4505"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技术指标</w:t>
            </w:r>
          </w:p>
        </w:tc>
      </w:tr>
      <w:tr w:rsidR="00E86FBF">
        <w:trPr>
          <w:trHeight w:val="204"/>
        </w:trPr>
        <w:tc>
          <w:tcPr>
            <w:tcW w:w="3683" w:type="dxa"/>
            <w:vMerge/>
            <w:vAlign w:val="center"/>
          </w:tcPr>
          <w:p w:rsidR="00E86FBF" w:rsidRDefault="00E86FBF">
            <w:pPr>
              <w:spacing w:line="360" w:lineRule="auto"/>
              <w:contextualSpacing/>
              <w:rPr>
                <w:rFonts w:asciiTheme="minorEastAsia" w:eastAsiaTheme="minorEastAsia" w:hAnsiTheme="minorEastAsia"/>
                <w:szCs w:val="21"/>
              </w:rPr>
            </w:pPr>
          </w:p>
        </w:tc>
        <w:tc>
          <w:tcPr>
            <w:tcW w:w="993" w:type="dxa"/>
            <w:vMerge/>
            <w:vAlign w:val="center"/>
          </w:tcPr>
          <w:p w:rsidR="00E86FBF" w:rsidRDefault="00E86FBF">
            <w:pPr>
              <w:spacing w:line="360" w:lineRule="auto"/>
              <w:contextualSpacing/>
              <w:rPr>
                <w:rFonts w:asciiTheme="minorEastAsia" w:eastAsiaTheme="minorEastAsia" w:hAnsiTheme="minorEastAsia"/>
                <w:szCs w:val="21"/>
              </w:rPr>
            </w:pP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粗集料</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细集料</w:t>
            </w:r>
          </w:p>
        </w:tc>
      </w:tr>
      <w:tr w:rsidR="00E86FBF">
        <w:trPr>
          <w:trHeight w:val="339"/>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压碎值，不大于</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19"/>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表观相对密度，不小于</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2.50</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2.50</w:t>
            </w:r>
          </w:p>
        </w:tc>
      </w:tr>
      <w:tr w:rsidR="00E86FBF">
        <w:trPr>
          <w:trHeight w:val="319"/>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吸水率，不大于</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39"/>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坚固性，不大于</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r>
      <w:tr w:rsidR="00E86FBF">
        <w:trPr>
          <w:trHeight w:val="513"/>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水洗法&lt;0.075mm颗粒含量，不大于</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15（石灰岩）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10（其它）</w:t>
            </w:r>
          </w:p>
        </w:tc>
      </w:tr>
      <w:tr w:rsidR="00E86FBF">
        <w:trPr>
          <w:trHeight w:val="319"/>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亚甲蓝值，不大于</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w:t>
            </w:r>
          </w:p>
        </w:tc>
      </w:tr>
      <w:tr w:rsidR="00E86FBF">
        <w:trPr>
          <w:trHeight w:val="782"/>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针片状颗粒含量，不大于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4.75～9.5mm</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大于9.5mm</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39"/>
        </w:trPr>
        <w:tc>
          <w:tcPr>
            <w:tcW w:w="36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软石含量，不大于</w:t>
            </w:r>
          </w:p>
        </w:tc>
        <w:tc>
          <w:tcPr>
            <w:tcW w:w="99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223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304.02 混合料配合比设计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稳定碎石基层和底基层必须达到强度要求，并具有足够的稳定性、较小的收缩（温缩及干缩）变形和较强的抗冲刷能力，而且应该保证具有良好的施工和易性（集料离析较小）。基层、底基层其混合料采用骨架密实型，配合比设计时，采用振动试验方法成型试件，并以振动成型试件的最大干密度作为标准密度，混合料配合比设计按无侧限抗压强度试验方法确定满足设计要求的配合比。</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水泥稳定碎石混合料应按照《公路工程无机结合料稳定材料试验规程》（JTG E51-2009）规定的标准方法进行试验，试件应在规定的温度（20±2</w:t>
      </w:r>
      <w:r>
        <w:rPr>
          <w:rFonts w:asciiTheme="minorEastAsia" w:eastAsiaTheme="minorEastAsia" w:hAnsiTheme="minorEastAsia" w:cs="微软雅黑" w:hint="eastAsia"/>
          <w:szCs w:val="21"/>
        </w:rPr>
        <w:t>℃</w:t>
      </w:r>
      <w:r>
        <w:rPr>
          <w:rFonts w:asciiTheme="minorEastAsia" w:eastAsiaTheme="minorEastAsia" w:hAnsiTheme="minorEastAsia"/>
          <w:szCs w:val="21"/>
        </w:rPr>
        <w:t>）和湿度条件（相对湿度大于90％）下养生6天、浸水1天，7天无侧限抗压强度应满足设计要求。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水泥稳定碎石基层，应在混合料处于或略大于最佳含水量时进行碾压，混合料压实度≥98％；7天无侧限抗压强度5.0～6.5MPa；混合料配合比试验应通过试验确定。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水泥稳定碎石底基层：压实度≥96％，7天无侧限抗压强度≥4.0MPa。</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采用振动试验成型的水泥稳定碎石混合料其技术性能应满足表304-3的要求。</w:t>
      </w:r>
    </w:p>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szCs w:val="21"/>
        </w:rPr>
        <w:t>水泥稳定碎石技术性能要求（振动成型条件）表304-3</w:t>
      </w:r>
    </w:p>
    <w:tbl>
      <w:tblPr>
        <w:tblW w:w="92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81"/>
        <w:gridCol w:w="2375"/>
        <w:gridCol w:w="2483"/>
        <w:gridCol w:w="2295"/>
      </w:tblGrid>
      <w:tr w:rsidR="00E86FBF">
        <w:trPr>
          <w:cantSplit/>
          <w:trHeight w:hRule="exact" w:val="373"/>
          <w:jc w:val="center"/>
        </w:trPr>
        <w:tc>
          <w:tcPr>
            <w:tcW w:w="2081" w:type="dxa"/>
            <w:vMerge w:val="restart"/>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项目</w:t>
            </w:r>
          </w:p>
        </w:tc>
        <w:tc>
          <w:tcPr>
            <w:tcW w:w="2375" w:type="dxa"/>
            <w:vMerge w:val="restart"/>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设计强度（MPa）</w:t>
            </w:r>
          </w:p>
        </w:tc>
        <w:tc>
          <w:tcPr>
            <w:tcW w:w="4778"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施工用水泥剂量（％）</w:t>
            </w:r>
          </w:p>
        </w:tc>
      </w:tr>
      <w:tr w:rsidR="00E86FBF">
        <w:trPr>
          <w:cantSplit/>
          <w:trHeight w:hRule="exact" w:val="373"/>
          <w:jc w:val="center"/>
        </w:trPr>
        <w:tc>
          <w:tcPr>
            <w:tcW w:w="2081" w:type="dxa"/>
            <w:vMerge/>
            <w:vAlign w:val="center"/>
          </w:tcPr>
          <w:p w:rsidR="00E86FBF" w:rsidRDefault="00E86FBF">
            <w:pPr>
              <w:spacing w:line="360" w:lineRule="auto"/>
              <w:contextualSpacing/>
              <w:rPr>
                <w:rFonts w:asciiTheme="minorEastAsia" w:eastAsiaTheme="minorEastAsia" w:hAnsiTheme="minorEastAsia"/>
                <w:szCs w:val="21"/>
              </w:rPr>
            </w:pPr>
          </w:p>
        </w:tc>
        <w:tc>
          <w:tcPr>
            <w:tcW w:w="2375" w:type="dxa"/>
            <w:vMerge/>
            <w:vAlign w:val="center"/>
          </w:tcPr>
          <w:p w:rsidR="00E86FBF" w:rsidRDefault="00E86FBF">
            <w:pPr>
              <w:spacing w:line="360" w:lineRule="auto"/>
              <w:contextualSpacing/>
              <w:rPr>
                <w:rFonts w:asciiTheme="minorEastAsia" w:eastAsiaTheme="minorEastAsia" w:hAnsiTheme="minorEastAsia"/>
                <w:szCs w:val="21"/>
              </w:rPr>
            </w:pPr>
          </w:p>
        </w:tc>
        <w:tc>
          <w:tcPr>
            <w:tcW w:w="24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最大</w:t>
            </w:r>
          </w:p>
        </w:tc>
        <w:tc>
          <w:tcPr>
            <w:tcW w:w="229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最小</w:t>
            </w:r>
          </w:p>
        </w:tc>
      </w:tr>
      <w:tr w:rsidR="00E86FBF">
        <w:trPr>
          <w:trHeight w:hRule="exact" w:val="373"/>
          <w:jc w:val="center"/>
        </w:trPr>
        <w:tc>
          <w:tcPr>
            <w:tcW w:w="20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基层</w:t>
            </w:r>
          </w:p>
        </w:tc>
        <w:tc>
          <w:tcPr>
            <w:tcW w:w="237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5.0～6.5</w:t>
            </w:r>
          </w:p>
        </w:tc>
        <w:tc>
          <w:tcPr>
            <w:tcW w:w="24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4.5</w:t>
            </w:r>
          </w:p>
        </w:tc>
        <w:tc>
          <w:tcPr>
            <w:tcW w:w="229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w:t>
            </w:r>
          </w:p>
        </w:tc>
      </w:tr>
      <w:tr w:rsidR="00E86FBF">
        <w:trPr>
          <w:trHeight w:hRule="exact" w:val="373"/>
          <w:jc w:val="center"/>
        </w:trPr>
        <w:tc>
          <w:tcPr>
            <w:tcW w:w="20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底基层</w:t>
            </w:r>
          </w:p>
        </w:tc>
        <w:tc>
          <w:tcPr>
            <w:tcW w:w="237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≥4.0</w:t>
            </w:r>
          </w:p>
        </w:tc>
        <w:tc>
          <w:tcPr>
            <w:tcW w:w="248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3.5</w:t>
            </w:r>
          </w:p>
        </w:tc>
        <w:tc>
          <w:tcPr>
            <w:tcW w:w="229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骨架成型基层与底基层碎石集料级配情况见表304-4。</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骨架密实型水泥稳定碎石底基层、基层集料级配范围表（振动成型）表304-4</w:t>
      </w:r>
    </w:p>
    <w:tbl>
      <w:tblPr>
        <w:tblW w:w="9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9"/>
        <w:gridCol w:w="837"/>
        <w:gridCol w:w="970"/>
        <w:gridCol w:w="1062"/>
        <w:gridCol w:w="1054"/>
        <w:gridCol w:w="1000"/>
        <w:gridCol w:w="907"/>
        <w:gridCol w:w="869"/>
        <w:gridCol w:w="818"/>
        <w:gridCol w:w="893"/>
      </w:tblGrid>
      <w:tr w:rsidR="00E86FBF">
        <w:trPr>
          <w:cantSplit/>
          <w:trHeight w:val="468"/>
          <w:jc w:val="center"/>
        </w:trPr>
        <w:tc>
          <w:tcPr>
            <w:tcW w:w="9289" w:type="dxa"/>
            <w:gridSpan w:val="10"/>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通过下列筛孔(方孔筛,mm)的质量百分率(％)</w:t>
            </w:r>
          </w:p>
        </w:tc>
      </w:tr>
      <w:tr w:rsidR="00E86FBF">
        <w:trPr>
          <w:cantSplit/>
          <w:trHeight w:hRule="exact" w:val="425"/>
          <w:jc w:val="center"/>
        </w:trPr>
        <w:tc>
          <w:tcPr>
            <w:tcW w:w="879"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级配</w:t>
            </w:r>
          </w:p>
        </w:tc>
        <w:tc>
          <w:tcPr>
            <w:tcW w:w="837"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31.5</w:t>
            </w:r>
          </w:p>
        </w:tc>
        <w:tc>
          <w:tcPr>
            <w:tcW w:w="970"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19.0</w:t>
            </w:r>
          </w:p>
        </w:tc>
        <w:tc>
          <w:tcPr>
            <w:tcW w:w="1062"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9.5</w:t>
            </w:r>
          </w:p>
        </w:tc>
        <w:tc>
          <w:tcPr>
            <w:tcW w:w="1054"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4.75</w:t>
            </w:r>
          </w:p>
        </w:tc>
        <w:tc>
          <w:tcPr>
            <w:tcW w:w="1000"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2.36</w:t>
            </w:r>
          </w:p>
        </w:tc>
        <w:tc>
          <w:tcPr>
            <w:tcW w:w="907"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0.6</w:t>
            </w:r>
          </w:p>
        </w:tc>
        <w:tc>
          <w:tcPr>
            <w:tcW w:w="869"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0.075</w:t>
            </w:r>
          </w:p>
        </w:tc>
        <w:tc>
          <w:tcPr>
            <w:tcW w:w="818"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液限</w:t>
            </w:r>
          </w:p>
        </w:tc>
        <w:tc>
          <w:tcPr>
            <w:tcW w:w="893"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塑指</w:t>
            </w:r>
          </w:p>
        </w:tc>
      </w:tr>
      <w:tr w:rsidR="00E86FBF">
        <w:trPr>
          <w:cantSplit/>
          <w:trHeight w:hRule="exact" w:val="425"/>
          <w:jc w:val="center"/>
        </w:trPr>
        <w:tc>
          <w:tcPr>
            <w:tcW w:w="879"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A</w:t>
            </w:r>
          </w:p>
        </w:tc>
        <w:tc>
          <w:tcPr>
            <w:tcW w:w="837"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100</w:t>
            </w:r>
          </w:p>
        </w:tc>
        <w:tc>
          <w:tcPr>
            <w:tcW w:w="970"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68～86</w:t>
            </w:r>
          </w:p>
        </w:tc>
        <w:tc>
          <w:tcPr>
            <w:tcW w:w="1062"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38～58</w:t>
            </w:r>
          </w:p>
        </w:tc>
        <w:tc>
          <w:tcPr>
            <w:tcW w:w="1054"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22～32</w:t>
            </w:r>
          </w:p>
        </w:tc>
        <w:tc>
          <w:tcPr>
            <w:tcW w:w="1000"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16～28</w:t>
            </w:r>
          </w:p>
        </w:tc>
        <w:tc>
          <w:tcPr>
            <w:tcW w:w="907"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8～15</w:t>
            </w:r>
          </w:p>
        </w:tc>
        <w:tc>
          <w:tcPr>
            <w:tcW w:w="869"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0～5</w:t>
            </w:r>
          </w:p>
        </w:tc>
        <w:tc>
          <w:tcPr>
            <w:tcW w:w="818"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＜28</w:t>
            </w:r>
          </w:p>
        </w:tc>
        <w:tc>
          <w:tcPr>
            <w:tcW w:w="893"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＜9</w:t>
            </w:r>
          </w:p>
        </w:tc>
      </w:tr>
      <w:tr w:rsidR="00E86FBF">
        <w:trPr>
          <w:cantSplit/>
          <w:trHeight w:hRule="exact" w:val="425"/>
          <w:jc w:val="center"/>
        </w:trPr>
        <w:tc>
          <w:tcPr>
            <w:tcW w:w="879"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B</w:t>
            </w:r>
          </w:p>
        </w:tc>
        <w:tc>
          <w:tcPr>
            <w:tcW w:w="837"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100</w:t>
            </w:r>
          </w:p>
        </w:tc>
        <w:tc>
          <w:tcPr>
            <w:tcW w:w="970"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75～85</w:t>
            </w:r>
          </w:p>
        </w:tc>
        <w:tc>
          <w:tcPr>
            <w:tcW w:w="1062"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42～54</w:t>
            </w:r>
          </w:p>
        </w:tc>
        <w:tc>
          <w:tcPr>
            <w:tcW w:w="1054"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25～35</w:t>
            </w:r>
          </w:p>
        </w:tc>
        <w:tc>
          <w:tcPr>
            <w:tcW w:w="1000"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16～26</w:t>
            </w:r>
          </w:p>
        </w:tc>
        <w:tc>
          <w:tcPr>
            <w:tcW w:w="907"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8～15</w:t>
            </w:r>
          </w:p>
        </w:tc>
        <w:tc>
          <w:tcPr>
            <w:tcW w:w="869"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0～5</w:t>
            </w:r>
          </w:p>
        </w:tc>
        <w:tc>
          <w:tcPr>
            <w:tcW w:w="818"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＜28</w:t>
            </w:r>
          </w:p>
        </w:tc>
        <w:tc>
          <w:tcPr>
            <w:tcW w:w="893" w:type="dxa"/>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＜9</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注：A为设计规范级配，B为工程设计建议级配。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基层、底基层集料必须符合规范及设计的级配要求，其中4.75mm以下集料分为0～2.36mm、2.36～4.75mm两档，4.75mm以上集料根据实际情况可从9.5mm或19.0mm处分档。集料宜按9.5（19.0）～31.5mm、4.75～9.5（19.0）mm、2.36～4.75mm、2.36mm以下四种规格分档备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在规定的水泥剂量范围内，强度如达不到设计要求,应采取调整级配和更换料源等措施，但不宜单纯采用提高水泥剂量的方式提高强度。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生产配合比进行调试时，应根据施工时的气候条件,通过试验确定混合料拌制用水量。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为减少基层裂缝，应做到三个限制：在满足设计强度的基础上限制水泥用量；在合成级配满足要求的同时限制细料、粉料用量(合成级配中小于0.075mm颗粒含量宜不大于5％)；根据施工时气候条件限制含水量。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泥稳定碎石在施工前应铺筑试验路段，长度为200～300m左右，拌和楼拌和、一台摊铺机半幅全断面摊铺，一次碾压密实。拌和、摊铺、碾压各道工序的要求按现行《公路路面基层施工技术规范》（JTJ034-2000）和浙江省地方标准《公路水泥稳定碎石基层振动成型法施工技术规范》（DB 33/T836-2011）进行。</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304.03  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1.水泥稳定碎石底基层、基层宜在气温较高季节组织施工。施工期的日最低气温应在5 </w:t>
      </w:r>
      <w:r>
        <w:rPr>
          <w:rFonts w:asciiTheme="minorEastAsia" w:eastAsiaTheme="minorEastAsia" w:hAnsiTheme="minorEastAsia" w:cs="微软雅黑" w:hint="eastAsia"/>
          <w:szCs w:val="21"/>
        </w:rPr>
        <w:t>℃</w:t>
      </w:r>
      <w:r>
        <w:rPr>
          <w:rFonts w:asciiTheme="minorEastAsia" w:eastAsiaTheme="minorEastAsia" w:hAnsiTheme="minorEastAsia"/>
          <w:szCs w:val="21"/>
        </w:rPr>
        <w:t>以上。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2.在雨季施工时，应特别注意气候变化，勿使水泥和混合料遭雨淋；夏季高温作业时，水泥温度不应高于50 </w:t>
      </w:r>
      <w:r>
        <w:rPr>
          <w:rFonts w:asciiTheme="minorEastAsia" w:eastAsiaTheme="minorEastAsia" w:hAnsiTheme="minorEastAsia" w:cs="微软雅黑" w:hint="eastAsia"/>
          <w:szCs w:val="21"/>
        </w:rPr>
        <w:t>℃</w:t>
      </w:r>
      <w:r>
        <w:rPr>
          <w:rFonts w:asciiTheme="minorEastAsia" w:eastAsiaTheme="minorEastAsia" w:hAnsiTheme="minorEastAsia"/>
          <w:szCs w:val="21"/>
        </w:rPr>
        <w:t>。降雨时应停止施工，已经摊铺的水泥稳定碎石混合料应尽快碾压密实并采取覆盖措施。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3.水泥稳定碎石底基层、基层施工时：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a.应严格控制水泥稳定碎石结构层厚度和高程，其路拱横坡应符合设计要求。采用流水作业法施工时，尽可能缩短从加水到碾压终了的延迟时间，并不应超过水泥的初凝时间。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b.水泥稳定碎石底基层、基层应采用立模法施工。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c.应采用钢轮振动压路机和轮胎压路机组合的方式进行碾压。单层压实厚度宜为15 cm～20 cm，应在混合料处于或略大于最佳含水量（气候炎热干燥时，可大1％～2％）时进行碾压，直到满足规定的压实度要求。严禁用薄层贴补法进行找平。</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d.碾压完成后应覆盖保湿养生，养生时间不少于7 天；基层间、基层与面层间施工间隔不宜长于30 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4.水泥稳定碎石底基层、基层施工时，在铺筑上层之前，应将下承层表面清扫干净，宜撒布水泥净浆。振动成型法水泥稳定碎石底基层、基层，必须按表304-5的要求进行检查验收评定。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承包人应配备足够的拌和、运输、摊铺、压实等施工设备和配件，开工前做好保养、试机工作，尽量避免在施工期间发生有碍施工进度和质量的故障。每个水泥稳定碎石底基层、基层施工点的主要机械设备配备要求如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 拌和楼应配置产量大于500t／h的拌和楼，并与实际摊铺能力（根据实际车道数和计划工期确定）相匹配。为使混合料拌和均匀，拌缸要满足一定长度。至少要有五个进料斗，料斗上口必须安装钢筋网盖，筛除超出粒径规格的集料及杂物，料斗之间用挡板隔开，防止规格集料混杂。拌和楼的用水应配有大容量的储水箱。料斗、水箱、罐仓都要求装配高精度电子动态计量器，电子动态计量器应经有资质的计量部门进行计量标定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 摊铺机应根据路面底基层、基层的宽度、厚度，选用合适的摊铺机械。施工时应采用一台摊铺机半幅全断面作业。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 压路机压路机的吨位和台数必须与拌和楼及摊铺机生产能力相匹配，至少应配备自重25t以上的振动压路机3台和25t以上轮胎压路机2台，从加水拌和到碾压终了的时间不超过2h，保证施工正常进行。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 自卸汽车、装载机、洒水车，数量应与拌和设备、摊铺设备、压路机相匹配。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 水泥钢制罐仓由拌和楼生产能力决定其容量（1个80－100t或2个50t），罐仓内应配有水泥破拱器，以免水泥起拱停流。</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304.04 质量检验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采用振动成型法施工的水泥稳定碎石基层、底基层应按表304-5的要求进行质量管理与检查验收，其中各检查项目的代表值按《公路工程质量检验评定标准第一册土建工程》〔JTG F80/1-2004〕的相应规定计算评定。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振动成型法水泥稳定碎石（底）基层检查项目表304-5</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1"/>
        <w:gridCol w:w="1225"/>
        <w:gridCol w:w="2739"/>
        <w:gridCol w:w="1706"/>
        <w:gridCol w:w="1678"/>
        <w:gridCol w:w="1157"/>
      </w:tblGrid>
      <w:tr w:rsidR="00E86FBF">
        <w:trPr>
          <w:trHeight w:val="310"/>
        </w:trPr>
        <w:tc>
          <w:tcPr>
            <w:tcW w:w="2076" w:type="dxa"/>
            <w:gridSpan w:val="2"/>
            <w:vMerge w:val="restart"/>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检查项目</w:t>
            </w:r>
          </w:p>
        </w:tc>
        <w:tc>
          <w:tcPr>
            <w:tcW w:w="2739" w:type="dxa"/>
            <w:vMerge w:val="restart"/>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检查频度</w:t>
            </w:r>
          </w:p>
        </w:tc>
        <w:tc>
          <w:tcPr>
            <w:tcW w:w="3384"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质量要求或允许偏差</w:t>
            </w:r>
          </w:p>
        </w:tc>
        <w:tc>
          <w:tcPr>
            <w:tcW w:w="1157" w:type="dxa"/>
            <w:vMerge w:val="restart"/>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试验方法</w:t>
            </w:r>
          </w:p>
        </w:tc>
      </w:tr>
      <w:tr w:rsidR="00E86FBF">
        <w:trPr>
          <w:trHeight w:val="364"/>
        </w:trPr>
        <w:tc>
          <w:tcPr>
            <w:tcW w:w="2076" w:type="dxa"/>
            <w:gridSpan w:val="2"/>
            <w:vMerge/>
            <w:vAlign w:val="center"/>
          </w:tcPr>
          <w:p w:rsidR="00E86FBF" w:rsidRDefault="00E86FBF">
            <w:pPr>
              <w:spacing w:line="360" w:lineRule="auto"/>
              <w:contextualSpacing/>
              <w:rPr>
                <w:rFonts w:asciiTheme="minorEastAsia" w:eastAsiaTheme="minorEastAsia" w:hAnsiTheme="minorEastAsia"/>
                <w:kern w:val="0"/>
                <w:szCs w:val="21"/>
              </w:rPr>
            </w:pPr>
          </w:p>
        </w:tc>
        <w:tc>
          <w:tcPr>
            <w:tcW w:w="2739" w:type="dxa"/>
            <w:vMerge/>
            <w:vAlign w:val="center"/>
          </w:tcPr>
          <w:p w:rsidR="00E86FBF" w:rsidRDefault="00E86FBF">
            <w:pPr>
              <w:spacing w:line="360" w:lineRule="auto"/>
              <w:contextualSpacing/>
              <w:rPr>
                <w:rFonts w:asciiTheme="minorEastAsia" w:eastAsiaTheme="minorEastAsia" w:hAnsiTheme="minorEastAsia"/>
                <w:kern w:val="0"/>
                <w:szCs w:val="21"/>
              </w:rPr>
            </w:pPr>
          </w:p>
        </w:tc>
        <w:tc>
          <w:tcPr>
            <w:tcW w:w="1706"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基层</w:t>
            </w:r>
          </w:p>
        </w:tc>
        <w:tc>
          <w:tcPr>
            <w:tcW w:w="1678"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底基层</w:t>
            </w:r>
          </w:p>
        </w:tc>
        <w:tc>
          <w:tcPr>
            <w:tcW w:w="1157" w:type="dxa"/>
            <w:vMerge/>
            <w:vAlign w:val="center"/>
          </w:tcPr>
          <w:p w:rsidR="00E86FBF" w:rsidRDefault="00E86FBF">
            <w:pPr>
              <w:spacing w:line="360" w:lineRule="auto"/>
              <w:contextualSpacing/>
              <w:rPr>
                <w:rFonts w:asciiTheme="minorEastAsia" w:eastAsiaTheme="minorEastAsia" w:hAnsiTheme="minorEastAsia"/>
                <w:kern w:val="0"/>
                <w:szCs w:val="21"/>
              </w:rPr>
            </w:pPr>
          </w:p>
        </w:tc>
      </w:tr>
      <w:tr w:rsidR="00E86FBF">
        <w:trPr>
          <w:trHeight w:val="432"/>
        </w:trPr>
        <w:tc>
          <w:tcPr>
            <w:tcW w:w="2076"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外观</w:t>
            </w:r>
          </w:p>
        </w:tc>
        <w:tc>
          <w:tcPr>
            <w:tcW w:w="2739"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随时</w:t>
            </w:r>
          </w:p>
        </w:tc>
        <w:tc>
          <w:tcPr>
            <w:tcW w:w="3384"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表面平整密实、不得有明显轮迹、裂缝、推挤等缺陷，且无明显离析</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目测</w:t>
            </w:r>
          </w:p>
        </w:tc>
      </w:tr>
      <w:tr w:rsidR="00E86FBF">
        <w:trPr>
          <w:trHeight w:val="375"/>
        </w:trPr>
        <w:tc>
          <w:tcPr>
            <w:tcW w:w="851" w:type="dxa"/>
            <w:vMerge w:val="restart"/>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压实度</w:t>
            </w:r>
          </w:p>
        </w:tc>
        <w:tc>
          <w:tcPr>
            <w:tcW w:w="1225"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代表值</w:t>
            </w:r>
            <w:r>
              <w:rPr>
                <w:rFonts w:asciiTheme="minorEastAsia" w:eastAsiaTheme="minorEastAsia" w:hAnsiTheme="minorEastAsia"/>
                <w:kern w:val="0"/>
                <w:szCs w:val="21"/>
                <w:vertAlign w:val="superscript"/>
              </w:rPr>
              <w:t>①</w:t>
            </w:r>
          </w:p>
        </w:tc>
        <w:tc>
          <w:tcPr>
            <w:tcW w:w="2739" w:type="dxa"/>
            <w:vMerge w:val="restart"/>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每200m每车道2处</w:t>
            </w:r>
          </w:p>
        </w:tc>
        <w:tc>
          <w:tcPr>
            <w:tcW w:w="1706"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98％</w:t>
            </w:r>
          </w:p>
        </w:tc>
        <w:tc>
          <w:tcPr>
            <w:tcW w:w="1678"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96％</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365"/>
        </w:trPr>
        <w:tc>
          <w:tcPr>
            <w:tcW w:w="851" w:type="dxa"/>
            <w:vMerge/>
            <w:vAlign w:val="center"/>
          </w:tcPr>
          <w:p w:rsidR="00E86FBF" w:rsidRDefault="00E86FBF">
            <w:pPr>
              <w:spacing w:line="360" w:lineRule="auto"/>
              <w:contextualSpacing/>
              <w:rPr>
                <w:rFonts w:asciiTheme="minorEastAsia" w:eastAsiaTheme="minorEastAsia" w:hAnsiTheme="minorEastAsia"/>
                <w:kern w:val="0"/>
                <w:szCs w:val="21"/>
              </w:rPr>
            </w:pPr>
          </w:p>
        </w:tc>
        <w:tc>
          <w:tcPr>
            <w:tcW w:w="1225"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极值</w:t>
            </w:r>
          </w:p>
        </w:tc>
        <w:tc>
          <w:tcPr>
            <w:tcW w:w="2739" w:type="dxa"/>
            <w:vMerge/>
            <w:vAlign w:val="center"/>
          </w:tcPr>
          <w:p w:rsidR="00E86FBF" w:rsidRDefault="00E86FBF">
            <w:pPr>
              <w:spacing w:line="360" w:lineRule="auto"/>
              <w:contextualSpacing/>
              <w:rPr>
                <w:rFonts w:asciiTheme="minorEastAsia" w:eastAsiaTheme="minorEastAsia" w:hAnsiTheme="minorEastAsia"/>
                <w:kern w:val="0"/>
                <w:szCs w:val="21"/>
              </w:rPr>
            </w:pPr>
          </w:p>
        </w:tc>
        <w:tc>
          <w:tcPr>
            <w:tcW w:w="1706"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95％</w:t>
            </w:r>
          </w:p>
        </w:tc>
        <w:tc>
          <w:tcPr>
            <w:tcW w:w="1678"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93％</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453"/>
        </w:trPr>
        <w:tc>
          <w:tcPr>
            <w:tcW w:w="851" w:type="dxa"/>
            <w:vMerge w:val="restart"/>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厚度</w:t>
            </w:r>
          </w:p>
        </w:tc>
        <w:tc>
          <w:tcPr>
            <w:tcW w:w="1225"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代表值</w:t>
            </w:r>
            <w:r>
              <w:rPr>
                <w:rFonts w:asciiTheme="minorEastAsia" w:eastAsiaTheme="minorEastAsia" w:hAnsiTheme="minorEastAsia"/>
                <w:kern w:val="0"/>
                <w:szCs w:val="21"/>
                <w:vertAlign w:val="superscript"/>
              </w:rPr>
              <w:t>①</w:t>
            </w:r>
          </w:p>
        </w:tc>
        <w:tc>
          <w:tcPr>
            <w:tcW w:w="2739" w:type="dxa"/>
            <w:vMerge w:val="restart"/>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每200m每车道1处</w:t>
            </w:r>
          </w:p>
        </w:tc>
        <w:tc>
          <w:tcPr>
            <w:tcW w:w="1706"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-8 mm</w:t>
            </w:r>
          </w:p>
        </w:tc>
        <w:tc>
          <w:tcPr>
            <w:tcW w:w="1678"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 mm</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T0912</w:t>
            </w:r>
          </w:p>
        </w:tc>
      </w:tr>
      <w:tr w:rsidR="00E86FBF">
        <w:trPr>
          <w:trHeight w:val="376"/>
        </w:trPr>
        <w:tc>
          <w:tcPr>
            <w:tcW w:w="851" w:type="dxa"/>
            <w:vMerge/>
            <w:vAlign w:val="center"/>
          </w:tcPr>
          <w:p w:rsidR="00E86FBF" w:rsidRDefault="00E86FBF">
            <w:pPr>
              <w:spacing w:line="360" w:lineRule="auto"/>
              <w:contextualSpacing/>
              <w:rPr>
                <w:rFonts w:asciiTheme="minorEastAsia" w:eastAsiaTheme="minorEastAsia" w:hAnsiTheme="minorEastAsia"/>
                <w:kern w:val="0"/>
                <w:szCs w:val="21"/>
              </w:rPr>
            </w:pPr>
          </w:p>
        </w:tc>
        <w:tc>
          <w:tcPr>
            <w:tcW w:w="1225"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极值</w:t>
            </w:r>
          </w:p>
        </w:tc>
        <w:tc>
          <w:tcPr>
            <w:tcW w:w="2739" w:type="dxa"/>
            <w:vMerge/>
            <w:vAlign w:val="center"/>
          </w:tcPr>
          <w:p w:rsidR="00E86FBF" w:rsidRDefault="00E86FBF">
            <w:pPr>
              <w:spacing w:line="360" w:lineRule="auto"/>
              <w:contextualSpacing/>
              <w:rPr>
                <w:rFonts w:asciiTheme="minorEastAsia" w:eastAsiaTheme="minorEastAsia" w:hAnsiTheme="minorEastAsia"/>
                <w:kern w:val="0"/>
                <w:szCs w:val="21"/>
              </w:rPr>
            </w:pPr>
          </w:p>
        </w:tc>
        <w:tc>
          <w:tcPr>
            <w:tcW w:w="1706"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 mm</w:t>
            </w:r>
          </w:p>
        </w:tc>
        <w:tc>
          <w:tcPr>
            <w:tcW w:w="1678"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-20 mm</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312"/>
        </w:trPr>
        <w:tc>
          <w:tcPr>
            <w:tcW w:w="2076"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平整度</w:t>
            </w:r>
          </w:p>
        </w:tc>
        <w:tc>
          <w:tcPr>
            <w:tcW w:w="2739"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每200米2处，每处连续10尺</w:t>
            </w:r>
          </w:p>
        </w:tc>
        <w:tc>
          <w:tcPr>
            <w:tcW w:w="1706"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8 mm</w:t>
            </w:r>
          </w:p>
        </w:tc>
        <w:tc>
          <w:tcPr>
            <w:tcW w:w="1678"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12 mm</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T0931</w:t>
            </w:r>
          </w:p>
        </w:tc>
      </w:tr>
      <w:tr w:rsidR="00E86FBF">
        <w:trPr>
          <w:trHeight w:val="386"/>
        </w:trPr>
        <w:tc>
          <w:tcPr>
            <w:tcW w:w="2076"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纵断高程</w:t>
            </w:r>
          </w:p>
        </w:tc>
        <w:tc>
          <w:tcPr>
            <w:tcW w:w="2739"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每200m测4个断面</w:t>
            </w:r>
          </w:p>
        </w:tc>
        <w:tc>
          <w:tcPr>
            <w:tcW w:w="1706"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+5 mm，-10 mm</w:t>
            </w:r>
          </w:p>
        </w:tc>
        <w:tc>
          <w:tcPr>
            <w:tcW w:w="1678"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+5 mm，-15 mm</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87"/>
        </w:trPr>
        <w:tc>
          <w:tcPr>
            <w:tcW w:w="2076"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宽度</w:t>
            </w:r>
          </w:p>
        </w:tc>
        <w:tc>
          <w:tcPr>
            <w:tcW w:w="2739"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每200m测4处</w:t>
            </w:r>
          </w:p>
        </w:tc>
        <w:tc>
          <w:tcPr>
            <w:tcW w:w="3384"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符合设计要求</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91"/>
        </w:trPr>
        <w:tc>
          <w:tcPr>
            <w:tcW w:w="2076"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lastRenderedPageBreak/>
              <w:t>横坡</w:t>
            </w:r>
          </w:p>
        </w:tc>
        <w:tc>
          <w:tcPr>
            <w:tcW w:w="2739"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每200m测4个断面</w:t>
            </w:r>
          </w:p>
        </w:tc>
        <w:tc>
          <w:tcPr>
            <w:tcW w:w="3384"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±0.3％</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53"/>
        </w:trPr>
        <w:tc>
          <w:tcPr>
            <w:tcW w:w="2076"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无侧限抗压强度</w:t>
            </w:r>
          </w:p>
        </w:tc>
        <w:tc>
          <w:tcPr>
            <w:tcW w:w="2739"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每2000m</w:t>
            </w:r>
            <w:r>
              <w:rPr>
                <w:rFonts w:asciiTheme="minorEastAsia" w:eastAsiaTheme="minorEastAsia" w:hAnsiTheme="minorEastAsia"/>
                <w:kern w:val="0"/>
                <w:szCs w:val="21"/>
                <w:vertAlign w:val="superscript"/>
              </w:rPr>
              <w:t>2</w:t>
            </w:r>
            <w:r>
              <w:rPr>
                <w:rFonts w:asciiTheme="minorEastAsia" w:eastAsiaTheme="minorEastAsia" w:hAnsiTheme="minorEastAsia"/>
                <w:kern w:val="0"/>
                <w:szCs w:val="21"/>
              </w:rPr>
              <w:t>成型1次</w:t>
            </w:r>
          </w:p>
        </w:tc>
        <w:tc>
          <w:tcPr>
            <w:tcW w:w="3384" w:type="dxa"/>
            <w:gridSpan w:val="2"/>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符合设计要求</w:t>
            </w:r>
          </w:p>
        </w:tc>
        <w:tc>
          <w:tcPr>
            <w:tcW w:w="1157" w:type="dxa"/>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附录BT0805</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注：①各检查项目的代表值按JTG F80/1-2004的相应规定计算评定。</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304.06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补充第(4)款：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    (4)水泥稳定碎石基层施工时，为保证基层边缘压实度而必须做的基层施工立模、为增加粘结力而喷洒的水泥净浆费用，已包含在水泥稳定碎石基层报价之中，不另单独计量。</w:t>
      </w:r>
    </w:p>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304.06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修改304-1、304-3支付子目：</w:t>
      </w:r>
    </w:p>
    <w:tbl>
      <w:tblPr>
        <w:tblW w:w="7938" w:type="dxa"/>
        <w:tblInd w:w="3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5670"/>
        <w:gridCol w:w="1134"/>
      </w:tblGrid>
      <w:tr w:rsidR="00E86FBF">
        <w:trPr>
          <w:trHeight w:val="381"/>
        </w:trPr>
        <w:tc>
          <w:tcPr>
            <w:tcW w:w="113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6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13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81"/>
        </w:trPr>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304-1</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水泥稳定土底基层</w:t>
            </w:r>
          </w:p>
        </w:tc>
        <w:tc>
          <w:tcPr>
            <w:tcW w:w="1134" w:type="dxa"/>
            <w:shd w:val="clear" w:color="auto" w:fill="FFFFFF"/>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260"/>
        </w:trPr>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-a</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厚150mm</w:t>
            </w:r>
          </w:p>
        </w:tc>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m2</w:t>
            </w:r>
          </w:p>
        </w:tc>
      </w:tr>
      <w:tr w:rsidR="00E86FBF">
        <w:trPr>
          <w:trHeight w:val="227"/>
        </w:trPr>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304-3</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水泥稳定土基层</w:t>
            </w:r>
          </w:p>
        </w:tc>
        <w:tc>
          <w:tcPr>
            <w:tcW w:w="1134" w:type="dxa"/>
            <w:shd w:val="clear" w:color="auto" w:fill="FFFFFF"/>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189"/>
        </w:trPr>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-a</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厚200mm</w:t>
            </w:r>
          </w:p>
        </w:tc>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第308节透层和黏层</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308.03  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删</w:t>
      </w:r>
      <w:r>
        <w:rPr>
          <w:rFonts w:asciiTheme="minorEastAsia" w:eastAsiaTheme="minorEastAsia" w:hAnsiTheme="minorEastAsia"/>
          <w:spacing w:val="-2"/>
          <w:szCs w:val="21"/>
        </w:rPr>
        <w:t>除</w:t>
      </w:r>
      <w:r>
        <w:rPr>
          <w:rFonts w:asciiTheme="minorEastAsia" w:eastAsiaTheme="minorEastAsia" w:hAnsiTheme="minorEastAsia"/>
          <w:szCs w:val="21"/>
        </w:rPr>
        <w:t>第1</w:t>
      </w:r>
      <w:r>
        <w:rPr>
          <w:rFonts w:asciiTheme="minorEastAsia" w:eastAsiaTheme="minorEastAsia" w:hAnsiTheme="minorEastAsia"/>
          <w:spacing w:val="-2"/>
          <w:szCs w:val="21"/>
        </w:rPr>
        <w:t>条</w:t>
      </w:r>
      <w:r>
        <w:rPr>
          <w:rFonts w:asciiTheme="minorEastAsia" w:eastAsiaTheme="minorEastAsia" w:hAnsiTheme="minorEastAsia"/>
          <w:szCs w:val="21"/>
        </w:rPr>
        <w:t>原</w:t>
      </w:r>
      <w:r>
        <w:rPr>
          <w:rFonts w:asciiTheme="minorEastAsia" w:eastAsiaTheme="minorEastAsia" w:hAnsiTheme="minorEastAsia"/>
          <w:spacing w:val="-2"/>
          <w:szCs w:val="21"/>
        </w:rPr>
        <w:t>内</w:t>
      </w:r>
      <w:r>
        <w:rPr>
          <w:rFonts w:asciiTheme="minorEastAsia" w:eastAsiaTheme="minorEastAsia" w:hAnsiTheme="minorEastAsia"/>
          <w:szCs w:val="21"/>
        </w:rPr>
        <w:t>容</w:t>
      </w:r>
      <w:r>
        <w:rPr>
          <w:rFonts w:asciiTheme="minorEastAsia" w:eastAsiaTheme="minorEastAsia" w:hAnsiTheme="minorEastAsia"/>
          <w:spacing w:val="-2"/>
          <w:szCs w:val="21"/>
        </w:rPr>
        <w:t>，</w:t>
      </w:r>
      <w:r>
        <w:rPr>
          <w:rFonts w:asciiTheme="minorEastAsia" w:eastAsiaTheme="minorEastAsia" w:hAnsiTheme="minorEastAsia"/>
          <w:szCs w:val="21"/>
        </w:rPr>
        <w:t>修</w:t>
      </w:r>
      <w:r>
        <w:rPr>
          <w:rFonts w:asciiTheme="minorEastAsia" w:eastAsiaTheme="minorEastAsia" w:hAnsiTheme="minorEastAsia"/>
          <w:spacing w:val="-2"/>
          <w:szCs w:val="21"/>
        </w:rPr>
        <w:t>改</w:t>
      </w:r>
      <w:r>
        <w:rPr>
          <w:rFonts w:asciiTheme="minorEastAsia" w:eastAsiaTheme="minorEastAsia" w:hAnsiTheme="minorEastAsia"/>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1．准备工作</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（1）准备浇沥青的工作面，应用强力清扫车彻底清除基层表面杂物，并用空压机或森林灭火机吹净表面尘土，保持工作面整洁而无尘埃。监理人应对已准备好的工作面进行检查，在未批准前不得喷洒沥青材料。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（2）检查基层表面裂缝情况，对基层裂缝应进行如下处理：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a．裂缝严重的路段应对基层进行返工处理；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b．裂缝不严重的路段，按下列原则处理：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(a)缝宽超过 5mm 的裂缝，应先用空压机吹净裂缝中的浮灰，再用改性乳化沥青进行灌注，最后粘贴专用防裂贴或贴铺玻纤土工格栅（或聚脂玻纤布）。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(b)缝宽小于 5mm 的裂缝可直接粘贴专用防裂贴或铺设玻纤土工格栅（或聚酯玻纤布）。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(c)玻纤土工格栅（或聚酯玻纤布）的铺设宽度应不小于 1m，铺设前应先在基层表面喷洒改性乳化沥青，以保证粘结牢固，铺设后应采用 U 型钉加以固定。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5．喷洒</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删除第 5 款原内容，修改为：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检查基层顶面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下封层施工前，应检查基层顶面浮浆是否清除、浮灰是否吹净、裂缝是否已处理完毕，表面是否干燥。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b.注意事项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洒布沥青和撒布集料应做到均匀，并用总量校核施工用量；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沥青表处下封层在正式施工前应按以上要求做好试验路段，质量检查合格后，写好试验路段总结，经批准后才能正式施工。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碾压结束后应采取硬隔离封闭交通，7 天后方可允许车辆慢速通行，行车速度不得超过20km/h，严禁在下封层上进行急刹车或停车掉头。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补充第6条，原第6条改为第7条：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6．透层施工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按照浙江省交通运输厅文件（浙交[2006]235号）要求，半刚性基层上的透层和下封层改为一层实施。</w:t>
      </w:r>
    </w:p>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308.04  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第（1）款修改为：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粘层、透封层、防水粘结层、</w:t>
      </w:r>
      <w:r>
        <w:rPr>
          <w:rFonts w:asciiTheme="minorEastAsia" w:eastAsiaTheme="minorEastAsia" w:hAnsiTheme="minorEastAsia" w:hint="eastAsia"/>
          <w:szCs w:val="21"/>
        </w:rPr>
        <w:t>抛丸</w:t>
      </w:r>
      <w:r>
        <w:rPr>
          <w:rFonts w:asciiTheme="minorEastAsia" w:eastAsiaTheme="minorEastAsia" w:hAnsiTheme="minorEastAsia"/>
          <w:szCs w:val="21"/>
        </w:rPr>
        <w:t>按图纸规定的或监理人指示的面积，经监理人验收合格，分别以平方米计量。因施工需要而增加喷洒的工程量所产生的费用在报价中综合考虑，发包人不另行计量支付。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修改308-2、308-3支付子目</w:t>
      </w:r>
      <w:r>
        <w:rPr>
          <w:rFonts w:asciiTheme="minorEastAsia" w:eastAsiaTheme="minorEastAsia" w:hAnsiTheme="minorEastAsia" w:hint="eastAsia"/>
          <w:szCs w:val="21"/>
        </w:rPr>
        <w:t>,增加308-4、308-5支付子目</w:t>
      </w:r>
      <w:r>
        <w:rPr>
          <w:rFonts w:asciiTheme="minorEastAsia" w:eastAsiaTheme="minorEastAsia" w:hAnsiTheme="minorEastAsia"/>
          <w:szCs w:val="21"/>
        </w:rPr>
        <w:t>：</w:t>
      </w:r>
    </w:p>
    <w:tbl>
      <w:tblPr>
        <w:tblW w:w="8708" w:type="dxa"/>
        <w:tblInd w:w="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29"/>
        <w:gridCol w:w="5331"/>
        <w:gridCol w:w="1948"/>
      </w:tblGrid>
      <w:tr w:rsidR="00E86FBF">
        <w:trPr>
          <w:trHeight w:val="384"/>
        </w:trPr>
        <w:tc>
          <w:tcPr>
            <w:tcW w:w="142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331"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948"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84"/>
        </w:trPr>
        <w:tc>
          <w:tcPr>
            <w:tcW w:w="142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308-2</w:t>
            </w:r>
          </w:p>
        </w:tc>
        <w:tc>
          <w:tcPr>
            <w:tcW w:w="5331"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黏层</w:t>
            </w:r>
          </w:p>
        </w:tc>
        <w:tc>
          <w:tcPr>
            <w:tcW w:w="1948"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m2</w:t>
            </w:r>
          </w:p>
        </w:tc>
      </w:tr>
      <w:tr w:rsidR="00E86FBF">
        <w:trPr>
          <w:trHeight w:val="384"/>
        </w:trPr>
        <w:tc>
          <w:tcPr>
            <w:tcW w:w="1429"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308-3</w:t>
            </w:r>
          </w:p>
        </w:tc>
        <w:tc>
          <w:tcPr>
            <w:tcW w:w="5331"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透封层</w:t>
            </w:r>
          </w:p>
        </w:tc>
        <w:tc>
          <w:tcPr>
            <w:tcW w:w="1948" w:type="dxa"/>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m2</w:t>
            </w:r>
          </w:p>
        </w:tc>
      </w:tr>
      <w:tr w:rsidR="00E86FBF">
        <w:trPr>
          <w:trHeight w:val="384"/>
        </w:trPr>
        <w:tc>
          <w:tcPr>
            <w:tcW w:w="142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308-4</w:t>
            </w:r>
          </w:p>
        </w:tc>
        <w:tc>
          <w:tcPr>
            <w:tcW w:w="533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防水粘结层</w:t>
            </w:r>
          </w:p>
        </w:tc>
        <w:tc>
          <w:tcPr>
            <w:tcW w:w="1948"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m2</w:t>
            </w:r>
          </w:p>
        </w:tc>
      </w:tr>
      <w:tr w:rsidR="00E86FBF">
        <w:trPr>
          <w:trHeight w:val="384"/>
        </w:trPr>
        <w:tc>
          <w:tcPr>
            <w:tcW w:w="142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308-5</w:t>
            </w:r>
          </w:p>
        </w:tc>
        <w:tc>
          <w:tcPr>
            <w:tcW w:w="533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kern w:val="0"/>
                <w:szCs w:val="21"/>
              </w:rPr>
            </w:pPr>
            <w:r>
              <w:rPr>
                <w:rFonts w:asciiTheme="minorEastAsia" w:eastAsiaTheme="minorEastAsia" w:hAnsiTheme="minorEastAsia" w:cs="宋体" w:hint="eastAsia"/>
                <w:color w:val="000000"/>
                <w:kern w:val="0"/>
                <w:szCs w:val="21"/>
              </w:rPr>
              <w:t>抛丸</w:t>
            </w:r>
          </w:p>
        </w:tc>
        <w:tc>
          <w:tcPr>
            <w:tcW w:w="1948" w:type="dxa"/>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m2</w:t>
            </w:r>
          </w:p>
        </w:tc>
      </w:tr>
    </w:tbl>
    <w:p w:rsidR="00E86FBF" w:rsidRDefault="00E86FBF">
      <w:pPr>
        <w:spacing w:line="360" w:lineRule="auto"/>
        <w:contextualSpacing/>
        <w:rPr>
          <w:rFonts w:asciiTheme="minorEastAsia" w:eastAsiaTheme="minorEastAsia" w:hAnsiTheme="minorEastAsia"/>
          <w:color w:val="000000"/>
          <w:kern w:val="0"/>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第309节热拌沥青混合料面层</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309.02  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1．粗集料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删除第(2)款原内容，修改为：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(2)粗集料的质量应符合表309-1的要求。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沥青混合料用粗集料质量要求表309-1</w:t>
      </w:r>
    </w:p>
    <w:tbl>
      <w:tblPr>
        <w:tblW w:w="8990" w:type="dxa"/>
        <w:tblInd w:w="3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84"/>
        <w:gridCol w:w="2158"/>
        <w:gridCol w:w="1381"/>
        <w:gridCol w:w="1765"/>
        <w:gridCol w:w="2302"/>
      </w:tblGrid>
      <w:tr w:rsidR="00E86FBF">
        <w:trPr>
          <w:trHeight w:val="284"/>
        </w:trPr>
        <w:tc>
          <w:tcPr>
            <w:tcW w:w="4923" w:type="dxa"/>
            <w:gridSpan w:val="3"/>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项目</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质量要求</w:t>
            </w:r>
          </w:p>
        </w:tc>
      </w:tr>
      <w:tr w:rsidR="00E86FBF">
        <w:trPr>
          <w:trHeight w:val="284"/>
        </w:trPr>
        <w:tc>
          <w:tcPr>
            <w:tcW w:w="3542" w:type="dxa"/>
            <w:gridSpan w:val="2"/>
            <w:vMerge w:val="restart"/>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石料压碎值，不大于</w:t>
            </w: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表面层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w:t>
            </w:r>
          </w:p>
        </w:tc>
      </w:tr>
      <w:tr w:rsidR="00E86FBF">
        <w:trPr>
          <w:trHeight w:val="284"/>
        </w:trPr>
        <w:tc>
          <w:tcPr>
            <w:tcW w:w="3542" w:type="dxa"/>
            <w:gridSpan w:val="2"/>
            <w:vMerge/>
            <w:vAlign w:val="center"/>
          </w:tcPr>
          <w:p w:rsidR="00E86FBF" w:rsidRDefault="00E86FBF">
            <w:pPr>
              <w:spacing w:line="360" w:lineRule="auto"/>
              <w:contextualSpacing/>
              <w:rPr>
                <w:rFonts w:asciiTheme="minorEastAsia" w:eastAsiaTheme="minorEastAsia" w:hAnsiTheme="minorEastAsia"/>
                <w:szCs w:val="21"/>
              </w:rPr>
            </w:pP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中面层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24</w:t>
            </w:r>
          </w:p>
        </w:tc>
      </w:tr>
      <w:tr w:rsidR="00E86FBF">
        <w:trPr>
          <w:trHeight w:val="284"/>
        </w:trPr>
        <w:tc>
          <w:tcPr>
            <w:tcW w:w="3542" w:type="dxa"/>
            <w:gridSpan w:val="2"/>
            <w:vMerge/>
            <w:vAlign w:val="center"/>
          </w:tcPr>
          <w:p w:rsidR="00E86FBF" w:rsidRDefault="00E86FBF">
            <w:pPr>
              <w:spacing w:line="360" w:lineRule="auto"/>
              <w:contextualSpacing/>
              <w:rPr>
                <w:rFonts w:asciiTheme="minorEastAsia" w:eastAsiaTheme="minorEastAsia" w:hAnsiTheme="minorEastAsia"/>
                <w:szCs w:val="21"/>
              </w:rPr>
            </w:pP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下面层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24</w:t>
            </w:r>
          </w:p>
        </w:tc>
      </w:tr>
      <w:tr w:rsidR="00E86FBF">
        <w:trPr>
          <w:trHeight w:val="284"/>
        </w:trPr>
        <w:tc>
          <w:tcPr>
            <w:tcW w:w="3542" w:type="dxa"/>
            <w:gridSpan w:val="2"/>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磨光值，不小于</w:t>
            </w: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表面层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42</w:t>
            </w:r>
          </w:p>
        </w:tc>
      </w:tr>
      <w:tr w:rsidR="00E86FBF">
        <w:trPr>
          <w:trHeight w:val="284"/>
        </w:trPr>
        <w:tc>
          <w:tcPr>
            <w:tcW w:w="4923" w:type="dxa"/>
            <w:gridSpan w:val="3"/>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洛杉矶磨耗损失，不大于</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28</w:t>
            </w:r>
          </w:p>
        </w:tc>
      </w:tr>
      <w:tr w:rsidR="00E86FBF">
        <w:trPr>
          <w:trHeight w:val="284"/>
        </w:trPr>
        <w:tc>
          <w:tcPr>
            <w:tcW w:w="4923" w:type="dxa"/>
            <w:gridSpan w:val="3"/>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表观相对密度，不小于</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2.6</w:t>
            </w:r>
          </w:p>
        </w:tc>
      </w:tr>
      <w:tr w:rsidR="00E86FBF">
        <w:trPr>
          <w:trHeight w:val="284"/>
        </w:trPr>
        <w:tc>
          <w:tcPr>
            <w:tcW w:w="4923" w:type="dxa"/>
            <w:gridSpan w:val="3"/>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吸水率，不大于</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w:t>
            </w:r>
          </w:p>
        </w:tc>
      </w:tr>
      <w:tr w:rsidR="00E86FBF">
        <w:trPr>
          <w:trHeight w:val="284"/>
        </w:trPr>
        <w:tc>
          <w:tcPr>
            <w:tcW w:w="3542" w:type="dxa"/>
            <w:gridSpan w:val="2"/>
            <w:vMerge w:val="restart"/>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对沥青的粘附性，不小于</w:t>
            </w: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表面层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级</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r>
      <w:tr w:rsidR="00E86FBF">
        <w:trPr>
          <w:trHeight w:val="284"/>
        </w:trPr>
        <w:tc>
          <w:tcPr>
            <w:tcW w:w="3542" w:type="dxa"/>
            <w:gridSpan w:val="2"/>
            <w:vMerge/>
            <w:vAlign w:val="center"/>
          </w:tcPr>
          <w:p w:rsidR="00E86FBF" w:rsidRDefault="00E86FBF">
            <w:pPr>
              <w:spacing w:line="360" w:lineRule="auto"/>
              <w:contextualSpacing/>
              <w:rPr>
                <w:rFonts w:asciiTheme="minorEastAsia" w:eastAsiaTheme="minorEastAsia" w:hAnsiTheme="minorEastAsia"/>
                <w:szCs w:val="21"/>
              </w:rPr>
            </w:pP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其他层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级</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p>
        </w:tc>
      </w:tr>
      <w:tr w:rsidR="00E86FBF">
        <w:trPr>
          <w:trHeight w:val="284"/>
        </w:trPr>
        <w:tc>
          <w:tcPr>
            <w:tcW w:w="4923" w:type="dxa"/>
            <w:gridSpan w:val="3"/>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坚固性，不大于</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r>
      <w:tr w:rsidR="00E86FBF">
        <w:trPr>
          <w:trHeight w:val="284"/>
        </w:trPr>
        <w:tc>
          <w:tcPr>
            <w:tcW w:w="1384" w:type="dxa"/>
            <w:vMerge w:val="restart"/>
            <w:tcBorders>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针片状颗粒含量，不大于</w:t>
            </w:r>
          </w:p>
        </w:tc>
        <w:tc>
          <w:tcPr>
            <w:tcW w:w="2158" w:type="dxa"/>
            <w:vMerge w:val="restart"/>
            <w:tcBorders>
              <w:lef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混合料</w:t>
            </w: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表面层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r>
      <w:tr w:rsidR="00E86FBF">
        <w:trPr>
          <w:trHeight w:val="284"/>
        </w:trPr>
        <w:tc>
          <w:tcPr>
            <w:tcW w:w="1384" w:type="dxa"/>
            <w:vMerge/>
            <w:tcBorders>
              <w:righ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2158" w:type="dxa"/>
            <w:vMerge/>
            <w:tcBorders>
              <w:lef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中面层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w:t>
            </w:r>
          </w:p>
        </w:tc>
      </w:tr>
      <w:tr w:rsidR="00E86FBF">
        <w:trPr>
          <w:trHeight w:val="284"/>
        </w:trPr>
        <w:tc>
          <w:tcPr>
            <w:tcW w:w="1384" w:type="dxa"/>
            <w:vMerge/>
            <w:tcBorders>
              <w:righ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2158" w:type="dxa"/>
            <w:vMerge/>
            <w:tcBorders>
              <w:lef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下面层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w:t>
            </w:r>
          </w:p>
        </w:tc>
      </w:tr>
      <w:tr w:rsidR="00E86FBF">
        <w:trPr>
          <w:trHeight w:val="284"/>
        </w:trPr>
        <w:tc>
          <w:tcPr>
            <w:tcW w:w="1384" w:type="dxa"/>
            <w:vMerge/>
            <w:tcBorders>
              <w:righ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2158" w:type="dxa"/>
            <w:vMerge w:val="restart"/>
            <w:tcBorders>
              <w:lef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4.75～13.2mm</w:t>
            </w: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表面层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w:t>
            </w:r>
          </w:p>
        </w:tc>
      </w:tr>
      <w:tr w:rsidR="00E86FBF">
        <w:trPr>
          <w:trHeight w:val="284"/>
        </w:trPr>
        <w:tc>
          <w:tcPr>
            <w:tcW w:w="1384" w:type="dxa"/>
            <w:vMerge/>
            <w:tcBorders>
              <w:righ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2158" w:type="dxa"/>
            <w:vMerge/>
            <w:tcBorders>
              <w:lef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中面层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18</w:t>
            </w:r>
          </w:p>
        </w:tc>
      </w:tr>
      <w:tr w:rsidR="00E86FBF">
        <w:trPr>
          <w:trHeight w:val="284"/>
        </w:trPr>
        <w:tc>
          <w:tcPr>
            <w:tcW w:w="1384" w:type="dxa"/>
            <w:vMerge/>
            <w:tcBorders>
              <w:righ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2158" w:type="dxa"/>
            <w:vMerge/>
            <w:tcBorders>
              <w:lef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下面层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18</w:t>
            </w:r>
          </w:p>
        </w:tc>
      </w:tr>
      <w:tr w:rsidR="00E86FBF">
        <w:trPr>
          <w:trHeight w:val="284"/>
        </w:trPr>
        <w:tc>
          <w:tcPr>
            <w:tcW w:w="1384" w:type="dxa"/>
            <w:vMerge/>
            <w:tcBorders>
              <w:righ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2158" w:type="dxa"/>
            <w:vMerge w:val="restart"/>
            <w:tcBorders>
              <w:lef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13.2mm以上</w:t>
            </w: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表面层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p>
        </w:tc>
      </w:tr>
      <w:tr w:rsidR="00E86FBF">
        <w:trPr>
          <w:trHeight w:val="284"/>
        </w:trPr>
        <w:tc>
          <w:tcPr>
            <w:tcW w:w="1384" w:type="dxa"/>
            <w:vMerge/>
            <w:tcBorders>
              <w:righ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2158" w:type="dxa"/>
            <w:vMerge/>
            <w:tcBorders>
              <w:lef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中面层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r>
      <w:tr w:rsidR="00E86FBF">
        <w:trPr>
          <w:trHeight w:val="284"/>
        </w:trPr>
        <w:tc>
          <w:tcPr>
            <w:tcW w:w="1384" w:type="dxa"/>
            <w:vMerge/>
            <w:tcBorders>
              <w:righ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2158" w:type="dxa"/>
            <w:vMerge/>
            <w:tcBorders>
              <w:lef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下面层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r>
      <w:tr w:rsidR="00E86FBF">
        <w:trPr>
          <w:trHeight w:val="284"/>
        </w:trPr>
        <w:tc>
          <w:tcPr>
            <w:tcW w:w="1384" w:type="dxa"/>
            <w:vMerge w:val="restart"/>
            <w:tcBorders>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水洗法&lt;0.075mm颗粒含量，不大于</w:t>
            </w:r>
          </w:p>
        </w:tc>
        <w:tc>
          <w:tcPr>
            <w:tcW w:w="2158" w:type="dxa"/>
            <w:vMerge w:val="restart"/>
            <w:tcBorders>
              <w:lef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粒径大于4.75mm</w:t>
            </w: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表面层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0.8</w:t>
            </w:r>
          </w:p>
        </w:tc>
      </w:tr>
      <w:tr w:rsidR="00E86FBF">
        <w:trPr>
          <w:trHeight w:val="284"/>
        </w:trPr>
        <w:tc>
          <w:tcPr>
            <w:tcW w:w="1384" w:type="dxa"/>
            <w:vMerge/>
            <w:tcBorders>
              <w:righ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2158" w:type="dxa"/>
            <w:vMerge/>
            <w:tcBorders>
              <w:left w:val="single" w:sz="4" w:space="0" w:color="auto"/>
              <w:bottom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其他层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p>
        </w:tc>
      </w:tr>
      <w:tr w:rsidR="00E86FBF">
        <w:trPr>
          <w:trHeight w:val="384"/>
        </w:trPr>
        <w:tc>
          <w:tcPr>
            <w:tcW w:w="1384" w:type="dxa"/>
            <w:vMerge/>
            <w:tcBorders>
              <w:righ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3539" w:type="dxa"/>
            <w:gridSpan w:val="2"/>
            <w:tcBorders>
              <w:top w:val="single" w:sz="4" w:space="0" w:color="auto"/>
              <w:lef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粒径2.36mm～4.75mm</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p>
        </w:tc>
      </w:tr>
      <w:tr w:rsidR="00E86FBF">
        <w:trPr>
          <w:trHeight w:val="284"/>
        </w:trPr>
        <w:tc>
          <w:tcPr>
            <w:tcW w:w="3542" w:type="dxa"/>
            <w:gridSpan w:val="2"/>
            <w:vMerge w:val="restart"/>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软石含量，不大于</w:t>
            </w: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表面层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tc>
      </w:tr>
      <w:tr w:rsidR="00E86FBF">
        <w:trPr>
          <w:trHeight w:val="284"/>
        </w:trPr>
        <w:tc>
          <w:tcPr>
            <w:tcW w:w="3542" w:type="dxa"/>
            <w:gridSpan w:val="2"/>
            <w:vMerge/>
            <w:vAlign w:val="center"/>
          </w:tcPr>
          <w:p w:rsidR="00E86FBF" w:rsidRDefault="00E86FBF">
            <w:pPr>
              <w:spacing w:line="360" w:lineRule="auto"/>
              <w:contextualSpacing/>
              <w:rPr>
                <w:rFonts w:asciiTheme="minorEastAsia" w:eastAsiaTheme="minorEastAsia" w:hAnsiTheme="minorEastAsia"/>
                <w:szCs w:val="21"/>
              </w:rPr>
            </w:pPr>
          </w:p>
        </w:tc>
        <w:tc>
          <w:tcPr>
            <w:tcW w:w="138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其他层</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3.5</w:t>
            </w:r>
          </w:p>
        </w:tc>
      </w:tr>
      <w:tr w:rsidR="00E86FBF">
        <w:trPr>
          <w:trHeight w:val="284"/>
        </w:trPr>
        <w:tc>
          <w:tcPr>
            <w:tcW w:w="4923" w:type="dxa"/>
            <w:gridSpan w:val="3"/>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方解石含量，不大于</w:t>
            </w:r>
          </w:p>
        </w:tc>
        <w:tc>
          <w:tcPr>
            <w:tcW w:w="176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30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2．细集料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删除第(3)款中的表309-5原内容，修改为：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沥青混合料用细集料质量要求表309-5</w:t>
      </w:r>
    </w:p>
    <w:tbl>
      <w:tblPr>
        <w:tblW w:w="8955" w:type="dxa"/>
        <w:tblInd w:w="3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44"/>
        <w:gridCol w:w="1701"/>
        <w:gridCol w:w="2410"/>
      </w:tblGrid>
      <w:tr w:rsidR="00E86FBF">
        <w:trPr>
          <w:trHeight w:val="353"/>
        </w:trPr>
        <w:tc>
          <w:tcPr>
            <w:tcW w:w="4844" w:type="dxa"/>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项目</w:t>
            </w:r>
          </w:p>
        </w:tc>
        <w:tc>
          <w:tcPr>
            <w:tcW w:w="1701" w:type="dxa"/>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单位</w:t>
            </w:r>
          </w:p>
        </w:tc>
        <w:tc>
          <w:tcPr>
            <w:tcW w:w="2410" w:type="dxa"/>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质量要求</w:t>
            </w:r>
          </w:p>
        </w:tc>
      </w:tr>
      <w:tr w:rsidR="00E86FBF">
        <w:trPr>
          <w:trHeight w:val="353"/>
        </w:trPr>
        <w:tc>
          <w:tcPr>
            <w:tcW w:w="484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表观相对密度，不小于</w:t>
            </w:r>
          </w:p>
        </w:tc>
        <w:tc>
          <w:tcPr>
            <w:tcW w:w="170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41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2.60</w:t>
            </w:r>
          </w:p>
        </w:tc>
      </w:tr>
      <w:tr w:rsidR="00E86FBF">
        <w:trPr>
          <w:trHeight w:val="353"/>
        </w:trPr>
        <w:tc>
          <w:tcPr>
            <w:tcW w:w="484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坚固性（＞0.3mm部分），不小于</w:t>
            </w:r>
          </w:p>
        </w:tc>
        <w:tc>
          <w:tcPr>
            <w:tcW w:w="170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41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r>
      <w:tr w:rsidR="00E86FBF">
        <w:trPr>
          <w:trHeight w:val="353"/>
        </w:trPr>
        <w:tc>
          <w:tcPr>
            <w:tcW w:w="484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含泥量（小于0.075mm的含量），不大于</w:t>
            </w:r>
          </w:p>
        </w:tc>
        <w:tc>
          <w:tcPr>
            <w:tcW w:w="170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41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r>
      <w:tr w:rsidR="00E86FBF">
        <w:trPr>
          <w:trHeight w:val="353"/>
        </w:trPr>
        <w:tc>
          <w:tcPr>
            <w:tcW w:w="484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砂当量，不小于</w:t>
            </w:r>
          </w:p>
        </w:tc>
        <w:tc>
          <w:tcPr>
            <w:tcW w:w="170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41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60</w:t>
            </w:r>
          </w:p>
        </w:tc>
      </w:tr>
      <w:tr w:rsidR="00E86FBF">
        <w:trPr>
          <w:trHeight w:val="353"/>
        </w:trPr>
        <w:tc>
          <w:tcPr>
            <w:tcW w:w="4844" w:type="dxa"/>
            <w:vAlign w:val="center"/>
          </w:tcPr>
          <w:p w:rsidR="00E86FBF" w:rsidRDefault="00D71D89">
            <w:pPr>
              <w:pStyle w:val="24"/>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亚甲蓝值，不大于</w:t>
            </w:r>
          </w:p>
        </w:tc>
        <w:tc>
          <w:tcPr>
            <w:tcW w:w="1701" w:type="dxa"/>
            <w:vAlign w:val="center"/>
          </w:tcPr>
          <w:p w:rsidR="00E86FBF" w:rsidRDefault="00D71D89">
            <w:pPr>
              <w:pStyle w:val="24"/>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g/kg</w:t>
            </w:r>
          </w:p>
        </w:tc>
        <w:tc>
          <w:tcPr>
            <w:tcW w:w="2410" w:type="dxa"/>
            <w:vAlign w:val="center"/>
          </w:tcPr>
          <w:p w:rsidR="00E86FBF" w:rsidRDefault="00D71D89">
            <w:pPr>
              <w:pStyle w:val="24"/>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5</w:t>
            </w:r>
          </w:p>
        </w:tc>
      </w:tr>
      <w:tr w:rsidR="00E86FBF">
        <w:trPr>
          <w:trHeight w:val="353"/>
        </w:trPr>
        <w:tc>
          <w:tcPr>
            <w:tcW w:w="4844" w:type="dxa"/>
            <w:vAlign w:val="center"/>
          </w:tcPr>
          <w:p w:rsidR="00E86FBF" w:rsidRDefault="00D71D89">
            <w:pPr>
              <w:pStyle w:val="24"/>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棱角性（流动时间），不小于</w:t>
            </w:r>
          </w:p>
        </w:tc>
        <w:tc>
          <w:tcPr>
            <w:tcW w:w="1701" w:type="dxa"/>
            <w:vAlign w:val="center"/>
          </w:tcPr>
          <w:p w:rsidR="00E86FBF" w:rsidRDefault="00D71D89">
            <w:pPr>
              <w:pStyle w:val="24"/>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s</w:t>
            </w:r>
          </w:p>
        </w:tc>
        <w:tc>
          <w:tcPr>
            <w:tcW w:w="2410" w:type="dxa"/>
            <w:vAlign w:val="center"/>
          </w:tcPr>
          <w:p w:rsidR="00E86FBF" w:rsidRDefault="00D71D89">
            <w:pPr>
              <w:pStyle w:val="24"/>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30</w:t>
            </w:r>
          </w:p>
        </w:tc>
      </w:tr>
    </w:tbl>
    <w:p w:rsidR="00E86FBF" w:rsidRDefault="00D71D89" w:rsidP="00055CE8">
      <w:pPr>
        <w:pStyle w:val="24"/>
        <w:spacing w:beforeLines="50" w:line="360" w:lineRule="auto"/>
        <w:ind w:firstLine="420"/>
        <w:contextualSpacing/>
        <w:rPr>
          <w:rFonts w:asciiTheme="minorEastAsia" w:eastAsiaTheme="minorEastAsia" w:hAnsiTheme="minorEastAsia"/>
          <w:szCs w:val="21"/>
        </w:rPr>
      </w:pPr>
      <w:r>
        <w:rPr>
          <w:rFonts w:asciiTheme="minorEastAsia" w:eastAsiaTheme="minorEastAsia" w:hAnsiTheme="minorEastAsia"/>
          <w:szCs w:val="21"/>
        </w:rPr>
        <w:t>4．沥青</w:t>
      </w:r>
    </w:p>
    <w:p w:rsidR="00E86FBF" w:rsidRDefault="00D71D89">
      <w:pPr>
        <w:pStyle w:val="24"/>
        <w:spacing w:line="360" w:lineRule="auto"/>
        <w:ind w:firstLine="420"/>
        <w:contextualSpacing/>
        <w:rPr>
          <w:rFonts w:asciiTheme="minorEastAsia" w:eastAsiaTheme="minorEastAsia" w:hAnsiTheme="minorEastAsia"/>
          <w:szCs w:val="21"/>
        </w:rPr>
      </w:pPr>
      <w:r>
        <w:rPr>
          <w:rFonts w:asciiTheme="minorEastAsia" w:eastAsiaTheme="minorEastAsia" w:hAnsiTheme="minorEastAsia"/>
          <w:szCs w:val="21"/>
        </w:rPr>
        <w:t>第(1)款内容补充如下内容为：</w:t>
      </w:r>
    </w:p>
    <w:p w:rsidR="00E86FBF" w:rsidRDefault="00D71D89">
      <w:pPr>
        <w:pStyle w:val="1100"/>
        <w:spacing w:line="360" w:lineRule="auto"/>
        <w:ind w:firstLine="397"/>
        <w:contextualSpacing/>
        <w:jc w:val="center"/>
        <w:rPr>
          <w:rFonts w:asciiTheme="minorEastAsia" w:eastAsiaTheme="minorEastAsia" w:hAnsiTheme="minorEastAsia"/>
          <w:szCs w:val="21"/>
        </w:rPr>
      </w:pPr>
      <w:r>
        <w:rPr>
          <w:rFonts w:asciiTheme="minorEastAsia" w:eastAsiaTheme="minorEastAsia" w:hAnsiTheme="minorEastAsia"/>
          <w:szCs w:val="21"/>
        </w:rPr>
        <w:t>70号A级道路石油沥青技术要求表表309-8</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6"/>
        <w:gridCol w:w="2777"/>
        <w:gridCol w:w="1215"/>
        <w:gridCol w:w="2462"/>
      </w:tblGrid>
      <w:tr w:rsidR="00E86FBF">
        <w:trPr>
          <w:trHeight w:val="355"/>
          <w:jc w:val="center"/>
        </w:trPr>
        <w:tc>
          <w:tcPr>
            <w:tcW w:w="4533" w:type="dxa"/>
            <w:gridSpan w:val="2"/>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项目</w:t>
            </w:r>
          </w:p>
        </w:tc>
        <w:tc>
          <w:tcPr>
            <w:tcW w:w="1215"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单位</w:t>
            </w:r>
          </w:p>
        </w:tc>
        <w:tc>
          <w:tcPr>
            <w:tcW w:w="2462"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质量要求</w:t>
            </w:r>
          </w:p>
        </w:tc>
      </w:tr>
      <w:tr w:rsidR="00E86FBF">
        <w:trPr>
          <w:trHeight w:val="340"/>
          <w:jc w:val="center"/>
        </w:trPr>
        <w:tc>
          <w:tcPr>
            <w:tcW w:w="4533"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ind w:firstLineChars="50" w:firstLine="105"/>
              <w:contextualSpacing/>
              <w:rPr>
                <w:rFonts w:asciiTheme="minorEastAsia" w:eastAsiaTheme="minorEastAsia" w:hAnsiTheme="minorEastAsia"/>
                <w:szCs w:val="21"/>
              </w:rPr>
            </w:pPr>
            <w:r>
              <w:rPr>
                <w:rFonts w:asciiTheme="minorEastAsia" w:eastAsiaTheme="minorEastAsia" w:hAnsiTheme="minorEastAsia"/>
                <w:szCs w:val="21"/>
              </w:rPr>
              <w:t>针入度（25℃，100g，5s）</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0.1mm</w:t>
            </w:r>
          </w:p>
        </w:tc>
        <w:tc>
          <w:tcPr>
            <w:tcW w:w="2462"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60～80</w:t>
            </w:r>
          </w:p>
        </w:tc>
      </w:tr>
      <w:tr w:rsidR="00E86FBF">
        <w:trPr>
          <w:trHeight w:val="340"/>
          <w:jc w:val="center"/>
        </w:trPr>
        <w:tc>
          <w:tcPr>
            <w:tcW w:w="4533"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ind w:firstLineChars="250" w:firstLine="525"/>
              <w:contextualSpacing/>
              <w:rPr>
                <w:rFonts w:asciiTheme="minorEastAsia" w:eastAsiaTheme="minorEastAsia" w:hAnsiTheme="minorEastAsia"/>
                <w:szCs w:val="21"/>
              </w:rPr>
            </w:pPr>
            <w:r>
              <w:rPr>
                <w:rFonts w:asciiTheme="minorEastAsia" w:eastAsiaTheme="minorEastAsia" w:hAnsiTheme="minorEastAsia"/>
                <w:szCs w:val="21"/>
              </w:rPr>
              <w:t>针入度指数PI，不小于</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E86FBF">
            <w:pPr>
              <w:spacing w:line="360" w:lineRule="auto"/>
              <w:contextualSpacing/>
              <w:jc w:val="center"/>
              <w:rPr>
                <w:rFonts w:asciiTheme="minorEastAsia" w:eastAsiaTheme="minorEastAsia" w:hAnsiTheme="minorEastAsia"/>
                <w:szCs w:val="21"/>
              </w:rPr>
            </w:pPr>
          </w:p>
        </w:tc>
        <w:tc>
          <w:tcPr>
            <w:tcW w:w="2462"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-1.5～+1.0</w:t>
            </w:r>
          </w:p>
        </w:tc>
      </w:tr>
      <w:tr w:rsidR="00E86FBF">
        <w:trPr>
          <w:trHeight w:val="340"/>
          <w:jc w:val="center"/>
        </w:trPr>
        <w:tc>
          <w:tcPr>
            <w:tcW w:w="4533"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ind w:firstLineChars="250" w:firstLine="525"/>
              <w:contextualSpacing/>
              <w:rPr>
                <w:rFonts w:asciiTheme="minorEastAsia" w:eastAsiaTheme="minorEastAsia" w:hAnsiTheme="minorEastAsia"/>
                <w:szCs w:val="21"/>
              </w:rPr>
            </w:pPr>
            <w:r>
              <w:rPr>
                <w:rFonts w:asciiTheme="minorEastAsia" w:eastAsiaTheme="minorEastAsia" w:hAnsiTheme="minorEastAsia"/>
                <w:szCs w:val="21"/>
              </w:rPr>
              <w:t>延度（5cm/min，10℃），不小于</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cm</w:t>
            </w:r>
          </w:p>
        </w:tc>
        <w:tc>
          <w:tcPr>
            <w:tcW w:w="2462"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20</w:t>
            </w:r>
          </w:p>
        </w:tc>
      </w:tr>
      <w:tr w:rsidR="00E86FBF">
        <w:trPr>
          <w:trHeight w:val="340"/>
          <w:jc w:val="center"/>
        </w:trPr>
        <w:tc>
          <w:tcPr>
            <w:tcW w:w="4533"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ind w:firstLineChars="50" w:firstLine="105"/>
              <w:contextualSpacing/>
              <w:rPr>
                <w:rFonts w:asciiTheme="minorEastAsia" w:eastAsiaTheme="minorEastAsia" w:hAnsiTheme="minorEastAsia"/>
                <w:szCs w:val="21"/>
              </w:rPr>
            </w:pPr>
            <w:r>
              <w:rPr>
                <w:rFonts w:asciiTheme="minorEastAsia" w:eastAsiaTheme="minorEastAsia" w:hAnsiTheme="minorEastAsia"/>
                <w:szCs w:val="21"/>
              </w:rPr>
              <w:t>延度（5cm/min，15℃），不小于</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cm</w:t>
            </w:r>
          </w:p>
        </w:tc>
        <w:tc>
          <w:tcPr>
            <w:tcW w:w="2462"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100</w:t>
            </w:r>
          </w:p>
        </w:tc>
      </w:tr>
      <w:tr w:rsidR="00E86FBF">
        <w:trPr>
          <w:trHeight w:val="340"/>
          <w:jc w:val="center"/>
        </w:trPr>
        <w:tc>
          <w:tcPr>
            <w:tcW w:w="4533"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ind w:firstLineChars="250" w:firstLine="525"/>
              <w:contextualSpacing/>
              <w:rPr>
                <w:rFonts w:asciiTheme="minorEastAsia" w:eastAsiaTheme="minorEastAsia" w:hAnsiTheme="minorEastAsia"/>
                <w:szCs w:val="21"/>
              </w:rPr>
            </w:pPr>
            <w:r>
              <w:rPr>
                <w:rFonts w:asciiTheme="minorEastAsia" w:eastAsiaTheme="minorEastAsia" w:hAnsiTheme="minorEastAsia"/>
                <w:szCs w:val="21"/>
              </w:rPr>
              <w:t>软化点（环球法），不小于</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w:t>
            </w:r>
          </w:p>
        </w:tc>
        <w:tc>
          <w:tcPr>
            <w:tcW w:w="2462"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46</w:t>
            </w:r>
          </w:p>
        </w:tc>
      </w:tr>
      <w:tr w:rsidR="00E86FBF">
        <w:trPr>
          <w:trHeight w:val="340"/>
          <w:jc w:val="center"/>
        </w:trPr>
        <w:tc>
          <w:tcPr>
            <w:tcW w:w="4533"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ind w:firstLineChars="250" w:firstLine="525"/>
              <w:contextualSpacing/>
              <w:rPr>
                <w:rFonts w:asciiTheme="minorEastAsia" w:eastAsiaTheme="minorEastAsia" w:hAnsiTheme="minorEastAsia"/>
                <w:szCs w:val="21"/>
              </w:rPr>
            </w:pPr>
            <w:r>
              <w:rPr>
                <w:rFonts w:asciiTheme="minorEastAsia" w:eastAsiaTheme="minorEastAsia" w:hAnsiTheme="minorEastAsia"/>
                <w:szCs w:val="21"/>
              </w:rPr>
              <w:t>动力黏度（60℃），不小于</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Pa.S</w:t>
            </w:r>
          </w:p>
        </w:tc>
        <w:tc>
          <w:tcPr>
            <w:tcW w:w="2462"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180</w:t>
            </w:r>
          </w:p>
        </w:tc>
      </w:tr>
      <w:tr w:rsidR="00E86FBF">
        <w:trPr>
          <w:trHeight w:val="340"/>
          <w:jc w:val="center"/>
        </w:trPr>
        <w:tc>
          <w:tcPr>
            <w:tcW w:w="4533"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ind w:firstLineChars="250" w:firstLine="525"/>
              <w:contextualSpacing/>
              <w:rPr>
                <w:rFonts w:asciiTheme="minorEastAsia" w:eastAsiaTheme="minorEastAsia" w:hAnsiTheme="minorEastAsia"/>
                <w:szCs w:val="21"/>
              </w:rPr>
            </w:pPr>
            <w:r>
              <w:rPr>
                <w:rFonts w:asciiTheme="minorEastAsia" w:eastAsiaTheme="minorEastAsia" w:hAnsiTheme="minorEastAsia"/>
                <w:szCs w:val="21"/>
              </w:rPr>
              <w:t>含腊量（蒸馏法），不大于</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w:t>
            </w:r>
          </w:p>
        </w:tc>
        <w:tc>
          <w:tcPr>
            <w:tcW w:w="2462"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2.0</w:t>
            </w:r>
          </w:p>
        </w:tc>
      </w:tr>
      <w:tr w:rsidR="00E86FBF">
        <w:trPr>
          <w:trHeight w:val="340"/>
          <w:jc w:val="center"/>
        </w:trPr>
        <w:tc>
          <w:tcPr>
            <w:tcW w:w="4533"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ind w:firstLineChars="250" w:firstLine="525"/>
              <w:contextualSpacing/>
              <w:rPr>
                <w:rFonts w:asciiTheme="minorEastAsia" w:eastAsiaTheme="minorEastAsia" w:hAnsiTheme="minorEastAsia"/>
                <w:szCs w:val="21"/>
              </w:rPr>
            </w:pPr>
            <w:r>
              <w:rPr>
                <w:rFonts w:asciiTheme="minorEastAsia" w:eastAsiaTheme="minorEastAsia" w:hAnsiTheme="minorEastAsia"/>
                <w:szCs w:val="21"/>
              </w:rPr>
              <w:t>闪点（℃），不小于</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E86FBF">
            <w:pPr>
              <w:spacing w:line="360" w:lineRule="auto"/>
              <w:contextualSpacing/>
              <w:jc w:val="center"/>
              <w:rPr>
                <w:rFonts w:asciiTheme="minorEastAsia" w:eastAsiaTheme="minorEastAsia" w:hAnsiTheme="minorEastAsia"/>
                <w:szCs w:val="21"/>
              </w:rPr>
            </w:pPr>
          </w:p>
        </w:tc>
        <w:tc>
          <w:tcPr>
            <w:tcW w:w="2462"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260</w:t>
            </w:r>
          </w:p>
        </w:tc>
      </w:tr>
      <w:tr w:rsidR="00E86FBF">
        <w:trPr>
          <w:trHeight w:val="340"/>
          <w:jc w:val="center"/>
        </w:trPr>
        <w:tc>
          <w:tcPr>
            <w:tcW w:w="4533"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ind w:firstLineChars="250" w:firstLine="525"/>
              <w:contextualSpacing/>
              <w:rPr>
                <w:rFonts w:asciiTheme="minorEastAsia" w:eastAsiaTheme="minorEastAsia" w:hAnsiTheme="minorEastAsia"/>
                <w:szCs w:val="21"/>
              </w:rPr>
            </w:pPr>
            <w:r>
              <w:rPr>
                <w:rFonts w:asciiTheme="minorEastAsia" w:eastAsiaTheme="minorEastAsia" w:hAnsiTheme="minorEastAsia"/>
                <w:szCs w:val="21"/>
              </w:rPr>
              <w:t>密度（15℃），不小于</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g/cm</w:t>
            </w:r>
          </w:p>
        </w:tc>
        <w:tc>
          <w:tcPr>
            <w:tcW w:w="2462"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1.01</w:t>
            </w:r>
          </w:p>
        </w:tc>
      </w:tr>
      <w:tr w:rsidR="00E86FBF">
        <w:trPr>
          <w:trHeight w:val="340"/>
          <w:jc w:val="center"/>
        </w:trPr>
        <w:tc>
          <w:tcPr>
            <w:tcW w:w="4533" w:type="dxa"/>
            <w:gridSpan w:val="2"/>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ind w:firstLineChars="250" w:firstLine="525"/>
              <w:contextualSpacing/>
              <w:rPr>
                <w:rFonts w:asciiTheme="minorEastAsia" w:eastAsiaTheme="minorEastAsia" w:hAnsiTheme="minorEastAsia"/>
                <w:szCs w:val="21"/>
              </w:rPr>
            </w:pPr>
            <w:r>
              <w:rPr>
                <w:rFonts w:asciiTheme="minorEastAsia" w:eastAsiaTheme="minorEastAsia" w:hAnsiTheme="minorEastAsia"/>
                <w:szCs w:val="21"/>
              </w:rPr>
              <w:t>溶解度（三氯乙烯），不小于</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w:t>
            </w:r>
          </w:p>
        </w:tc>
        <w:tc>
          <w:tcPr>
            <w:tcW w:w="2462"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99.5</w:t>
            </w:r>
          </w:p>
        </w:tc>
      </w:tr>
      <w:tr w:rsidR="00E86FBF">
        <w:trPr>
          <w:trHeight w:val="340"/>
          <w:jc w:val="center"/>
        </w:trPr>
        <w:tc>
          <w:tcPr>
            <w:tcW w:w="1756"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热膜加热试验（163℃，5h）</w:t>
            </w:r>
          </w:p>
        </w:tc>
        <w:tc>
          <w:tcPr>
            <w:tcW w:w="277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ind w:firstLineChars="50" w:firstLine="105"/>
              <w:contextualSpacing/>
              <w:rPr>
                <w:rFonts w:asciiTheme="minorEastAsia" w:eastAsiaTheme="minorEastAsia" w:hAnsiTheme="minorEastAsia"/>
                <w:szCs w:val="21"/>
              </w:rPr>
            </w:pPr>
            <w:r>
              <w:rPr>
                <w:rFonts w:asciiTheme="minorEastAsia" w:eastAsiaTheme="minorEastAsia" w:hAnsiTheme="minorEastAsia"/>
                <w:szCs w:val="21"/>
              </w:rPr>
              <w:t>质量变化，不大于</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w:t>
            </w:r>
          </w:p>
        </w:tc>
        <w:tc>
          <w:tcPr>
            <w:tcW w:w="2462"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0.6</w:t>
            </w:r>
          </w:p>
        </w:tc>
      </w:tr>
      <w:tr w:rsidR="00E86FBF">
        <w:trPr>
          <w:trHeight w:val="340"/>
          <w:jc w:val="center"/>
        </w:trPr>
        <w:tc>
          <w:tcPr>
            <w:tcW w:w="1756"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E86FBF" w:rsidP="00E86FBF">
            <w:pPr>
              <w:spacing w:line="360" w:lineRule="auto"/>
              <w:ind w:firstLineChars="225" w:firstLine="473"/>
              <w:contextualSpacing/>
              <w:rPr>
                <w:rFonts w:asciiTheme="minorEastAsia" w:eastAsiaTheme="minorEastAsia" w:hAnsiTheme="minorEastAsia"/>
                <w:szCs w:val="21"/>
              </w:rPr>
            </w:pPr>
          </w:p>
        </w:tc>
        <w:tc>
          <w:tcPr>
            <w:tcW w:w="277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ind w:leftChars="-50" w:left="-105" w:rightChars="-50" w:right="-105" w:firstLineChars="100" w:firstLine="210"/>
              <w:contextualSpacing/>
              <w:rPr>
                <w:rFonts w:asciiTheme="minorEastAsia" w:eastAsiaTheme="minorEastAsia" w:hAnsiTheme="minorEastAsia"/>
                <w:szCs w:val="21"/>
              </w:rPr>
            </w:pPr>
            <w:r>
              <w:rPr>
                <w:rFonts w:asciiTheme="minorEastAsia" w:eastAsiaTheme="minorEastAsia" w:hAnsiTheme="minorEastAsia"/>
                <w:szCs w:val="21"/>
              </w:rPr>
              <w:t>针入度比，不小于</w:t>
            </w:r>
          </w:p>
        </w:tc>
        <w:tc>
          <w:tcPr>
            <w:tcW w:w="1215"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w:t>
            </w:r>
          </w:p>
        </w:tc>
        <w:tc>
          <w:tcPr>
            <w:tcW w:w="2462"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65</w:t>
            </w:r>
          </w:p>
        </w:tc>
      </w:tr>
      <w:tr w:rsidR="00E86FBF">
        <w:trPr>
          <w:trHeight w:val="340"/>
          <w:jc w:val="center"/>
        </w:trPr>
        <w:tc>
          <w:tcPr>
            <w:tcW w:w="1756" w:type="dxa"/>
            <w:vMerge/>
            <w:tcBorders>
              <w:top w:val="single" w:sz="6" w:space="0" w:color="auto"/>
              <w:left w:val="single" w:sz="12" w:space="0" w:color="auto"/>
              <w:bottom w:val="single" w:sz="12" w:space="0" w:color="auto"/>
              <w:right w:val="single" w:sz="6" w:space="0" w:color="auto"/>
            </w:tcBorders>
            <w:vAlign w:val="center"/>
          </w:tcPr>
          <w:p w:rsidR="00E86FBF" w:rsidRDefault="00E86FBF" w:rsidP="00E86FBF">
            <w:pPr>
              <w:spacing w:line="360" w:lineRule="auto"/>
              <w:ind w:firstLineChars="225" w:firstLine="473"/>
              <w:contextualSpacing/>
              <w:rPr>
                <w:rFonts w:asciiTheme="minorEastAsia" w:eastAsiaTheme="minorEastAsia" w:hAnsiTheme="minorEastAsia"/>
                <w:szCs w:val="21"/>
              </w:rPr>
            </w:pPr>
          </w:p>
        </w:tc>
        <w:tc>
          <w:tcPr>
            <w:tcW w:w="2777"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ind w:firstLineChars="50" w:firstLine="105"/>
              <w:contextualSpacing/>
              <w:rPr>
                <w:rFonts w:asciiTheme="minorEastAsia" w:eastAsiaTheme="minorEastAsia" w:hAnsiTheme="minorEastAsia"/>
                <w:szCs w:val="21"/>
              </w:rPr>
            </w:pPr>
            <w:r>
              <w:rPr>
                <w:rFonts w:asciiTheme="minorEastAsia" w:eastAsiaTheme="minorEastAsia" w:hAnsiTheme="minorEastAsia"/>
                <w:szCs w:val="21"/>
              </w:rPr>
              <w:t>延度（10℃），不小于</w:t>
            </w:r>
          </w:p>
        </w:tc>
        <w:tc>
          <w:tcPr>
            <w:tcW w:w="1215"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cm</w:t>
            </w:r>
          </w:p>
        </w:tc>
        <w:tc>
          <w:tcPr>
            <w:tcW w:w="2462" w:type="dxa"/>
            <w:tcBorders>
              <w:top w:val="single" w:sz="6" w:space="0" w:color="auto"/>
              <w:left w:val="single" w:sz="6" w:space="0" w:color="auto"/>
              <w:bottom w:val="single" w:sz="12" w:space="0" w:color="auto"/>
              <w:right w:val="single" w:sz="12" w:space="0" w:color="auto"/>
            </w:tcBorders>
            <w:vAlign w:val="center"/>
          </w:tcPr>
          <w:p w:rsidR="00E86FBF" w:rsidRDefault="00D71D89">
            <w:pPr>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6</w:t>
            </w:r>
          </w:p>
        </w:tc>
      </w:tr>
    </w:tbl>
    <w:p w:rsidR="00E86FBF" w:rsidRDefault="00E86FBF">
      <w:pPr>
        <w:pStyle w:val="1100"/>
        <w:spacing w:line="360" w:lineRule="auto"/>
        <w:ind w:firstLine="397"/>
        <w:contextualSpacing/>
        <w:rPr>
          <w:rFonts w:asciiTheme="minorEastAsia" w:eastAsiaTheme="minorEastAsia" w:hAnsiTheme="minorEastAsia"/>
          <w:szCs w:val="21"/>
        </w:rPr>
      </w:pPr>
    </w:p>
    <w:p w:rsidR="00E86FBF" w:rsidRDefault="00D71D89" w:rsidP="00D71D89">
      <w:pPr>
        <w:numPr>
          <w:ilvl w:val="0"/>
          <w:numId w:val="1"/>
        </w:numPr>
        <w:tabs>
          <w:tab w:val="left" w:pos="3120"/>
        </w:tabs>
        <w:spacing w:line="360" w:lineRule="auto"/>
        <w:contextualSpacing/>
        <w:jc w:val="center"/>
        <w:outlineLvl w:val="0"/>
        <w:rPr>
          <w:rFonts w:asciiTheme="minorEastAsia" w:eastAsiaTheme="minorEastAsia" w:hAnsiTheme="minorEastAsia"/>
          <w:szCs w:val="21"/>
        </w:rPr>
      </w:pPr>
      <w:r>
        <w:rPr>
          <w:rFonts w:asciiTheme="minorEastAsia" w:eastAsiaTheme="minorEastAsia" w:hAnsiTheme="minorEastAsia"/>
          <w:szCs w:val="21"/>
        </w:rPr>
        <w:t>培土路肩、中央分隔带回填土、</w:t>
      </w:r>
    </w:p>
    <w:p w:rsidR="00E86FBF" w:rsidRDefault="00D71D89">
      <w:pPr>
        <w:tabs>
          <w:tab w:val="left" w:pos="3120"/>
        </w:tabs>
        <w:spacing w:line="360" w:lineRule="auto"/>
        <w:ind w:firstLineChars="1000" w:firstLine="2100"/>
        <w:contextualSpacing/>
        <w:rPr>
          <w:rFonts w:asciiTheme="minorEastAsia" w:eastAsiaTheme="minorEastAsia" w:hAnsiTheme="minorEastAsia"/>
          <w:szCs w:val="21"/>
        </w:rPr>
      </w:pPr>
      <w:r>
        <w:rPr>
          <w:rFonts w:asciiTheme="minorEastAsia" w:eastAsiaTheme="minorEastAsia" w:hAnsiTheme="minorEastAsia"/>
          <w:szCs w:val="21"/>
        </w:rPr>
        <w:t>土路肩加固及路缘石</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313.05  计量与支付</w:t>
      </w:r>
    </w:p>
    <w:p w:rsidR="00E86FBF" w:rsidRDefault="00D71D89">
      <w:pPr>
        <w:spacing w:line="360" w:lineRule="auto"/>
        <w:ind w:firstLineChars="100" w:firstLine="210"/>
        <w:contextualSpacing/>
        <w:rPr>
          <w:rFonts w:asciiTheme="minorEastAsia" w:eastAsiaTheme="minorEastAsia" w:hAnsiTheme="minorEastAsia"/>
          <w:szCs w:val="21"/>
        </w:rPr>
      </w:pPr>
      <w:r>
        <w:rPr>
          <w:rFonts w:asciiTheme="minorEastAsia" w:eastAsiaTheme="minorEastAsia" w:hAnsiTheme="minorEastAsia"/>
          <w:szCs w:val="21"/>
        </w:rPr>
        <w:t xml:space="preserve"> 1.计量</w:t>
      </w:r>
    </w:p>
    <w:p w:rsidR="00E86FBF" w:rsidRDefault="00D71D89">
      <w:pPr>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第（1）款修改为：</w:t>
      </w:r>
    </w:p>
    <w:p w:rsidR="00E86FBF" w:rsidRDefault="00D71D89">
      <w:pPr>
        <w:spacing w:line="360" w:lineRule="auto"/>
        <w:ind w:firstLineChars="100" w:firstLine="210"/>
        <w:contextualSpacing/>
        <w:rPr>
          <w:rFonts w:asciiTheme="minorEastAsia" w:eastAsiaTheme="minorEastAsia" w:hAnsiTheme="minorEastAsia"/>
          <w:szCs w:val="21"/>
        </w:rPr>
      </w:pPr>
      <w:r>
        <w:rPr>
          <w:rFonts w:asciiTheme="minorEastAsia" w:eastAsiaTheme="minorEastAsia" w:hAnsiTheme="minorEastAsia"/>
          <w:szCs w:val="21"/>
        </w:rPr>
        <w:t>（1）培土路肩、砂砾垫层</w:t>
      </w:r>
      <w:r>
        <w:rPr>
          <w:rFonts w:asciiTheme="minorEastAsia" w:eastAsiaTheme="minorEastAsia" w:hAnsiTheme="minorEastAsia" w:hint="eastAsia"/>
          <w:szCs w:val="21"/>
        </w:rPr>
        <w:t>、土路肩加固混凝土</w:t>
      </w:r>
      <w:r>
        <w:rPr>
          <w:rFonts w:asciiTheme="minorEastAsia" w:eastAsiaTheme="minorEastAsia" w:hAnsiTheme="minorEastAsia"/>
          <w:szCs w:val="21"/>
        </w:rPr>
        <w:t>以图纸所示和监理人的指示为依据，按实际完成并经监理人验收合格后的数量以立方米计量</w:t>
      </w:r>
      <w:r>
        <w:rPr>
          <w:rFonts w:asciiTheme="minorEastAsia" w:eastAsiaTheme="minorEastAsia" w:hAnsiTheme="minorEastAsia" w:hint="eastAsia"/>
          <w:szCs w:val="21"/>
        </w:rPr>
        <w:t>；防渗土工布</w:t>
      </w:r>
      <w:r>
        <w:rPr>
          <w:rFonts w:asciiTheme="minorEastAsia" w:eastAsiaTheme="minorEastAsia" w:hAnsiTheme="minorEastAsia"/>
          <w:szCs w:val="21"/>
        </w:rPr>
        <w:t>以图纸所示和监理人的指示为依据，按实际完成并经监理人验收合格后的数量以</w:t>
      </w:r>
      <w:r>
        <w:rPr>
          <w:rFonts w:asciiTheme="minorEastAsia" w:eastAsiaTheme="minorEastAsia" w:hAnsiTheme="minorEastAsia" w:hint="eastAsia"/>
          <w:szCs w:val="21"/>
        </w:rPr>
        <w:t>平方</w:t>
      </w:r>
      <w:r>
        <w:rPr>
          <w:rFonts w:asciiTheme="minorEastAsia" w:eastAsiaTheme="minorEastAsia" w:hAnsiTheme="minorEastAsia"/>
          <w:szCs w:val="21"/>
        </w:rPr>
        <w:t>米计量。</w:t>
      </w:r>
    </w:p>
    <w:p w:rsidR="00E86FBF" w:rsidRDefault="00D71D89">
      <w:pPr>
        <w:spacing w:line="360" w:lineRule="auto"/>
        <w:ind w:firstLineChars="100" w:firstLine="210"/>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spacing w:line="360" w:lineRule="auto"/>
        <w:ind w:firstLineChars="205" w:firstLine="430"/>
        <w:contextualSpacing/>
        <w:rPr>
          <w:rFonts w:asciiTheme="minorEastAsia" w:eastAsiaTheme="minorEastAsia" w:hAnsiTheme="minorEastAsia"/>
          <w:szCs w:val="21"/>
        </w:rPr>
      </w:pPr>
      <w:r>
        <w:rPr>
          <w:rFonts w:asciiTheme="minorEastAsia" w:eastAsiaTheme="minorEastAsia" w:hAnsiTheme="minorEastAsia"/>
          <w:szCs w:val="21"/>
        </w:rPr>
        <w:t>修改313-1支付子目为：</w:t>
      </w:r>
    </w:p>
    <w:p w:rsidR="00E86FBF" w:rsidRDefault="00E86FBF">
      <w:pPr>
        <w:spacing w:line="360" w:lineRule="auto"/>
        <w:ind w:firstLineChars="205" w:firstLine="430"/>
        <w:contextualSpacing/>
        <w:rPr>
          <w:rFonts w:asciiTheme="minorEastAsia" w:eastAsiaTheme="minorEastAsia" w:hAnsiTheme="minorEastAsia"/>
          <w:szCs w:val="21"/>
        </w:rPr>
      </w:pPr>
    </w:p>
    <w:tbl>
      <w:tblPr>
        <w:tblW w:w="8521" w:type="dxa"/>
        <w:tblInd w:w="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49"/>
        <w:gridCol w:w="4648"/>
        <w:gridCol w:w="2324"/>
      </w:tblGrid>
      <w:tr w:rsidR="00E86FBF">
        <w:trPr>
          <w:trHeight w:val="340"/>
        </w:trPr>
        <w:tc>
          <w:tcPr>
            <w:tcW w:w="1549" w:type="dxa"/>
            <w:vAlign w:val="center"/>
          </w:tcPr>
          <w:p w:rsidR="00E86FBF" w:rsidRDefault="00D71D89">
            <w:pPr>
              <w:tabs>
                <w:tab w:val="left" w:pos="3120"/>
              </w:tabs>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lastRenderedPageBreak/>
              <w:t>子目号</w:t>
            </w:r>
          </w:p>
        </w:tc>
        <w:tc>
          <w:tcPr>
            <w:tcW w:w="4648" w:type="dxa"/>
            <w:vAlign w:val="center"/>
          </w:tcPr>
          <w:p w:rsidR="00E86FBF" w:rsidRDefault="00D71D89">
            <w:pPr>
              <w:tabs>
                <w:tab w:val="left" w:pos="3120"/>
              </w:tabs>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子目名称</w:t>
            </w:r>
          </w:p>
        </w:tc>
        <w:tc>
          <w:tcPr>
            <w:tcW w:w="2324" w:type="dxa"/>
            <w:vAlign w:val="center"/>
          </w:tcPr>
          <w:p w:rsidR="00E86FBF" w:rsidRDefault="00D71D89">
            <w:pPr>
              <w:tabs>
                <w:tab w:val="left" w:pos="3120"/>
              </w:tabs>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40"/>
        </w:trPr>
        <w:tc>
          <w:tcPr>
            <w:tcW w:w="1549"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313-1</w:t>
            </w:r>
          </w:p>
        </w:tc>
        <w:tc>
          <w:tcPr>
            <w:tcW w:w="4648"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培土路肩</w:t>
            </w:r>
          </w:p>
        </w:tc>
        <w:tc>
          <w:tcPr>
            <w:tcW w:w="2324" w:type="dxa"/>
            <w:shd w:val="clear" w:color="auto" w:fill="FFFFFF"/>
            <w:vAlign w:val="center"/>
          </w:tcPr>
          <w:p w:rsidR="00E86FBF" w:rsidRDefault="00E86FBF">
            <w:pPr>
              <w:spacing w:line="360" w:lineRule="auto"/>
              <w:contextualSpacing/>
              <w:jc w:val="center"/>
              <w:rPr>
                <w:rFonts w:asciiTheme="minorEastAsia" w:eastAsiaTheme="minorEastAsia" w:hAnsiTheme="minorEastAsia"/>
                <w:color w:val="000000"/>
                <w:szCs w:val="21"/>
              </w:rPr>
            </w:pPr>
          </w:p>
        </w:tc>
      </w:tr>
      <w:tr w:rsidR="00E86FBF">
        <w:trPr>
          <w:trHeight w:val="340"/>
        </w:trPr>
        <w:tc>
          <w:tcPr>
            <w:tcW w:w="1549"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4648"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培土路肩</w:t>
            </w:r>
          </w:p>
        </w:tc>
        <w:tc>
          <w:tcPr>
            <w:tcW w:w="2324"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40"/>
        </w:trPr>
        <w:tc>
          <w:tcPr>
            <w:tcW w:w="1549"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4648"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砂砾</w:t>
            </w:r>
          </w:p>
        </w:tc>
        <w:tc>
          <w:tcPr>
            <w:tcW w:w="2324"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40"/>
        </w:trPr>
        <w:tc>
          <w:tcPr>
            <w:tcW w:w="1549"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w:t>
            </w:r>
          </w:p>
        </w:tc>
        <w:tc>
          <w:tcPr>
            <w:tcW w:w="4648"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防渗土工布</w:t>
            </w:r>
          </w:p>
        </w:tc>
        <w:tc>
          <w:tcPr>
            <w:tcW w:w="2324"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r w:rsidR="00E86FBF">
        <w:trPr>
          <w:trHeight w:val="340"/>
        </w:trPr>
        <w:tc>
          <w:tcPr>
            <w:tcW w:w="1549"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313-3</w:t>
            </w:r>
          </w:p>
        </w:tc>
        <w:tc>
          <w:tcPr>
            <w:tcW w:w="4648"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现浇混凝土加固土路肩（厚50mm）</w:t>
            </w:r>
          </w:p>
        </w:tc>
        <w:tc>
          <w:tcPr>
            <w:tcW w:w="2324"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bl>
    <w:p w:rsidR="00E86FBF" w:rsidRDefault="00E86FBF">
      <w:pPr>
        <w:tabs>
          <w:tab w:val="left" w:pos="3120"/>
        </w:tabs>
        <w:spacing w:line="360" w:lineRule="auto"/>
        <w:ind w:firstLineChars="200" w:firstLine="420"/>
        <w:contextualSpacing/>
        <w:rPr>
          <w:rFonts w:asciiTheme="minorEastAsia" w:eastAsiaTheme="minorEastAsia" w:hAnsiTheme="minorEastAsia"/>
          <w:szCs w:val="21"/>
        </w:rPr>
      </w:pPr>
    </w:p>
    <w:p w:rsidR="00E86FBF" w:rsidRDefault="00E86FBF">
      <w:pPr>
        <w:tabs>
          <w:tab w:val="left" w:pos="3120"/>
        </w:tabs>
        <w:spacing w:line="360" w:lineRule="auto"/>
        <w:ind w:firstLineChars="200" w:firstLine="420"/>
        <w:contextualSpacing/>
        <w:rPr>
          <w:rFonts w:asciiTheme="minorEastAsia" w:eastAsiaTheme="minorEastAsia" w:hAnsiTheme="minorEastAsia"/>
          <w:szCs w:val="21"/>
        </w:rPr>
      </w:pPr>
    </w:p>
    <w:p w:rsidR="00E86FBF" w:rsidRDefault="00D71D89">
      <w:pPr>
        <w:tabs>
          <w:tab w:val="left" w:pos="3120"/>
        </w:tabs>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第314节路面及中央分隔带排水</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314.05  计量与支付</w:t>
      </w:r>
    </w:p>
    <w:p w:rsidR="00E86FBF" w:rsidRDefault="00D71D89">
      <w:pPr>
        <w:spacing w:line="360" w:lineRule="auto"/>
        <w:ind w:firstLineChars="100" w:firstLine="210"/>
        <w:contextualSpacing/>
        <w:rPr>
          <w:rFonts w:asciiTheme="minorEastAsia" w:eastAsiaTheme="minorEastAsia" w:hAnsiTheme="minorEastAsia"/>
          <w:szCs w:val="21"/>
        </w:rPr>
      </w:pPr>
      <w:r>
        <w:rPr>
          <w:rFonts w:asciiTheme="minorEastAsia" w:eastAsiaTheme="minorEastAsia" w:hAnsiTheme="minorEastAsia"/>
          <w:szCs w:val="21"/>
        </w:rPr>
        <w:t xml:space="preserve">  3.支付子目</w:t>
      </w:r>
    </w:p>
    <w:p w:rsidR="00E86FBF" w:rsidRDefault="00D71D89">
      <w:pPr>
        <w:spacing w:line="360" w:lineRule="auto"/>
        <w:ind w:firstLineChars="205" w:firstLine="430"/>
        <w:contextualSpacing/>
        <w:rPr>
          <w:rFonts w:asciiTheme="minorEastAsia" w:eastAsiaTheme="minorEastAsia" w:hAnsiTheme="minorEastAsia"/>
          <w:szCs w:val="21"/>
        </w:rPr>
      </w:pPr>
      <w:r>
        <w:rPr>
          <w:rFonts w:asciiTheme="minorEastAsia" w:eastAsiaTheme="minorEastAsia" w:hAnsiTheme="minorEastAsia"/>
          <w:szCs w:val="21"/>
        </w:rPr>
        <w:t>补充314-8、314-9支付子目为：</w:t>
      </w:r>
    </w:p>
    <w:tbl>
      <w:tblPr>
        <w:tblW w:w="8521" w:type="dxa"/>
        <w:tblInd w:w="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49"/>
        <w:gridCol w:w="4648"/>
        <w:gridCol w:w="2324"/>
      </w:tblGrid>
      <w:tr w:rsidR="00E86FBF">
        <w:trPr>
          <w:trHeight w:val="90"/>
        </w:trPr>
        <w:tc>
          <w:tcPr>
            <w:tcW w:w="1549" w:type="dxa"/>
            <w:vAlign w:val="center"/>
          </w:tcPr>
          <w:p w:rsidR="00E86FBF" w:rsidRDefault="00D71D89">
            <w:pPr>
              <w:tabs>
                <w:tab w:val="left" w:pos="3120"/>
              </w:tabs>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子目号</w:t>
            </w:r>
          </w:p>
        </w:tc>
        <w:tc>
          <w:tcPr>
            <w:tcW w:w="4648" w:type="dxa"/>
            <w:vAlign w:val="center"/>
          </w:tcPr>
          <w:p w:rsidR="00E86FBF" w:rsidRDefault="00D71D89">
            <w:pPr>
              <w:tabs>
                <w:tab w:val="left" w:pos="3120"/>
              </w:tabs>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子目名称</w:t>
            </w:r>
          </w:p>
        </w:tc>
        <w:tc>
          <w:tcPr>
            <w:tcW w:w="2324" w:type="dxa"/>
            <w:vAlign w:val="center"/>
          </w:tcPr>
          <w:p w:rsidR="00E86FBF" w:rsidRDefault="00D71D89">
            <w:pPr>
              <w:tabs>
                <w:tab w:val="left" w:pos="3120"/>
              </w:tabs>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40"/>
        </w:trPr>
        <w:tc>
          <w:tcPr>
            <w:tcW w:w="1549"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314-8</w:t>
            </w:r>
          </w:p>
        </w:tc>
        <w:tc>
          <w:tcPr>
            <w:tcW w:w="4648"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结构层排水</w:t>
            </w:r>
          </w:p>
        </w:tc>
        <w:tc>
          <w:tcPr>
            <w:tcW w:w="2324" w:type="dxa"/>
            <w:shd w:val="clear" w:color="auto" w:fill="FFFFFF"/>
            <w:vAlign w:val="center"/>
          </w:tcPr>
          <w:p w:rsidR="00E86FBF" w:rsidRDefault="00E86FBF">
            <w:pPr>
              <w:spacing w:line="360" w:lineRule="auto"/>
              <w:contextualSpacing/>
              <w:jc w:val="center"/>
              <w:rPr>
                <w:rFonts w:asciiTheme="minorEastAsia" w:eastAsiaTheme="minorEastAsia" w:hAnsiTheme="minorEastAsia"/>
                <w:color w:val="000000"/>
                <w:szCs w:val="21"/>
              </w:rPr>
            </w:pPr>
          </w:p>
        </w:tc>
      </w:tr>
      <w:tr w:rsidR="00E86FBF">
        <w:trPr>
          <w:trHeight w:val="340"/>
        </w:trPr>
        <w:tc>
          <w:tcPr>
            <w:tcW w:w="1549"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4648"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碎石</w:t>
            </w:r>
          </w:p>
        </w:tc>
        <w:tc>
          <w:tcPr>
            <w:tcW w:w="2324"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40"/>
        </w:trPr>
        <w:tc>
          <w:tcPr>
            <w:tcW w:w="1549"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4648"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Φ50mmPVC排水管</w:t>
            </w:r>
          </w:p>
        </w:tc>
        <w:tc>
          <w:tcPr>
            <w:tcW w:w="2324"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40"/>
        </w:trPr>
        <w:tc>
          <w:tcPr>
            <w:tcW w:w="1549"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314-9</w:t>
            </w:r>
          </w:p>
        </w:tc>
        <w:tc>
          <w:tcPr>
            <w:tcW w:w="4648" w:type="dxa"/>
            <w:shd w:val="clear" w:color="auto" w:fill="FFFFFF"/>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蓄水池</w:t>
            </w:r>
          </w:p>
        </w:tc>
        <w:tc>
          <w:tcPr>
            <w:tcW w:w="2324" w:type="dxa"/>
            <w:shd w:val="clear" w:color="auto" w:fill="FFFFFF"/>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座</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szCs w:val="21"/>
        </w:rPr>
        <w:br w:type="page"/>
      </w:r>
      <w:r>
        <w:rPr>
          <w:rFonts w:asciiTheme="minorEastAsia" w:eastAsiaTheme="minorEastAsia" w:hAnsiTheme="minorEastAsia"/>
          <w:szCs w:val="21"/>
        </w:rPr>
        <w:lastRenderedPageBreak/>
        <w:t>第400章桥梁、涵洞</w:t>
      </w:r>
    </w:p>
    <w:p w:rsidR="00E86FBF" w:rsidRDefault="00D71D89">
      <w:pPr>
        <w:pStyle w:val="110"/>
        <w:spacing w:line="360" w:lineRule="auto"/>
        <w:ind w:firstLine="640"/>
        <w:contextualSpacing/>
        <w:jc w:val="center"/>
        <w:rPr>
          <w:rFonts w:asciiTheme="minorEastAsia" w:eastAsiaTheme="minorEastAsia" w:hAnsiTheme="minorEastAsia"/>
          <w:szCs w:val="21"/>
        </w:rPr>
      </w:pPr>
      <w:r>
        <w:rPr>
          <w:rFonts w:asciiTheme="minorEastAsia" w:eastAsiaTheme="minorEastAsia" w:hAnsiTheme="minorEastAsia"/>
          <w:szCs w:val="21"/>
        </w:rPr>
        <w:t>第401节通则</w:t>
      </w:r>
    </w:p>
    <w:p w:rsidR="00E86FBF" w:rsidRDefault="00E86FBF">
      <w:pPr>
        <w:pStyle w:val="110"/>
        <w:spacing w:line="360" w:lineRule="auto"/>
        <w:ind w:firstLine="640"/>
        <w:contextualSpacing/>
        <w:jc w:val="center"/>
        <w:rPr>
          <w:rFonts w:asciiTheme="minorEastAsia" w:eastAsiaTheme="minorEastAsia" w:hAnsiTheme="minorEastAsia"/>
          <w:szCs w:val="21"/>
        </w:rPr>
      </w:pP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401.02  一般要求</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1.核对图纸和补充调查</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在本条后补充：</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承包人对图纸中提供的桩位坐标必须放样核对，并交监理人确认、核查无误后方可开工。承包人对图纸中有关墩台顶标高、支座标高、箱梁标高、梁板几何尺寸、预埋件等需核查确认后，方可立模绑扎钢筋，浇筑构件混凝土。因承包人原因造成的漏设或未按图纸预埋，造成的返工费用，由承包人承担。</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8．安全技术措施</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第(1)款修改为：</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(1)桥梁施工前，应对施工现场、机具设备及安全防护设施等，进行全面检查，建立安全管理台帐，并经有关部门检查认证，确认符合安全要求后方可施工。</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补充第9、10条：</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9．环保要求</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在桥梁施工期间，特别是钻孔灌注桩施工时，承包人有责任保护所在区域、河流不受污染，在处理钻孔灌注桩泥浆时应使用泥浆分离器，在处理建筑垃圾时应按照相关部门的要求进行处理，同时不能随意排放和废弃。</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10．标准化施工工艺</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根据交通运输部、浙江省交通运输厅以及</w:t>
      </w:r>
      <w:r>
        <w:rPr>
          <w:rFonts w:asciiTheme="minorEastAsia" w:eastAsiaTheme="minorEastAsia" w:hAnsiTheme="minorEastAsia" w:hint="eastAsia"/>
          <w:szCs w:val="21"/>
        </w:rPr>
        <w:t>金华</w:t>
      </w:r>
      <w:r>
        <w:rPr>
          <w:rFonts w:asciiTheme="minorEastAsia" w:eastAsiaTheme="minorEastAsia" w:hAnsiTheme="minorEastAsia"/>
          <w:szCs w:val="21"/>
        </w:rPr>
        <w:t>市相关部门关于标准化建设的相关规定，承包人应尽量对各构件的施工采取标准化、工厂化的生产工艺，须与设计人沟通标准化施工过程中的关键技术问题，并制定标准化管理实施细则，由此产生的相关费用由承包人承担，发包人不另行支付。</w:t>
      </w:r>
    </w:p>
    <w:p w:rsidR="00E86FBF" w:rsidRDefault="00D71D89" w:rsidP="00D71D89">
      <w:pPr>
        <w:pStyle w:val="110"/>
        <w:spacing w:line="360" w:lineRule="auto"/>
        <w:ind w:firstLine="560"/>
        <w:contextualSpacing/>
        <w:outlineLvl w:val="0"/>
        <w:rPr>
          <w:rFonts w:asciiTheme="minorEastAsia" w:eastAsiaTheme="minorEastAsia" w:hAnsiTheme="minorEastAsia"/>
          <w:szCs w:val="21"/>
        </w:rPr>
      </w:pPr>
      <w:r>
        <w:rPr>
          <w:rFonts w:asciiTheme="minorEastAsia" w:eastAsiaTheme="minorEastAsia" w:hAnsiTheme="minorEastAsia"/>
          <w:szCs w:val="21"/>
        </w:rPr>
        <w:t>401.05  地质情况变化时的处理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删除本小节原内容，修改为：</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1、桥梁基础在施工过程中，若地质情况有变化，承包人应及时报告监理人并提出处理意见，经监理人批准后实施。</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2、需要进行补充钻探，以查明桥梁基础的地质情况时，报请监理人审查批准后，承包人可进行补充地质钻探并取样作必要的试验，据以继续进行基础施工或改变基础设计，但不得以地质变化与地质报告不一致为由进行桩基础单价变更；因桩基础地基承载未能满足图纸要求（即钻孔桩嵌岩深度没有满足图纸要求），需要增加桩长的，变更长度由设计人确定，施工完成后须经监理人验收签认，按照原桩基单价计量。改变基础设计时，需经监理人审查批准。</w:t>
      </w: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401.06  开放交通</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补充第4条：</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4．施工期间，应严格控制施工荷载对桥梁的影响，需经承包人计算，监理人、设计人核算通过后，方可上桥使用，包括架梁等大型施工机具设备及其荷载，尤其在桥面浇筑期间，更应严格控</w:t>
      </w:r>
      <w:r>
        <w:rPr>
          <w:rFonts w:asciiTheme="minorEastAsia" w:eastAsiaTheme="minorEastAsia" w:hAnsiTheme="minorEastAsia"/>
          <w:szCs w:val="21"/>
        </w:rPr>
        <w:lastRenderedPageBreak/>
        <w:t>制运料车、碾压机械的荷载作用，严避免结构早期出现工程病害。</w:t>
      </w:r>
    </w:p>
    <w:p w:rsidR="00E86FBF" w:rsidRDefault="00E86FBF">
      <w:pPr>
        <w:pStyle w:val="110"/>
        <w:spacing w:line="360" w:lineRule="auto"/>
        <w:ind w:firstLine="480"/>
        <w:contextualSpacing/>
        <w:rPr>
          <w:rFonts w:asciiTheme="minorEastAsia" w:eastAsiaTheme="minorEastAsia" w:hAnsiTheme="minorEastAsia"/>
          <w:szCs w:val="21"/>
        </w:rPr>
      </w:pPr>
    </w:p>
    <w:p w:rsidR="00E86FBF" w:rsidRDefault="00D71D89">
      <w:pPr>
        <w:pStyle w:val="110"/>
        <w:spacing w:line="360" w:lineRule="auto"/>
        <w:ind w:firstLine="640"/>
        <w:contextualSpacing/>
        <w:jc w:val="center"/>
        <w:rPr>
          <w:rFonts w:asciiTheme="minorEastAsia" w:eastAsiaTheme="minorEastAsia" w:hAnsiTheme="minorEastAsia"/>
          <w:szCs w:val="21"/>
        </w:rPr>
      </w:pPr>
      <w:r>
        <w:rPr>
          <w:rFonts w:asciiTheme="minorEastAsia" w:eastAsiaTheme="minorEastAsia" w:hAnsiTheme="minorEastAsia"/>
          <w:szCs w:val="21"/>
        </w:rPr>
        <w:t>第403节钢筋</w:t>
      </w:r>
    </w:p>
    <w:p w:rsidR="00E86FBF" w:rsidRDefault="00E86FBF">
      <w:pPr>
        <w:pStyle w:val="110"/>
        <w:spacing w:line="360" w:lineRule="auto"/>
        <w:ind w:firstLine="560"/>
        <w:contextualSpacing/>
        <w:rPr>
          <w:rFonts w:asciiTheme="minorEastAsia" w:eastAsiaTheme="minorEastAsia" w:hAnsiTheme="minorEastAsia"/>
          <w:szCs w:val="21"/>
        </w:rPr>
      </w:pP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403.08  计量和支付</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pStyle w:val="110"/>
        <w:spacing w:line="360" w:lineRule="auto"/>
        <w:ind w:firstLineChars="50" w:firstLine="105"/>
        <w:contextualSpacing/>
        <w:rPr>
          <w:rFonts w:asciiTheme="minorEastAsia" w:eastAsiaTheme="minorEastAsia" w:hAnsiTheme="minorEastAsia"/>
          <w:szCs w:val="21"/>
        </w:rPr>
      </w:pPr>
      <w:r>
        <w:rPr>
          <w:rFonts w:asciiTheme="minorEastAsia" w:eastAsiaTheme="minorEastAsia" w:hAnsiTheme="minorEastAsia"/>
          <w:szCs w:val="21"/>
        </w:rPr>
        <w:t>补充第（4）款为：</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4）所预埋的声测管按图纸安设，并经监理人验收合格后以千克计量，声测管辅助钢筋和加强钢筋列入403-1-a及403-1-b项内计量，声测管接头、上口盖或管塞、底部盲盖或钢板等均作为附属工作，不另行计量与支付。</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本节支付子目修改为：</w:t>
      </w:r>
    </w:p>
    <w:tbl>
      <w:tblPr>
        <w:tblW w:w="8525" w:type="dxa"/>
        <w:tblInd w:w="498" w:type="dxa"/>
        <w:tblLayout w:type="fixed"/>
        <w:tblLook w:val="04A0"/>
      </w:tblPr>
      <w:tblGrid>
        <w:gridCol w:w="1549"/>
        <w:gridCol w:w="4650"/>
        <w:gridCol w:w="2326"/>
      </w:tblGrid>
      <w:tr w:rsidR="00E86FBF">
        <w:trPr>
          <w:trHeight w:val="381"/>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pStyle w:val="110"/>
              <w:spacing w:line="360" w:lineRule="auto"/>
              <w:ind w:firstLine="400"/>
              <w:contextualSpacing/>
              <w:jc w:val="center"/>
              <w:rPr>
                <w:rFonts w:asciiTheme="minorEastAsia" w:eastAsiaTheme="minorEastAsia" w:hAnsiTheme="minorEastAsia"/>
                <w:szCs w:val="21"/>
              </w:rPr>
            </w:pPr>
            <w:r>
              <w:rPr>
                <w:rFonts w:asciiTheme="minorEastAsia" w:eastAsiaTheme="minorEastAsia" w:hAnsiTheme="minorEastAsia"/>
                <w:szCs w:val="21"/>
              </w:rPr>
              <w:t>子目号</w:t>
            </w:r>
          </w:p>
        </w:tc>
        <w:tc>
          <w:tcPr>
            <w:tcW w:w="4650" w:type="dxa"/>
            <w:tcBorders>
              <w:top w:val="single" w:sz="12" w:space="0" w:color="auto"/>
              <w:left w:val="single" w:sz="6" w:space="0" w:color="auto"/>
              <w:bottom w:val="single" w:sz="6" w:space="0" w:color="auto"/>
              <w:right w:val="single" w:sz="6" w:space="0" w:color="auto"/>
            </w:tcBorders>
            <w:vAlign w:val="center"/>
          </w:tcPr>
          <w:p w:rsidR="00E86FBF" w:rsidRDefault="00D71D89">
            <w:pPr>
              <w:pStyle w:val="110"/>
              <w:spacing w:line="360" w:lineRule="auto"/>
              <w:ind w:firstLine="400"/>
              <w:contextualSpacing/>
              <w:jc w:val="center"/>
              <w:rPr>
                <w:rFonts w:asciiTheme="minorEastAsia" w:eastAsiaTheme="minorEastAsia" w:hAnsiTheme="minorEastAsia"/>
                <w:szCs w:val="21"/>
              </w:rPr>
            </w:pPr>
            <w:r>
              <w:rPr>
                <w:rFonts w:asciiTheme="minorEastAsia" w:eastAsiaTheme="minorEastAsia" w:hAnsiTheme="minorEastAsia"/>
                <w:szCs w:val="21"/>
              </w:rPr>
              <w:t>子目名称</w:t>
            </w:r>
          </w:p>
        </w:tc>
        <w:tc>
          <w:tcPr>
            <w:tcW w:w="2326" w:type="dxa"/>
            <w:tcBorders>
              <w:top w:val="single" w:sz="12" w:space="0" w:color="auto"/>
              <w:left w:val="single" w:sz="6" w:space="0" w:color="auto"/>
              <w:bottom w:val="single" w:sz="6" w:space="0" w:color="auto"/>
              <w:right w:val="single" w:sz="12" w:space="0" w:color="auto"/>
            </w:tcBorders>
            <w:vAlign w:val="center"/>
          </w:tcPr>
          <w:p w:rsidR="00E86FBF" w:rsidRDefault="00D71D89">
            <w:pPr>
              <w:pStyle w:val="110"/>
              <w:spacing w:line="360" w:lineRule="auto"/>
              <w:ind w:firstLine="400"/>
              <w:contextualSpacing/>
              <w:jc w:val="center"/>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403-1</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基础钢筋(包括灌注桩、承台、沉桩、沉井等)</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jc w:val="center"/>
              <w:rPr>
                <w:rFonts w:asciiTheme="minorEastAsia" w:eastAsiaTheme="minorEastAsia" w:hAnsiTheme="minorEastAsia"/>
                <w:color w:val="000000"/>
                <w:szCs w:val="21"/>
              </w:rPr>
            </w:pP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光圆钢筋（HPB235、HPB300）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带肋钢筋（HRB335、HRB400）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声测管</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403-2</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下部结构钢筋</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jc w:val="center"/>
              <w:rPr>
                <w:rFonts w:asciiTheme="minorEastAsia" w:eastAsiaTheme="minorEastAsia" w:hAnsiTheme="minorEastAsia"/>
                <w:color w:val="000000"/>
                <w:szCs w:val="21"/>
              </w:rPr>
            </w:pP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光圆钢筋（HPB235、HPB300）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带肋钢筋（HRB335、HRB400）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403-3</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上部结构钢筋</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jc w:val="center"/>
              <w:rPr>
                <w:rFonts w:asciiTheme="minorEastAsia" w:eastAsiaTheme="minorEastAsia" w:hAnsiTheme="minorEastAsia"/>
                <w:color w:val="000000"/>
                <w:szCs w:val="21"/>
              </w:rPr>
            </w:pP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光圆钢筋（HPB235、HPB300）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带肋钢筋（HRB335、HRB400）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D10冷轧钢筋网</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403-4</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附属结构钢筋</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jc w:val="center"/>
              <w:rPr>
                <w:rFonts w:asciiTheme="minorEastAsia" w:eastAsiaTheme="minorEastAsia" w:hAnsiTheme="minorEastAsia"/>
                <w:color w:val="000000"/>
                <w:szCs w:val="21"/>
              </w:rPr>
            </w:pP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光圆钢筋（HPB235、HPB300）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带肋钢筋(HRB335、HRB400)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钢板护栏</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bl>
    <w:p w:rsidR="00E86FBF" w:rsidRDefault="00D71D89">
      <w:pPr>
        <w:pStyle w:val="35"/>
        <w:spacing w:line="360" w:lineRule="auto"/>
        <w:ind w:firstLine="396"/>
        <w:contextualSpacing/>
        <w:jc w:val="left"/>
        <w:rPr>
          <w:rFonts w:asciiTheme="minorEastAsia" w:eastAsiaTheme="minorEastAsia" w:hAnsiTheme="minorEastAsia"/>
          <w:szCs w:val="21"/>
        </w:rPr>
      </w:pPr>
      <w:r>
        <w:rPr>
          <w:rFonts w:asciiTheme="minorEastAsia" w:eastAsiaTheme="minorEastAsia" w:hAnsiTheme="minorEastAsia"/>
          <w:szCs w:val="21"/>
        </w:rPr>
        <w:t>将“注：”修改为：</w:t>
      </w:r>
    </w:p>
    <w:p w:rsidR="00E86FBF" w:rsidRDefault="00D71D89">
      <w:pPr>
        <w:pStyle w:val="35"/>
        <w:spacing w:line="360" w:lineRule="auto"/>
        <w:ind w:firstLine="396"/>
        <w:contextualSpacing/>
        <w:jc w:val="left"/>
        <w:rPr>
          <w:rFonts w:asciiTheme="minorEastAsia" w:eastAsiaTheme="minorEastAsia" w:hAnsiTheme="minorEastAsia"/>
          <w:szCs w:val="21"/>
        </w:rPr>
      </w:pPr>
      <w:r>
        <w:rPr>
          <w:rFonts w:asciiTheme="minorEastAsia" w:eastAsiaTheme="minorEastAsia" w:hAnsiTheme="minorEastAsia"/>
          <w:szCs w:val="21"/>
        </w:rPr>
        <w:t>注：附属结构包括缘石、人行道、防撞墙、栏杆、护栏、桥头搭板、枕梁等构造物，其所用钢筋，均列403-4支座垫石、抗震挡块所用钢筋均列入403-2、403-3项内。</w:t>
      </w:r>
    </w:p>
    <w:p w:rsidR="00E86FBF" w:rsidRDefault="00E86FBF">
      <w:pPr>
        <w:pStyle w:val="110"/>
        <w:spacing w:line="360" w:lineRule="auto"/>
        <w:ind w:firstLine="640"/>
        <w:contextualSpacing/>
        <w:jc w:val="center"/>
        <w:rPr>
          <w:rFonts w:asciiTheme="minorEastAsia" w:eastAsiaTheme="minorEastAsia" w:hAnsiTheme="minorEastAsia"/>
          <w:szCs w:val="21"/>
        </w:rPr>
      </w:pPr>
    </w:p>
    <w:p w:rsidR="00E86FBF" w:rsidRDefault="00D71D89">
      <w:pPr>
        <w:pStyle w:val="110"/>
        <w:spacing w:line="360" w:lineRule="auto"/>
        <w:ind w:firstLine="640"/>
        <w:contextualSpacing/>
        <w:jc w:val="center"/>
        <w:rPr>
          <w:rFonts w:asciiTheme="minorEastAsia" w:eastAsiaTheme="minorEastAsia" w:hAnsiTheme="minorEastAsia"/>
          <w:szCs w:val="21"/>
        </w:rPr>
      </w:pPr>
      <w:r>
        <w:rPr>
          <w:rFonts w:asciiTheme="minorEastAsia" w:eastAsiaTheme="minorEastAsia" w:hAnsiTheme="minorEastAsia"/>
          <w:szCs w:val="21"/>
        </w:rPr>
        <w:t>第404节基础挖方及回填</w:t>
      </w:r>
    </w:p>
    <w:p w:rsidR="00E86FBF" w:rsidRDefault="00E86FBF">
      <w:pPr>
        <w:pStyle w:val="110"/>
        <w:spacing w:line="360" w:lineRule="auto"/>
        <w:ind w:firstLine="640"/>
        <w:contextualSpacing/>
        <w:jc w:val="center"/>
        <w:rPr>
          <w:rFonts w:asciiTheme="minorEastAsia" w:eastAsiaTheme="minorEastAsia" w:hAnsiTheme="minorEastAsia"/>
          <w:szCs w:val="21"/>
        </w:rPr>
      </w:pPr>
    </w:p>
    <w:p w:rsidR="00E86FBF" w:rsidRDefault="00D71D89">
      <w:pPr>
        <w:pStyle w:val="24"/>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404.04  计量和支付</w:t>
      </w:r>
    </w:p>
    <w:p w:rsidR="00E86FBF" w:rsidRDefault="00D71D89">
      <w:pPr>
        <w:pStyle w:val="24"/>
        <w:spacing w:line="360" w:lineRule="auto"/>
        <w:ind w:firstLine="396"/>
        <w:contextualSpacing/>
        <w:rPr>
          <w:rFonts w:asciiTheme="minorEastAsia" w:eastAsiaTheme="minorEastAsia" w:hAnsiTheme="minorEastAsia"/>
          <w:szCs w:val="21"/>
        </w:rPr>
      </w:pPr>
      <w:r>
        <w:rPr>
          <w:rFonts w:asciiTheme="minorEastAsia" w:eastAsiaTheme="minorEastAsia" w:hAnsiTheme="minorEastAsia"/>
          <w:szCs w:val="21"/>
        </w:rPr>
        <w:lastRenderedPageBreak/>
        <w:t>1．计量</w:t>
      </w:r>
    </w:p>
    <w:p w:rsidR="00E86FBF" w:rsidRDefault="00D71D89">
      <w:pPr>
        <w:pStyle w:val="24"/>
        <w:spacing w:line="360" w:lineRule="auto"/>
        <w:ind w:firstLine="396"/>
        <w:contextualSpacing/>
        <w:rPr>
          <w:rFonts w:asciiTheme="minorEastAsia" w:eastAsiaTheme="minorEastAsia" w:hAnsiTheme="minorEastAsia"/>
          <w:szCs w:val="21"/>
        </w:rPr>
      </w:pPr>
      <w:r>
        <w:rPr>
          <w:rFonts w:asciiTheme="minorEastAsia" w:eastAsiaTheme="minorEastAsia" w:hAnsiTheme="minorEastAsia"/>
          <w:szCs w:val="21"/>
        </w:rPr>
        <w:t>第(1)款第一自然段修改为：</w:t>
      </w:r>
    </w:p>
    <w:p w:rsidR="00E86FBF" w:rsidRDefault="00D71D89">
      <w:pPr>
        <w:pStyle w:val="24"/>
        <w:spacing w:line="360" w:lineRule="auto"/>
        <w:ind w:firstLine="396"/>
        <w:contextualSpacing/>
        <w:rPr>
          <w:rFonts w:asciiTheme="minorEastAsia" w:eastAsiaTheme="minorEastAsia" w:hAnsiTheme="minorEastAsia"/>
          <w:szCs w:val="21"/>
        </w:rPr>
      </w:pPr>
      <w:r>
        <w:rPr>
          <w:rFonts w:asciiTheme="minorEastAsia" w:eastAsiaTheme="minorEastAsia" w:hAnsiTheme="minorEastAsia"/>
          <w:szCs w:val="21"/>
        </w:rPr>
        <w:t>基础开挖土石方（指桥台、桥墩系梁、承台基础开挖）</w:t>
      </w:r>
      <w:r>
        <w:rPr>
          <w:rFonts w:asciiTheme="minorEastAsia" w:eastAsiaTheme="minorEastAsia" w:hAnsiTheme="minorEastAsia"/>
          <w:kern w:val="0"/>
          <w:szCs w:val="21"/>
        </w:rPr>
        <w:t>必须严格按图纸及监理人的指示进行施工，</w:t>
      </w:r>
      <w:r>
        <w:rPr>
          <w:rFonts w:asciiTheme="minorEastAsia" w:eastAsiaTheme="minorEastAsia" w:hAnsiTheme="minorEastAsia"/>
          <w:szCs w:val="21"/>
        </w:rPr>
        <w:t>其中开挖、排水、必要的支挡防护以及交通组织等均作为基础开挖土石方的附属工作，不另行计量。基础挖方应按下述规定，取用底、顶面间平均高度的棱柱体体积，</w:t>
      </w:r>
      <w:r>
        <w:rPr>
          <w:rFonts w:asciiTheme="minorEastAsia" w:eastAsiaTheme="minorEastAsia" w:hAnsiTheme="minorEastAsia" w:hint="eastAsia"/>
          <w:szCs w:val="21"/>
        </w:rPr>
        <w:t>不</w:t>
      </w:r>
      <w:r>
        <w:rPr>
          <w:rFonts w:asciiTheme="minorEastAsia" w:eastAsiaTheme="minorEastAsia" w:hAnsiTheme="minorEastAsia"/>
          <w:szCs w:val="21"/>
        </w:rPr>
        <w:t>区分干处、水下</w:t>
      </w:r>
      <w:r>
        <w:rPr>
          <w:rFonts w:asciiTheme="minorEastAsia" w:eastAsiaTheme="minorEastAsia" w:hAnsiTheme="minorEastAsia" w:hint="eastAsia"/>
          <w:szCs w:val="21"/>
        </w:rPr>
        <w:t>，</w:t>
      </w:r>
      <w:r>
        <w:rPr>
          <w:rFonts w:asciiTheme="minorEastAsia" w:eastAsiaTheme="minorEastAsia" w:hAnsiTheme="minorEastAsia"/>
          <w:szCs w:val="21"/>
        </w:rPr>
        <w:t>不区分土方和石方，经监理人验收合格后的实际完成数量，以立方米计量。</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支付子目修改为：</w:t>
      </w:r>
    </w:p>
    <w:tbl>
      <w:tblPr>
        <w:tblW w:w="8521" w:type="dxa"/>
        <w:tblInd w:w="498" w:type="dxa"/>
        <w:tblLayout w:type="fixed"/>
        <w:tblLook w:val="04A0"/>
      </w:tblPr>
      <w:tblGrid>
        <w:gridCol w:w="1549"/>
        <w:gridCol w:w="4648"/>
        <w:gridCol w:w="2324"/>
      </w:tblGrid>
      <w:tr w:rsidR="00E86FBF">
        <w:trPr>
          <w:trHeight w:val="397"/>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子目号</w:t>
            </w:r>
          </w:p>
        </w:tc>
        <w:tc>
          <w:tcPr>
            <w:tcW w:w="4648" w:type="dxa"/>
            <w:tcBorders>
              <w:top w:val="single" w:sz="12" w:space="0" w:color="auto"/>
              <w:left w:val="single" w:sz="6" w:space="0" w:color="auto"/>
              <w:bottom w:val="single" w:sz="6" w:space="0" w:color="auto"/>
              <w:right w:val="single" w:sz="6" w:space="0" w:color="auto"/>
            </w:tcBorders>
            <w:vAlign w:val="center"/>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子目名称</w:t>
            </w:r>
          </w:p>
        </w:tc>
        <w:tc>
          <w:tcPr>
            <w:tcW w:w="2324" w:type="dxa"/>
            <w:tcBorders>
              <w:top w:val="single" w:sz="12" w:space="0" w:color="auto"/>
              <w:left w:val="single" w:sz="6" w:space="0" w:color="auto"/>
              <w:bottom w:val="single" w:sz="6" w:space="0" w:color="auto"/>
              <w:right w:val="single" w:sz="12" w:space="0" w:color="auto"/>
            </w:tcBorders>
            <w:vAlign w:val="center"/>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97"/>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404-1</w:t>
            </w:r>
          </w:p>
        </w:tc>
        <w:tc>
          <w:tcPr>
            <w:tcW w:w="4648"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挖土石方</w:t>
            </w:r>
          </w:p>
        </w:tc>
        <w:tc>
          <w:tcPr>
            <w:tcW w:w="2324"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m3</w:t>
            </w:r>
          </w:p>
        </w:tc>
      </w:tr>
    </w:tbl>
    <w:p w:rsidR="00E86FBF" w:rsidRDefault="00E86FBF">
      <w:pPr>
        <w:pStyle w:val="110"/>
        <w:spacing w:line="360" w:lineRule="auto"/>
        <w:ind w:firstLine="640"/>
        <w:contextualSpacing/>
        <w:jc w:val="center"/>
        <w:rPr>
          <w:rFonts w:asciiTheme="minorEastAsia" w:eastAsiaTheme="minorEastAsia" w:hAnsiTheme="minorEastAsia"/>
          <w:szCs w:val="21"/>
        </w:rPr>
      </w:pPr>
    </w:p>
    <w:p w:rsidR="00E86FBF" w:rsidRDefault="00E86FBF">
      <w:pPr>
        <w:pStyle w:val="110"/>
        <w:spacing w:line="360" w:lineRule="auto"/>
        <w:ind w:firstLine="480"/>
        <w:contextualSpacing/>
        <w:rPr>
          <w:rFonts w:asciiTheme="minorEastAsia" w:eastAsiaTheme="minorEastAsia" w:hAnsiTheme="minorEastAsia"/>
          <w:szCs w:val="21"/>
        </w:rPr>
      </w:pPr>
    </w:p>
    <w:p w:rsidR="00E86FBF" w:rsidRDefault="00D71D89">
      <w:pPr>
        <w:pStyle w:val="110"/>
        <w:spacing w:line="360" w:lineRule="auto"/>
        <w:ind w:firstLine="640"/>
        <w:contextualSpacing/>
        <w:jc w:val="center"/>
        <w:rPr>
          <w:rFonts w:asciiTheme="minorEastAsia" w:eastAsiaTheme="minorEastAsia" w:hAnsiTheme="minorEastAsia"/>
          <w:szCs w:val="21"/>
        </w:rPr>
      </w:pPr>
      <w:r>
        <w:rPr>
          <w:rFonts w:asciiTheme="minorEastAsia" w:eastAsiaTheme="minorEastAsia" w:hAnsiTheme="minorEastAsia"/>
          <w:szCs w:val="21"/>
        </w:rPr>
        <w:t>第405节钻孔灌注桩</w:t>
      </w:r>
    </w:p>
    <w:p w:rsidR="00E86FBF" w:rsidRDefault="00E86FBF">
      <w:pPr>
        <w:pStyle w:val="110"/>
        <w:spacing w:line="360" w:lineRule="auto"/>
        <w:ind w:firstLine="480"/>
        <w:contextualSpacing/>
        <w:jc w:val="center"/>
        <w:rPr>
          <w:rFonts w:asciiTheme="minorEastAsia" w:eastAsiaTheme="minorEastAsia" w:hAnsiTheme="minorEastAsia"/>
          <w:szCs w:val="21"/>
        </w:rPr>
      </w:pP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405.02  一般要求</w:t>
      </w:r>
    </w:p>
    <w:p w:rsidR="00E86FBF" w:rsidRDefault="00D71D89">
      <w:pPr>
        <w:pStyle w:val="110"/>
        <w:spacing w:line="360" w:lineRule="auto"/>
        <w:ind w:firstLineChars="200" w:firstLine="422"/>
        <w:contextualSpacing/>
        <w:rPr>
          <w:rFonts w:asciiTheme="minorEastAsia" w:eastAsiaTheme="minorEastAsia" w:hAnsiTheme="minorEastAsia"/>
          <w:b/>
          <w:bCs/>
          <w:szCs w:val="21"/>
        </w:rPr>
      </w:pPr>
      <w:r>
        <w:rPr>
          <w:rFonts w:asciiTheme="minorEastAsia" w:eastAsiaTheme="minorEastAsia" w:hAnsiTheme="minorEastAsia"/>
          <w:b/>
          <w:bCs/>
          <w:szCs w:val="21"/>
        </w:rPr>
        <w:t>3.环境保护要求</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删除本条原内容，修改为：</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钻孔过程中的泥浆与钻渣的处理应符合图纸要求及环境保护的相关规定，并取得监理人的认可。泥浆及钻渣在任何情况下（包括雨天）不得污染或堵塞当地水域、农田、水系及地下水。在处理钻孔灌注桩泥浆时应使用泥浆分离器。</w:t>
      </w:r>
    </w:p>
    <w:p w:rsidR="00E86FBF" w:rsidRDefault="00D71D89" w:rsidP="00D71D89">
      <w:pPr>
        <w:pStyle w:val="110"/>
        <w:spacing w:line="360" w:lineRule="auto"/>
        <w:ind w:firstLine="560"/>
        <w:contextualSpacing/>
        <w:outlineLvl w:val="0"/>
        <w:rPr>
          <w:rFonts w:asciiTheme="minorEastAsia" w:eastAsiaTheme="minorEastAsia" w:hAnsiTheme="minorEastAsia"/>
          <w:szCs w:val="21"/>
        </w:rPr>
      </w:pPr>
      <w:r>
        <w:rPr>
          <w:rFonts w:asciiTheme="minorEastAsia" w:eastAsiaTheme="minorEastAsia" w:hAnsiTheme="minorEastAsia"/>
          <w:szCs w:val="21"/>
        </w:rPr>
        <w:t>405.06  钻（挖）孔工序</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补充第5条：</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5．端承桩钻孔至岩层后，要加密取渣频率，以正确判定岩层变化，确定嵌岩深度。</w:t>
      </w: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405.09  钢筋骨架</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补充第5条：</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5．桩基钢筋骨架入孔前应严格自检、报检，每节骨架均应有半成品标志牌，标明墩号、桩号、节号，仔细检查每节钢筋骨架的各项指标：直径、根数、间距、长度、焊接质量等；两节以上钢筋骨架入孔时，每次骨架连接好后必须通知监理人验收合格后才能继续下道工序。钢筋骨架对接时应采用机械连接，各类接头的性能均应符合现行行业标准《钢筋机械连接技术规程》（JGJ 107-2010）的规定，同时需满足《公路桥涵施工技术规范》（JTG/T F50-2011）的相关规定。</w:t>
      </w: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405.13  计量与支付</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第(1)、（2）款修改为：</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(1)钻孔灌注桩不区分施工方法、施工工艺和地质变化均以实际完成并以监理人验收合格后的数量，不分陆地和水中桩，按不同桩径的桩长以米计量。计量应自图纸所示或监理人批准的桩底标</w:t>
      </w:r>
      <w:r>
        <w:rPr>
          <w:rFonts w:asciiTheme="minorEastAsia" w:eastAsiaTheme="minorEastAsia" w:hAnsiTheme="minorEastAsia"/>
          <w:szCs w:val="21"/>
        </w:rPr>
        <w:lastRenderedPageBreak/>
        <w:t>高至承台底或低系梁底（若低系梁高于地面的，则以桩位处地面线为分界线，地面线以下部分为灌注桩桩长），低系梁底以上部分桩身混凝土计入系梁；对于与桩连为一体的柱式墩台，如无承台或系梁时，则以桩位处地面线为分界线，地面线以下部分为灌注桩桩长。未经监理人批准，由于超钻而深于所需的桩长部分，将不予计量。</w:t>
      </w:r>
    </w:p>
    <w:p w:rsidR="00E86FBF" w:rsidRDefault="00D71D89">
      <w:pPr>
        <w:pStyle w:val="35"/>
        <w:spacing w:line="360" w:lineRule="auto"/>
        <w:ind w:firstLine="396"/>
        <w:contextualSpacing/>
        <w:rPr>
          <w:rFonts w:asciiTheme="minorEastAsia" w:eastAsiaTheme="minorEastAsia" w:hAnsiTheme="minorEastAsia"/>
          <w:szCs w:val="21"/>
        </w:rPr>
      </w:pPr>
      <w:r>
        <w:rPr>
          <w:rFonts w:asciiTheme="minorEastAsia" w:eastAsiaTheme="minorEastAsia" w:hAnsiTheme="minorEastAsia"/>
          <w:szCs w:val="21"/>
        </w:rPr>
        <w:t>(2)开挖、钻孔、清孔、钻孔泥浆、泥浆清理外运、护筒、混凝土、破桩头、桩底注浆，以及必要时在水中填土筑岛、搭设工作平台等其他为完成工程的子目，作为钻孔灌注桩的附属工作，不另行计量。承包人开展自检的混凝土桩无破损检测（含小应变动测、成孔检测、桩基完整性检测等）等均作为混凝土桩的附属工作，不另行计量。</w:t>
      </w:r>
    </w:p>
    <w:p w:rsidR="00E86FBF" w:rsidRDefault="00D71D89">
      <w:pPr>
        <w:pStyle w:val="35"/>
        <w:spacing w:line="360" w:lineRule="auto"/>
        <w:ind w:firstLine="396"/>
        <w:contextualSpacing/>
        <w:rPr>
          <w:rFonts w:asciiTheme="minorEastAsia" w:eastAsiaTheme="minorEastAsia" w:hAnsiTheme="minorEastAsia"/>
          <w:szCs w:val="21"/>
        </w:rPr>
      </w:pPr>
      <w:r>
        <w:rPr>
          <w:rFonts w:asciiTheme="minorEastAsia" w:eastAsiaTheme="minorEastAsia" w:hAnsiTheme="minorEastAsia"/>
          <w:szCs w:val="21"/>
        </w:rPr>
        <w:t>在桩基超声波检测过程中发生堵管等现象，由此引起的后续弥补措施及费用增加均由承包人自行承担，采取相应的措施后，声测管按计量要求进行计量支付。</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405-1支子目修改为：</w:t>
      </w:r>
    </w:p>
    <w:tbl>
      <w:tblPr>
        <w:tblW w:w="8521" w:type="dxa"/>
        <w:tblInd w:w="498" w:type="dxa"/>
        <w:tblLayout w:type="fixed"/>
        <w:tblLook w:val="04A0"/>
      </w:tblPr>
      <w:tblGrid>
        <w:gridCol w:w="1549"/>
        <w:gridCol w:w="5291"/>
        <w:gridCol w:w="1681"/>
      </w:tblGrid>
      <w:tr w:rsidR="00E86FBF">
        <w:trPr>
          <w:trHeight w:val="314"/>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子目号</w:t>
            </w:r>
          </w:p>
        </w:tc>
        <w:tc>
          <w:tcPr>
            <w:tcW w:w="5291" w:type="dxa"/>
            <w:tcBorders>
              <w:top w:val="single" w:sz="12" w:space="0" w:color="auto"/>
              <w:left w:val="single" w:sz="6" w:space="0" w:color="auto"/>
              <w:bottom w:val="single" w:sz="6" w:space="0" w:color="auto"/>
              <w:right w:val="single" w:sz="6" w:space="0" w:color="auto"/>
            </w:tcBorders>
            <w:vAlign w:val="center"/>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子目名称</w:t>
            </w:r>
          </w:p>
        </w:tc>
        <w:tc>
          <w:tcPr>
            <w:tcW w:w="1681" w:type="dxa"/>
            <w:tcBorders>
              <w:top w:val="single" w:sz="12" w:space="0" w:color="auto"/>
              <w:left w:val="single" w:sz="6" w:space="0" w:color="auto"/>
              <w:bottom w:val="single" w:sz="6" w:space="0" w:color="auto"/>
              <w:right w:val="single" w:sz="12" w:space="0" w:color="auto"/>
            </w:tcBorders>
            <w:vAlign w:val="center"/>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1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405-1</w:t>
            </w:r>
          </w:p>
        </w:tc>
        <w:tc>
          <w:tcPr>
            <w:tcW w:w="5291"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钻孔灌注桩</w:t>
            </w:r>
          </w:p>
        </w:tc>
        <w:tc>
          <w:tcPr>
            <w:tcW w:w="1681"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jc w:val="center"/>
              <w:rPr>
                <w:rFonts w:asciiTheme="minorEastAsia" w:eastAsiaTheme="minorEastAsia" w:hAnsiTheme="minorEastAsia"/>
                <w:color w:val="000000"/>
                <w:szCs w:val="21"/>
              </w:rPr>
            </w:pPr>
          </w:p>
        </w:tc>
      </w:tr>
      <w:tr w:rsidR="00E86FBF">
        <w:trPr>
          <w:trHeight w:val="31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291"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钻孔灌注桩（φ1.2m）</w:t>
            </w:r>
          </w:p>
        </w:tc>
        <w:tc>
          <w:tcPr>
            <w:tcW w:w="1681"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1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291"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钻孔灌注桩（φ1.5m）</w:t>
            </w:r>
          </w:p>
        </w:tc>
        <w:tc>
          <w:tcPr>
            <w:tcW w:w="1681"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1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w:t>
            </w:r>
          </w:p>
        </w:tc>
        <w:tc>
          <w:tcPr>
            <w:tcW w:w="5291"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钻孔灌注桩（φ1.8m）</w:t>
            </w:r>
          </w:p>
        </w:tc>
        <w:tc>
          <w:tcPr>
            <w:tcW w:w="1681"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1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-d</w:t>
            </w:r>
          </w:p>
        </w:tc>
        <w:tc>
          <w:tcPr>
            <w:tcW w:w="5291"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钻孔灌注桩（φ2.0m）</w:t>
            </w:r>
          </w:p>
        </w:tc>
        <w:tc>
          <w:tcPr>
            <w:tcW w:w="1681"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bl>
    <w:p w:rsidR="00E86FBF" w:rsidRDefault="00E86FBF">
      <w:pPr>
        <w:pStyle w:val="110"/>
        <w:spacing w:line="360" w:lineRule="auto"/>
        <w:ind w:firstLine="480"/>
        <w:contextualSpacing/>
        <w:rPr>
          <w:rFonts w:asciiTheme="minorEastAsia" w:eastAsiaTheme="minorEastAsia" w:hAnsiTheme="minorEastAsia"/>
          <w:szCs w:val="21"/>
        </w:rPr>
      </w:pPr>
    </w:p>
    <w:p w:rsidR="00E86FBF" w:rsidRDefault="00E86FBF">
      <w:pPr>
        <w:pStyle w:val="110"/>
        <w:spacing w:line="360" w:lineRule="auto"/>
        <w:ind w:firstLine="480"/>
        <w:contextualSpacing/>
        <w:rPr>
          <w:rFonts w:asciiTheme="minorEastAsia" w:eastAsiaTheme="minorEastAsia" w:hAnsiTheme="minorEastAsia"/>
          <w:szCs w:val="21"/>
        </w:rPr>
      </w:pPr>
    </w:p>
    <w:p w:rsidR="00E86FBF" w:rsidRDefault="00D71D89">
      <w:pPr>
        <w:pStyle w:val="110"/>
        <w:spacing w:line="360" w:lineRule="auto"/>
        <w:ind w:firstLine="640"/>
        <w:contextualSpacing/>
        <w:jc w:val="center"/>
        <w:rPr>
          <w:rFonts w:asciiTheme="minorEastAsia" w:eastAsiaTheme="minorEastAsia" w:hAnsiTheme="minorEastAsia"/>
          <w:szCs w:val="21"/>
        </w:rPr>
      </w:pPr>
      <w:r>
        <w:rPr>
          <w:rFonts w:asciiTheme="minorEastAsia" w:eastAsiaTheme="minorEastAsia" w:hAnsiTheme="minorEastAsia"/>
          <w:szCs w:val="21"/>
        </w:rPr>
        <w:t>第410节结构混凝土工程</w:t>
      </w:r>
    </w:p>
    <w:p w:rsidR="00E86FBF" w:rsidRDefault="00D71D89" w:rsidP="00D71D89">
      <w:pPr>
        <w:pStyle w:val="110"/>
        <w:spacing w:line="360" w:lineRule="auto"/>
        <w:ind w:firstLine="560"/>
        <w:contextualSpacing/>
        <w:outlineLvl w:val="0"/>
        <w:rPr>
          <w:rFonts w:asciiTheme="minorEastAsia" w:eastAsiaTheme="minorEastAsia" w:hAnsiTheme="minorEastAsia"/>
          <w:szCs w:val="21"/>
        </w:rPr>
      </w:pPr>
      <w:r>
        <w:rPr>
          <w:rFonts w:asciiTheme="minorEastAsia" w:eastAsiaTheme="minorEastAsia" w:hAnsiTheme="minorEastAsia"/>
          <w:szCs w:val="21"/>
        </w:rPr>
        <w:t>410.02  集料</w:t>
      </w:r>
    </w:p>
    <w:p w:rsidR="00E86FBF" w:rsidRDefault="00D71D89">
      <w:pPr>
        <w:pStyle w:val="110"/>
        <w:spacing w:line="360" w:lineRule="auto"/>
        <w:ind w:firstLineChars="200" w:firstLine="422"/>
        <w:contextualSpacing/>
        <w:rPr>
          <w:rFonts w:asciiTheme="minorEastAsia" w:eastAsiaTheme="minorEastAsia" w:hAnsiTheme="minorEastAsia"/>
          <w:b/>
          <w:bCs/>
          <w:szCs w:val="21"/>
        </w:rPr>
      </w:pPr>
      <w:r>
        <w:rPr>
          <w:rFonts w:asciiTheme="minorEastAsia" w:eastAsiaTheme="minorEastAsia" w:hAnsiTheme="minorEastAsia"/>
          <w:b/>
          <w:bCs/>
          <w:szCs w:val="21"/>
        </w:rPr>
        <w:t>1. 一般要求</w:t>
      </w:r>
    </w:p>
    <w:p w:rsidR="00E86FBF" w:rsidRDefault="00D71D89">
      <w:pPr>
        <w:pStyle w:val="110"/>
        <w:spacing w:line="360" w:lineRule="auto"/>
        <w:ind w:firstLineChars="200" w:firstLine="422"/>
        <w:contextualSpacing/>
        <w:rPr>
          <w:rFonts w:asciiTheme="minorEastAsia" w:eastAsiaTheme="minorEastAsia" w:hAnsiTheme="minorEastAsia"/>
          <w:b/>
          <w:bCs/>
          <w:szCs w:val="21"/>
        </w:rPr>
      </w:pPr>
      <w:r>
        <w:rPr>
          <w:rFonts w:asciiTheme="minorEastAsia" w:eastAsiaTheme="minorEastAsia" w:hAnsiTheme="minorEastAsia"/>
          <w:b/>
          <w:bCs/>
          <w:szCs w:val="21"/>
        </w:rPr>
        <w:t>补充第(4)款：</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(4)粗细集料储存场地应搭设遮阳棚，并做硬化处理，严禁地面泥土等杂质混入其中。</w:t>
      </w:r>
    </w:p>
    <w:p w:rsidR="00E86FBF" w:rsidRDefault="00D71D89">
      <w:pPr>
        <w:pStyle w:val="110"/>
        <w:spacing w:line="360" w:lineRule="auto"/>
        <w:ind w:firstLineChars="200" w:firstLine="422"/>
        <w:contextualSpacing/>
        <w:rPr>
          <w:rFonts w:asciiTheme="minorEastAsia" w:eastAsiaTheme="minorEastAsia" w:hAnsiTheme="minorEastAsia"/>
          <w:b/>
          <w:bCs/>
          <w:szCs w:val="21"/>
        </w:rPr>
      </w:pPr>
      <w:r>
        <w:rPr>
          <w:rFonts w:asciiTheme="minorEastAsia" w:eastAsiaTheme="minorEastAsia" w:hAnsiTheme="minorEastAsia"/>
          <w:b/>
          <w:bCs/>
          <w:szCs w:val="21"/>
        </w:rPr>
        <w:t>2.细集料</w:t>
      </w:r>
    </w:p>
    <w:p w:rsidR="00E86FBF" w:rsidRDefault="00D71D89">
      <w:pPr>
        <w:pStyle w:val="110"/>
        <w:spacing w:line="360" w:lineRule="auto"/>
        <w:ind w:firstLineChars="200" w:firstLine="422"/>
        <w:contextualSpacing/>
        <w:rPr>
          <w:rFonts w:asciiTheme="minorEastAsia" w:eastAsiaTheme="minorEastAsia" w:hAnsiTheme="minorEastAsia"/>
          <w:b/>
          <w:bCs/>
          <w:szCs w:val="21"/>
        </w:rPr>
      </w:pPr>
      <w:r>
        <w:rPr>
          <w:rFonts w:asciiTheme="minorEastAsia" w:eastAsiaTheme="minorEastAsia" w:hAnsiTheme="minorEastAsia"/>
          <w:b/>
          <w:bCs/>
          <w:szCs w:val="21"/>
        </w:rPr>
        <w:t>第（1）款内容修改为：</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(1)细集料应由颗粒坚硬、强度高、耐风化的天然砂或机制砂构成，天然砂云母含量小于2%。桥梁上部结构、预应力盖梁不得采用机制砂，除此之外，经发包人、监理人批准，可用硬质岩石加工的机制砂。严禁使用海砂、山砂及风化严重的多孔砂。</w:t>
      </w:r>
    </w:p>
    <w:p w:rsidR="00E86FBF" w:rsidRDefault="00D71D89">
      <w:pPr>
        <w:pStyle w:val="110"/>
        <w:spacing w:line="360" w:lineRule="auto"/>
        <w:ind w:firstLineChars="200" w:firstLine="422"/>
        <w:contextualSpacing/>
        <w:rPr>
          <w:rFonts w:asciiTheme="minorEastAsia" w:eastAsiaTheme="minorEastAsia" w:hAnsiTheme="minorEastAsia"/>
          <w:b/>
          <w:bCs/>
          <w:szCs w:val="21"/>
        </w:rPr>
      </w:pPr>
      <w:r>
        <w:rPr>
          <w:rFonts w:asciiTheme="minorEastAsia" w:eastAsiaTheme="minorEastAsia" w:hAnsiTheme="minorEastAsia"/>
          <w:b/>
          <w:bCs/>
          <w:szCs w:val="21"/>
        </w:rPr>
        <w:t>3.粗集料</w:t>
      </w:r>
    </w:p>
    <w:p w:rsidR="00E86FBF" w:rsidRDefault="00D71D89">
      <w:pPr>
        <w:pStyle w:val="110"/>
        <w:spacing w:line="360" w:lineRule="auto"/>
        <w:ind w:firstLineChars="200" w:firstLine="422"/>
        <w:contextualSpacing/>
        <w:rPr>
          <w:rFonts w:asciiTheme="minorEastAsia" w:eastAsiaTheme="minorEastAsia" w:hAnsiTheme="minorEastAsia"/>
          <w:b/>
          <w:bCs/>
          <w:szCs w:val="21"/>
        </w:rPr>
      </w:pPr>
      <w:r>
        <w:rPr>
          <w:rFonts w:asciiTheme="minorEastAsia" w:eastAsiaTheme="minorEastAsia" w:hAnsiTheme="minorEastAsia"/>
          <w:b/>
          <w:bCs/>
          <w:szCs w:val="21"/>
        </w:rPr>
        <w:t>第（1）款内容修改为：</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（1）粗集料应由符合表410-4级配的坚硬碎石组成。大体积混凝土宜选用线胀系数较小的集料。C50及以上混凝土粗集料应水洗。</w:t>
      </w: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410.04  水泥</w:t>
      </w:r>
    </w:p>
    <w:p w:rsidR="00E86FBF" w:rsidRDefault="00D71D89">
      <w:pPr>
        <w:pStyle w:val="110"/>
        <w:spacing w:line="360" w:lineRule="auto"/>
        <w:ind w:firstLineChars="200" w:firstLine="422"/>
        <w:contextualSpacing/>
        <w:rPr>
          <w:rFonts w:asciiTheme="minorEastAsia" w:eastAsiaTheme="minorEastAsia" w:hAnsiTheme="minorEastAsia"/>
          <w:b/>
          <w:bCs/>
          <w:szCs w:val="21"/>
        </w:rPr>
      </w:pPr>
      <w:r>
        <w:rPr>
          <w:rFonts w:asciiTheme="minorEastAsia" w:eastAsiaTheme="minorEastAsia" w:hAnsiTheme="minorEastAsia"/>
          <w:b/>
          <w:bCs/>
          <w:szCs w:val="21"/>
        </w:rPr>
        <w:lastRenderedPageBreak/>
        <w:t>补充第8、9条：</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8.为控制混凝土温度裂缝的产生，水泥使用时温度不得超过60℃，不应使用刚出厂的新鲜水泥。</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9.在确定最终水泥品种之前，应做水泥与所使用的矿物掺合料、外加剂等之间复配试验，以选用匹配性能优良的水泥。</w:t>
      </w: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410.08  混凝土拌和</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2．拌和</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第(2)款修改为：</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(2)承包人必须建立专门的混凝土集中拌和场地，拌和能力满足施工要求，不允许在工地现场单独拌和。应使用经过监理人批准的类型和容量的搅拌设备。桥梁施工用拌和设备应能自动控制混合料的配合比、水灰比以及自动控制进料(各种集料、水泥、水及各种混凝土外加剂)和出料，并自动控制混合料的拌和时间。所有搅拌设备都应始终保持良好的状况，任何不符合规格或有缺陷的搅拌设备均不得用于混凝土的拌和，并须撤出工地。</w:t>
      </w:r>
    </w:p>
    <w:p w:rsidR="00E86FBF" w:rsidRDefault="00D71D89">
      <w:pPr>
        <w:pStyle w:val="110"/>
        <w:spacing w:line="360" w:lineRule="auto"/>
        <w:ind w:firstLineChars="200" w:firstLine="422"/>
        <w:contextualSpacing/>
        <w:rPr>
          <w:rFonts w:asciiTheme="minorEastAsia" w:eastAsiaTheme="minorEastAsia" w:hAnsiTheme="minorEastAsia"/>
          <w:b/>
          <w:bCs/>
          <w:szCs w:val="21"/>
        </w:rPr>
      </w:pPr>
      <w:r>
        <w:rPr>
          <w:rFonts w:asciiTheme="minorEastAsia" w:eastAsiaTheme="minorEastAsia" w:hAnsiTheme="minorEastAsia"/>
          <w:b/>
          <w:bCs/>
          <w:szCs w:val="21"/>
        </w:rPr>
        <w:t>补充第(11)、(12)、(13)款</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（11）在每次实际拌合混凝土前，承包人应按照监理人批准的方法测量集料的含水量，并在用水量中予以扣除，提出供实际使用的施工配合比。</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（12）采用引气混凝土时，应在浇筑现场对混凝土拌和料的空气含量进行测定，对同批量混凝土每台班不少于1次。</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13）混凝土只能按工程当时需用的数量用强制式搅拌机拌和。已初凝的混凝土不得使用，不允许用加水或其他办法变更混凝土的稠度。浇筑时坍落度不在规定限界之内的混凝土不得使用，并应按监理人指示处理。</w:t>
      </w: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410.09  混凝土运输</w:t>
      </w:r>
    </w:p>
    <w:p w:rsidR="00E86FBF" w:rsidRDefault="00D71D89">
      <w:pPr>
        <w:pStyle w:val="110"/>
        <w:spacing w:line="360" w:lineRule="auto"/>
        <w:ind w:firstLineChars="200" w:firstLine="422"/>
        <w:contextualSpacing/>
        <w:rPr>
          <w:rFonts w:asciiTheme="minorEastAsia" w:eastAsiaTheme="minorEastAsia" w:hAnsiTheme="minorEastAsia"/>
          <w:b/>
          <w:bCs/>
          <w:szCs w:val="21"/>
        </w:rPr>
      </w:pPr>
      <w:r>
        <w:rPr>
          <w:rFonts w:asciiTheme="minorEastAsia" w:eastAsiaTheme="minorEastAsia" w:hAnsiTheme="minorEastAsia"/>
          <w:b/>
          <w:bCs/>
          <w:szCs w:val="21"/>
        </w:rPr>
        <w:t>第5条内容修改为：</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5、混凝土运输原则上均应当采用混凝土泵车，并应按《公路桥涵施工技术规范》（JTG/T F50-2011）的规定执行。</w:t>
      </w: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410.11  各类混凝土结构的混凝土浇筑</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1、基础及墩、台</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第(1)款修改为：</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（1）一般基础及墩、台混凝土浇筑</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a．浇筑基础混凝土前，应对地基进行清理和处理：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（a）基底为非粘性土或干土时，应将其润湿。</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（b）基底为岩石时，应先将岩石润湿，铺一层厚2～3cm水泥砂浆，并在水泥砂浆凝结前浇筑第一层混凝土。</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b．一般基础及墩台混凝土，应在整个平截面范围水平分层进行浇筑；当平截面过大，不能在前层混凝土初凝或能重塑前浇筑完成次层混凝土时，经监理人批准，可分块浇筑。分块浇筑时应符合下列规定：</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lastRenderedPageBreak/>
        <w:t>（a）分块宜合理布置，各分块平均面积不宜小于50m</w:t>
      </w:r>
      <w:r>
        <w:rPr>
          <w:rFonts w:asciiTheme="minorEastAsia" w:eastAsiaTheme="minorEastAsia" w:hAnsiTheme="minorEastAsia"/>
          <w:szCs w:val="21"/>
          <w:vertAlign w:val="superscript"/>
        </w:rPr>
        <w:t>2</w:t>
      </w:r>
      <w:r>
        <w:rPr>
          <w:rFonts w:asciiTheme="minorEastAsia" w:eastAsiaTheme="minorEastAsia" w:hAnsiTheme="minorEastAsia"/>
          <w:szCs w:val="21"/>
        </w:rPr>
        <w:t>；</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（b）每块高度不宜超过2m；</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（c）块与块之间的竖向接缝面应与基础平截面短边平行，与平截面长边垂直；</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（d）块与块间的竖向接缝应做成企口，上下层混凝土间竖向接缝应错开位置，并按施工缝处理。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（e）埋置式结构基础施工前，应按图纸要求处理地基，地基承载力必须符合图纸要求。</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c．除了本条规定的要求外，未涉及部分仍按本规范有关的施工要求进行。</w:t>
      </w:r>
    </w:p>
    <w:p w:rsidR="00E86FBF" w:rsidRDefault="00D71D89" w:rsidP="00D71D89">
      <w:pPr>
        <w:pStyle w:val="020"/>
        <w:spacing w:line="360" w:lineRule="auto"/>
        <w:ind w:firstLine="397"/>
        <w:contextualSpacing/>
        <w:outlineLvl w:val="0"/>
        <w:rPr>
          <w:rFonts w:asciiTheme="minorEastAsia" w:eastAsiaTheme="minorEastAsia" w:hAnsiTheme="minorEastAsia"/>
          <w:szCs w:val="21"/>
        </w:rPr>
      </w:pPr>
      <w:r>
        <w:rPr>
          <w:rFonts w:asciiTheme="minorEastAsia" w:eastAsiaTheme="minorEastAsia" w:hAnsiTheme="minorEastAsia"/>
          <w:szCs w:val="21"/>
        </w:rPr>
        <w:t>4．在支架上浇筑钢筋混凝土连续梁式桥</w:t>
      </w:r>
    </w:p>
    <w:p w:rsidR="00E86FBF" w:rsidRDefault="00D71D89">
      <w:pPr>
        <w:pStyle w:val="020"/>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（1）在支架浇筑钢筋混凝土连续梁施工前28d，承包人应将施工方案（包括拟采用的施工工艺、支架图纸、静力及变形计算等）报请监理人审批，未获批准前不得施工。</w:t>
      </w:r>
    </w:p>
    <w:p w:rsidR="00E86FBF" w:rsidRDefault="00D71D89">
      <w:pPr>
        <w:pStyle w:val="020"/>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（2）对软弱地基地段，应先进行地基处理，采取有效措施加固后，方可搭设支架。支架搭设应符合本技术规范第402节有关规定。</w:t>
      </w:r>
    </w:p>
    <w:p w:rsidR="00E86FBF" w:rsidRDefault="00D71D89">
      <w:pPr>
        <w:pStyle w:val="020"/>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（3）在支架上浇筑混凝土时，应根据混凝土的弹性和非弹性变形及支架的弹性和非弹性变形设置施工预拱度。</w:t>
      </w:r>
    </w:p>
    <w:p w:rsidR="00E86FBF" w:rsidRDefault="00D71D89">
      <w:pPr>
        <w:pStyle w:val="020"/>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（4）为防止支架不均匀沉降引起混凝土开裂，在浇筑前应对支架按梁重进行模拟预压，使支架充分变形，预压后的支架标高与设计不符时，应进行调整。</w:t>
      </w:r>
    </w:p>
    <w:p w:rsidR="00E86FBF" w:rsidRDefault="00D71D89">
      <w:pPr>
        <w:pStyle w:val="020"/>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5）连续箱梁混凝土浇筑时，一连续段的全部混凝土宜在最初浇筑的混凝土初凝前浇筑完，若不能一次浇筑完成，经设计和监理人批准可分次浇筑。在第二次浇筑前，应检查支架有无压缩及下沉，并塞紧各楔块，以减小沉降。</w:t>
      </w:r>
    </w:p>
    <w:p w:rsidR="00E86FBF" w:rsidRDefault="00D71D89">
      <w:pPr>
        <w:pStyle w:val="020"/>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（6）除非监理人批准，混凝土强度未达到设计图纸规定值之前，不得拆除支架。</w:t>
      </w:r>
    </w:p>
    <w:p w:rsidR="00E86FBF" w:rsidRDefault="00D71D89">
      <w:pPr>
        <w:pStyle w:val="020"/>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（7）除了本条规定的要求外，未涉及部分仍按本规范有关的施工要求进行。</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补充第9条：空心板铰缝混凝土浇筑</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9．空心板铰缝混凝土浇筑</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（1）空心板铰缝混凝土是空心板横向连接和空心板结构整体化的主要部位，承包人必须认真对待，精心浇筑。</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（2）空心板安装前，板侧面（铰缝）应全部凿毛洗净。</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（3）空心板安装后，板底铰缝下应设底模（可用铁丝吊木板，严禁塞水泥袋纸代替），以防漏浆。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（4）铰缝中杂物、碎屑必须清理干净，铰缝钢筋应按设计图纸正确定位。</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（5）浇筑混凝土前，铰缝应用水润湿。</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（6）铰缝应按设计要求浇筑混凝土，并用插钎细心捣实。</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（7）铰缝混凝土浇筑后应及时养生，养生期间严禁堆放建筑材料或通行车辆。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（8）除非监理人批准，铰缝混凝土强度未达到设计值前，不得施工桥面混凝土铺装层。</w:t>
      </w:r>
    </w:p>
    <w:p w:rsidR="00E86FBF" w:rsidRDefault="00D71D89" w:rsidP="00D71D89">
      <w:pPr>
        <w:pStyle w:val="110"/>
        <w:spacing w:line="360" w:lineRule="auto"/>
        <w:ind w:firstLine="560"/>
        <w:contextualSpacing/>
        <w:outlineLvl w:val="0"/>
        <w:rPr>
          <w:rFonts w:asciiTheme="minorEastAsia" w:eastAsiaTheme="minorEastAsia" w:hAnsiTheme="minorEastAsia"/>
          <w:szCs w:val="21"/>
        </w:rPr>
      </w:pPr>
      <w:r>
        <w:rPr>
          <w:rFonts w:asciiTheme="minorEastAsia" w:eastAsiaTheme="minorEastAsia" w:hAnsiTheme="minorEastAsia"/>
          <w:szCs w:val="21"/>
        </w:rPr>
        <w:t>410.15  混凝土表面的修整</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补充第9条：</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9．按照交通运输部和浙江省交通运输厅的规定：上述混凝土表面的任何修整，均要在交工验</w:t>
      </w:r>
      <w:r>
        <w:rPr>
          <w:rFonts w:asciiTheme="minorEastAsia" w:eastAsiaTheme="minorEastAsia" w:hAnsiTheme="minorEastAsia"/>
          <w:szCs w:val="21"/>
        </w:rPr>
        <w:lastRenderedPageBreak/>
        <w:t>收（质量鉴定）后才可由监理人批准实施。</w:t>
      </w:r>
    </w:p>
    <w:p w:rsidR="00E86FBF" w:rsidRDefault="00D71D89" w:rsidP="00D71D89">
      <w:pPr>
        <w:pStyle w:val="110"/>
        <w:spacing w:line="360" w:lineRule="auto"/>
        <w:ind w:firstLine="560"/>
        <w:contextualSpacing/>
        <w:outlineLvl w:val="0"/>
        <w:rPr>
          <w:rFonts w:asciiTheme="minorEastAsia" w:eastAsiaTheme="minorEastAsia" w:hAnsiTheme="minorEastAsia"/>
          <w:szCs w:val="21"/>
        </w:rPr>
      </w:pPr>
      <w:r>
        <w:rPr>
          <w:rFonts w:asciiTheme="minorEastAsia" w:eastAsiaTheme="minorEastAsia" w:hAnsiTheme="minorEastAsia"/>
          <w:szCs w:val="21"/>
        </w:rPr>
        <w:t>410.19  质量检验</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补充表410-40，内容如下：</w:t>
      </w:r>
    </w:p>
    <w:p w:rsidR="00E86FBF" w:rsidRDefault="00D71D89">
      <w:pPr>
        <w:pStyle w:val="110"/>
        <w:spacing w:line="360" w:lineRule="auto"/>
        <w:ind w:firstLine="480"/>
        <w:contextualSpacing/>
        <w:jc w:val="center"/>
        <w:rPr>
          <w:rFonts w:asciiTheme="minorEastAsia" w:eastAsiaTheme="minorEastAsia" w:hAnsiTheme="minorEastAsia"/>
          <w:szCs w:val="21"/>
        </w:rPr>
      </w:pPr>
      <w:r>
        <w:rPr>
          <w:rFonts w:asciiTheme="minorEastAsia" w:eastAsiaTheme="minorEastAsia" w:hAnsiTheme="minorEastAsia"/>
          <w:szCs w:val="21"/>
        </w:rPr>
        <w:t>预制管节检查项目表410-40</w:t>
      </w:r>
    </w:p>
    <w:tbl>
      <w:tblPr>
        <w:tblW w:w="9043" w:type="dxa"/>
        <w:tblInd w:w="108" w:type="dxa"/>
        <w:tblLayout w:type="fixed"/>
        <w:tblLook w:val="04A0"/>
      </w:tblPr>
      <w:tblGrid>
        <w:gridCol w:w="769"/>
        <w:gridCol w:w="1924"/>
        <w:gridCol w:w="2501"/>
        <w:gridCol w:w="3849"/>
      </w:tblGrid>
      <w:tr w:rsidR="00E86FBF">
        <w:trPr>
          <w:trHeight w:val="374"/>
        </w:trPr>
        <w:tc>
          <w:tcPr>
            <w:tcW w:w="769" w:type="dxa"/>
            <w:tcBorders>
              <w:top w:val="single" w:sz="12" w:space="0" w:color="auto"/>
              <w:left w:val="single" w:sz="12" w:space="0" w:color="auto"/>
              <w:bottom w:val="single" w:sz="6" w:space="0" w:color="auto"/>
              <w:right w:val="single" w:sz="6" w:space="0" w:color="auto"/>
            </w:tcBorders>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项次</w:t>
            </w:r>
          </w:p>
        </w:tc>
        <w:tc>
          <w:tcPr>
            <w:tcW w:w="1924" w:type="dxa"/>
            <w:tcBorders>
              <w:top w:val="single" w:sz="12" w:space="0" w:color="auto"/>
              <w:left w:val="single" w:sz="6" w:space="0" w:color="auto"/>
              <w:bottom w:val="single" w:sz="6" w:space="0" w:color="auto"/>
              <w:right w:val="single" w:sz="6" w:space="0" w:color="auto"/>
            </w:tcBorders>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检查项目</w:t>
            </w:r>
          </w:p>
        </w:tc>
        <w:tc>
          <w:tcPr>
            <w:tcW w:w="2501" w:type="dxa"/>
            <w:tcBorders>
              <w:top w:val="single" w:sz="12" w:space="0" w:color="auto"/>
              <w:left w:val="single" w:sz="6" w:space="0" w:color="auto"/>
              <w:bottom w:val="single" w:sz="6" w:space="0" w:color="auto"/>
              <w:right w:val="single" w:sz="6" w:space="0" w:color="auto"/>
            </w:tcBorders>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规定值或允许偏差</w:t>
            </w:r>
          </w:p>
        </w:tc>
        <w:tc>
          <w:tcPr>
            <w:tcW w:w="3849" w:type="dxa"/>
            <w:tcBorders>
              <w:top w:val="single" w:sz="12" w:space="0" w:color="auto"/>
              <w:left w:val="single" w:sz="6" w:space="0" w:color="auto"/>
              <w:bottom w:val="single" w:sz="6" w:space="0" w:color="auto"/>
              <w:right w:val="single" w:sz="12" w:space="0" w:color="auto"/>
            </w:tcBorders>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检查方法和频率</w:t>
            </w:r>
          </w:p>
        </w:tc>
      </w:tr>
      <w:tr w:rsidR="00E86FBF">
        <w:trPr>
          <w:trHeight w:val="374"/>
        </w:trPr>
        <w:tc>
          <w:tcPr>
            <w:tcW w:w="769" w:type="dxa"/>
            <w:tcBorders>
              <w:top w:val="single" w:sz="6" w:space="0" w:color="auto"/>
              <w:left w:val="single" w:sz="12" w:space="0" w:color="auto"/>
              <w:bottom w:val="single" w:sz="6" w:space="0" w:color="auto"/>
              <w:right w:val="single" w:sz="6" w:space="0" w:color="auto"/>
            </w:tcBorders>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1</w:t>
            </w:r>
          </w:p>
        </w:tc>
        <w:tc>
          <w:tcPr>
            <w:tcW w:w="1924" w:type="dxa"/>
            <w:tcBorders>
              <w:top w:val="single" w:sz="6" w:space="0" w:color="auto"/>
              <w:left w:val="single" w:sz="6" w:space="0" w:color="auto"/>
              <w:bottom w:val="single" w:sz="6" w:space="0" w:color="auto"/>
              <w:right w:val="single" w:sz="6" w:space="0" w:color="auto"/>
            </w:tcBorders>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混凝土强度（MPa）</w:t>
            </w:r>
          </w:p>
        </w:tc>
        <w:tc>
          <w:tcPr>
            <w:tcW w:w="2501" w:type="dxa"/>
            <w:tcBorders>
              <w:top w:val="single" w:sz="6" w:space="0" w:color="auto"/>
              <w:left w:val="single" w:sz="6" w:space="0" w:color="auto"/>
              <w:bottom w:val="single" w:sz="6" w:space="0" w:color="auto"/>
              <w:right w:val="single" w:sz="6" w:space="0" w:color="auto"/>
            </w:tcBorders>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在合格标准内</w:t>
            </w:r>
          </w:p>
        </w:tc>
        <w:tc>
          <w:tcPr>
            <w:tcW w:w="3849" w:type="dxa"/>
            <w:tcBorders>
              <w:top w:val="single" w:sz="6" w:space="0" w:color="auto"/>
              <w:left w:val="single" w:sz="6" w:space="0" w:color="auto"/>
              <w:bottom w:val="single" w:sz="6" w:space="0" w:color="auto"/>
              <w:right w:val="single" w:sz="12" w:space="0" w:color="auto"/>
            </w:tcBorders>
          </w:tcPr>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按JTG F80／1—2004附录D检查</w:t>
            </w:r>
          </w:p>
        </w:tc>
      </w:tr>
      <w:tr w:rsidR="00E86FBF">
        <w:trPr>
          <w:trHeight w:val="374"/>
        </w:trPr>
        <w:tc>
          <w:tcPr>
            <w:tcW w:w="769" w:type="dxa"/>
            <w:tcBorders>
              <w:top w:val="single" w:sz="6" w:space="0" w:color="auto"/>
              <w:left w:val="single" w:sz="12" w:space="0" w:color="auto"/>
              <w:bottom w:val="single" w:sz="6" w:space="0" w:color="auto"/>
              <w:right w:val="single" w:sz="6" w:space="0" w:color="auto"/>
            </w:tcBorders>
            <w:vAlign w:val="center"/>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2</w:t>
            </w:r>
          </w:p>
        </w:tc>
        <w:tc>
          <w:tcPr>
            <w:tcW w:w="1924" w:type="dxa"/>
            <w:tcBorders>
              <w:top w:val="single" w:sz="6" w:space="0" w:color="auto"/>
              <w:left w:val="single" w:sz="6" w:space="0" w:color="auto"/>
              <w:bottom w:val="single" w:sz="6" w:space="0" w:color="auto"/>
              <w:right w:val="single" w:sz="6" w:space="0" w:color="auto"/>
            </w:tcBorders>
            <w:vAlign w:val="center"/>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内径（mm）</w:t>
            </w:r>
          </w:p>
        </w:tc>
        <w:tc>
          <w:tcPr>
            <w:tcW w:w="2501" w:type="dxa"/>
            <w:tcBorders>
              <w:top w:val="single" w:sz="6" w:space="0" w:color="auto"/>
              <w:left w:val="single" w:sz="6" w:space="0" w:color="auto"/>
              <w:bottom w:val="single" w:sz="6" w:space="0" w:color="auto"/>
              <w:right w:val="single" w:sz="6" w:space="0" w:color="auto"/>
            </w:tcBorders>
            <w:vAlign w:val="center"/>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不小于设计</w:t>
            </w:r>
          </w:p>
        </w:tc>
        <w:tc>
          <w:tcPr>
            <w:tcW w:w="3849" w:type="dxa"/>
            <w:tcBorders>
              <w:top w:val="single" w:sz="6" w:space="0" w:color="auto"/>
              <w:left w:val="single" w:sz="6" w:space="0" w:color="auto"/>
              <w:bottom w:val="single" w:sz="6" w:space="0" w:color="auto"/>
              <w:right w:val="single" w:sz="12" w:space="0" w:color="auto"/>
            </w:tcBorders>
            <w:vAlign w:val="center"/>
          </w:tcPr>
          <w:p w:rsidR="00E86FBF" w:rsidRDefault="00D71D89">
            <w:pPr>
              <w:pStyle w:val="110"/>
              <w:spacing w:line="360" w:lineRule="auto"/>
              <w:ind w:firstLineChars="200" w:firstLine="420"/>
              <w:contextualSpacing/>
              <w:jc w:val="center"/>
              <w:rPr>
                <w:rFonts w:asciiTheme="minorEastAsia" w:eastAsiaTheme="minorEastAsia" w:hAnsiTheme="minorEastAsia"/>
                <w:szCs w:val="21"/>
              </w:rPr>
            </w:pPr>
            <w:r>
              <w:rPr>
                <w:rFonts w:asciiTheme="minorEastAsia" w:eastAsiaTheme="minorEastAsia" w:hAnsiTheme="minorEastAsia"/>
                <w:szCs w:val="21"/>
              </w:rPr>
              <w:t>用尺量</w:t>
            </w:r>
          </w:p>
        </w:tc>
      </w:tr>
      <w:tr w:rsidR="00E86FBF">
        <w:trPr>
          <w:trHeight w:val="374"/>
        </w:trPr>
        <w:tc>
          <w:tcPr>
            <w:tcW w:w="769" w:type="dxa"/>
            <w:tcBorders>
              <w:top w:val="single" w:sz="6" w:space="0" w:color="auto"/>
              <w:left w:val="single" w:sz="12" w:space="0" w:color="auto"/>
              <w:bottom w:val="single" w:sz="6" w:space="0" w:color="auto"/>
              <w:right w:val="single" w:sz="6" w:space="0" w:color="auto"/>
            </w:tcBorders>
            <w:vAlign w:val="center"/>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1924" w:type="dxa"/>
            <w:tcBorders>
              <w:top w:val="single" w:sz="6" w:space="0" w:color="auto"/>
              <w:left w:val="single" w:sz="6" w:space="0" w:color="auto"/>
              <w:bottom w:val="single" w:sz="6" w:space="0" w:color="auto"/>
              <w:right w:val="single" w:sz="6" w:space="0" w:color="auto"/>
            </w:tcBorders>
            <w:vAlign w:val="center"/>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壁厚（mm）</w:t>
            </w:r>
          </w:p>
        </w:tc>
        <w:tc>
          <w:tcPr>
            <w:tcW w:w="2501" w:type="dxa"/>
            <w:tcBorders>
              <w:top w:val="single" w:sz="6" w:space="0" w:color="auto"/>
              <w:left w:val="single" w:sz="6" w:space="0" w:color="auto"/>
              <w:bottom w:val="single" w:sz="6" w:space="0" w:color="auto"/>
              <w:right w:val="single" w:sz="6" w:space="0" w:color="auto"/>
            </w:tcBorders>
            <w:vAlign w:val="center"/>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3849" w:type="dxa"/>
            <w:tcBorders>
              <w:top w:val="single" w:sz="6" w:space="0" w:color="auto"/>
              <w:left w:val="single" w:sz="6" w:space="0" w:color="auto"/>
              <w:bottom w:val="single" w:sz="6" w:space="0" w:color="auto"/>
              <w:right w:val="single" w:sz="12" w:space="0" w:color="auto"/>
            </w:tcBorders>
            <w:vAlign w:val="center"/>
          </w:tcPr>
          <w:p w:rsidR="00E86FBF" w:rsidRDefault="00D71D89">
            <w:pPr>
              <w:pStyle w:val="110"/>
              <w:spacing w:line="360" w:lineRule="auto"/>
              <w:ind w:firstLineChars="200" w:firstLine="420"/>
              <w:contextualSpacing/>
              <w:jc w:val="center"/>
              <w:rPr>
                <w:rFonts w:asciiTheme="minorEastAsia" w:eastAsiaTheme="minorEastAsia" w:hAnsiTheme="minorEastAsia"/>
                <w:szCs w:val="21"/>
              </w:rPr>
            </w:pPr>
            <w:r>
              <w:rPr>
                <w:rFonts w:asciiTheme="minorEastAsia" w:eastAsiaTheme="minorEastAsia" w:hAnsiTheme="minorEastAsia"/>
                <w:szCs w:val="21"/>
              </w:rPr>
              <w:t>用尺量</w:t>
            </w:r>
          </w:p>
        </w:tc>
      </w:tr>
      <w:tr w:rsidR="00E86FBF">
        <w:trPr>
          <w:trHeight w:val="374"/>
        </w:trPr>
        <w:tc>
          <w:tcPr>
            <w:tcW w:w="769" w:type="dxa"/>
            <w:tcBorders>
              <w:top w:val="single" w:sz="6" w:space="0" w:color="auto"/>
              <w:left w:val="single" w:sz="12" w:space="0" w:color="auto"/>
              <w:bottom w:val="single" w:sz="12" w:space="0" w:color="auto"/>
              <w:right w:val="single" w:sz="6" w:space="0" w:color="auto"/>
            </w:tcBorders>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1924" w:type="dxa"/>
            <w:tcBorders>
              <w:top w:val="single" w:sz="6" w:space="0" w:color="auto"/>
              <w:left w:val="single" w:sz="6" w:space="0" w:color="auto"/>
              <w:bottom w:val="single" w:sz="12" w:space="0" w:color="auto"/>
              <w:right w:val="single" w:sz="6" w:space="0" w:color="auto"/>
            </w:tcBorders>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顺直度</w:t>
            </w:r>
          </w:p>
        </w:tc>
        <w:tc>
          <w:tcPr>
            <w:tcW w:w="2501" w:type="dxa"/>
            <w:tcBorders>
              <w:top w:val="single" w:sz="6" w:space="0" w:color="auto"/>
              <w:left w:val="single" w:sz="6" w:space="0" w:color="auto"/>
              <w:bottom w:val="single" w:sz="12" w:space="0" w:color="auto"/>
              <w:right w:val="single" w:sz="6" w:space="0" w:color="auto"/>
            </w:tcBorders>
          </w:tcPr>
          <w:p w:rsidR="00E86FBF" w:rsidRDefault="00D71D89">
            <w:pPr>
              <w:pStyle w:val="110"/>
              <w:spacing w:line="360" w:lineRule="auto"/>
              <w:ind w:firstLine="360"/>
              <w:contextualSpacing/>
              <w:jc w:val="center"/>
              <w:rPr>
                <w:rFonts w:asciiTheme="minorEastAsia" w:eastAsiaTheme="minorEastAsia" w:hAnsiTheme="minorEastAsia"/>
                <w:szCs w:val="21"/>
              </w:rPr>
            </w:pPr>
            <w:r>
              <w:rPr>
                <w:rFonts w:asciiTheme="minorEastAsia" w:eastAsiaTheme="minorEastAsia" w:hAnsiTheme="minorEastAsia"/>
                <w:szCs w:val="21"/>
              </w:rPr>
              <w:t>矢度不大于0.2 ％</w:t>
            </w:r>
          </w:p>
        </w:tc>
        <w:tc>
          <w:tcPr>
            <w:tcW w:w="3849" w:type="dxa"/>
            <w:tcBorders>
              <w:top w:val="single" w:sz="6" w:space="0" w:color="auto"/>
              <w:left w:val="single" w:sz="6" w:space="0" w:color="auto"/>
              <w:bottom w:val="single" w:sz="12" w:space="0" w:color="auto"/>
              <w:right w:val="single" w:sz="12" w:space="0" w:color="auto"/>
            </w:tcBorders>
          </w:tcPr>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沿管节拉线量，取最大矢高</w:t>
            </w:r>
          </w:p>
        </w:tc>
      </w:tr>
    </w:tbl>
    <w:p w:rsidR="00E86FBF" w:rsidRDefault="00E86FBF">
      <w:pPr>
        <w:pStyle w:val="110"/>
        <w:spacing w:line="360" w:lineRule="auto"/>
        <w:ind w:firstLine="480"/>
        <w:contextualSpacing/>
        <w:rPr>
          <w:rFonts w:asciiTheme="minorEastAsia" w:eastAsiaTheme="minorEastAsia" w:hAnsiTheme="minorEastAsia"/>
          <w:szCs w:val="21"/>
        </w:rPr>
      </w:pPr>
    </w:p>
    <w:p w:rsidR="00E86FBF" w:rsidRDefault="00D71D89" w:rsidP="00D71D89">
      <w:pPr>
        <w:pStyle w:val="110"/>
        <w:spacing w:line="360" w:lineRule="auto"/>
        <w:ind w:firstLine="560"/>
        <w:contextualSpacing/>
        <w:outlineLvl w:val="0"/>
        <w:rPr>
          <w:rFonts w:asciiTheme="minorEastAsia" w:eastAsiaTheme="minorEastAsia" w:hAnsiTheme="minorEastAsia"/>
          <w:szCs w:val="21"/>
        </w:rPr>
      </w:pPr>
      <w:r>
        <w:rPr>
          <w:rFonts w:asciiTheme="minorEastAsia" w:eastAsiaTheme="minorEastAsia" w:hAnsiTheme="minorEastAsia"/>
          <w:szCs w:val="21"/>
        </w:rPr>
        <w:t>410.20  计量与支付</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补充第（5）、（6）、（7）、（8）、（9）、（10）款：</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（5）护栏预埋钢板、钢遮板以及膨胀螺栓作为防撞护栏的附属工作，不另行计量。</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（6）混凝土下部结构无论是水中还是陆上，不区分施工方法均按施工图以实际完成数量并经监理人验收合格后，按不同部位以立方米计量。</w:t>
      </w:r>
    </w:p>
    <w:p w:rsidR="00E86FBF" w:rsidRDefault="00D71D89">
      <w:pPr>
        <w:pStyle w:val="TimesNewRoman15"/>
        <w:widowControl w:val="0"/>
        <w:ind w:firstLine="420"/>
        <w:contextualSpacing/>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（7）为保证钢筋保护层的厚度而按设计要求采用的预制混凝土垫块作为混凝土工程的附属工作，不另行计量。</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（8）因漏设或未按图纸设置预埋件，造成返工的费用，由承包人承担。现浇混凝土上部结构中C50混凝土及C50小石子混凝土统一按C50混凝土计量，不予区分。</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（9）混凝土防撞护栏须按设计图纸和监理人要求施工，并满足600章护栏施工相关要求，经验收合格后以立方米为单位计量。</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（10）搭板预埋的镀锌钢管作为搭板浇筑的附属工作，不另行计量。</w:t>
      </w:r>
    </w:p>
    <w:p w:rsidR="00E86FBF" w:rsidRDefault="00D71D89">
      <w:pPr>
        <w:pStyle w:val="110"/>
        <w:spacing w:line="360" w:lineRule="auto"/>
        <w:ind w:firstLineChars="100" w:firstLine="210"/>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修改410-1、410-2、410-5、410-6支付子目为：</w:t>
      </w:r>
    </w:p>
    <w:tbl>
      <w:tblPr>
        <w:tblW w:w="8934" w:type="dxa"/>
        <w:tblInd w:w="250" w:type="dxa"/>
        <w:tblLayout w:type="fixed"/>
        <w:tblLook w:val="04A0"/>
      </w:tblPr>
      <w:tblGrid>
        <w:gridCol w:w="1468"/>
        <w:gridCol w:w="5903"/>
        <w:gridCol w:w="1563"/>
      </w:tblGrid>
      <w:tr w:rsidR="00E86FBF">
        <w:trPr>
          <w:trHeight w:val="380"/>
        </w:trPr>
        <w:tc>
          <w:tcPr>
            <w:tcW w:w="1468" w:type="dxa"/>
            <w:tcBorders>
              <w:top w:val="single" w:sz="12" w:space="0" w:color="auto"/>
              <w:left w:val="single" w:sz="12" w:space="0" w:color="auto"/>
              <w:bottom w:val="single" w:sz="4" w:space="0" w:color="auto"/>
              <w:right w:val="single" w:sz="4" w:space="0" w:color="auto"/>
            </w:tcBorders>
            <w:vAlign w:val="center"/>
          </w:tcPr>
          <w:p w:rsidR="00E86FBF" w:rsidRDefault="00D71D89">
            <w:pPr>
              <w:pStyle w:val="110"/>
              <w:spacing w:line="360" w:lineRule="auto"/>
              <w:ind w:firstLine="400"/>
              <w:contextualSpacing/>
              <w:jc w:val="center"/>
              <w:rPr>
                <w:rFonts w:asciiTheme="minorEastAsia" w:eastAsiaTheme="minorEastAsia" w:hAnsiTheme="minorEastAsia"/>
                <w:szCs w:val="21"/>
              </w:rPr>
            </w:pPr>
            <w:r>
              <w:rPr>
                <w:rFonts w:asciiTheme="minorEastAsia" w:eastAsiaTheme="minorEastAsia" w:hAnsiTheme="minorEastAsia"/>
                <w:szCs w:val="21"/>
              </w:rPr>
              <w:t>子目号</w:t>
            </w:r>
          </w:p>
        </w:tc>
        <w:tc>
          <w:tcPr>
            <w:tcW w:w="5903" w:type="dxa"/>
            <w:tcBorders>
              <w:top w:val="single" w:sz="12" w:space="0" w:color="auto"/>
              <w:left w:val="single" w:sz="4" w:space="0" w:color="auto"/>
              <w:bottom w:val="single" w:sz="4" w:space="0" w:color="auto"/>
              <w:right w:val="single" w:sz="4" w:space="0" w:color="auto"/>
            </w:tcBorders>
            <w:vAlign w:val="center"/>
          </w:tcPr>
          <w:p w:rsidR="00E86FBF" w:rsidRDefault="00D71D89">
            <w:pPr>
              <w:pStyle w:val="110"/>
              <w:spacing w:line="360" w:lineRule="auto"/>
              <w:ind w:firstLine="400"/>
              <w:contextualSpacing/>
              <w:jc w:val="center"/>
              <w:rPr>
                <w:rFonts w:asciiTheme="minorEastAsia" w:eastAsiaTheme="minorEastAsia" w:hAnsiTheme="minorEastAsia"/>
                <w:szCs w:val="21"/>
              </w:rPr>
            </w:pPr>
            <w:r>
              <w:rPr>
                <w:rFonts w:asciiTheme="minorEastAsia" w:eastAsiaTheme="minorEastAsia" w:hAnsiTheme="minorEastAsia"/>
                <w:szCs w:val="21"/>
              </w:rPr>
              <w:t>子目名称</w:t>
            </w:r>
          </w:p>
        </w:tc>
        <w:tc>
          <w:tcPr>
            <w:tcW w:w="1563" w:type="dxa"/>
            <w:tcBorders>
              <w:top w:val="single" w:sz="12" w:space="0" w:color="auto"/>
              <w:left w:val="single" w:sz="4" w:space="0" w:color="auto"/>
              <w:bottom w:val="single" w:sz="4" w:space="0" w:color="auto"/>
              <w:right w:val="single" w:sz="12" w:space="0" w:color="auto"/>
            </w:tcBorders>
            <w:vAlign w:val="center"/>
          </w:tcPr>
          <w:p w:rsidR="00E86FBF" w:rsidRDefault="00D71D89">
            <w:pPr>
              <w:pStyle w:val="110"/>
              <w:spacing w:line="360" w:lineRule="auto"/>
              <w:ind w:firstLine="400"/>
              <w:contextualSpacing/>
              <w:jc w:val="center"/>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410-1</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混凝土基础（包括支撑梁、桩基承台；但不包括桩基）</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E86FBF">
            <w:pPr>
              <w:spacing w:line="360" w:lineRule="auto"/>
              <w:contextualSpacing/>
              <w:jc w:val="center"/>
              <w:rPr>
                <w:rFonts w:asciiTheme="minorEastAsia" w:eastAsiaTheme="minorEastAsia" w:hAnsiTheme="minorEastAsia"/>
                <w:color w:val="000000"/>
                <w:szCs w:val="21"/>
              </w:rPr>
            </w:pP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C20混凝土（封底）</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C30混凝土</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410-2</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混凝土下部结构</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E86FBF">
            <w:pPr>
              <w:spacing w:line="360" w:lineRule="auto"/>
              <w:contextualSpacing/>
              <w:jc w:val="center"/>
              <w:rPr>
                <w:rFonts w:asciiTheme="minorEastAsia" w:eastAsiaTheme="minorEastAsia" w:hAnsiTheme="minorEastAsia"/>
                <w:color w:val="000000"/>
                <w:szCs w:val="21"/>
              </w:rPr>
            </w:pP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C30混凝土</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C40混凝土</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410-5</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上部结构现浇整体化混凝土</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E86FBF">
            <w:pPr>
              <w:spacing w:line="360" w:lineRule="auto"/>
              <w:contextualSpacing/>
              <w:jc w:val="center"/>
              <w:rPr>
                <w:rFonts w:asciiTheme="minorEastAsia" w:eastAsiaTheme="minorEastAsia" w:hAnsiTheme="minorEastAsia"/>
                <w:color w:val="000000"/>
                <w:szCs w:val="21"/>
              </w:rPr>
            </w:pP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s="Arial"/>
                <w:color w:val="000000"/>
                <w:szCs w:val="21"/>
              </w:rPr>
            </w:pPr>
            <w:r>
              <w:rPr>
                <w:rFonts w:asciiTheme="minorEastAsia" w:eastAsiaTheme="minorEastAsia" w:hAnsiTheme="minorEastAsia" w:cs="宋体" w:hint="eastAsia"/>
                <w:color w:val="000000"/>
                <w:kern w:val="0"/>
                <w:szCs w:val="21"/>
              </w:rPr>
              <w:lastRenderedPageBreak/>
              <w:t>-a</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s="Arial"/>
                <w:color w:val="000000"/>
                <w:szCs w:val="21"/>
              </w:rPr>
            </w:pPr>
            <w:r>
              <w:rPr>
                <w:rFonts w:asciiTheme="minorEastAsia" w:eastAsiaTheme="minorEastAsia" w:hAnsiTheme="minorEastAsia" w:cs="宋体" w:hint="eastAsia"/>
                <w:color w:val="000000"/>
                <w:kern w:val="0"/>
                <w:szCs w:val="21"/>
              </w:rPr>
              <w:t>C50混凝土</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s="Arial"/>
                <w:color w:val="000000"/>
                <w:szCs w:val="21"/>
              </w:rPr>
            </w:pPr>
            <w:r>
              <w:rPr>
                <w:rFonts w:asciiTheme="minorEastAsia" w:eastAsiaTheme="minorEastAsia" w:hAnsiTheme="minorEastAsia" w:cs="宋体" w:hint="eastAsia"/>
                <w:color w:val="000000"/>
                <w:kern w:val="0"/>
                <w:szCs w:val="21"/>
              </w:rPr>
              <w:t>m3</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410-6</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现浇混凝土附属结构</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E86FBF">
            <w:pPr>
              <w:spacing w:line="360" w:lineRule="auto"/>
              <w:contextualSpacing/>
              <w:jc w:val="center"/>
              <w:rPr>
                <w:rFonts w:asciiTheme="minorEastAsia" w:eastAsiaTheme="minorEastAsia" w:hAnsiTheme="minorEastAsia"/>
                <w:color w:val="000000"/>
                <w:szCs w:val="21"/>
              </w:rPr>
            </w:pP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s="Arial"/>
                <w:color w:val="000000"/>
                <w:szCs w:val="21"/>
              </w:rPr>
            </w:pPr>
            <w:r>
              <w:rPr>
                <w:rFonts w:asciiTheme="minorEastAsia" w:eastAsiaTheme="minorEastAsia" w:hAnsiTheme="minorEastAsia" w:cs="宋体" w:hint="eastAsia"/>
                <w:color w:val="000000"/>
                <w:kern w:val="0"/>
                <w:szCs w:val="21"/>
              </w:rPr>
              <w:t>-a</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s="Arial"/>
                <w:color w:val="000000"/>
                <w:szCs w:val="21"/>
              </w:rPr>
            </w:pPr>
            <w:r>
              <w:rPr>
                <w:rFonts w:asciiTheme="minorEastAsia" w:eastAsiaTheme="minorEastAsia" w:hAnsiTheme="minorEastAsia" w:cs="宋体" w:hint="eastAsia"/>
                <w:color w:val="000000"/>
                <w:kern w:val="0"/>
                <w:szCs w:val="21"/>
              </w:rPr>
              <w:t>C30混凝土</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s="Arial"/>
                <w:color w:val="000000"/>
                <w:szCs w:val="21"/>
              </w:rPr>
            </w:pPr>
            <w:r>
              <w:rPr>
                <w:rFonts w:asciiTheme="minorEastAsia" w:eastAsiaTheme="minorEastAsia" w:hAnsiTheme="minorEastAsia" w:cs="宋体" w:hint="eastAsia"/>
                <w:color w:val="000000"/>
                <w:kern w:val="0"/>
                <w:szCs w:val="21"/>
              </w:rPr>
              <w:t>m3</w:t>
            </w:r>
          </w:p>
        </w:tc>
      </w:tr>
    </w:tbl>
    <w:p w:rsidR="00E86FBF" w:rsidRDefault="00E86FBF">
      <w:pPr>
        <w:pStyle w:val="110"/>
        <w:spacing w:line="360" w:lineRule="auto"/>
        <w:ind w:firstLine="360"/>
        <w:contextualSpacing/>
        <w:rPr>
          <w:rFonts w:asciiTheme="minorEastAsia" w:eastAsiaTheme="minorEastAsia" w:hAnsiTheme="minorEastAsia"/>
          <w:szCs w:val="21"/>
        </w:rPr>
      </w:pPr>
    </w:p>
    <w:p w:rsidR="00E86FBF" w:rsidRDefault="00E86FBF">
      <w:pPr>
        <w:pStyle w:val="110"/>
        <w:spacing w:line="360" w:lineRule="auto"/>
        <w:ind w:firstLine="360"/>
        <w:contextualSpacing/>
        <w:rPr>
          <w:rFonts w:asciiTheme="minorEastAsia" w:eastAsiaTheme="minorEastAsia" w:hAnsiTheme="minorEastAsia"/>
          <w:szCs w:val="21"/>
        </w:rPr>
      </w:pPr>
    </w:p>
    <w:p w:rsidR="00E86FBF" w:rsidRDefault="00D71D89">
      <w:pPr>
        <w:pStyle w:val="110"/>
        <w:spacing w:line="360" w:lineRule="auto"/>
        <w:ind w:firstLine="640"/>
        <w:contextualSpacing/>
        <w:jc w:val="center"/>
        <w:rPr>
          <w:rFonts w:asciiTheme="minorEastAsia" w:eastAsiaTheme="minorEastAsia" w:hAnsiTheme="minorEastAsia"/>
          <w:szCs w:val="21"/>
        </w:rPr>
      </w:pPr>
      <w:r>
        <w:rPr>
          <w:rFonts w:asciiTheme="minorEastAsia" w:eastAsiaTheme="minorEastAsia" w:hAnsiTheme="minorEastAsia"/>
          <w:szCs w:val="21"/>
        </w:rPr>
        <w:t>第411节预应力混凝土工程</w:t>
      </w:r>
    </w:p>
    <w:p w:rsidR="00E86FBF" w:rsidRDefault="00E86FBF">
      <w:pPr>
        <w:pStyle w:val="110"/>
        <w:spacing w:line="360" w:lineRule="auto"/>
        <w:ind w:firstLine="640"/>
        <w:contextualSpacing/>
        <w:jc w:val="center"/>
        <w:rPr>
          <w:rFonts w:asciiTheme="minorEastAsia" w:eastAsiaTheme="minorEastAsia" w:hAnsiTheme="minorEastAsia"/>
          <w:szCs w:val="21"/>
        </w:rPr>
      </w:pP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411.02  一般要求</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1．预应力系统</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补充第（4）、（5）款：</w:t>
      </w:r>
    </w:p>
    <w:p w:rsidR="00E86FBF" w:rsidRDefault="00D71D89">
      <w:pPr>
        <w:pStyle w:val="110"/>
        <w:spacing w:line="360" w:lineRule="auto"/>
        <w:ind w:firstLineChars="100" w:firstLine="210"/>
        <w:contextualSpacing/>
        <w:rPr>
          <w:rFonts w:asciiTheme="minorEastAsia" w:eastAsiaTheme="minorEastAsia" w:hAnsiTheme="minorEastAsia"/>
          <w:szCs w:val="21"/>
        </w:rPr>
      </w:pPr>
      <w:r>
        <w:rPr>
          <w:rFonts w:asciiTheme="minorEastAsia" w:eastAsiaTheme="minorEastAsia" w:hAnsiTheme="minorEastAsia"/>
          <w:szCs w:val="21"/>
        </w:rPr>
        <w:t>（4）所有预应力张拉（含压浆）工作，必须有监理人在现场进行全过程监理，并在原始记录上签字。承包人应在14d内向监理人和中心试验室报送记录复印件。张拉作业均须采用智能化设备，压浆作业均须采用真空压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(5) 预应力体系应符合国际预应力混凝土协会（FIP）《后张预应力体系的验收建议》的要求。施工方法按照《公路桥涵施工技术规范》(JTG/T F50-2011)、浙江省交通运输厅文件《关于进一步加强桥梁预应力施工质量管理的通知》（浙交【2012】125号）及《浙江省公路桥梁预应力孔道压浆技术指南》（浙交【2011】236号）的有关规定执行。预应力管道采用塑料波纹管，应满足《预应力混凝土桥梁用塑料波纹管》（JT/T529-2004）的要求。锚下螺旋筋必须与锚具配套，张拉采用智能张拉工艺。预应力筋张拉完后，应在24h内进行孔道压浆工作，压浆采用真空吸浆法技术施工，采用专用压浆料和专用压浆剂配置的浆液进行压浆，要求浆液无泌水，充盈度合格，确保压浆质量。管道应考虑设置检查孔，压浆后应通过检查孔检查压浆的密实情况，如有不实，应及时进行补压处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补充第4、5条：</w:t>
      </w:r>
    </w:p>
    <w:p w:rsidR="00E86FBF" w:rsidRDefault="00D71D89" w:rsidP="00D71D89">
      <w:pPr>
        <w:pStyle w:val="110"/>
        <w:spacing w:line="360" w:lineRule="auto"/>
        <w:ind w:firstLine="480"/>
        <w:contextualSpacing/>
        <w:outlineLvl w:val="0"/>
        <w:rPr>
          <w:rFonts w:asciiTheme="minorEastAsia" w:eastAsiaTheme="minorEastAsia" w:hAnsiTheme="minorEastAsia"/>
          <w:szCs w:val="21"/>
        </w:rPr>
      </w:pPr>
      <w:r>
        <w:rPr>
          <w:rFonts w:asciiTheme="minorEastAsia" w:eastAsiaTheme="minorEastAsia" w:hAnsiTheme="minorEastAsia"/>
          <w:szCs w:val="21"/>
        </w:rPr>
        <w:t>4．混凝土养生</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梁板预制场梁板砼的养生须采用自动喷淋装置，其他规定要求执行本规范410.16小节混凝土养生。</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5．混凝土构件预制还应满足浙江省交通运输厅浙交〔2010〕110文《关于进一步加强公路水运工程混凝土构件预制管理的通知》和浙江省交通厅文件《关于进一步加强桥梁预应力施工质量管理的通知》（浙交【2012】125号）等的要求。</w:t>
      </w: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411.04  预应力钢材的搬运、存放和保护</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3．保护</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补充第(3)、(4)款：</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 预应力筋安装在管道中后，管道端部开口应密封以防止湿气进入，外露部分设置保护套。采用蒸汽养生时，在养生完成之前不得安装预应力筋。</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(4) 任何情况下，当在安装有预应力筋的构件附近进行电焊时，对全部预应力筋和金属件均</w:t>
      </w:r>
      <w:r>
        <w:rPr>
          <w:rFonts w:asciiTheme="minorEastAsia" w:eastAsiaTheme="minorEastAsia" w:hAnsiTheme="minorEastAsia"/>
          <w:szCs w:val="21"/>
        </w:rPr>
        <w:lastRenderedPageBreak/>
        <w:t>应进行保护，防止溅上焊渣或造成其他损坏。</w:t>
      </w:r>
    </w:p>
    <w:p w:rsidR="00E86FBF" w:rsidRDefault="00D71D89" w:rsidP="00055CE8">
      <w:pPr>
        <w:pStyle w:val="110"/>
        <w:spacing w:beforeLines="50" w:line="360" w:lineRule="auto"/>
        <w:ind w:firstLine="560"/>
        <w:contextualSpacing/>
        <w:outlineLvl w:val="0"/>
        <w:rPr>
          <w:rFonts w:asciiTheme="minorEastAsia" w:eastAsiaTheme="minorEastAsia" w:hAnsiTheme="minorEastAsia"/>
          <w:szCs w:val="21"/>
        </w:rPr>
      </w:pPr>
      <w:r>
        <w:rPr>
          <w:rFonts w:asciiTheme="minorEastAsia" w:eastAsiaTheme="minorEastAsia" w:hAnsiTheme="minorEastAsia"/>
          <w:szCs w:val="21"/>
        </w:rPr>
        <w:t>411.05  预应力钢材的加工和装置</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2．钢绞线的制作</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补充第(3)、（4）款：</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（3）钢绞线放束时，应用砂浆或混凝土硬化不小于1m宽的放束跑道，保证钢绞线不受机械损伤和泥土污染，防止雨水浸泡。</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（4）钢绞线应对号穿入波纹管内，同一孔道穿束应整束整穿或用穿索机将钢绞线逐根穿入。孔道内应畅通，无水和其他杂物。</w:t>
      </w:r>
    </w:p>
    <w:p w:rsidR="00E86FBF" w:rsidRDefault="00D71D89" w:rsidP="00055CE8">
      <w:pPr>
        <w:pStyle w:val="110"/>
        <w:spacing w:beforeLines="50"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411.06  预应力钢筋管道的安装和成形</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2．波纹管的安装</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删除本条原内容，修改为：</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2．塑料波纹管的安装</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(1)塑料波纹管在安装前应通过1kN径向力的作用，且不变形，同时应做水密承压试验，以检查有无渗漏现象，确无变形、渗漏现象时始可使用。</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(2)塑料波纹管的接长连接：塑料波纹管采用专用焊接机进行焊接或应采用本身具有密封性能且带有观察管的塑料结构连接器连接，避免浇筑混凝土时水泥浆渗入管内造成管道堵塞。</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塑料波纹管管道和其接头应有足够的密封性以防止水泥浆渗漏及抽真空时漏气；且其强度应足以保持管道的形状，以防止在搬运和浇筑混凝土的过程中损坏；同时还应具有良好的柔韧性、耐磨性和绝缘性能。管道的材质不应与混凝土、预应力筋或水泥浆有不良的化学反应。</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(4)塑料波纹管与锚垫板的连接：用同一材料同一规格连接头连接，连接后用密封胶封口。</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(5)塑料波纹管与排气管的连接：在塑料波纹管上热熔排气孔，然后用同一材料弧型排气接头连接，用密封胶缠绕。</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(6)塑料波纹管在布管安装前，应按设计规定的管道坐标进行放样，设置定位钢筋，塑料波纹管应固定在定位钢筋上用井字形钢筋电焊连接。定位网应焊接和定位牢固使其在混凝土浇筑期间管道不产生位移。</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(7)安装塑料波纹管位置应准确，采用钢筋卡子以钢丝绑扎固定，避免管道在浇筑混凝土过程中产生移位。孔道应平顺，端部的预埋钢垫板应垂直于孔道中心线。</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(8)所有管道的压浆孔、抽气孔应设在锚座上，排气孔应设在锚具的附件上。压浆管、排气管应是最小内径为20mm。</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(9)管道在模板内安装完毕后，应将其端部盖好，防止水或其他杂物进入。</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(10)塑料波纹管如有反复弯曲，在操作时应注意防止管壁破裂，同时应防止邻近电焊火花烧灼管壁。如有微小破损应及时修补并得到监理人的认可。</w:t>
      </w:r>
    </w:p>
    <w:p w:rsidR="00E86FBF" w:rsidRDefault="00D71D89" w:rsidP="00D71D89">
      <w:pPr>
        <w:pStyle w:val="110"/>
        <w:spacing w:line="360" w:lineRule="auto"/>
        <w:ind w:firstLine="560"/>
        <w:contextualSpacing/>
        <w:outlineLvl w:val="0"/>
        <w:rPr>
          <w:rFonts w:asciiTheme="minorEastAsia" w:eastAsiaTheme="minorEastAsia" w:hAnsiTheme="minorEastAsia"/>
          <w:szCs w:val="21"/>
        </w:rPr>
      </w:pPr>
      <w:r>
        <w:rPr>
          <w:rFonts w:asciiTheme="minorEastAsia" w:eastAsiaTheme="minorEastAsia" w:hAnsiTheme="minorEastAsia"/>
          <w:szCs w:val="21"/>
        </w:rPr>
        <w:t>411.07  预应力混凝土的浇筑</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1．一般要求</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补充第(3)款：</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(3)对于后张预应力混凝土结构，浇筑混凝土时应特别注意避免震动器碰撞预应力筋的管道、</w:t>
      </w:r>
      <w:r>
        <w:rPr>
          <w:rFonts w:asciiTheme="minorEastAsia" w:eastAsiaTheme="minorEastAsia" w:hAnsiTheme="minorEastAsia"/>
          <w:szCs w:val="21"/>
        </w:rPr>
        <w:lastRenderedPageBreak/>
        <w:t>预埋件等。</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补充第4条：</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4. 支架法浇筑预应力混凝土箱梁</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(1)承包人应将准备采用的支架法施工方案、工艺流程以及主要施工设备的说明送请监理人批准。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(2)支架基础必须具有足够承载力，不得出现不均匀沉降。其基础类型应根据支架结构型式、地基承载力等条件确定。同时须做好地面的排水处理，设置排水沟。</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(3)支架</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a．支架应采用钢制构件，支架构件应符合本规范第402节的规定。</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 xml:space="preserve"> b．支架的弹性、非弹性变形及基础的允许下沉量应满足施工后梁体设计高程的要求。  c．支架采用整联预压消除非弹性变形，预压量为1.1倍梁重。并应观测沉降量，连续三天累计沉降量不超过1mm视为沉降稳定，方可卸载。  d．支架安装完毕后，应对其平面位置、顶部高程、节点联接及纵、横向稳定性进行全面检查，符合要求后，方可进行模板安装。</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(4)模板  a．承包人开始制作模板之前，应按设计要求和本规范第402节的规定编制本工程拟采用模板以及模板安装的技术要求，并报请监理人批准。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b．结构表面外露的模板挠度不应超过模板构件跨度的1/400；结构表面隐蔽的模板挠度不应大于模板构件跨度的1/250。钢模板的面板变形不应大于1.5mm。</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c．模板的全长及跨度应考虑反拱度及预留压缩量。  d．钢模板在设计制造时，应有足够的强度、刚度及稳定性，确保梁体各部位结构尺寸正确及预埋件的位置准确。 e．附着式振动器应交错布置，安设牢固。振动力应先传向模板骨架，再由骨架传向面板。</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f．涂在模板上的脱模剂，不得使混凝土变色。</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(5)支架法制梁的支座安装应符合本规范416节的规定，支架法制梁的活动支座安装，除根据温度变化和混凝土收缩徐变调整上下座板的相对位置外，还应计入混凝土梁在预应力作用下的梁长压缩量。</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(6)梁体混凝土宜采用泵送混凝土连续浇筑，并应在初凝时间内一次浇筑完成。</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(7)拆装  a．非承重侧模板一般应在混凝土抗压强度达到2.5MPa时方可拆除，拆模时应保证其表面及棱角不致因拆模而受损。  b．除图纸另有规定者外，与梁顶悬臂板的底模连成一体的侧模和箱梁顶板的底模，应在混凝土强度达到设计强度的75％时方可拆除。  c．预应力张拉前拆除梁的端模、侧模和内模。拆模时混凝土表层温度和环境温度之差不得大于15℃。</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(8)预应力张拉  a．如为原位制梁的支架法施工，预应力张拉后的梁体重量应落在桥墩（台）的正式支座上；如为旁位或高位制梁的支架法施工，则支点处的支架必须有足够的承载能力。  b．预应力张拉前，承包人应向监理人提交详细说明、图纸、张拉应力和延伸量的静力计算，张拉设备的有关证件和校验证明，请求审核。除非另有书面允许，张拉工作应在监理人在场时进行。  c．对预应力张拉设备的要求、张拉作业和张拉程序应符合本规范第411节的规定。  d．预应力筋可分批张拉，终张拉时混凝土的强度和弹性模量都必须达到设计值，混凝土的龄期也必须满足设计要求。</w:t>
      </w:r>
    </w:p>
    <w:p w:rsidR="00E86FBF" w:rsidRDefault="00D71D89" w:rsidP="00D71D89">
      <w:pPr>
        <w:pStyle w:val="110"/>
        <w:spacing w:line="360" w:lineRule="auto"/>
        <w:ind w:firstLine="480"/>
        <w:contextualSpacing/>
        <w:outlineLvl w:val="0"/>
        <w:rPr>
          <w:rFonts w:asciiTheme="minorEastAsia" w:eastAsiaTheme="minorEastAsia" w:hAnsiTheme="minorEastAsia"/>
          <w:szCs w:val="21"/>
        </w:rPr>
      </w:pPr>
      <w:r>
        <w:rPr>
          <w:rFonts w:asciiTheme="minorEastAsia" w:eastAsiaTheme="minorEastAsia" w:hAnsiTheme="minorEastAsia"/>
          <w:szCs w:val="21"/>
        </w:rPr>
        <w:t>(9)支架卸载</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lastRenderedPageBreak/>
        <w:t xml:space="preserve">  a．支架须待混凝土达到设计强度、预施应力完毕后方可卸载。卸载时应对称、均匀，有序，在纵向宜从跨中向支座依次循环卸落，在横向应同时一起卸落。 b．支架卸载下落空出一定空间后，方可拆除底模板。拆除时均应采取措施防止混凝土受到损伤。底模和支架的拆除过程及拆除后的检查结果，应作出记录。</w:t>
      </w:r>
    </w:p>
    <w:p w:rsidR="00E86FBF" w:rsidRDefault="00E86FBF">
      <w:pPr>
        <w:pStyle w:val="110"/>
        <w:spacing w:line="360" w:lineRule="auto"/>
        <w:ind w:firstLine="480"/>
        <w:contextualSpacing/>
        <w:rPr>
          <w:rFonts w:asciiTheme="minorEastAsia" w:eastAsiaTheme="minorEastAsia" w:hAnsiTheme="minorEastAsia"/>
          <w:szCs w:val="21"/>
        </w:rPr>
      </w:pPr>
    </w:p>
    <w:p w:rsidR="00E86FBF" w:rsidRDefault="00D71D89" w:rsidP="00055CE8">
      <w:pPr>
        <w:pStyle w:val="110"/>
        <w:spacing w:beforeLines="50"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411.10  孔道压浆</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删除本小节原内容，修改为：</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1．一般要求</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(1) 承包人须采用真空辅助灌浆工艺进行孔道灌浆，浆体材料应掺入真空灌浆添加剂和阻锈剂，掺量通过试验确定。</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浆液性能指标须达到《公路桥涵施工技术规范》（JTG/T F50-2011）第7.9.3条的相关规定要求。</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(2) 为使水泥浆达到所需的浆水特性，可在浆体中加入化学添加剂，添加剂应具有减水、缓凝、微膨胀和增加浆体和易性等作用，但不得含有对预应力筋和水泥有损害的物质，尤其不得含有氯化物和硝酸钙等腐蚀性介质。另外，添加剂中所含的膨胀成分严禁含有铝粉。</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(3) 浆体混合料的配比试验及浆体性能试验，其试验方法应按《混凝土外加剂应用技术规范》（GBJ 50119-2003）和《公路桥涵施工技术规范》（JTG/T F50-2011）附录C3~C7进行测试；真空灌浆添加剂的检测方法及性能应符合《混凝土外加剂》（GB8076）和建材行业标准《混凝土膨胀剂》（JC476-2001）的要求，并将试验成果报送监理人获得批准后方可使用。</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(4) 水泥浆的强度应符合图纸规定，图纸无具体规定时，应不低于35MPa。</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(5) 水泥浆应由精确称量的强度等级不低于42.5级低碱硅酸盐水泥或低碱普通硅酸盐水泥和水组成。所用水泥龄期不超过一个月。</w:t>
      </w:r>
    </w:p>
    <w:p w:rsidR="00E86FBF" w:rsidRDefault="00D71D89" w:rsidP="00D71D89">
      <w:pPr>
        <w:pStyle w:val="110"/>
        <w:spacing w:line="360" w:lineRule="auto"/>
        <w:ind w:firstLineChars="200" w:firstLine="420"/>
        <w:contextualSpacing/>
        <w:outlineLvl w:val="0"/>
        <w:rPr>
          <w:rFonts w:asciiTheme="minorEastAsia" w:eastAsiaTheme="minorEastAsia" w:hAnsiTheme="minorEastAsia"/>
          <w:szCs w:val="21"/>
        </w:rPr>
      </w:pPr>
      <w:r>
        <w:rPr>
          <w:rFonts w:asciiTheme="minorEastAsia" w:eastAsiaTheme="minorEastAsia" w:hAnsiTheme="minorEastAsia"/>
          <w:szCs w:val="21"/>
        </w:rPr>
        <w:t>2．压浆设备</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(1)搅拌机的转速应不低于1000r/min，搅拌叶的形状应与转速相匹配，其叶片的线速度不宜小于10m/s，最高线速宜限制在20m/s以内，且应能满足在规定时间内搅拌均匀的要求。</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(2)压浆机应采用活塞式可连续作业的压浆泵，不得采用风压式压浆泵进行压浆。</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(3)真空泵应能达到0.10MPa的负压力。</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(4) 压力表在第一次使用前及此后监理人认为需要时应加以校准。所有设备在压浆操作中至少每3个小时用清洁水彻底清洗一次，每天使用结束时也应清洗一次。压力表的最小分度值应不大于0.1MPa，最大量程应使实际工作压力在其25％~75％的量程范围内。</w:t>
      </w:r>
    </w:p>
    <w:p w:rsidR="00E86FBF" w:rsidRDefault="00D71D89" w:rsidP="00D71D89">
      <w:pPr>
        <w:pStyle w:val="110"/>
        <w:spacing w:line="360" w:lineRule="auto"/>
        <w:ind w:firstLineChars="200" w:firstLine="420"/>
        <w:contextualSpacing/>
        <w:outlineLvl w:val="0"/>
        <w:rPr>
          <w:rFonts w:asciiTheme="minorEastAsia" w:eastAsiaTheme="minorEastAsia" w:hAnsiTheme="minorEastAsia"/>
          <w:szCs w:val="21"/>
        </w:rPr>
      </w:pPr>
      <w:r>
        <w:rPr>
          <w:rFonts w:asciiTheme="minorEastAsia" w:eastAsiaTheme="minorEastAsia" w:hAnsiTheme="minorEastAsia"/>
          <w:szCs w:val="21"/>
        </w:rPr>
        <w:t>3．压浆</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(1) 张拉施工完成后，清水冲洗，高压风吹干，然后封锚，抽真空，压浆，搅拌机及储浆罐的体积必须大于所要压注的一条预应力孔道体积。</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(2) 压浆时，每一工作班应留取不少于3组尺寸为40mm×40mm×160mm的试件，标准养生28d，进行抗压强度和抗折强度试验，作为质量评定的依据。试验方法应按现行国家标准《水泥胶砂强度检验方法（ISO法）》（GB/T17671）的规定执行。</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lastRenderedPageBreak/>
        <w:t>(3)真空吸浆的管道在24h不得受振动，压浆过程中及压浆后48h内，结构或构件混凝土的温度及环境温度不得低于5℃，否则应采取保温措施，并应按冬期施工的要求处理，浆液中可适量掺用引气剂，但不得掺用防冻剂。当环境温度高于35℃，压浆宜在夜间进行，水泥浆温度不得超过32℃。</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(4) 管道压浆应尽可能在预应力钢筋张拉完成和监理人同意压浆后立即进行，一般不得超过3d，其应在48h内完成压浆，否则应采取避免预应力筋锈蚀的措施。必须在监理人在场，才允许进行管道压浆，压浆时，对曲线孔道和竖向孔道应从最低点的压浆孔压入，从抽真空端排出浆体，直到流出的稠度达到注入的稠度。对结构或构件中以上下层设置的孔道，应按先下层后上层的顺序进行压浆。同一管道的压浆应连续进行，一次完成。</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(5) 水泥浆自调制至压入孔道的延续时间，不宜超过40min，水泥浆在使用前和压注过程中应保持流动状态，不得通过额外加水增加其流动度。</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(6) 按真空辅助压浆工艺，当浆体从孔道抽真空端流出时，应在孔道两端进行排废作业，然后保持一个不小于0.5MPa的稳压期，稳压期保持时间为3~5min。压满浆的管道应进行保护，使在一天内不受震动。在压浆后两天，应检查注入端及出气孔的水泥浆密实情况，需要时进行处理。</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(7)管道采用真空吸浆法压浆，在施工前，应对真空吸浆工艺进行必要的试验，并制定管道压浆施工方案及详细说明报请监理人审查，经监理人批准后方可实施。</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(8)真空吸浆工艺的技术条件应符合如下要求：</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a．预应力管道及管道两端必须密封；</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b．抽真空时管道内真空度(负压)控制在-0.06～-0.1MPa之间；</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c．对水平或曲线孔道，管道压浆的压力宜为0.5~0.7MPa；对超长孔道，最大压力不宜超过1.0MPa，对竖向孔道，压浆的压力宜为0.3~0.4MPa。</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d．浆体强度：符合图纸规定。</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(9)承包人应按经监理人批准的压浆施工方案中的压浆顺序、方法以及安全操作事项进行施工。</w:t>
      </w:r>
    </w:p>
    <w:p w:rsidR="00E86FBF" w:rsidRDefault="00D71D89">
      <w:pPr>
        <w:pStyle w:val="110"/>
        <w:spacing w:line="360" w:lineRule="auto"/>
        <w:ind w:firstLineChars="150" w:firstLine="315"/>
        <w:contextualSpacing/>
        <w:rPr>
          <w:rFonts w:asciiTheme="minorEastAsia" w:eastAsiaTheme="minorEastAsia" w:hAnsiTheme="minorEastAsia"/>
          <w:szCs w:val="21"/>
        </w:rPr>
      </w:pPr>
      <w:r>
        <w:rPr>
          <w:rFonts w:asciiTheme="minorEastAsia" w:eastAsiaTheme="minorEastAsia" w:hAnsiTheme="minorEastAsia"/>
          <w:szCs w:val="21"/>
        </w:rPr>
        <w:t xml:space="preserve"> (10) 承包人应具有完备的压浆记录，包括压浆材料、配合比、每个管道的压浆日期、搅拌时间、出机初始流动度、浆液温度、环境温度、压浆压力、稳压压力及时间、试块强度、障碍事故细节及需要补做的工作。这些记录的抄件应在压浆后3d内送交监理人。</w:t>
      </w:r>
    </w:p>
    <w:p w:rsidR="00E86FBF" w:rsidRDefault="00D71D89" w:rsidP="00055CE8">
      <w:pPr>
        <w:pStyle w:val="110"/>
        <w:spacing w:beforeLines="50"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411.12  计量与支付</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第（5）款修改为：</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（5）后张法预应力混凝土梁板封锚混凝土及端部加厚混凝土，其数量在相应梁段混凝土数量中计量。临时支座作为混凝土梁板安装的附属工作，不另行计量。</w:t>
      </w:r>
    </w:p>
    <w:p w:rsidR="00E86FBF" w:rsidRDefault="00E86FBF">
      <w:pPr>
        <w:pStyle w:val="110"/>
        <w:spacing w:line="360" w:lineRule="auto"/>
        <w:ind w:firstLine="480"/>
        <w:contextualSpacing/>
        <w:rPr>
          <w:rFonts w:asciiTheme="minorEastAsia" w:eastAsiaTheme="minorEastAsia" w:hAnsiTheme="minorEastAsia"/>
          <w:szCs w:val="21"/>
        </w:rPr>
      </w:pPr>
    </w:p>
    <w:p w:rsidR="00E86FBF" w:rsidRDefault="00D71D89">
      <w:pPr>
        <w:pStyle w:val="24"/>
        <w:spacing w:line="360" w:lineRule="auto"/>
        <w:contextualSpacing/>
        <w:jc w:val="center"/>
        <w:rPr>
          <w:rFonts w:asciiTheme="minorEastAsia" w:eastAsiaTheme="minorEastAsia" w:hAnsiTheme="minorEastAsia"/>
          <w:szCs w:val="21"/>
        </w:rPr>
      </w:pPr>
      <w:r>
        <w:rPr>
          <w:rFonts w:asciiTheme="minorEastAsia" w:eastAsiaTheme="minorEastAsia" w:hAnsiTheme="minorEastAsia"/>
          <w:szCs w:val="21"/>
        </w:rPr>
        <w:t>第412节预制构件的安装</w:t>
      </w:r>
    </w:p>
    <w:p w:rsidR="00E86FBF" w:rsidRDefault="00E86FBF">
      <w:pPr>
        <w:pStyle w:val="24"/>
        <w:adjustRightInd w:val="0"/>
        <w:snapToGrid w:val="0"/>
        <w:spacing w:line="360" w:lineRule="auto"/>
        <w:contextualSpacing/>
        <w:rPr>
          <w:rFonts w:asciiTheme="minorEastAsia" w:eastAsiaTheme="minorEastAsia" w:hAnsiTheme="minorEastAsia"/>
          <w:szCs w:val="21"/>
        </w:rPr>
      </w:pPr>
    </w:p>
    <w:p w:rsidR="00E86FBF" w:rsidRDefault="00D71D89">
      <w:pPr>
        <w:pStyle w:val="24"/>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412.02  一般要求</w:t>
      </w:r>
    </w:p>
    <w:p w:rsidR="00E86FBF" w:rsidRDefault="00D71D89">
      <w:pPr>
        <w:pStyle w:val="24"/>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补充第12条：</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lastRenderedPageBreak/>
        <w:t>12．梁板湿接缝钢筋横向连接全部采用焊接，焊接长度不小于规范要求。</w:t>
      </w:r>
    </w:p>
    <w:p w:rsidR="00E86FBF" w:rsidRDefault="00D71D89" w:rsidP="00D71D89">
      <w:pPr>
        <w:pStyle w:val="24"/>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412.04  先简支后连续（结构）预应力混凝土T梁安装</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本小节修改为：</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412.04  先简支后连续（结构）预应力混凝土梁板安装</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1、承包人应充分认清先简支后连续结构的特点，即：</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（1）结构由预制梁板与现浇段共同组成，先预制安装，后现浇连续；</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（2）结构在施工中，存在由双排临时支座（简支）变成单排或双排永久支座(连续) 的体系转换过程；</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（3）结构在体系转换后，在恒载与活载作用下，受力特征为连续梁。</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2、承包人在认清结构特点的基础上，应仔细阅读先简支后连续结构的设计图纸，制订确保结构连续的施工工艺，报监理人批准后认真实施。</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3、除了本条规定的要求外，未涉及部分仍按本规范有关的施工要求进行。</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4、预制梁板时应注意：</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（1）预制场应具有一定长度（80～100m），台座底板纵、横向应定位正确互相对齐，标高一致，以确保相邻段端部的各种尺寸相吻合；</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（2）斜桥梁板端部应按设计要求在平面上做成台阶状，并与张拉轴线垂直，以免张拉连续段预应力时结合面错动；对于空心板，连续端封端混凝土应确保设计的内移量；</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（3）非连续端的梁端封锚混凝土可先浇筑，连续端封锚混凝土应与墩顶现浇段一起浇筑；</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（4）板、梁端模宜采用钢模，以确保连续端纵向连接钢筋定位精确，便于连接处纵向连接筋对齐焊接。</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（5）预制梁板出坑前，应用墨线标出梁中线及临时支座定位线，以利安装就位。</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5、安装时应注意:</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（1）临时支座应有足够的强度、刚度，装拆方便，落梁均匀。应用硫磺砂浆制成（硫磺砂浆内埋入电热丝）或其它可靠的施工方法；</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（2）中墩处应正确标出临时支座和永久支座的位置，支座定位正确。并按图纸要求及本规范第416节有关规定安装支座；</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（3）严格按标线控制落梁位置，左右偏差不超过2mm。</w:t>
      </w:r>
    </w:p>
    <w:p w:rsidR="00E86FBF" w:rsidRDefault="00D71D89">
      <w:pPr>
        <w:pStyle w:val="24"/>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4）承包人在梁板安装前，应制订切实可行的梁板安装施工方案，报监理人批准后认真实施，承包人在架设弯道、小半径等复杂路段的梁板时，应充分考虑架桥设备的适用性，必要时应对架桥设备进行改造功能提升，以确保梁板安装的安全、质量，承包人所采取的措施以及因此增加的费用视作已包括在投标价之中，发包人不另行支付。</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6、墩顶现浇段：</w:t>
      </w:r>
    </w:p>
    <w:p w:rsidR="00E86FBF" w:rsidRDefault="00D71D89" w:rsidP="00D71D89">
      <w:pPr>
        <w:pStyle w:val="24"/>
        <w:spacing w:line="360" w:lineRule="auto"/>
        <w:ind w:firstLine="397"/>
        <w:contextualSpacing/>
        <w:outlineLvl w:val="0"/>
        <w:rPr>
          <w:rFonts w:asciiTheme="minorEastAsia" w:eastAsiaTheme="minorEastAsia" w:hAnsiTheme="minorEastAsia"/>
          <w:szCs w:val="21"/>
        </w:rPr>
      </w:pPr>
      <w:r>
        <w:rPr>
          <w:rFonts w:asciiTheme="minorEastAsia" w:eastAsiaTheme="minorEastAsia" w:hAnsiTheme="minorEastAsia"/>
          <w:szCs w:val="21"/>
        </w:rPr>
        <w:t>（1）永久支座与底模间的缝隙应密合，并采取措施严防漏浆；</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（2）现浇段预应力束道应与预制梁板的对应束道顺接，并确保连接可靠，不漏浆；</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（3）两梁端部伸出的预留纵向钢筋，应按设计和规范要求彼此焊接或采用套筒压接；</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（4）对连续孔数大于3孔的桥梁应先浇中间墩顶混凝土，而后对称浇筑两侧墩顶混凝土。</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lastRenderedPageBreak/>
        <w:t>（5）现浇段处纵向连接钢筋的焊接宜左右、上下对称进行，以免焊接温度引起梁板端部变位。</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7、连续预应力索张拉：</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墩顶现浇段的混凝土强度达到设计要求后，经监理人同意，张拉墩顶负弯矩区预应力索，张拉应对称分级。</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8、体系转换：</w:t>
      </w:r>
    </w:p>
    <w:p w:rsidR="00E86FBF" w:rsidRDefault="00D71D89" w:rsidP="00D71D89">
      <w:pPr>
        <w:pStyle w:val="24"/>
        <w:spacing w:line="360" w:lineRule="auto"/>
        <w:ind w:firstLine="397"/>
        <w:contextualSpacing/>
        <w:outlineLvl w:val="0"/>
        <w:rPr>
          <w:rFonts w:asciiTheme="minorEastAsia" w:eastAsiaTheme="minorEastAsia" w:hAnsiTheme="minorEastAsia"/>
          <w:szCs w:val="21"/>
        </w:rPr>
      </w:pPr>
      <w:r>
        <w:rPr>
          <w:rFonts w:asciiTheme="minorEastAsia" w:eastAsiaTheme="minorEastAsia" w:hAnsiTheme="minorEastAsia"/>
          <w:szCs w:val="21"/>
        </w:rPr>
        <w:t>（1）张拉结束并压浆后，待浆液强度大于35MPa时，方可解除临时支座；</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（2）采用电热法解除每根梁下部临时支座，完成体系转换。操作时，应做到逐孔对称、均匀、同步、平稳；体系转换后，永久支座与墩顶密贴，符合设计要求。</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9、先简支后连续的工艺流程为：</w:t>
      </w:r>
    </w:p>
    <w:p w:rsidR="00E86FBF" w:rsidRDefault="00D71D89">
      <w:pPr>
        <w:pStyle w:val="24"/>
        <w:spacing w:line="360" w:lineRule="auto"/>
        <w:ind w:firstLine="397"/>
        <w:contextualSpacing/>
        <w:rPr>
          <w:rFonts w:asciiTheme="minorEastAsia" w:eastAsiaTheme="minorEastAsia" w:hAnsiTheme="minorEastAsia"/>
          <w:szCs w:val="21"/>
        </w:rPr>
      </w:pPr>
      <w:r>
        <w:rPr>
          <w:rFonts w:asciiTheme="minorEastAsia" w:eastAsiaTheme="minorEastAsia" w:hAnsiTheme="minorEastAsia"/>
          <w:szCs w:val="21"/>
        </w:rPr>
        <w:t>安装墩顶临时支座 → 安装墩顶永久支座及底模 → 安装梁板 → 安装墩顶连续预应力束塑料波纹管 → 按设计要求连接纵向钢筋和绑扎构造钢筋 → 立侧模 → 浇筑现浇段混凝土（掺高效减水剂和微膨胀剂）→ 养生至混凝土达到100％设计强度 → 张拉墩顶预应力连续束 → 压浆 → 解除临时支座 → 进行梁板的横向连接 → 铺设桥面钢筋网（钢筋网纵向钢筋应连续通过现浇段）→ 浇筑桥面混凝土 → 铺筑沥青混凝土。</w:t>
      </w:r>
    </w:p>
    <w:p w:rsidR="00E86FBF" w:rsidRDefault="00E86FBF">
      <w:pPr>
        <w:pStyle w:val="110"/>
        <w:spacing w:line="360" w:lineRule="auto"/>
        <w:ind w:firstLine="640"/>
        <w:contextualSpacing/>
        <w:jc w:val="center"/>
        <w:rPr>
          <w:rFonts w:asciiTheme="minorEastAsia" w:eastAsiaTheme="minorEastAsia" w:hAnsiTheme="minorEastAsia"/>
          <w:szCs w:val="21"/>
        </w:rPr>
      </w:pPr>
    </w:p>
    <w:p w:rsidR="00E86FBF" w:rsidRDefault="00E86FBF">
      <w:pPr>
        <w:pStyle w:val="110"/>
        <w:spacing w:line="360" w:lineRule="auto"/>
        <w:ind w:firstLine="640"/>
        <w:contextualSpacing/>
        <w:jc w:val="center"/>
        <w:rPr>
          <w:rFonts w:asciiTheme="minorEastAsia" w:eastAsiaTheme="minorEastAsia" w:hAnsiTheme="minorEastAsia"/>
          <w:szCs w:val="21"/>
        </w:rPr>
      </w:pPr>
    </w:p>
    <w:p w:rsidR="00E86FBF" w:rsidRDefault="00D71D89">
      <w:pPr>
        <w:pStyle w:val="110"/>
        <w:spacing w:line="360" w:lineRule="auto"/>
        <w:ind w:firstLine="640"/>
        <w:contextualSpacing/>
        <w:jc w:val="center"/>
        <w:rPr>
          <w:rFonts w:asciiTheme="minorEastAsia" w:eastAsiaTheme="minorEastAsia" w:hAnsiTheme="minorEastAsia"/>
          <w:szCs w:val="21"/>
        </w:rPr>
      </w:pPr>
      <w:r>
        <w:rPr>
          <w:rFonts w:asciiTheme="minorEastAsia" w:eastAsiaTheme="minorEastAsia" w:hAnsiTheme="minorEastAsia"/>
          <w:szCs w:val="21"/>
        </w:rPr>
        <w:t>第415节桥面铺装</w:t>
      </w:r>
    </w:p>
    <w:p w:rsidR="00E86FBF" w:rsidRDefault="00E86FBF">
      <w:pPr>
        <w:pStyle w:val="110"/>
        <w:spacing w:line="360" w:lineRule="auto"/>
        <w:ind w:firstLine="880"/>
        <w:contextualSpacing/>
        <w:jc w:val="center"/>
        <w:rPr>
          <w:rFonts w:asciiTheme="minorEastAsia" w:eastAsiaTheme="minorEastAsia" w:hAnsiTheme="minorEastAsia"/>
          <w:szCs w:val="21"/>
        </w:rPr>
      </w:pP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415.03  施工要求</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1．一般要求</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第（6）款修改为：</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6）桥面铺装应在两道伸缩缝间全宽全长上同时进行，同一连续段桥面尽可能不设纵和横向施工缝；铺装钢筋的高度应严格按设计要求定位，特别是设置高程控制模板和振捣梁导轨时，不得将钢筋下压。具体施工方案和控制方法应切实可行，并得到监理人的批准。</w:t>
      </w:r>
    </w:p>
    <w:p w:rsidR="00E86FBF" w:rsidRDefault="00D71D89" w:rsidP="00D71D89">
      <w:pPr>
        <w:pStyle w:val="110"/>
        <w:spacing w:line="360" w:lineRule="auto"/>
        <w:ind w:firstLine="560"/>
        <w:contextualSpacing/>
        <w:outlineLvl w:val="0"/>
        <w:rPr>
          <w:rFonts w:asciiTheme="minorEastAsia" w:eastAsiaTheme="minorEastAsia" w:hAnsiTheme="minorEastAsia"/>
          <w:szCs w:val="21"/>
        </w:rPr>
      </w:pPr>
      <w:r>
        <w:rPr>
          <w:rFonts w:asciiTheme="minorEastAsia" w:eastAsiaTheme="minorEastAsia" w:hAnsiTheme="minorEastAsia"/>
          <w:szCs w:val="21"/>
        </w:rPr>
        <w:t>415.05  计量与支付</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在第（1）款后补充：</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伸缩缝范围内的沥青及混凝土桥面铺装作为附属工作，不另行计量，其费用含在相关子目的报价中。</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第 (3)款修改为：</w:t>
      </w:r>
    </w:p>
    <w:p w:rsidR="00E86FBF" w:rsidRDefault="00D71D89">
      <w:pPr>
        <w:pStyle w:val="24"/>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 xml:space="preserve"> (3)混凝土桥面铺装接缝等作为桥面铺装的附属工作，不另行计量。桥面排水泄水管作为桥面铺装的附属工作，不另行计量支付。</w:t>
      </w:r>
    </w:p>
    <w:p w:rsidR="00E86FBF" w:rsidRDefault="00D71D89">
      <w:pPr>
        <w:pStyle w:val="24"/>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补充第（5）款内容：</w:t>
      </w:r>
    </w:p>
    <w:p w:rsidR="00E86FBF" w:rsidRDefault="00D71D89">
      <w:pPr>
        <w:pStyle w:val="24"/>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（5）泄水管外接管</w:t>
      </w:r>
      <w:r>
        <w:rPr>
          <w:rFonts w:asciiTheme="minorEastAsia" w:eastAsiaTheme="minorEastAsia" w:hAnsiTheme="minorEastAsia" w:hint="eastAsia"/>
          <w:szCs w:val="21"/>
        </w:rPr>
        <w:t>（UPVC排水管）</w:t>
      </w:r>
      <w:r>
        <w:rPr>
          <w:rFonts w:asciiTheme="minorEastAsia" w:eastAsiaTheme="minorEastAsia" w:hAnsiTheme="minorEastAsia"/>
          <w:szCs w:val="21"/>
        </w:rPr>
        <w:t>以图纸所示和监理人的指示为依据，按实际完成并经监理人验收合格后的数量以米计量，为完成泄水管外接管施工所需的三通、弯头、管卡等附件均作为附属工作，不另计量与支付。</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lastRenderedPageBreak/>
        <w:t>3．支付子目：</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修改415-2支付子目，补充415-</w:t>
      </w:r>
      <w:r>
        <w:rPr>
          <w:rFonts w:asciiTheme="minorEastAsia" w:eastAsiaTheme="minorEastAsia" w:hAnsiTheme="minorEastAsia" w:hint="eastAsia"/>
          <w:szCs w:val="21"/>
        </w:rPr>
        <w:t>6</w:t>
      </w:r>
      <w:r>
        <w:rPr>
          <w:rFonts w:asciiTheme="minorEastAsia" w:eastAsiaTheme="minorEastAsia" w:hAnsiTheme="minorEastAsia"/>
          <w:szCs w:val="21"/>
        </w:rPr>
        <w:t>支付子目为：</w:t>
      </w:r>
    </w:p>
    <w:tbl>
      <w:tblPr>
        <w:tblW w:w="8523" w:type="dxa"/>
        <w:tblInd w:w="498" w:type="dxa"/>
        <w:tblLayout w:type="fixed"/>
        <w:tblLook w:val="04A0"/>
      </w:tblPr>
      <w:tblGrid>
        <w:gridCol w:w="1549"/>
        <w:gridCol w:w="4649"/>
        <w:gridCol w:w="2325"/>
      </w:tblGrid>
      <w:tr w:rsidR="00E86FBF">
        <w:trPr>
          <w:trHeight w:val="374"/>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pStyle w:val="110"/>
              <w:spacing w:line="360" w:lineRule="auto"/>
              <w:ind w:firstLine="400"/>
              <w:contextualSpacing/>
              <w:jc w:val="center"/>
              <w:rPr>
                <w:rFonts w:asciiTheme="minorEastAsia" w:eastAsiaTheme="minorEastAsia" w:hAnsiTheme="minorEastAsia"/>
                <w:szCs w:val="21"/>
              </w:rPr>
            </w:pPr>
            <w:r>
              <w:rPr>
                <w:rFonts w:asciiTheme="minorEastAsia" w:eastAsiaTheme="minorEastAsia" w:hAnsiTheme="minorEastAsia"/>
                <w:szCs w:val="21"/>
              </w:rPr>
              <w:t>子目号</w:t>
            </w:r>
          </w:p>
        </w:tc>
        <w:tc>
          <w:tcPr>
            <w:tcW w:w="4649" w:type="dxa"/>
            <w:tcBorders>
              <w:top w:val="single" w:sz="12" w:space="0" w:color="auto"/>
              <w:left w:val="single" w:sz="6" w:space="0" w:color="auto"/>
              <w:bottom w:val="single" w:sz="6" w:space="0" w:color="auto"/>
              <w:right w:val="single" w:sz="6" w:space="0" w:color="auto"/>
            </w:tcBorders>
            <w:vAlign w:val="center"/>
          </w:tcPr>
          <w:p w:rsidR="00E86FBF" w:rsidRDefault="00D71D89">
            <w:pPr>
              <w:pStyle w:val="110"/>
              <w:spacing w:line="360" w:lineRule="auto"/>
              <w:ind w:firstLine="400"/>
              <w:contextualSpacing/>
              <w:jc w:val="center"/>
              <w:rPr>
                <w:rFonts w:asciiTheme="minorEastAsia" w:eastAsiaTheme="minorEastAsia" w:hAnsiTheme="minorEastAsia"/>
                <w:szCs w:val="21"/>
              </w:rPr>
            </w:pPr>
            <w:r>
              <w:rPr>
                <w:rFonts w:asciiTheme="minorEastAsia" w:eastAsiaTheme="minorEastAsia" w:hAnsiTheme="minorEastAsia"/>
                <w:szCs w:val="21"/>
              </w:rPr>
              <w:t>子目名称</w:t>
            </w:r>
          </w:p>
        </w:tc>
        <w:tc>
          <w:tcPr>
            <w:tcW w:w="2325" w:type="dxa"/>
            <w:tcBorders>
              <w:top w:val="single" w:sz="12" w:space="0" w:color="auto"/>
              <w:left w:val="single" w:sz="6" w:space="0" w:color="auto"/>
              <w:bottom w:val="single" w:sz="6" w:space="0" w:color="auto"/>
              <w:right w:val="single" w:sz="12" w:space="0" w:color="auto"/>
            </w:tcBorders>
            <w:vAlign w:val="center"/>
          </w:tcPr>
          <w:p w:rsidR="00E86FBF" w:rsidRDefault="00D71D89">
            <w:pPr>
              <w:pStyle w:val="110"/>
              <w:spacing w:line="360" w:lineRule="auto"/>
              <w:ind w:firstLine="400"/>
              <w:contextualSpacing/>
              <w:jc w:val="center"/>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7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415-2</w:t>
            </w:r>
          </w:p>
        </w:tc>
        <w:tc>
          <w:tcPr>
            <w:tcW w:w="4649"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水泥混凝土桥面铺装</w:t>
            </w:r>
          </w:p>
        </w:tc>
        <w:tc>
          <w:tcPr>
            <w:tcW w:w="232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jc w:val="center"/>
              <w:rPr>
                <w:rFonts w:asciiTheme="minorEastAsia" w:eastAsiaTheme="minorEastAsia" w:hAnsiTheme="minorEastAsia"/>
                <w:color w:val="000000"/>
                <w:szCs w:val="21"/>
              </w:rPr>
            </w:pPr>
          </w:p>
        </w:tc>
      </w:tr>
      <w:tr w:rsidR="00E86FBF">
        <w:trPr>
          <w:trHeight w:val="37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4649"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水泥混凝土桥面铺装(C50,厚100mm)</w:t>
            </w:r>
          </w:p>
        </w:tc>
        <w:tc>
          <w:tcPr>
            <w:tcW w:w="2325"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r w:rsidR="00E86FBF">
        <w:trPr>
          <w:trHeight w:val="37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415-6</w:t>
            </w:r>
          </w:p>
        </w:tc>
        <w:tc>
          <w:tcPr>
            <w:tcW w:w="4649"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UPVC排水管</w:t>
            </w:r>
          </w:p>
        </w:tc>
        <w:tc>
          <w:tcPr>
            <w:tcW w:w="232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jc w:val="center"/>
              <w:rPr>
                <w:rFonts w:asciiTheme="minorEastAsia" w:eastAsiaTheme="minorEastAsia" w:hAnsiTheme="minorEastAsia"/>
                <w:color w:val="000000"/>
                <w:szCs w:val="21"/>
              </w:rPr>
            </w:pPr>
          </w:p>
        </w:tc>
      </w:tr>
      <w:tr w:rsidR="00E86FBF">
        <w:trPr>
          <w:trHeight w:val="37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4649"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DN300落水管</w:t>
            </w:r>
          </w:p>
        </w:tc>
        <w:tc>
          <w:tcPr>
            <w:tcW w:w="2325"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bl>
    <w:p w:rsidR="00E86FBF" w:rsidRDefault="00E86FBF">
      <w:pPr>
        <w:pStyle w:val="110"/>
        <w:spacing w:line="360" w:lineRule="auto"/>
        <w:ind w:firstLine="480"/>
        <w:contextualSpacing/>
        <w:rPr>
          <w:rFonts w:asciiTheme="minorEastAsia" w:eastAsiaTheme="minorEastAsia" w:hAnsiTheme="minorEastAsia"/>
          <w:szCs w:val="21"/>
        </w:rPr>
      </w:pPr>
    </w:p>
    <w:p w:rsidR="00E86FBF" w:rsidRDefault="00E86FBF">
      <w:pPr>
        <w:pStyle w:val="110"/>
        <w:spacing w:line="360" w:lineRule="auto"/>
        <w:ind w:firstLine="480"/>
        <w:contextualSpacing/>
        <w:rPr>
          <w:rFonts w:asciiTheme="minorEastAsia" w:eastAsiaTheme="minorEastAsia" w:hAnsiTheme="minorEastAsia"/>
          <w:szCs w:val="21"/>
        </w:rPr>
      </w:pPr>
    </w:p>
    <w:p w:rsidR="00E86FBF" w:rsidRDefault="00D71D89">
      <w:pPr>
        <w:pStyle w:val="110"/>
        <w:spacing w:line="360" w:lineRule="auto"/>
        <w:ind w:firstLine="640"/>
        <w:contextualSpacing/>
        <w:jc w:val="center"/>
        <w:rPr>
          <w:rFonts w:asciiTheme="minorEastAsia" w:eastAsiaTheme="minorEastAsia" w:hAnsiTheme="minorEastAsia"/>
          <w:szCs w:val="21"/>
        </w:rPr>
      </w:pPr>
      <w:r>
        <w:rPr>
          <w:rFonts w:asciiTheme="minorEastAsia" w:eastAsiaTheme="minorEastAsia" w:hAnsiTheme="minorEastAsia"/>
          <w:szCs w:val="21"/>
        </w:rPr>
        <w:t>第417节桥梁接缝和伸缩装置</w:t>
      </w:r>
    </w:p>
    <w:p w:rsidR="00E86FBF" w:rsidRDefault="00E86FBF">
      <w:pPr>
        <w:pStyle w:val="110"/>
        <w:spacing w:line="360" w:lineRule="auto"/>
        <w:ind w:firstLine="880"/>
        <w:contextualSpacing/>
        <w:jc w:val="center"/>
        <w:rPr>
          <w:rFonts w:asciiTheme="minorEastAsia" w:eastAsiaTheme="minorEastAsia" w:hAnsiTheme="minorEastAsia"/>
          <w:szCs w:val="21"/>
        </w:rPr>
      </w:pP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417.01  范围</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本小节修改为：</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本节工作为桥梁伸缩装置的供应和安装及桥面连续设置。</w:t>
      </w: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417.03  施工要求</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1．一般要求</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补充第（7）款：</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（7）伸缩缝的型钢及橡胶条应伸出护栏外侧不少于5cm（超高段外侧除外，超高段应将型钢和橡胶条伸出中分带内侧并向下不少于10cm），以便于伸缩缝处排水。</w:t>
      </w:r>
    </w:p>
    <w:p w:rsidR="00E86FBF" w:rsidRDefault="00D71D89" w:rsidP="00D71D89">
      <w:pPr>
        <w:pStyle w:val="110"/>
        <w:spacing w:line="360" w:lineRule="auto"/>
        <w:ind w:firstLine="560"/>
        <w:contextualSpacing/>
        <w:outlineLvl w:val="0"/>
        <w:rPr>
          <w:rFonts w:asciiTheme="minorEastAsia" w:eastAsiaTheme="minorEastAsia" w:hAnsiTheme="minorEastAsia"/>
          <w:szCs w:val="21"/>
        </w:rPr>
      </w:pPr>
      <w:r>
        <w:rPr>
          <w:rFonts w:asciiTheme="minorEastAsia" w:eastAsiaTheme="minorEastAsia" w:hAnsiTheme="minorEastAsia"/>
          <w:szCs w:val="21"/>
        </w:rPr>
        <w:t>417.05 计量与支付</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1．计量</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本小节补充：</w:t>
      </w:r>
    </w:p>
    <w:p w:rsidR="00E86FBF" w:rsidRDefault="00D71D89">
      <w:pPr>
        <w:pStyle w:val="110"/>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伸缩缝槽填充找平素混凝土和泡沫材料、伸缩缝处的沥青混凝土、预留伸缩缝槽、钢纤维混凝土、聚丙烯纤维混凝土、预埋钢筋及锚筋、横向排水管、钢板、锚筋保护措施以及伸缩缝处设置的横向碎石盲沟等，不另计量支付，其费用含在相关子目的报价中，不另行计量。伸缩缝的型钢及橡胶条伸出护栏外侧的型钢和橡胶条其费用含在相关子目的报价中，不另行计量。</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3．支付子目：</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修改417-</w:t>
      </w:r>
      <w:r>
        <w:rPr>
          <w:rFonts w:asciiTheme="minorEastAsia" w:eastAsiaTheme="minorEastAsia" w:hAnsiTheme="minorEastAsia" w:hint="eastAsia"/>
          <w:szCs w:val="21"/>
        </w:rPr>
        <w:t>3</w:t>
      </w:r>
      <w:r>
        <w:rPr>
          <w:rFonts w:asciiTheme="minorEastAsia" w:eastAsiaTheme="minorEastAsia" w:hAnsiTheme="minorEastAsia"/>
          <w:szCs w:val="21"/>
        </w:rPr>
        <w:t>支付子目</w:t>
      </w:r>
      <w:r>
        <w:rPr>
          <w:rFonts w:asciiTheme="minorEastAsia" w:eastAsiaTheme="minorEastAsia" w:hAnsiTheme="minorEastAsia" w:hint="eastAsia"/>
          <w:szCs w:val="21"/>
        </w:rPr>
        <w:t>，补充417-5支付子目</w:t>
      </w:r>
      <w:r>
        <w:rPr>
          <w:rFonts w:asciiTheme="minorEastAsia" w:eastAsiaTheme="minorEastAsia" w:hAnsiTheme="minorEastAsia"/>
          <w:szCs w:val="21"/>
        </w:rPr>
        <w:t>为：</w:t>
      </w:r>
    </w:p>
    <w:tbl>
      <w:tblPr>
        <w:tblW w:w="8521" w:type="dxa"/>
        <w:tblInd w:w="498" w:type="dxa"/>
        <w:tblLayout w:type="fixed"/>
        <w:tblLook w:val="04A0"/>
      </w:tblPr>
      <w:tblGrid>
        <w:gridCol w:w="1549"/>
        <w:gridCol w:w="5574"/>
        <w:gridCol w:w="1398"/>
      </w:tblGrid>
      <w:tr w:rsidR="00E86FBF">
        <w:trPr>
          <w:trHeight w:val="459"/>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pStyle w:val="110"/>
              <w:spacing w:line="360" w:lineRule="auto"/>
              <w:ind w:firstLine="400"/>
              <w:contextualSpacing/>
              <w:jc w:val="center"/>
              <w:rPr>
                <w:rFonts w:asciiTheme="minorEastAsia" w:eastAsiaTheme="minorEastAsia" w:hAnsiTheme="minorEastAsia"/>
                <w:szCs w:val="21"/>
              </w:rPr>
            </w:pPr>
            <w:r>
              <w:rPr>
                <w:rFonts w:asciiTheme="minorEastAsia" w:eastAsiaTheme="minorEastAsia" w:hAnsiTheme="minorEastAsia"/>
                <w:szCs w:val="21"/>
              </w:rPr>
              <w:t>子目号</w:t>
            </w:r>
          </w:p>
        </w:tc>
        <w:tc>
          <w:tcPr>
            <w:tcW w:w="5574" w:type="dxa"/>
            <w:tcBorders>
              <w:top w:val="single" w:sz="12" w:space="0" w:color="auto"/>
              <w:left w:val="single" w:sz="6" w:space="0" w:color="auto"/>
              <w:bottom w:val="single" w:sz="6" w:space="0" w:color="auto"/>
              <w:right w:val="single" w:sz="6" w:space="0" w:color="auto"/>
            </w:tcBorders>
            <w:vAlign w:val="center"/>
          </w:tcPr>
          <w:p w:rsidR="00E86FBF" w:rsidRDefault="00D71D89">
            <w:pPr>
              <w:pStyle w:val="110"/>
              <w:spacing w:line="360" w:lineRule="auto"/>
              <w:ind w:firstLine="400"/>
              <w:contextualSpacing/>
              <w:jc w:val="center"/>
              <w:rPr>
                <w:rFonts w:asciiTheme="minorEastAsia" w:eastAsiaTheme="minorEastAsia" w:hAnsiTheme="minorEastAsia"/>
                <w:szCs w:val="21"/>
              </w:rPr>
            </w:pPr>
            <w:r>
              <w:rPr>
                <w:rFonts w:asciiTheme="minorEastAsia" w:eastAsiaTheme="minorEastAsia" w:hAnsiTheme="minorEastAsia"/>
                <w:szCs w:val="21"/>
              </w:rPr>
              <w:t>子目名称</w:t>
            </w:r>
          </w:p>
        </w:tc>
        <w:tc>
          <w:tcPr>
            <w:tcW w:w="1398" w:type="dxa"/>
            <w:tcBorders>
              <w:top w:val="single" w:sz="12" w:space="0" w:color="auto"/>
              <w:left w:val="single" w:sz="6" w:space="0" w:color="auto"/>
              <w:bottom w:val="single" w:sz="6" w:space="0" w:color="auto"/>
              <w:right w:val="single" w:sz="12" w:space="0" w:color="auto"/>
            </w:tcBorders>
            <w:vAlign w:val="center"/>
          </w:tcPr>
          <w:p w:rsidR="00E86FBF" w:rsidRDefault="00D71D89">
            <w:pPr>
              <w:pStyle w:val="110"/>
              <w:spacing w:line="360" w:lineRule="auto"/>
              <w:ind w:firstLine="400"/>
              <w:contextualSpacing/>
              <w:jc w:val="center"/>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417-3</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梳齿板伸缩装置</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jc w:val="center"/>
              <w:rPr>
                <w:rFonts w:asciiTheme="minorEastAsia" w:eastAsiaTheme="minorEastAsia" w:hAnsiTheme="minorEastAsia"/>
                <w:color w:val="000000"/>
                <w:szCs w:val="21"/>
              </w:rPr>
            </w:pP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D160梳齿板伸缩缝</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417-5</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异型钢伸缩装置</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jc w:val="center"/>
              <w:rPr>
                <w:rFonts w:asciiTheme="minorEastAsia" w:eastAsiaTheme="minorEastAsia" w:hAnsiTheme="minorEastAsia"/>
                <w:color w:val="000000"/>
                <w:szCs w:val="21"/>
              </w:rPr>
            </w:pP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D60异型钢伸缩缝</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widowControl/>
              <w:spacing w:line="360" w:lineRule="auto"/>
              <w:contextualSpacing/>
              <w:jc w:val="left"/>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D80异型钢伸缩缝</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widowControl/>
              <w:spacing w:line="360" w:lineRule="auto"/>
              <w:contextualSpacing/>
              <w:jc w:val="center"/>
              <w:textAlignment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bl>
    <w:p w:rsidR="00E86FBF" w:rsidRDefault="00E86FBF">
      <w:pPr>
        <w:pStyle w:val="110"/>
        <w:spacing w:line="360" w:lineRule="auto"/>
        <w:ind w:firstLine="482"/>
        <w:contextualSpacing/>
        <w:rPr>
          <w:rFonts w:asciiTheme="minorEastAsia" w:eastAsiaTheme="minorEastAsia" w:hAnsiTheme="minorEastAsia"/>
          <w:b/>
          <w:bCs/>
          <w:szCs w:val="21"/>
        </w:rPr>
      </w:pPr>
    </w:p>
    <w:p w:rsidR="00E86FBF" w:rsidRDefault="00E86FBF">
      <w:pPr>
        <w:pStyle w:val="110"/>
        <w:spacing w:line="360" w:lineRule="auto"/>
        <w:ind w:firstLine="482"/>
        <w:contextualSpacing/>
        <w:rPr>
          <w:rFonts w:asciiTheme="minorEastAsia" w:eastAsiaTheme="minorEastAsia" w:hAnsiTheme="minorEastAsia"/>
          <w:b/>
          <w:bCs/>
          <w:szCs w:val="21"/>
        </w:rPr>
      </w:pPr>
    </w:p>
    <w:p w:rsidR="00E86FBF" w:rsidRDefault="00D71D89">
      <w:pPr>
        <w:pStyle w:val="110"/>
        <w:spacing w:line="360" w:lineRule="auto"/>
        <w:ind w:firstLine="480"/>
        <w:contextualSpacing/>
        <w:jc w:val="left"/>
        <w:rPr>
          <w:rFonts w:asciiTheme="minorEastAsia" w:eastAsiaTheme="minorEastAsia" w:hAnsiTheme="minorEastAsia"/>
          <w:szCs w:val="21"/>
        </w:rPr>
      </w:pPr>
      <w:r>
        <w:rPr>
          <w:rFonts w:asciiTheme="minorEastAsia" w:eastAsiaTheme="minorEastAsia" w:hAnsiTheme="minorEastAsia"/>
          <w:szCs w:val="21"/>
        </w:rPr>
        <w:t>补充第422节：</w:t>
      </w:r>
    </w:p>
    <w:p w:rsidR="00E86FBF" w:rsidRDefault="00D71D89">
      <w:pPr>
        <w:pStyle w:val="110"/>
        <w:spacing w:line="360" w:lineRule="auto"/>
        <w:ind w:firstLine="640"/>
        <w:contextualSpacing/>
        <w:jc w:val="center"/>
        <w:rPr>
          <w:rFonts w:asciiTheme="minorEastAsia" w:eastAsiaTheme="minorEastAsia" w:hAnsiTheme="minorEastAsia"/>
          <w:szCs w:val="21"/>
        </w:rPr>
      </w:pPr>
      <w:r>
        <w:rPr>
          <w:rFonts w:asciiTheme="minorEastAsia" w:eastAsiaTheme="minorEastAsia" w:hAnsiTheme="minorEastAsia"/>
          <w:szCs w:val="21"/>
        </w:rPr>
        <w:t>第422节桥头跳车的防治</w:t>
      </w:r>
    </w:p>
    <w:p w:rsidR="00E86FBF" w:rsidRDefault="00E86FBF">
      <w:pPr>
        <w:pStyle w:val="110"/>
        <w:spacing w:line="360" w:lineRule="auto"/>
        <w:ind w:firstLine="960"/>
        <w:contextualSpacing/>
        <w:jc w:val="center"/>
        <w:rPr>
          <w:rFonts w:asciiTheme="minorEastAsia" w:eastAsiaTheme="minorEastAsia" w:hAnsiTheme="minorEastAsia"/>
          <w:szCs w:val="21"/>
        </w:rPr>
      </w:pP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422.01  基本要求</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桥头（含通道、涵洞）跳车是桥、路衔接处在运营过程中存在的通病。主要是由于引道软基处理不当、台背路基压实不足、桥头搭板设置不当及伸缩缝施工不符合要求等原因，导致桥、路产生错台或差异沉降而跳车。承包人对此必须予以高度重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2．承包人应按照设计和规范要求，详细制订有关预防桥头跳车的各项施工作业计划，落实专人专管责任，合理安排施工工序，制订施工操作工艺，明确质量检查制度，并报监理人批准。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3．做好施工现场的排水固结法工作。两侧边沟断面尺寸符合设计要求，排水畅通，桥台处路堤下部设置的排水盲沟系统完整到位，材料不受污染。</w:t>
      </w:r>
    </w:p>
    <w:p w:rsidR="00E86FBF" w:rsidRDefault="00D71D89" w:rsidP="00D71D89">
      <w:pPr>
        <w:pStyle w:val="110"/>
        <w:spacing w:line="360" w:lineRule="auto"/>
        <w:ind w:firstLine="560"/>
        <w:contextualSpacing/>
        <w:outlineLvl w:val="0"/>
        <w:rPr>
          <w:rFonts w:asciiTheme="minorEastAsia" w:eastAsiaTheme="minorEastAsia" w:hAnsiTheme="minorEastAsia"/>
          <w:szCs w:val="21"/>
        </w:rPr>
      </w:pPr>
      <w:r>
        <w:rPr>
          <w:rFonts w:asciiTheme="minorEastAsia" w:eastAsiaTheme="minorEastAsia" w:hAnsiTheme="minorEastAsia"/>
          <w:szCs w:val="21"/>
        </w:rPr>
        <w:t>422.02  施工要点</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1．桥头引道软基处理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（1）认真清理桥头引道原地面并做好排水工作。</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（2）软基处理应根据设计要求，严格按本规范第200章第205.03小节规定办理。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（3）对用排水处理的桥头引道软基，必须确保桥头引道路堤的预压期，以充分发挥软基处理的效果，减少工后沉降。</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2．台背路基填筑</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（1）台背填土应根据设计要求，除严格按本规范第200章第204.04-9条结构物处的回填规定办理外，还应：</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（2）确保台背填料粒径不超过图纸和规范规定，并具有一定级配，填筑材料应经监理人批准。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确保台背填筑压实度达到设计和规范要求，台背填筑压实度应比一般路堤提高1～2％。承包人应配备足够的大型碾压机具和用于角落的小型压实设备。填筑应严格按设计和规范要求分层，每填一层，碾压一层，检测一层，压实度经监理人检测合格后方可继续填筑上一层。</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（4）在填筑过程中，要严格控制填筑速率，防止路堤失稳。特别是纵向临河面更应倍加注意并进行路堤向河心位移检测和紧靠桥台第一个桥墩的位移检测，以及时采取措施。</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（5）为确保填筑质量和预压期，桥台基桩施工尽可能避免二次开挖，承包人应根据设计要求，结合工地实际，提出具体的施工设计报经监理人批准。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6）若必须进行两次开挖，则应做好两次开挖和回填工作。开挖断面尺寸应按设计要求开挖并放样，开挖材料不宜堆放在开挖场地周边，应适当远离。靠路堤端按设计图纸以台阶形式向下开挖。开挖分两次，第一次开挖至砂砾层顶面以上一层填土顶面（以保护砂砾层），待桥台桩柱施工后，清除桥桩施工的一些杂土杂物，然后再作第二次开挖，挖去靠桥台侧砂砾层顶面原填土，设置盲沟排水系统，再按设计要求的材料和路堤结构进行回填。回填材料的粒径和分层填筑厚度要严格按设计要求控制。回填区仍要求采用大型碾压机具碾压，对于紧靠台背处和与原路堤拼接部位，应</w:t>
      </w:r>
      <w:r>
        <w:rPr>
          <w:rFonts w:asciiTheme="minorEastAsia" w:eastAsiaTheme="minorEastAsia" w:hAnsiTheme="minorEastAsia"/>
          <w:szCs w:val="21"/>
        </w:rPr>
        <w:lastRenderedPageBreak/>
        <w:t>配合使用小型机具或人工辅助夯实。</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（7）台背路基填土采用土工合成材料加筋时，应根据图纸要求按照本规范第200章第205.03-3（12）款规定办理。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（8）台背路基应按图纸和设计要求，做好台背排水。</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（9）桥头锥坡应在引道地基沉降基本稳定或预压结束后进行，以避免由于沉降而使锥坡裂缝变形。</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3．桥头搭板设置</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（1）搭板应在路基填筑预压期完成并基本稳定后，经监理人批准方可施工。</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（2）搭板基面应平整，垫层应密实，垫层可采用与路面基层相同的半刚性材料填筑和压实。搭板顶面标高可与路面基层顶面标高持平，以确保搭板顶面的沥青混凝土路面厚度。</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（3）搭板施工（钢筋和混凝土）应严格按设计图纸和本规范第403节及第410节规定办理。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（4）为防止工后沉降导致搭板底面脱空而断裂或沉陷，承包人应按图纸要求和监理人指示，在每幅搭板两侧预留一定数量的压浆孔，以便于日后压浆填实搭板基底。</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4．伸缩缝施工</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（1）桥台伸缩缝施工，应严格按设计图纸和本规范第417节规定办理。</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（2）桥台台帽上伸缩缝预埋锚固筋要定位正确、锚固牢靠，防止错位、漏筋。</w:t>
      </w:r>
    </w:p>
    <w:p w:rsidR="00E86FBF" w:rsidRDefault="00D71D89">
      <w:pPr>
        <w:pStyle w:val="110"/>
        <w:spacing w:line="360" w:lineRule="auto"/>
        <w:ind w:firstLine="480"/>
        <w:contextualSpacing/>
        <w:rPr>
          <w:rFonts w:asciiTheme="minorEastAsia" w:eastAsiaTheme="minorEastAsia" w:hAnsiTheme="minorEastAsia"/>
          <w:szCs w:val="21"/>
        </w:rPr>
      </w:pPr>
      <w:r>
        <w:rPr>
          <w:rFonts w:asciiTheme="minorEastAsia" w:eastAsiaTheme="minorEastAsia" w:hAnsiTheme="minorEastAsia"/>
          <w:szCs w:val="21"/>
        </w:rPr>
        <w:t>（3）桥台台帽椅子背顶标高不准高出设计标高。伸缩缝混凝土应采用钢纤维混凝土，并应注意密实平整，与桥头路堤沥青混凝土顶面标高持平，结合严密无缝隙。</w:t>
      </w:r>
    </w:p>
    <w:p w:rsidR="00E86FBF" w:rsidRDefault="00D71D89">
      <w:pPr>
        <w:pStyle w:val="110"/>
        <w:spacing w:line="360" w:lineRule="auto"/>
        <w:ind w:firstLine="560"/>
        <w:contextualSpacing/>
        <w:rPr>
          <w:rFonts w:asciiTheme="minorEastAsia" w:eastAsiaTheme="minorEastAsia" w:hAnsiTheme="minorEastAsia"/>
          <w:szCs w:val="21"/>
        </w:rPr>
      </w:pPr>
      <w:r>
        <w:rPr>
          <w:rFonts w:asciiTheme="minorEastAsia" w:eastAsiaTheme="minorEastAsia" w:hAnsiTheme="minorEastAsia"/>
          <w:szCs w:val="21"/>
        </w:rPr>
        <w:t>422.03  计量和支付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本节防治要点均应包含在各道工序中，不另计量支付。</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bookmarkStart w:id="95" w:name="_Toc247705126"/>
      <w:bookmarkStart w:id="96" w:name="_Toc382132965"/>
      <w:bookmarkStart w:id="97" w:name="_Toc483515219"/>
      <w:bookmarkStart w:id="98" w:name="_Toc307474699"/>
      <w:bookmarkStart w:id="99" w:name="_Toc483514064"/>
      <w:bookmarkStart w:id="100" w:name="_Toc29603"/>
      <w:bookmarkStart w:id="101" w:name="_Toc31554"/>
      <w:bookmarkStart w:id="102" w:name="_Toc28725"/>
      <w:bookmarkStart w:id="103" w:name="_Toc15049"/>
      <w:bookmarkStart w:id="104" w:name="_Toc495335059"/>
      <w:bookmarkStart w:id="105" w:name="_Toc302652430"/>
      <w:bookmarkStart w:id="106" w:name="_Toc242940962"/>
      <w:bookmarkStart w:id="107" w:name="_Toc495681215"/>
      <w:r>
        <w:rPr>
          <w:rFonts w:asciiTheme="minorEastAsia" w:eastAsiaTheme="minorEastAsia" w:hAnsiTheme="minorEastAsia"/>
          <w:szCs w:val="21"/>
        </w:rPr>
        <w:t>第500章隧道</w:t>
      </w:r>
      <w:bookmarkEnd w:id="95"/>
      <w:bookmarkEnd w:id="96"/>
      <w:bookmarkEnd w:id="97"/>
      <w:bookmarkEnd w:id="98"/>
      <w:bookmarkEnd w:id="99"/>
      <w:bookmarkEnd w:id="100"/>
      <w:bookmarkEnd w:id="101"/>
      <w:bookmarkEnd w:id="102"/>
      <w:bookmarkEnd w:id="103"/>
      <w:bookmarkEnd w:id="104"/>
      <w:bookmarkEnd w:id="105"/>
      <w:bookmarkEnd w:id="106"/>
      <w:bookmarkEnd w:id="107"/>
    </w:p>
    <w:p w:rsidR="00E86FBF" w:rsidRDefault="00E86FBF">
      <w:pPr>
        <w:spacing w:line="360" w:lineRule="auto"/>
        <w:contextualSpacing/>
        <w:rPr>
          <w:rFonts w:asciiTheme="minorEastAsia" w:eastAsiaTheme="minorEastAsia" w:hAnsiTheme="minorEastAsia"/>
          <w:szCs w:val="21"/>
        </w:rPr>
      </w:pPr>
      <w:bookmarkStart w:id="108" w:name="_Toc17808"/>
      <w:bookmarkStart w:id="109" w:name="_Toc495335060"/>
      <w:bookmarkStart w:id="110" w:name="_Toc11108"/>
      <w:bookmarkStart w:id="111" w:name="_Toc14108"/>
      <w:bookmarkStart w:id="112" w:name="_Toc32255"/>
      <w:bookmarkStart w:id="113" w:name="_Toc495681216"/>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第501节通则</w:t>
      </w:r>
      <w:bookmarkEnd w:id="108"/>
      <w:bookmarkEnd w:id="109"/>
      <w:bookmarkEnd w:id="110"/>
      <w:bookmarkEnd w:id="111"/>
      <w:bookmarkEnd w:id="112"/>
      <w:bookmarkEnd w:id="113"/>
    </w:p>
    <w:p w:rsidR="00E86FBF" w:rsidRDefault="00D71D89">
      <w:pPr>
        <w:spacing w:line="360" w:lineRule="auto"/>
        <w:contextualSpacing/>
        <w:rPr>
          <w:rFonts w:asciiTheme="minorEastAsia" w:eastAsiaTheme="minorEastAsia" w:hAnsiTheme="minorEastAsia"/>
          <w:szCs w:val="21"/>
        </w:rPr>
      </w:pPr>
      <w:bookmarkStart w:id="114" w:name="_Toc3793"/>
      <w:bookmarkStart w:id="115" w:name="_Toc495681217"/>
      <w:bookmarkStart w:id="116" w:name="_Toc495335061"/>
      <w:bookmarkStart w:id="117" w:name="_Toc483515220"/>
      <w:bookmarkStart w:id="118" w:name="_Toc483514065"/>
      <w:bookmarkStart w:id="119" w:name="_Toc19882"/>
      <w:r>
        <w:rPr>
          <w:rFonts w:asciiTheme="minorEastAsia" w:eastAsiaTheme="minorEastAsia" w:hAnsiTheme="minorEastAsia"/>
          <w:szCs w:val="21"/>
        </w:rPr>
        <w:t>501.01  范围</w:t>
      </w:r>
      <w:bookmarkEnd w:id="114"/>
      <w:bookmarkEnd w:id="115"/>
      <w:bookmarkEnd w:id="116"/>
      <w:bookmarkEnd w:id="117"/>
      <w:bookmarkEnd w:id="118"/>
      <w:bookmarkEnd w:id="119"/>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本章工作内容包括新建隧道的施工准备、洞口与明洞工程、洞身开挖、洞身衬砌、防水与排水、风水电作业及通风防尘、监控量测、特殊地质地段施工与地质预报等和其他有关工程的施工作业，老隧道白阳山隧道整治。</w:t>
      </w:r>
    </w:p>
    <w:p w:rsidR="00E86FBF" w:rsidRDefault="00D71D89" w:rsidP="00D71D89">
      <w:pPr>
        <w:spacing w:line="360" w:lineRule="auto"/>
        <w:contextualSpacing/>
        <w:outlineLvl w:val="0"/>
        <w:rPr>
          <w:rFonts w:asciiTheme="minorEastAsia" w:eastAsiaTheme="minorEastAsia" w:hAnsiTheme="minorEastAsia"/>
          <w:szCs w:val="21"/>
        </w:rPr>
      </w:pPr>
      <w:bookmarkStart w:id="120" w:name="_Toc16761"/>
      <w:bookmarkStart w:id="121" w:name="_Toc25082"/>
      <w:bookmarkStart w:id="122" w:name="_Toc495335062"/>
      <w:bookmarkStart w:id="123" w:name="_Toc495681218"/>
      <w:bookmarkStart w:id="124" w:name="_Toc371752147"/>
      <w:bookmarkStart w:id="125" w:name="_Toc483514066"/>
      <w:bookmarkStart w:id="126" w:name="_Toc483515221"/>
      <w:r>
        <w:rPr>
          <w:rFonts w:asciiTheme="minorEastAsia" w:eastAsiaTheme="minorEastAsia" w:hAnsiTheme="minorEastAsia"/>
          <w:szCs w:val="21"/>
        </w:rPr>
        <w:t>501.03  一般规定</w:t>
      </w:r>
      <w:bookmarkEnd w:id="120"/>
      <w:bookmarkEnd w:id="121"/>
      <w:bookmarkEnd w:id="122"/>
      <w:bookmarkEnd w:id="123"/>
      <w:bookmarkEnd w:id="124"/>
      <w:bookmarkEnd w:id="125"/>
      <w:bookmarkEnd w:id="126"/>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2．确定施工方案，编制实施性施工组织设计</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第(3)款修改为：</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(3)承包人应在设计图纸的基础上集合实际地形、地质提出隧道“零开挖”进洞专项施工方案，严谨大开大挖。将上述选定的施工方案、实施性施工组织设计和必要的图表资料报送监理人审批。</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3．施工安全</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第(7)款修改为：</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lastRenderedPageBreak/>
        <w:t>(7)在对安全风险大的地质条件下施工或风险大的工程项目，如围岩复杂、塌方、岩爆、涌水、瓦斯、采空区、围岩破碎、地下水渗漏以及仰拱基础开挖等，承包人应对此制订预警预控措施和安全应急预案，以便一旦出现险情能及时防止和排除。</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第4条修改为：</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4. 施工过程中，当围岩地质条件发生变化，应报请监理人和设计人审定。若施工技术需作相应变更时，应报监理人和设计人批准。对于</w:t>
      </w:r>
      <w:r>
        <w:rPr>
          <w:rFonts w:asciiTheme="minorEastAsia" w:eastAsiaTheme="minorEastAsia" w:hAnsiTheme="minorEastAsia" w:cs="微软雅黑" w:hint="eastAsia"/>
          <w:spacing w:val="-2"/>
          <w:szCs w:val="21"/>
        </w:rPr>
        <w:t>Ⅰ</w:t>
      </w:r>
      <w:r>
        <w:rPr>
          <w:rFonts w:asciiTheme="minorEastAsia" w:eastAsiaTheme="minorEastAsia" w:hAnsiTheme="minorEastAsia"/>
          <w:spacing w:val="-2"/>
          <w:szCs w:val="21"/>
        </w:rPr>
        <w:t>～</w:t>
      </w:r>
      <w:r>
        <w:rPr>
          <w:rFonts w:asciiTheme="minorEastAsia" w:eastAsiaTheme="minorEastAsia" w:hAnsiTheme="minorEastAsia" w:cs="微软雅黑" w:hint="eastAsia"/>
          <w:spacing w:val="-2"/>
          <w:szCs w:val="21"/>
        </w:rPr>
        <w:t>Ⅵ</w:t>
      </w:r>
      <w:r>
        <w:rPr>
          <w:rFonts w:asciiTheme="minorEastAsia" w:eastAsiaTheme="minorEastAsia" w:hAnsiTheme="minorEastAsia"/>
          <w:spacing w:val="-2"/>
          <w:szCs w:val="21"/>
        </w:rPr>
        <w:t>级围岩级别的划分，应符合《公路隧道设计规范》（JGJ D70-2004）的规定。监理人和设计人对围岩变化认可后，承包人应根据实际情况调整施工组织，以保证工程进度与质量。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补充第8条：</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8、承包人不得将任何种类的爆破器材给予、易货或以任何方式转让他人，承包人应遵守《中华人民共和国民用爆炸物品管理条例》，爆破审批过程中的一切费用均由承包人自行承担。承包人在进行爆破施工时，应考虑爆破震动对周边设施和环境等的影响，隧道开挖重点考虑对洞口缆车及相关设施的影响，爆破引起的民房和厂房的开裂、农作物和经济作物的损坏以及周边设施的损坏等所产生的一切费用均由承包人承担。</w:t>
      </w:r>
    </w:p>
    <w:p w:rsidR="00E86FBF" w:rsidRDefault="00D71D89">
      <w:pPr>
        <w:spacing w:line="360" w:lineRule="auto"/>
        <w:contextualSpacing/>
        <w:rPr>
          <w:rFonts w:asciiTheme="minorEastAsia" w:eastAsiaTheme="minorEastAsia" w:hAnsiTheme="minorEastAsia"/>
          <w:szCs w:val="21"/>
        </w:rPr>
      </w:pPr>
      <w:bookmarkStart w:id="127" w:name="_Toc495681219"/>
      <w:bookmarkStart w:id="128" w:name="_Toc483515222"/>
      <w:bookmarkStart w:id="129" w:name="_Toc483514067"/>
      <w:bookmarkStart w:id="130" w:name="_Toc28002"/>
      <w:bookmarkStart w:id="131" w:name="_Toc495335063"/>
      <w:bookmarkStart w:id="132" w:name="_Toc32538"/>
      <w:r>
        <w:rPr>
          <w:rFonts w:asciiTheme="minorEastAsia" w:eastAsiaTheme="minorEastAsia" w:hAnsiTheme="minorEastAsia"/>
          <w:szCs w:val="21"/>
        </w:rPr>
        <w:t>501.06  计量与支付</w:t>
      </w:r>
      <w:bookmarkEnd w:id="127"/>
      <w:bookmarkEnd w:id="128"/>
      <w:bookmarkEnd w:id="129"/>
      <w:bookmarkEnd w:id="130"/>
      <w:bookmarkEnd w:id="131"/>
      <w:bookmarkEnd w:id="132"/>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补充第3、4、5条内容为：</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 施工前承包人应认真做好爆破方案的评审、炸药审批等工作，其费用已含在相关的分项单价中，不另行计量与支付。</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4. 隧道挖方除用于本工程外全部归发包人所有，利用或废弃的运输、弃方整理堆放、临时道路等费用均含在与其相关的分项工程单价中，不另行计量与支付。</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5. 隧道中若含有害气体、地下水等不利条件，承包人为消除这些不利因素所采取的通风、排水及相关措施，均应认为已包括在投标价之中，发包人不另行支付。</w:t>
      </w:r>
    </w:p>
    <w:p w:rsidR="00E86FBF" w:rsidRDefault="00E86FBF">
      <w:pPr>
        <w:spacing w:line="360" w:lineRule="auto"/>
        <w:contextualSpacing/>
        <w:rPr>
          <w:rFonts w:asciiTheme="minorEastAsia" w:eastAsiaTheme="minorEastAsia" w:hAnsiTheme="minorEastAsia"/>
          <w:spacing w:val="-2"/>
          <w:szCs w:val="21"/>
        </w:rPr>
      </w:pPr>
    </w:p>
    <w:p w:rsidR="00E86FBF" w:rsidRDefault="00D71D89">
      <w:pPr>
        <w:spacing w:line="360" w:lineRule="auto"/>
        <w:contextualSpacing/>
        <w:rPr>
          <w:rFonts w:asciiTheme="minorEastAsia" w:eastAsiaTheme="minorEastAsia" w:hAnsiTheme="minorEastAsia"/>
          <w:szCs w:val="21"/>
        </w:rPr>
      </w:pPr>
      <w:bookmarkStart w:id="133" w:name="_Toc17416"/>
      <w:bookmarkStart w:id="134" w:name="_Toc18326"/>
      <w:bookmarkStart w:id="135" w:name="_Toc495335064"/>
      <w:bookmarkStart w:id="136" w:name="_Toc11115"/>
      <w:bookmarkStart w:id="137" w:name="_Toc7028"/>
      <w:bookmarkStart w:id="138" w:name="_Toc495681220"/>
      <w:r>
        <w:rPr>
          <w:rFonts w:asciiTheme="minorEastAsia" w:eastAsiaTheme="minorEastAsia" w:hAnsiTheme="minorEastAsia"/>
          <w:szCs w:val="21"/>
        </w:rPr>
        <w:t>第502节洞口与明洞工程</w:t>
      </w:r>
      <w:bookmarkEnd w:id="133"/>
      <w:bookmarkEnd w:id="134"/>
      <w:bookmarkEnd w:id="135"/>
      <w:bookmarkEnd w:id="136"/>
      <w:bookmarkEnd w:id="137"/>
      <w:bookmarkEnd w:id="138"/>
    </w:p>
    <w:p w:rsidR="00E86FBF" w:rsidRDefault="00D71D89">
      <w:pPr>
        <w:spacing w:line="360" w:lineRule="auto"/>
        <w:contextualSpacing/>
        <w:rPr>
          <w:rFonts w:asciiTheme="minorEastAsia" w:eastAsiaTheme="minorEastAsia" w:hAnsiTheme="minorEastAsia"/>
          <w:szCs w:val="21"/>
        </w:rPr>
      </w:pPr>
      <w:bookmarkStart w:id="139" w:name="_Toc483514068"/>
      <w:bookmarkStart w:id="140" w:name="_Toc30135"/>
      <w:bookmarkStart w:id="141" w:name="_Toc483515223"/>
      <w:bookmarkStart w:id="142" w:name="_Toc869"/>
      <w:bookmarkStart w:id="143" w:name="_Toc495681221"/>
      <w:bookmarkStart w:id="144" w:name="_Toc495335065"/>
      <w:r>
        <w:rPr>
          <w:rFonts w:asciiTheme="minorEastAsia" w:eastAsiaTheme="minorEastAsia" w:hAnsiTheme="minorEastAsia"/>
          <w:szCs w:val="21"/>
        </w:rPr>
        <w:t>502.02  一般规定</w:t>
      </w:r>
      <w:bookmarkEnd w:id="139"/>
      <w:bookmarkEnd w:id="140"/>
      <w:bookmarkEnd w:id="141"/>
      <w:bookmarkEnd w:id="142"/>
      <w:bookmarkEnd w:id="143"/>
      <w:bookmarkEnd w:id="144"/>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第5条修改为：</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5．洞口施工宜避开降雨期，若需雨季施工，应做好边、仰坡的防坍塌和防冲刷工作，并加强洞口临时排水系统的维护、清理和补充必要的排水设施。</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补充第7、8、9条内容：</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7. 洞口施工时应采取相应的防护措施，确保洞口周边的建筑物的安全，由此发生的所有防护措施费用均包含在投标报价中，发包人不再另行支付。</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8. 施工便道的引入和施工场地的平整应尽量减少对原地貌的破坏和对洞口岩石稳定的影响。</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9. 对隧道地形地质条件复杂，隧道洞口地形、地质偏压较严重的，为确保进洞安全，隧道开挖前，二衬台车必须同步到位。</w:t>
      </w:r>
    </w:p>
    <w:p w:rsidR="00E86FBF" w:rsidRDefault="00D71D89">
      <w:pPr>
        <w:spacing w:line="360" w:lineRule="auto"/>
        <w:contextualSpacing/>
        <w:rPr>
          <w:rFonts w:asciiTheme="minorEastAsia" w:eastAsiaTheme="minorEastAsia" w:hAnsiTheme="minorEastAsia"/>
          <w:szCs w:val="21"/>
        </w:rPr>
      </w:pPr>
      <w:bookmarkStart w:id="145" w:name="_Toc483514069"/>
      <w:bookmarkStart w:id="146" w:name="_Toc495335066"/>
      <w:bookmarkStart w:id="147" w:name="_Toc483515224"/>
      <w:bookmarkStart w:id="148" w:name="_Toc27770"/>
      <w:bookmarkStart w:id="149" w:name="_Toc495681222"/>
      <w:bookmarkStart w:id="150" w:name="_Toc29094"/>
      <w:r>
        <w:rPr>
          <w:rFonts w:asciiTheme="minorEastAsia" w:eastAsiaTheme="minorEastAsia" w:hAnsiTheme="minorEastAsia"/>
          <w:szCs w:val="21"/>
        </w:rPr>
        <w:t>502.05  计量与支付</w:t>
      </w:r>
      <w:bookmarkEnd w:id="145"/>
      <w:bookmarkEnd w:id="146"/>
      <w:bookmarkEnd w:id="147"/>
      <w:bookmarkEnd w:id="148"/>
      <w:bookmarkEnd w:id="149"/>
      <w:bookmarkEnd w:id="150"/>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1．计量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lastRenderedPageBreak/>
        <w:t>第(2)、(3)、(4)、(5)、(7)款修改为：</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洞口、明洞等开挖与明洞两侧及洞顶回填的土石方须严格按图纸及监理人的指示施工，</w:t>
      </w:r>
      <w:r>
        <w:rPr>
          <w:rFonts w:asciiTheme="minorEastAsia" w:eastAsiaTheme="minorEastAsia" w:hAnsiTheme="minorEastAsia" w:hint="eastAsia"/>
          <w:spacing w:val="-2"/>
          <w:szCs w:val="21"/>
        </w:rPr>
        <w:t>不区分土方、石方，</w:t>
      </w:r>
      <w:r>
        <w:rPr>
          <w:rFonts w:asciiTheme="minorEastAsia" w:eastAsiaTheme="minorEastAsia" w:hAnsiTheme="minorEastAsia"/>
          <w:spacing w:val="-2"/>
          <w:szCs w:val="21"/>
        </w:rPr>
        <w:t>经监理人验收合格后，以立方米计量；洞顶回填土石方、明洞顶封层、明洞顶混凝土硬化分别以立方米计量。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(3)洞口路堑、明洞</w:t>
      </w:r>
      <w:r>
        <w:rPr>
          <w:rFonts w:asciiTheme="minorEastAsia" w:eastAsiaTheme="minorEastAsia" w:hAnsiTheme="minorEastAsia"/>
          <w:szCs w:val="21"/>
        </w:rPr>
        <w:t>开挖土石方的弃方，弃方运距不分免费运距和超运距，弃土场由发包人确定，运输费用全部计入相关子目中，不另计超运距运费。</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(4)隧道洞门的墙身（含帽石及挡水坎）、片石混凝土基础加固、浆砌粗料石镶面、明洞衬砌的混凝土、仰拱填充片石混凝土、混凝土偏压明洞挡墙、浆砌片石墙背填充、仰拱混凝土调平层或石砌圬工须严格按图纸及监理人的指示施工，经监理人验收合格后按不同圬工类型分别以立方米计量，钢筋以千克（kg）计量；</w:t>
      </w:r>
      <w:r>
        <w:rPr>
          <w:rFonts w:asciiTheme="minorEastAsia" w:eastAsiaTheme="minorEastAsia" w:hAnsiTheme="minorEastAsia"/>
          <w:szCs w:val="21"/>
        </w:rPr>
        <w:t>隧道洞门真石漆以平方米计量；基础加固钢管以米计量；为完成上述工作所需的搭设支架、D80PVC管、土工布等所有与此相关的工作均属于承包人应做的附属工作</w:t>
      </w:r>
      <w:r>
        <w:rPr>
          <w:rFonts w:asciiTheme="minorEastAsia" w:eastAsiaTheme="minorEastAsia" w:hAnsiTheme="minorEastAsia"/>
          <w:spacing w:val="-2"/>
          <w:szCs w:val="21"/>
        </w:rPr>
        <w:t>，不另行计量支付。</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(5)截水沟（包括洞背天沟及铺砌）圬工以立方米计量；引水管（Ф300混凝土管）以米计量，为安设引水管所需的钻孔、扫孔、外裹土工布等均属于承包人应做的附属工作，不另行计量支付。</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(7)洞口坡面防护须严格按图纸及监理人的指示施工，经监理人验收合格后按不同圬工类型分别汇总以立方米计量；锚杆、钢筋网以千克（kg）计量；植草以平方米计量。钻孔、砂浆、注浆、封锚、垫板、垫墩、螺母、锚杆检测及注浆等作为附属工作，不另行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2．支付</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删除第(2)款。</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3．支付子目</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本节支付子目修改为：</w:t>
      </w:r>
    </w:p>
    <w:tbl>
      <w:tblPr>
        <w:tblW w:w="8114" w:type="dxa"/>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69"/>
        <w:gridCol w:w="5953"/>
        <w:gridCol w:w="992"/>
      </w:tblGrid>
      <w:tr w:rsidR="00E86FBF">
        <w:trPr>
          <w:trHeight w:val="397"/>
        </w:trPr>
        <w:tc>
          <w:tcPr>
            <w:tcW w:w="1169"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95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99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502-1</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洞口、明洞开挖</w:t>
            </w:r>
          </w:p>
        </w:tc>
        <w:tc>
          <w:tcPr>
            <w:tcW w:w="992"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土石方</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502-2</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防水与排水</w:t>
            </w:r>
          </w:p>
        </w:tc>
        <w:tc>
          <w:tcPr>
            <w:tcW w:w="992"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M7.5浆砌片石截水沟（包括洞背天沟及铺砌）</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Ф300混凝土引水管</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502-3</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洞口坡面防护</w:t>
            </w:r>
          </w:p>
        </w:tc>
        <w:tc>
          <w:tcPr>
            <w:tcW w:w="992"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C20喷射混凝土</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-d</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锚杆</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-e</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钢筋网</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-f</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方格植草</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502-4</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洞门建筑</w:t>
            </w:r>
          </w:p>
        </w:tc>
        <w:tc>
          <w:tcPr>
            <w:tcW w:w="992"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C20混凝土</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M7.5浆砌粗料石（花岗岩）</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lastRenderedPageBreak/>
              <w:t>-c</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C15片石混凝土</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502-5</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明洞衬砌</w:t>
            </w:r>
          </w:p>
        </w:tc>
        <w:tc>
          <w:tcPr>
            <w:tcW w:w="992"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C30自防水混凝土</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光圆钢筋（HPB235）</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带肋钢筋（HRB335）</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hint="eastAsia"/>
                <w:color w:val="000000"/>
                <w:szCs w:val="21"/>
              </w:rPr>
              <w:t>-d</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C15片石混凝土仰拱填充</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-e</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C10砼调平层</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502-7</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洞顶回填</w:t>
            </w:r>
          </w:p>
        </w:tc>
        <w:tc>
          <w:tcPr>
            <w:tcW w:w="992"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回填土石方</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502-8</w:t>
            </w:r>
          </w:p>
        </w:tc>
        <w:tc>
          <w:tcPr>
            <w:tcW w:w="59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M7.5浆砌片石墙背填充</w:t>
            </w:r>
          </w:p>
        </w:tc>
        <w:tc>
          <w:tcPr>
            <w:tcW w:w="99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bl>
    <w:p w:rsidR="00E86FBF" w:rsidRDefault="00E86FBF">
      <w:pPr>
        <w:spacing w:line="360" w:lineRule="auto"/>
        <w:contextualSpacing/>
        <w:rPr>
          <w:rFonts w:asciiTheme="minorEastAsia" w:eastAsiaTheme="minorEastAsia" w:hAnsiTheme="minorEastAsia"/>
          <w:szCs w:val="21"/>
        </w:rPr>
      </w:pPr>
      <w:bookmarkStart w:id="151" w:name="_Toc495681223"/>
      <w:bookmarkStart w:id="152" w:name="_Toc8040"/>
      <w:bookmarkStart w:id="153" w:name="_Toc5998"/>
      <w:bookmarkStart w:id="154" w:name="_Toc31827"/>
      <w:bookmarkStart w:id="155" w:name="_Toc32520"/>
      <w:bookmarkStart w:id="156" w:name="_Toc495335067"/>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第503节洞身开挖</w:t>
      </w:r>
      <w:bookmarkEnd w:id="151"/>
      <w:bookmarkEnd w:id="152"/>
      <w:bookmarkEnd w:id="153"/>
      <w:bookmarkEnd w:id="154"/>
      <w:bookmarkEnd w:id="155"/>
      <w:bookmarkEnd w:id="156"/>
    </w:p>
    <w:p w:rsidR="00E86FBF" w:rsidRDefault="00D71D89">
      <w:pPr>
        <w:spacing w:line="360" w:lineRule="auto"/>
        <w:contextualSpacing/>
        <w:rPr>
          <w:rFonts w:asciiTheme="minorEastAsia" w:eastAsiaTheme="minorEastAsia" w:hAnsiTheme="minorEastAsia"/>
          <w:szCs w:val="21"/>
        </w:rPr>
      </w:pPr>
      <w:bookmarkStart w:id="157" w:name="_Toc495335068"/>
      <w:bookmarkStart w:id="158" w:name="_Toc30795"/>
      <w:bookmarkStart w:id="159" w:name="_Toc30243"/>
      <w:bookmarkStart w:id="160" w:name="_Toc483515225"/>
      <w:bookmarkStart w:id="161" w:name="_Toc495681224"/>
      <w:bookmarkStart w:id="162" w:name="_Toc483514070"/>
      <w:r>
        <w:rPr>
          <w:rFonts w:asciiTheme="minorEastAsia" w:eastAsiaTheme="minorEastAsia" w:hAnsiTheme="minorEastAsia"/>
          <w:szCs w:val="21"/>
        </w:rPr>
        <w:t>503.02  一般规定</w:t>
      </w:r>
      <w:bookmarkEnd w:id="157"/>
      <w:bookmarkEnd w:id="158"/>
      <w:bookmarkEnd w:id="159"/>
      <w:bookmarkEnd w:id="160"/>
      <w:bookmarkEnd w:id="161"/>
      <w:bookmarkEnd w:id="162"/>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补充第7条</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7．本工程隧道洞身开挖施工应采用机械化作业(多臂钻台车打眼，光面爆破，装载机装渣，汽车运渣等)。</w:t>
      </w:r>
    </w:p>
    <w:p w:rsidR="00E86FBF" w:rsidRDefault="00D71D89" w:rsidP="00D71D89">
      <w:pPr>
        <w:spacing w:line="360" w:lineRule="auto"/>
        <w:contextualSpacing/>
        <w:outlineLvl w:val="0"/>
        <w:rPr>
          <w:rFonts w:asciiTheme="minorEastAsia" w:eastAsiaTheme="minorEastAsia" w:hAnsiTheme="minorEastAsia"/>
          <w:szCs w:val="21"/>
        </w:rPr>
      </w:pPr>
      <w:bookmarkStart w:id="163" w:name="_Toc28665"/>
      <w:bookmarkStart w:id="164" w:name="_Toc483514071"/>
      <w:bookmarkStart w:id="165" w:name="_Toc495681225"/>
      <w:bookmarkStart w:id="166" w:name="_Toc16954"/>
      <w:bookmarkStart w:id="167" w:name="_Toc483515226"/>
      <w:bookmarkStart w:id="168" w:name="_Toc495335069"/>
      <w:r>
        <w:rPr>
          <w:rFonts w:asciiTheme="minorEastAsia" w:eastAsiaTheme="minorEastAsia" w:hAnsiTheme="minorEastAsia"/>
          <w:szCs w:val="21"/>
        </w:rPr>
        <w:t>503.04  装渣运输</w:t>
      </w:r>
      <w:bookmarkEnd w:id="163"/>
      <w:bookmarkEnd w:id="164"/>
      <w:bookmarkEnd w:id="165"/>
      <w:bookmarkEnd w:id="166"/>
      <w:bookmarkEnd w:id="167"/>
      <w:bookmarkEnd w:id="168"/>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3、弃渣装运</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补充第(4)款</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(4)本工程的弃渣装运和堆放应做到不污染环境、不影响水利、不干扰地方交通及不干扰当地居民正常生活等；否则，引起的一切后果均由承包人自理。</w:t>
      </w:r>
    </w:p>
    <w:p w:rsidR="00E86FBF" w:rsidRDefault="00D71D89">
      <w:pPr>
        <w:spacing w:line="360" w:lineRule="auto"/>
        <w:contextualSpacing/>
        <w:rPr>
          <w:rFonts w:asciiTheme="minorEastAsia" w:eastAsiaTheme="minorEastAsia" w:hAnsiTheme="minorEastAsia"/>
          <w:szCs w:val="21"/>
        </w:rPr>
      </w:pPr>
      <w:bookmarkStart w:id="169" w:name="_Toc22442"/>
      <w:bookmarkStart w:id="170" w:name="_Toc495335070"/>
      <w:bookmarkStart w:id="171" w:name="_Toc483514072"/>
      <w:bookmarkStart w:id="172" w:name="_Toc10699"/>
      <w:bookmarkStart w:id="173" w:name="_Toc483515227"/>
      <w:bookmarkStart w:id="174" w:name="_Toc495681226"/>
      <w:r>
        <w:rPr>
          <w:rFonts w:asciiTheme="minorEastAsia" w:eastAsiaTheme="minorEastAsia" w:hAnsiTheme="minorEastAsia"/>
          <w:szCs w:val="21"/>
        </w:rPr>
        <w:t>503.11  计量与支付</w:t>
      </w:r>
      <w:bookmarkEnd w:id="169"/>
      <w:bookmarkEnd w:id="170"/>
      <w:bookmarkEnd w:id="171"/>
      <w:bookmarkEnd w:id="172"/>
      <w:bookmarkEnd w:id="173"/>
      <w:bookmarkEnd w:id="174"/>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1．计量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第(1)款修改为：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2"/>
          <w:szCs w:val="21"/>
        </w:rPr>
        <w:t>(1)</w:t>
      </w:r>
      <w:r>
        <w:rPr>
          <w:rFonts w:asciiTheme="minorEastAsia" w:eastAsiaTheme="minorEastAsia" w:hAnsiTheme="minorEastAsia"/>
          <w:szCs w:val="21"/>
        </w:rPr>
        <w:t>洞内开挖土石方符合图纸所示（包括紧急停车带、车行横洞、人行横洞以及监控、消防和供配电设施等的洞室、隧道边沟、中央排水沟等）或监理人指示，按隧道设计横断面计得的土石方工程量，不分围岩类别，经监理人验收合格后以立方米计量。开挖土石方的弃碴，其弃碴距离不分免费运距和超运距，弃碴必须优先满足路基填方、绿化填方、路面用料等本工程的要求</w:t>
      </w:r>
      <w:r>
        <w:rPr>
          <w:rFonts w:asciiTheme="minorEastAsia" w:eastAsiaTheme="minorEastAsia" w:hAnsiTheme="minorEastAsia"/>
          <w:b/>
          <w:szCs w:val="21"/>
        </w:rPr>
        <w:t>。</w:t>
      </w:r>
      <w:r>
        <w:rPr>
          <w:rFonts w:asciiTheme="minorEastAsia" w:eastAsiaTheme="minorEastAsia" w:hAnsiTheme="minorEastAsia"/>
          <w:szCs w:val="21"/>
        </w:rPr>
        <w:t>同时隧道出渣不得随意废弃。弃碴场由承包人自行调查确定，不论运距远近，运输费用全部计入相关子目中，不另计超运距运费，弃碴场须按照规定进行复绿、修建排水设施和防护措施等，并须通过相关部门的环评、水保、土地验收，上述项目及取得弃碴场所需的费用均作为隧道开挖的附属工作，均不另行计量。设计图纸中的允许超挖量及由此引起增加的工程量，不另行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第(3)款修改为：</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(3)支护的喷射混凝土按验收的受喷面积（受喷面积按设计喷射混凝土外轮廓线长度乘以相应洞身长度计算）乘以设计厚度分不同级别混凝土分别以立方米计量，钢筋焊接网以千克(kg)计量。喷射混</w:t>
      </w:r>
      <w:r>
        <w:rPr>
          <w:rFonts w:asciiTheme="minorEastAsia" w:eastAsiaTheme="minorEastAsia" w:hAnsiTheme="minorEastAsia"/>
          <w:spacing w:val="-2"/>
          <w:szCs w:val="21"/>
        </w:rPr>
        <w:lastRenderedPageBreak/>
        <w:t>凝土其回弹率、钢纤维以及喷射前基面的清理工作均包含在相关子目单价之内，不另行计量。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第(4)款修改为：</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(4)洞身超前支护及初期支护所需的材料，按图纸所示或监理人指示并经验收的各种规格的锚杆、超前小导管、管棚、注浆钢管区分规格分别以米计量；各种型钢、型钢钢拱架、钢筋格栅拱架</w:t>
      </w:r>
      <w:r>
        <w:rPr>
          <w:rFonts w:asciiTheme="minorEastAsia" w:eastAsiaTheme="minorEastAsia" w:hAnsiTheme="minorEastAsia" w:hint="eastAsia"/>
          <w:spacing w:val="-2"/>
          <w:szCs w:val="21"/>
        </w:rPr>
        <w:t>（含角钢、钢架横梁及立柱）</w:t>
      </w:r>
      <w:r>
        <w:rPr>
          <w:rFonts w:asciiTheme="minorEastAsia" w:eastAsiaTheme="minorEastAsia" w:hAnsiTheme="minorEastAsia"/>
          <w:spacing w:val="-2"/>
          <w:szCs w:val="21"/>
        </w:rPr>
        <w:t>、钢筋网以千克(kg)计量；螺栓、螺帽、拉杆、垫圈</w:t>
      </w:r>
      <w:r>
        <w:rPr>
          <w:rFonts w:asciiTheme="minorEastAsia" w:eastAsiaTheme="minorEastAsia" w:hAnsiTheme="minorEastAsia" w:hint="eastAsia"/>
          <w:spacing w:val="-2"/>
          <w:szCs w:val="21"/>
        </w:rPr>
        <w:t>、连接钢筋、连接钢板</w:t>
      </w:r>
      <w:r>
        <w:rPr>
          <w:rFonts w:asciiTheme="minorEastAsia" w:eastAsiaTheme="minorEastAsia" w:hAnsiTheme="minorEastAsia"/>
          <w:spacing w:val="-2"/>
          <w:szCs w:val="21"/>
        </w:rPr>
        <w:t>等作为钢筋格栅拱架、型钢钢拱架的附属构件，不另行计量。</w:t>
      </w:r>
      <w:r>
        <w:rPr>
          <w:rFonts w:asciiTheme="minorEastAsia" w:eastAsiaTheme="minorEastAsia" w:hAnsiTheme="minorEastAsia" w:hint="eastAsia"/>
          <w:spacing w:val="-2"/>
          <w:szCs w:val="21"/>
        </w:rPr>
        <w:t>砂浆、锚杆注浆、</w:t>
      </w:r>
      <w:r>
        <w:rPr>
          <w:rFonts w:asciiTheme="minorEastAsia" w:eastAsiaTheme="minorEastAsia" w:hAnsiTheme="minorEastAsia"/>
          <w:spacing w:val="-2"/>
          <w:szCs w:val="21"/>
        </w:rPr>
        <w:t>小导管注浆、管棚注浆</w:t>
      </w:r>
      <w:r>
        <w:rPr>
          <w:rFonts w:asciiTheme="minorEastAsia" w:eastAsiaTheme="minorEastAsia" w:hAnsiTheme="minorEastAsia" w:hint="eastAsia"/>
          <w:spacing w:val="-2"/>
          <w:szCs w:val="21"/>
        </w:rPr>
        <w:t>、钢管注浆等</w:t>
      </w:r>
      <w:r>
        <w:rPr>
          <w:rFonts w:asciiTheme="minorEastAsia" w:eastAsiaTheme="minorEastAsia" w:hAnsiTheme="minorEastAsia"/>
          <w:spacing w:val="-2"/>
          <w:szCs w:val="21"/>
        </w:rPr>
        <w:t>作为</w:t>
      </w:r>
      <w:r>
        <w:rPr>
          <w:rFonts w:asciiTheme="minorEastAsia" w:eastAsiaTheme="minorEastAsia" w:hAnsiTheme="minorEastAsia" w:hint="eastAsia"/>
          <w:spacing w:val="-2"/>
          <w:szCs w:val="21"/>
        </w:rPr>
        <w:t>相关子目</w:t>
      </w:r>
      <w:r>
        <w:rPr>
          <w:rFonts w:asciiTheme="minorEastAsia" w:eastAsiaTheme="minorEastAsia" w:hAnsiTheme="minorEastAsia"/>
          <w:spacing w:val="-2"/>
          <w:szCs w:val="21"/>
        </w:rPr>
        <w:t>的附属工作，不另行计量。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第(5)款修改为：</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（5）隧道开挖的钻孔爆破（含炸药、炸药审批、矿产资源费及保管费等）、爆破监理费等相关费用、余渣的装渣作业、弃渣外弃、弃渣处理均为隧道开挖工程的附属工作，不另行计量。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3、支付子目</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本节支付子目修改为：</w:t>
      </w:r>
    </w:p>
    <w:tbl>
      <w:tblPr>
        <w:tblW w:w="7974" w:type="dxa"/>
        <w:tblInd w:w="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70"/>
        <w:gridCol w:w="5670"/>
        <w:gridCol w:w="1134"/>
      </w:tblGrid>
      <w:tr w:rsidR="00E86FBF">
        <w:trPr>
          <w:trHeight w:val="334"/>
        </w:trPr>
        <w:tc>
          <w:tcPr>
            <w:tcW w:w="11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6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134"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34"/>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503-1</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洞身开挖</w:t>
            </w:r>
          </w:p>
        </w:tc>
        <w:tc>
          <w:tcPr>
            <w:tcW w:w="1134"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34"/>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石方</w:t>
            </w:r>
          </w:p>
        </w:tc>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34"/>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503-2</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超前支护</w:t>
            </w:r>
          </w:p>
        </w:tc>
        <w:tc>
          <w:tcPr>
            <w:tcW w:w="1134"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34"/>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锚杆（Φ25mm）</w:t>
            </w:r>
          </w:p>
        </w:tc>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34"/>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管棚（Φ108×6）</w:t>
            </w:r>
          </w:p>
        </w:tc>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34"/>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-d</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超前小导管（规格Φ42×4mm）</w:t>
            </w:r>
          </w:p>
        </w:tc>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34"/>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-e</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型钢钢拱架（18号工字钢）</w:t>
            </w:r>
          </w:p>
        </w:tc>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34"/>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-f</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钢筋格栅拱架</w:t>
            </w:r>
          </w:p>
        </w:tc>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34"/>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503-3</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初期支护</w:t>
            </w:r>
          </w:p>
        </w:tc>
        <w:tc>
          <w:tcPr>
            <w:tcW w:w="1134"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34"/>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C25喷射混凝土</w:t>
            </w:r>
          </w:p>
        </w:tc>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34"/>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注浆锚杆（Φ25mm）</w:t>
            </w:r>
          </w:p>
        </w:tc>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34"/>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-e</w:t>
            </w:r>
          </w:p>
        </w:tc>
        <w:tc>
          <w:tcPr>
            <w:tcW w:w="56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钢筋网</w:t>
            </w:r>
          </w:p>
        </w:tc>
        <w:tc>
          <w:tcPr>
            <w:tcW w:w="1134"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bl>
    <w:p w:rsidR="00E86FBF" w:rsidRDefault="00E86FBF">
      <w:pPr>
        <w:spacing w:line="360" w:lineRule="auto"/>
        <w:contextualSpacing/>
        <w:rPr>
          <w:rFonts w:asciiTheme="minorEastAsia" w:eastAsiaTheme="minorEastAsia" w:hAnsiTheme="minorEastAsia"/>
          <w:szCs w:val="21"/>
        </w:rPr>
      </w:pPr>
      <w:bookmarkStart w:id="175" w:name="_Toc19561"/>
      <w:bookmarkStart w:id="176" w:name="_Toc495681227"/>
      <w:bookmarkStart w:id="177" w:name="_Toc495335071"/>
      <w:bookmarkStart w:id="178" w:name="_Toc22150"/>
      <w:bookmarkStart w:id="179" w:name="_Toc16940"/>
      <w:bookmarkStart w:id="180" w:name="_Toc18169"/>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第504节洞身衬砌</w:t>
      </w:r>
      <w:bookmarkEnd w:id="175"/>
      <w:bookmarkEnd w:id="176"/>
      <w:bookmarkEnd w:id="177"/>
      <w:bookmarkEnd w:id="178"/>
      <w:bookmarkEnd w:id="179"/>
      <w:bookmarkEnd w:id="180"/>
    </w:p>
    <w:p w:rsidR="00E86FBF" w:rsidRDefault="00D71D89">
      <w:pPr>
        <w:spacing w:line="360" w:lineRule="auto"/>
        <w:contextualSpacing/>
        <w:rPr>
          <w:rFonts w:asciiTheme="minorEastAsia" w:eastAsiaTheme="minorEastAsia" w:hAnsiTheme="minorEastAsia"/>
          <w:szCs w:val="21"/>
        </w:rPr>
      </w:pPr>
      <w:bookmarkStart w:id="181" w:name="_Toc10338"/>
      <w:bookmarkStart w:id="182" w:name="_Toc495335072"/>
      <w:bookmarkStart w:id="183" w:name="_Toc28216"/>
      <w:bookmarkStart w:id="184" w:name="_Toc495681228"/>
      <w:r>
        <w:rPr>
          <w:rFonts w:asciiTheme="minorEastAsia" w:eastAsiaTheme="minorEastAsia" w:hAnsiTheme="minorEastAsia"/>
          <w:szCs w:val="21"/>
        </w:rPr>
        <w:t>504.02一般规定</w:t>
      </w:r>
      <w:bookmarkEnd w:id="181"/>
      <w:bookmarkEnd w:id="182"/>
      <w:bookmarkEnd w:id="183"/>
      <w:bookmarkEnd w:id="184"/>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第3条修改为:</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为了保证衬砌工程质量,混凝土应采用有自动配料计量装置的集中搅拌站生产；混凝土的输送和浇筑应采用泵送作业，如泵送作业超过规定距离时应增设加压泵站或采用混凝土搅拌运送车与泵车(浇筑)入模相结合的方式施工。</w:t>
      </w:r>
    </w:p>
    <w:p w:rsidR="00E86FBF" w:rsidRDefault="00D71D89" w:rsidP="00D71D89">
      <w:pPr>
        <w:spacing w:line="360" w:lineRule="auto"/>
        <w:contextualSpacing/>
        <w:outlineLvl w:val="0"/>
        <w:rPr>
          <w:rFonts w:asciiTheme="minorEastAsia" w:eastAsiaTheme="minorEastAsia" w:hAnsiTheme="minorEastAsia"/>
          <w:szCs w:val="21"/>
        </w:rPr>
      </w:pPr>
      <w:bookmarkStart w:id="185" w:name="_Toc495335073"/>
      <w:bookmarkStart w:id="186" w:name="_Toc9017"/>
      <w:bookmarkStart w:id="187" w:name="_Toc495681229"/>
      <w:bookmarkStart w:id="188" w:name="_Toc27848"/>
      <w:bookmarkStart w:id="189" w:name="_Toc483514073"/>
      <w:bookmarkStart w:id="190" w:name="_Toc483515228"/>
      <w:r>
        <w:rPr>
          <w:rFonts w:asciiTheme="minorEastAsia" w:eastAsiaTheme="minorEastAsia" w:hAnsiTheme="minorEastAsia"/>
          <w:szCs w:val="21"/>
        </w:rPr>
        <w:t>504.08  计量与支付</w:t>
      </w:r>
      <w:bookmarkEnd w:id="185"/>
      <w:bookmarkEnd w:id="186"/>
      <w:bookmarkEnd w:id="187"/>
      <w:bookmarkEnd w:id="188"/>
      <w:bookmarkEnd w:id="189"/>
      <w:bookmarkEnd w:id="190"/>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1．计量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第（1）款补充如下内容：</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lastRenderedPageBreak/>
        <w:t>聚丙烯纤维按图纸要求施工，以千克（kg）为单位计量。预留排水管检查维修孔作为洞身衬砌施工承包人应做的附属工程，不另行计量。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第（5）款补充如下内容：</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现浇C30钢筋混凝土路缘石及沟槽身、预制安装C30钢筋混凝土盖板经监理人验收合格后分别以立方米计量；现浇路缘石结构钢筋以千克（kg）为单位计量；DN200铸铁管以米为单位计量。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第（6）款修改为：</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（6）隧道洞内水泥砼路面、沥青砼路面、人行通道路面、车行通道路面经验收合格后区别混凝土级别、厚度、材料分别以平方米计量。隧道洞内垫层经验收合格后区别混凝土级别以立方米计量。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3．支付子目</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修改504-1、504-2、504-3、504-5支付子目：</w:t>
      </w:r>
    </w:p>
    <w:tbl>
      <w:tblPr>
        <w:tblW w:w="7974" w:type="dxa"/>
        <w:tblInd w:w="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70"/>
        <w:gridCol w:w="5466"/>
        <w:gridCol w:w="1338"/>
      </w:tblGrid>
      <w:tr w:rsidR="00E86FBF">
        <w:trPr>
          <w:trHeight w:val="397"/>
        </w:trPr>
        <w:tc>
          <w:tcPr>
            <w:tcW w:w="1170"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466"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338"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97"/>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504-1</w:t>
            </w:r>
          </w:p>
        </w:tc>
        <w:tc>
          <w:tcPr>
            <w:tcW w:w="5466"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洞身衬砌</w:t>
            </w:r>
          </w:p>
        </w:tc>
        <w:tc>
          <w:tcPr>
            <w:tcW w:w="1338"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97"/>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466"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C30防水混凝土</w:t>
            </w:r>
          </w:p>
        </w:tc>
        <w:tc>
          <w:tcPr>
            <w:tcW w:w="13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-d</w:t>
            </w:r>
          </w:p>
        </w:tc>
        <w:tc>
          <w:tcPr>
            <w:tcW w:w="5466"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光圆钢筋（HPB235）</w:t>
            </w:r>
          </w:p>
        </w:tc>
        <w:tc>
          <w:tcPr>
            <w:tcW w:w="13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97"/>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-e</w:t>
            </w:r>
          </w:p>
        </w:tc>
        <w:tc>
          <w:tcPr>
            <w:tcW w:w="5466"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带肋钢筋（HRB335）</w:t>
            </w:r>
          </w:p>
        </w:tc>
        <w:tc>
          <w:tcPr>
            <w:tcW w:w="13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97"/>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504-2</w:t>
            </w:r>
          </w:p>
        </w:tc>
        <w:tc>
          <w:tcPr>
            <w:tcW w:w="5466"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仰拱、铺底混凝土</w:t>
            </w:r>
          </w:p>
        </w:tc>
        <w:tc>
          <w:tcPr>
            <w:tcW w:w="1338"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97"/>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466"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C15片石混凝土</w:t>
            </w:r>
          </w:p>
        </w:tc>
        <w:tc>
          <w:tcPr>
            <w:tcW w:w="13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504-3</w:t>
            </w:r>
          </w:p>
        </w:tc>
        <w:tc>
          <w:tcPr>
            <w:tcW w:w="5466"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设备沟槽室</w:t>
            </w:r>
          </w:p>
        </w:tc>
        <w:tc>
          <w:tcPr>
            <w:tcW w:w="1338"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97"/>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466"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预制安装C30钢筋砼盖板（含钢筋）</w:t>
            </w:r>
          </w:p>
        </w:tc>
        <w:tc>
          <w:tcPr>
            <w:tcW w:w="13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466"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路缘石及沟槽身C20砼</w:t>
            </w:r>
          </w:p>
        </w:tc>
        <w:tc>
          <w:tcPr>
            <w:tcW w:w="13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w:t>
            </w:r>
          </w:p>
        </w:tc>
        <w:tc>
          <w:tcPr>
            <w:tcW w:w="5466"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路缘石结构钢筋</w:t>
            </w:r>
          </w:p>
        </w:tc>
        <w:tc>
          <w:tcPr>
            <w:tcW w:w="13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kg</w:t>
            </w:r>
          </w:p>
        </w:tc>
      </w:tr>
      <w:tr w:rsidR="00E86FBF">
        <w:trPr>
          <w:trHeight w:val="397"/>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504-5</w:t>
            </w:r>
          </w:p>
        </w:tc>
        <w:tc>
          <w:tcPr>
            <w:tcW w:w="5466"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洞内路面</w:t>
            </w:r>
          </w:p>
        </w:tc>
        <w:tc>
          <w:tcPr>
            <w:tcW w:w="1338"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97"/>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466"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C40混凝土（厚240mm）</w:t>
            </w:r>
          </w:p>
        </w:tc>
        <w:tc>
          <w:tcPr>
            <w:tcW w:w="13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r w:rsidR="00E86FBF">
        <w:trPr>
          <w:trHeight w:val="397"/>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-d</w:t>
            </w:r>
          </w:p>
        </w:tc>
        <w:tc>
          <w:tcPr>
            <w:tcW w:w="5466"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4cm厚AC-13细粒式沥青砼</w:t>
            </w:r>
          </w:p>
        </w:tc>
        <w:tc>
          <w:tcPr>
            <w:tcW w:w="13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r w:rsidR="00E86FBF">
        <w:trPr>
          <w:trHeight w:val="397"/>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-e</w:t>
            </w:r>
          </w:p>
        </w:tc>
        <w:tc>
          <w:tcPr>
            <w:tcW w:w="5466"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6cm厚中粒式沥青砼</w:t>
            </w:r>
          </w:p>
        </w:tc>
        <w:tc>
          <w:tcPr>
            <w:tcW w:w="13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r w:rsidR="00E86FBF">
        <w:trPr>
          <w:trHeight w:val="397"/>
        </w:trPr>
        <w:tc>
          <w:tcPr>
            <w:tcW w:w="1170"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-f</w:t>
            </w:r>
          </w:p>
        </w:tc>
        <w:tc>
          <w:tcPr>
            <w:tcW w:w="5466"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粘层</w:t>
            </w:r>
          </w:p>
        </w:tc>
        <w:tc>
          <w:tcPr>
            <w:tcW w:w="13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bl>
    <w:p w:rsidR="00E86FBF" w:rsidRDefault="00E86FBF">
      <w:pPr>
        <w:spacing w:line="360" w:lineRule="auto"/>
        <w:contextualSpacing/>
        <w:rPr>
          <w:rFonts w:asciiTheme="minorEastAsia" w:eastAsiaTheme="minorEastAsia" w:hAnsiTheme="minorEastAsia"/>
          <w:szCs w:val="21"/>
        </w:rPr>
      </w:pPr>
      <w:bookmarkStart w:id="191" w:name="_Toc16850"/>
      <w:bookmarkStart w:id="192" w:name="_Toc9839"/>
      <w:bookmarkStart w:id="193" w:name="_Toc20154"/>
      <w:bookmarkStart w:id="194" w:name="_Toc495681230"/>
      <w:bookmarkStart w:id="195" w:name="_Toc49"/>
      <w:bookmarkStart w:id="196" w:name="_Toc495335074"/>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第505节防水与排水</w:t>
      </w:r>
      <w:bookmarkEnd w:id="191"/>
      <w:bookmarkEnd w:id="192"/>
      <w:bookmarkEnd w:id="193"/>
      <w:bookmarkEnd w:id="194"/>
      <w:bookmarkEnd w:id="195"/>
      <w:bookmarkEnd w:id="196"/>
    </w:p>
    <w:p w:rsidR="00E86FBF" w:rsidRDefault="00D71D89">
      <w:pPr>
        <w:spacing w:line="360" w:lineRule="auto"/>
        <w:contextualSpacing/>
        <w:rPr>
          <w:rFonts w:asciiTheme="minorEastAsia" w:eastAsiaTheme="minorEastAsia" w:hAnsiTheme="minorEastAsia"/>
          <w:szCs w:val="21"/>
        </w:rPr>
      </w:pPr>
      <w:bookmarkStart w:id="197" w:name="_Toc483514074"/>
      <w:bookmarkStart w:id="198" w:name="_Toc32731"/>
      <w:bookmarkStart w:id="199" w:name="_Toc495681231"/>
      <w:bookmarkStart w:id="200" w:name="_Toc495335075"/>
      <w:bookmarkStart w:id="201" w:name="_Toc483515229"/>
      <w:bookmarkStart w:id="202" w:name="_Toc6766"/>
      <w:r>
        <w:rPr>
          <w:rFonts w:asciiTheme="minorEastAsia" w:eastAsiaTheme="minorEastAsia" w:hAnsiTheme="minorEastAsia"/>
          <w:szCs w:val="21"/>
        </w:rPr>
        <w:t>505.06  计量与支付</w:t>
      </w:r>
      <w:bookmarkEnd w:id="197"/>
      <w:bookmarkEnd w:id="198"/>
      <w:bookmarkEnd w:id="199"/>
      <w:bookmarkEnd w:id="200"/>
      <w:bookmarkEnd w:id="201"/>
      <w:bookmarkEnd w:id="202"/>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1．计量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第(1)、（2）、（3）款修改为：</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1）洞内排水用的钢筋混凝土管、波纹管、软式透水管、弹簧排水管、塑料排水盲沟、钢筋砼路缘水沟及钢筋砼路缘预制水沟按不同类型、规格分别以米计量；三通以只计量；检查维修孔以处计量。为完成上述工作所需的基础挖方、铺设碎石或砂砾垫层、土工布、混凝土基础及回填均属于承包人应做的附属工作，不另行计量支付。钢筋砼路缘（预制）水沟盖板的制作、安装等工作均作为钢筋</w:t>
      </w:r>
      <w:r>
        <w:rPr>
          <w:rFonts w:asciiTheme="minorEastAsia" w:eastAsiaTheme="minorEastAsia" w:hAnsiTheme="minorEastAsia"/>
          <w:spacing w:val="-2"/>
          <w:szCs w:val="21"/>
        </w:rPr>
        <w:lastRenderedPageBreak/>
        <w:t>砼路缘（预制）水沟的附属工作，不另行计量支付。</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（2）压浆堵水所用原材料及压浆钻孔均作为附属工程，不另行计量。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（3）防水层按所用材料（防水板、防水卷材、土工布等）按设计二次衬砌外轮廓面净面积数量（不计搭接及反包边增加量）以平方米计量，止水带、止水条按设计二次衬砌外轮廓线以米计量。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补充第（6）款：</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（6）路基中央排水沟暗井（含钢筋砼盖板）、沉砂井</w:t>
      </w:r>
      <w:r>
        <w:rPr>
          <w:rFonts w:asciiTheme="minorEastAsia" w:eastAsiaTheme="minorEastAsia" w:hAnsiTheme="minorEastAsia" w:hint="eastAsia"/>
          <w:spacing w:val="-2"/>
          <w:szCs w:val="21"/>
        </w:rPr>
        <w:t>（含井盖和底座）</w:t>
      </w:r>
      <w:r>
        <w:rPr>
          <w:rFonts w:asciiTheme="minorEastAsia" w:eastAsiaTheme="minorEastAsia" w:hAnsiTheme="minorEastAsia"/>
          <w:spacing w:val="-2"/>
          <w:szCs w:val="21"/>
        </w:rPr>
        <w:t>按图纸施工，经监理人验收合格后以</w:t>
      </w:r>
      <w:r>
        <w:rPr>
          <w:rFonts w:asciiTheme="minorEastAsia" w:eastAsiaTheme="minorEastAsia" w:hAnsiTheme="minorEastAsia" w:hint="eastAsia"/>
          <w:spacing w:val="-2"/>
          <w:szCs w:val="21"/>
        </w:rPr>
        <w:t>座</w:t>
      </w:r>
      <w:r>
        <w:rPr>
          <w:rFonts w:asciiTheme="minorEastAsia" w:eastAsiaTheme="minorEastAsia" w:hAnsiTheme="minorEastAsia"/>
          <w:spacing w:val="-2"/>
          <w:szCs w:val="21"/>
        </w:rPr>
        <w:t>为单位计量，钢筋砼盖板的制作、安装</w:t>
      </w:r>
      <w:r>
        <w:rPr>
          <w:rFonts w:asciiTheme="minorEastAsia" w:eastAsiaTheme="minorEastAsia" w:hAnsiTheme="minorEastAsia" w:hint="eastAsia"/>
          <w:spacing w:val="-2"/>
          <w:szCs w:val="21"/>
        </w:rPr>
        <w:t>、沉沙井井盖安装及底座浇筑等作为暗井或沉沙井的附属工作</w:t>
      </w:r>
      <w:r>
        <w:rPr>
          <w:rFonts w:asciiTheme="minorEastAsia" w:eastAsiaTheme="minorEastAsia" w:hAnsiTheme="minorEastAsia"/>
          <w:spacing w:val="-2"/>
          <w:szCs w:val="21"/>
        </w:rPr>
        <w:t>不另行计量支付。排水沟砼垫座、碎石垫层按图纸施工，经监理人验收合格后，分别以立方米为单位计量；</w:t>
      </w:r>
      <w:r>
        <w:rPr>
          <w:rFonts w:asciiTheme="minorEastAsia" w:eastAsiaTheme="minorEastAsia" w:hAnsiTheme="minorEastAsia" w:hint="eastAsia"/>
          <w:spacing w:val="-2"/>
          <w:szCs w:val="21"/>
        </w:rPr>
        <w:t>预制水沟</w:t>
      </w:r>
      <w:r>
        <w:rPr>
          <w:rFonts w:asciiTheme="minorEastAsia" w:eastAsiaTheme="minorEastAsia" w:hAnsiTheme="minorEastAsia"/>
          <w:spacing w:val="-2"/>
          <w:szCs w:val="21"/>
        </w:rPr>
        <w:t>按图纸施工，经监理人验收合格后，以米为单位计量；水泥砂浆保护层按图纸施工，经监理人验收合格后，以平方米为单位计量。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3．支付子目</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修改505-1支付子目：</w:t>
      </w:r>
    </w:p>
    <w:tbl>
      <w:tblPr>
        <w:tblW w:w="7973" w:type="dxa"/>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82"/>
        <w:gridCol w:w="6138"/>
        <w:gridCol w:w="853"/>
      </w:tblGrid>
      <w:tr w:rsidR="00E86FBF">
        <w:trPr>
          <w:trHeight w:val="397"/>
        </w:trPr>
        <w:tc>
          <w:tcPr>
            <w:tcW w:w="98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6138"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85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505-1</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防水与排水</w:t>
            </w:r>
          </w:p>
        </w:tc>
        <w:tc>
          <w:tcPr>
            <w:tcW w:w="853"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-c-1</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中埋式橡胶止水带（270×6mm）</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-c-2</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贴背式止水带（300×4mm）</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-d</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雨水膨胀式止水条（30×14mm）</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-e-1</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防水层（SBS改性沥青防水卷材）</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-e-2</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防水层（EVA防水板+双层土工布）</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-g</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M5水泥砂浆保护层</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-h-1</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φ100HDPE打孔波纹管</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-h-2</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φ50HDPE打孔波纹管</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-h-3</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φ100HDPE单壁波纹管</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-h-4</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φ400预制离心钢筋砼管（厚50mm）</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-h-5</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φ150预制离心钢筋砼管（厚30mm）</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-h-8</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φ100UPVC三通</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只</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-j</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土工布排水虑层(200g/m2)</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-k</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C25路基中央排水沟暗井（含钢筋砼盖板）</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座</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-p</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C25沉砂井（含井盖和底座）</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座</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-q</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C15混凝土排水沟垫座</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-r</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排水沟碎石垫层</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m3</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hint="eastAsia"/>
                <w:color w:val="000000"/>
                <w:szCs w:val="21"/>
              </w:rPr>
              <w:t>-s</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钢筋砼路缘圆形预制水沟</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hint="eastAsia"/>
                <w:color w:val="000000"/>
                <w:szCs w:val="21"/>
              </w:rPr>
              <w:t>m</w:t>
            </w:r>
          </w:p>
        </w:tc>
      </w:tr>
    </w:tbl>
    <w:p w:rsidR="00E86FBF" w:rsidRDefault="00E86FBF">
      <w:pPr>
        <w:spacing w:line="360" w:lineRule="auto"/>
        <w:contextualSpacing/>
        <w:rPr>
          <w:rFonts w:asciiTheme="minorEastAsia" w:eastAsiaTheme="minorEastAsia" w:hAnsiTheme="minorEastAsia"/>
          <w:szCs w:val="21"/>
        </w:rPr>
      </w:pPr>
      <w:bookmarkStart w:id="203" w:name="_Toc3615"/>
      <w:bookmarkStart w:id="204" w:name="_Toc495335076"/>
      <w:bookmarkStart w:id="205" w:name="_Toc495681232"/>
      <w:bookmarkStart w:id="206" w:name="_Toc13389"/>
      <w:bookmarkStart w:id="207" w:name="_Toc23644"/>
      <w:bookmarkStart w:id="208" w:name="_Toc16650"/>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第506节洞内防火涂料和装饰工程</w:t>
      </w:r>
      <w:bookmarkEnd w:id="203"/>
      <w:bookmarkEnd w:id="204"/>
      <w:bookmarkEnd w:id="205"/>
      <w:bookmarkEnd w:id="206"/>
      <w:bookmarkEnd w:id="207"/>
      <w:bookmarkEnd w:id="208"/>
    </w:p>
    <w:p w:rsidR="00E86FBF" w:rsidRDefault="00D71D89">
      <w:pPr>
        <w:spacing w:line="360" w:lineRule="auto"/>
        <w:contextualSpacing/>
        <w:rPr>
          <w:rFonts w:asciiTheme="minorEastAsia" w:eastAsiaTheme="minorEastAsia" w:hAnsiTheme="minorEastAsia"/>
          <w:szCs w:val="21"/>
        </w:rPr>
      </w:pPr>
      <w:bookmarkStart w:id="209" w:name="_Toc495335077"/>
      <w:bookmarkStart w:id="210" w:name="_Toc371752154"/>
      <w:bookmarkStart w:id="211" w:name="_Toc29477"/>
      <w:bookmarkStart w:id="212" w:name="_Toc483514075"/>
      <w:bookmarkStart w:id="213" w:name="_Toc27762"/>
      <w:bookmarkStart w:id="214" w:name="_Toc495681233"/>
      <w:bookmarkStart w:id="215" w:name="_Toc483515230"/>
      <w:r>
        <w:rPr>
          <w:rFonts w:asciiTheme="minorEastAsia" w:eastAsiaTheme="minorEastAsia" w:hAnsiTheme="minorEastAsia"/>
          <w:szCs w:val="21"/>
        </w:rPr>
        <w:t>506.03 施工要求</w:t>
      </w:r>
      <w:bookmarkEnd w:id="209"/>
      <w:bookmarkEnd w:id="210"/>
      <w:bookmarkEnd w:id="211"/>
      <w:bookmarkEnd w:id="212"/>
      <w:bookmarkEnd w:id="213"/>
      <w:bookmarkEnd w:id="214"/>
      <w:bookmarkEnd w:id="215"/>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lastRenderedPageBreak/>
        <w:t>补充第4条：</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4.衬砌涂层</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隧道拱部内壁选用具有耐腐蚀、耐老化、可冲洗深色乳胶涂料，要求在长期潮湿条件下不脱落、不干裂、不起层，在常温及高温下不释放有害气体。</w:t>
      </w:r>
    </w:p>
    <w:p w:rsidR="00E86FBF" w:rsidRDefault="00D71D89" w:rsidP="00D71D89">
      <w:pPr>
        <w:spacing w:line="360" w:lineRule="auto"/>
        <w:contextualSpacing/>
        <w:outlineLvl w:val="0"/>
        <w:rPr>
          <w:rFonts w:asciiTheme="minorEastAsia" w:eastAsiaTheme="minorEastAsia" w:hAnsiTheme="minorEastAsia"/>
          <w:szCs w:val="21"/>
        </w:rPr>
      </w:pPr>
      <w:bookmarkStart w:id="216" w:name="_Toc483515231"/>
      <w:bookmarkStart w:id="217" w:name="_Toc371752155"/>
      <w:bookmarkStart w:id="218" w:name="_Toc495335078"/>
      <w:bookmarkStart w:id="219" w:name="_Toc21758"/>
      <w:bookmarkStart w:id="220" w:name="_Toc495681234"/>
      <w:bookmarkStart w:id="221" w:name="_Toc20346"/>
      <w:bookmarkStart w:id="222" w:name="_Toc483514076"/>
      <w:r>
        <w:rPr>
          <w:rFonts w:asciiTheme="minorEastAsia" w:eastAsiaTheme="minorEastAsia" w:hAnsiTheme="minorEastAsia"/>
          <w:szCs w:val="21"/>
        </w:rPr>
        <w:t>506.05 计量与支付</w:t>
      </w:r>
      <w:bookmarkEnd w:id="216"/>
      <w:bookmarkEnd w:id="217"/>
      <w:bookmarkEnd w:id="218"/>
      <w:bookmarkEnd w:id="219"/>
      <w:bookmarkEnd w:id="220"/>
      <w:bookmarkEnd w:id="221"/>
      <w:bookmarkEnd w:id="222"/>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1．计量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修改第(3)款：</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拱部衬砌涂层（隧道专用涂料）按图纸所示面积以平方米计量。其工作内容包括材料的采备、供应、运输，基层处理，施工的照明、通风等一切与此有关的作业。</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3．支付子目</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修改506-2支付子目：</w:t>
      </w:r>
    </w:p>
    <w:tbl>
      <w:tblPr>
        <w:tblW w:w="7973" w:type="dxa"/>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82"/>
        <w:gridCol w:w="6138"/>
        <w:gridCol w:w="853"/>
      </w:tblGrid>
      <w:tr w:rsidR="00E86FBF">
        <w:trPr>
          <w:trHeight w:val="397"/>
        </w:trPr>
        <w:tc>
          <w:tcPr>
            <w:tcW w:w="982"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6138"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853"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506-1</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洞内防火涂料</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-a</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隧道专用涂料</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m2</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506-2</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洞内装饰工程</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p>
        </w:tc>
      </w:tr>
      <w:tr w:rsidR="00E86FBF">
        <w:trPr>
          <w:trHeight w:val="397"/>
        </w:trPr>
        <w:tc>
          <w:tcPr>
            <w:tcW w:w="982"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-a</w:t>
            </w:r>
          </w:p>
        </w:tc>
        <w:tc>
          <w:tcPr>
            <w:tcW w:w="6138"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亚光面砖（优级）</w:t>
            </w:r>
          </w:p>
        </w:tc>
        <w:tc>
          <w:tcPr>
            <w:tcW w:w="853"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m2</w:t>
            </w:r>
          </w:p>
        </w:tc>
      </w:tr>
    </w:tbl>
    <w:p w:rsidR="00E86FBF" w:rsidRDefault="00E86FBF">
      <w:pPr>
        <w:spacing w:line="360" w:lineRule="auto"/>
        <w:contextualSpacing/>
        <w:rPr>
          <w:rFonts w:asciiTheme="minorEastAsia" w:eastAsiaTheme="minorEastAsia" w:hAnsiTheme="minorEastAsia"/>
          <w:spacing w:val="-2"/>
          <w:szCs w:val="21"/>
        </w:rPr>
      </w:pPr>
    </w:p>
    <w:p w:rsidR="00E86FBF" w:rsidRDefault="00D71D89">
      <w:pPr>
        <w:spacing w:line="360" w:lineRule="auto"/>
        <w:contextualSpacing/>
        <w:rPr>
          <w:rFonts w:asciiTheme="minorEastAsia" w:eastAsiaTheme="minorEastAsia" w:hAnsiTheme="minorEastAsia"/>
          <w:szCs w:val="21"/>
        </w:rPr>
      </w:pPr>
      <w:bookmarkStart w:id="223" w:name="_Toc6780"/>
      <w:bookmarkStart w:id="224" w:name="_Toc495681235"/>
      <w:bookmarkStart w:id="225" w:name="_Toc495335079"/>
      <w:bookmarkStart w:id="226" w:name="_Toc12422"/>
      <w:bookmarkStart w:id="227" w:name="_Toc31052"/>
      <w:bookmarkStart w:id="228" w:name="_Toc28107"/>
      <w:r>
        <w:rPr>
          <w:rFonts w:asciiTheme="minorEastAsia" w:eastAsiaTheme="minorEastAsia" w:hAnsiTheme="minorEastAsia"/>
          <w:szCs w:val="21"/>
        </w:rPr>
        <w:t>第508节监控量测</w:t>
      </w:r>
      <w:bookmarkEnd w:id="223"/>
      <w:bookmarkEnd w:id="224"/>
      <w:bookmarkEnd w:id="225"/>
      <w:bookmarkEnd w:id="226"/>
      <w:bookmarkEnd w:id="227"/>
      <w:bookmarkEnd w:id="228"/>
    </w:p>
    <w:p w:rsidR="00E86FBF" w:rsidRDefault="00D71D89">
      <w:pPr>
        <w:spacing w:line="360" w:lineRule="auto"/>
        <w:contextualSpacing/>
        <w:rPr>
          <w:rFonts w:asciiTheme="minorEastAsia" w:eastAsiaTheme="minorEastAsia" w:hAnsiTheme="minorEastAsia"/>
          <w:szCs w:val="21"/>
        </w:rPr>
      </w:pPr>
      <w:bookmarkStart w:id="229" w:name="_Toc483515232"/>
      <w:bookmarkStart w:id="230" w:name="_Toc371752156"/>
      <w:bookmarkStart w:id="231" w:name="_Toc495681236"/>
      <w:bookmarkStart w:id="232" w:name="_Toc495335080"/>
      <w:bookmarkStart w:id="233" w:name="_Toc14406"/>
      <w:bookmarkStart w:id="234" w:name="_Toc483514077"/>
      <w:r>
        <w:rPr>
          <w:rFonts w:asciiTheme="minorEastAsia" w:eastAsiaTheme="minorEastAsia" w:hAnsiTheme="minorEastAsia"/>
          <w:szCs w:val="21"/>
        </w:rPr>
        <w:t>508.01  监控量测</w:t>
      </w:r>
      <w:bookmarkEnd w:id="229"/>
      <w:bookmarkEnd w:id="230"/>
      <w:bookmarkEnd w:id="231"/>
      <w:bookmarkEnd w:id="232"/>
      <w:bookmarkEnd w:id="233"/>
      <w:bookmarkEnd w:id="234"/>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1．一般要求</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补充第(4)、(5)、(6)款：</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(4)隧道工程的施工监控量测分普通监控量测和专项监控量测。监控量测可由承包人或由其委托其他专业队伍承担，并提供完备的监控量测数据及报告，监控量测内容须满足设计图纸及行业主管部门要求。</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(5)监控量测应贯穿在整个隧道施工过程中，必须认真实施，量测部位和测点位置，应根据地质条件、量测项目和施工方法等确定。测点设置必须清楚、易于识别。</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(6)现场监控量测作业应合理穿插在隧道施工环节中，宜明确有关工班配合职责及工作范围，妥善保护测点和现场仪器，为监控量测作业创造良好工作环境。</w:t>
      </w:r>
    </w:p>
    <w:p w:rsidR="00E86FBF" w:rsidRDefault="00E86FBF">
      <w:pPr>
        <w:spacing w:line="360" w:lineRule="auto"/>
        <w:contextualSpacing/>
        <w:rPr>
          <w:rFonts w:asciiTheme="minorEastAsia" w:eastAsiaTheme="minorEastAsia" w:hAnsiTheme="minorEastAsia"/>
          <w:szCs w:val="21"/>
        </w:rPr>
      </w:pPr>
      <w:bookmarkStart w:id="235" w:name="_Toc5956"/>
      <w:bookmarkStart w:id="236" w:name="_Toc2261"/>
      <w:bookmarkStart w:id="237" w:name="_Toc4206"/>
      <w:bookmarkStart w:id="238" w:name="_Toc20565"/>
      <w:bookmarkStart w:id="239" w:name="_Toc495681238"/>
      <w:bookmarkStart w:id="240" w:name="_Toc495335082"/>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第510节洞内机电设施预埋件和消防设施</w:t>
      </w:r>
      <w:bookmarkEnd w:id="235"/>
      <w:bookmarkEnd w:id="236"/>
      <w:bookmarkEnd w:id="237"/>
      <w:bookmarkEnd w:id="238"/>
      <w:bookmarkEnd w:id="239"/>
      <w:bookmarkEnd w:id="240"/>
    </w:p>
    <w:p w:rsidR="00E86FBF" w:rsidRDefault="00D71D89">
      <w:pPr>
        <w:spacing w:line="360" w:lineRule="auto"/>
        <w:contextualSpacing/>
        <w:rPr>
          <w:rFonts w:asciiTheme="minorEastAsia" w:eastAsiaTheme="minorEastAsia" w:hAnsiTheme="minorEastAsia"/>
          <w:szCs w:val="21"/>
        </w:rPr>
      </w:pPr>
      <w:bookmarkStart w:id="241" w:name="_Toc495681239"/>
      <w:bookmarkStart w:id="242" w:name="_Toc483515234"/>
      <w:bookmarkStart w:id="243" w:name="_Toc495335083"/>
      <w:bookmarkStart w:id="244" w:name="_Toc22392"/>
      <w:bookmarkStart w:id="245" w:name="_Toc483514079"/>
      <w:bookmarkStart w:id="246" w:name="_Toc21614"/>
      <w:r>
        <w:rPr>
          <w:rFonts w:asciiTheme="minorEastAsia" w:eastAsiaTheme="minorEastAsia" w:hAnsiTheme="minorEastAsia"/>
          <w:szCs w:val="21"/>
        </w:rPr>
        <w:t>510.04  计量与支付</w:t>
      </w:r>
      <w:bookmarkEnd w:id="241"/>
      <w:bookmarkEnd w:id="242"/>
      <w:bookmarkEnd w:id="243"/>
      <w:bookmarkEnd w:id="244"/>
      <w:bookmarkEnd w:id="245"/>
      <w:bookmarkEnd w:id="246"/>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1．计量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第（1）款内容修改为：</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（1）护拱预埋孔口管按图纸要求施工完毕，经监理人验收合格后以千克（kg）为单位计量。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3．支付子目</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lastRenderedPageBreak/>
        <w:t>修改510-1、510-2支付子目：</w:t>
      </w:r>
    </w:p>
    <w:tbl>
      <w:tblPr>
        <w:tblW w:w="8525" w:type="dxa"/>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69"/>
        <w:gridCol w:w="5811"/>
        <w:gridCol w:w="1545"/>
      </w:tblGrid>
      <w:tr w:rsidR="00E86FBF">
        <w:trPr>
          <w:trHeight w:val="363"/>
        </w:trPr>
        <w:tc>
          <w:tcPr>
            <w:tcW w:w="1169"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81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54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510-1</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预埋件</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-b</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Φ127×4护拱孔口管</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kg</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第51</w:t>
      </w:r>
      <w:r>
        <w:rPr>
          <w:rFonts w:asciiTheme="minorEastAsia" w:eastAsiaTheme="minorEastAsia" w:hAnsiTheme="minorEastAsia" w:hint="eastAsia"/>
          <w:szCs w:val="21"/>
        </w:rPr>
        <w:t>1</w:t>
      </w:r>
      <w:r>
        <w:rPr>
          <w:rFonts w:asciiTheme="minorEastAsia" w:eastAsiaTheme="minorEastAsia" w:hAnsiTheme="minorEastAsia"/>
          <w:szCs w:val="21"/>
        </w:rPr>
        <w:t>节</w:t>
      </w:r>
      <w:r>
        <w:rPr>
          <w:rFonts w:asciiTheme="minorEastAsia" w:eastAsiaTheme="minorEastAsia" w:hAnsiTheme="minorEastAsia" w:hint="eastAsia"/>
          <w:szCs w:val="21"/>
        </w:rPr>
        <w:t>隧道机电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51</w:t>
      </w:r>
      <w:r>
        <w:rPr>
          <w:rFonts w:asciiTheme="minorEastAsia" w:eastAsiaTheme="minorEastAsia" w:hAnsiTheme="minorEastAsia" w:hint="eastAsia"/>
          <w:szCs w:val="21"/>
        </w:rPr>
        <w:t>1</w:t>
      </w:r>
      <w:r>
        <w:rPr>
          <w:rFonts w:asciiTheme="minorEastAsia" w:eastAsiaTheme="minorEastAsia" w:hAnsiTheme="minorEastAsia"/>
          <w:szCs w:val="21"/>
        </w:rPr>
        <w:t>.04  计量与支付</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1．计量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第（1）款内容修改为：</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pacing w:val="-2"/>
          <w:szCs w:val="21"/>
        </w:rPr>
        <w:t>摄像头、配电箱、紧急电话</w:t>
      </w:r>
      <w:r>
        <w:rPr>
          <w:rFonts w:asciiTheme="minorEastAsia" w:eastAsiaTheme="minorEastAsia" w:hAnsiTheme="minorEastAsia"/>
          <w:spacing w:val="-2"/>
          <w:szCs w:val="21"/>
        </w:rPr>
        <w:t>按图纸要求施工完毕，经监理人验收合格后</w:t>
      </w:r>
      <w:r>
        <w:rPr>
          <w:rFonts w:asciiTheme="minorEastAsia" w:eastAsiaTheme="minorEastAsia" w:hAnsiTheme="minorEastAsia" w:hint="eastAsia"/>
          <w:spacing w:val="-2"/>
          <w:szCs w:val="21"/>
        </w:rPr>
        <w:t>分别</w:t>
      </w:r>
      <w:r>
        <w:rPr>
          <w:rFonts w:asciiTheme="minorEastAsia" w:eastAsiaTheme="minorEastAsia" w:hAnsiTheme="minorEastAsia"/>
          <w:spacing w:val="-2"/>
          <w:szCs w:val="21"/>
        </w:rPr>
        <w:t>以</w:t>
      </w:r>
      <w:r>
        <w:rPr>
          <w:rFonts w:asciiTheme="minorEastAsia" w:eastAsiaTheme="minorEastAsia" w:hAnsiTheme="minorEastAsia" w:hint="eastAsia"/>
          <w:spacing w:val="-2"/>
          <w:szCs w:val="21"/>
        </w:rPr>
        <w:t>套</w:t>
      </w:r>
      <w:r>
        <w:rPr>
          <w:rFonts w:asciiTheme="minorEastAsia" w:eastAsiaTheme="minorEastAsia" w:hAnsiTheme="minorEastAsia"/>
          <w:spacing w:val="-2"/>
          <w:szCs w:val="21"/>
        </w:rPr>
        <w:t>为单位计量</w:t>
      </w:r>
      <w:r>
        <w:rPr>
          <w:rFonts w:asciiTheme="minorEastAsia" w:eastAsiaTheme="minorEastAsia" w:hAnsiTheme="minorEastAsia" w:hint="eastAsia"/>
          <w:spacing w:val="-2"/>
          <w:szCs w:val="21"/>
        </w:rPr>
        <w:t>，</w:t>
      </w:r>
      <w:r>
        <w:rPr>
          <w:rFonts w:asciiTheme="minorEastAsia" w:eastAsiaTheme="minorEastAsia" w:hAnsiTheme="minorEastAsia"/>
          <w:spacing w:val="-2"/>
          <w:szCs w:val="21"/>
        </w:rPr>
        <w:t>其工作内容包括材料</w:t>
      </w:r>
      <w:r>
        <w:rPr>
          <w:rFonts w:asciiTheme="minorEastAsia" w:eastAsiaTheme="minorEastAsia" w:hAnsiTheme="minorEastAsia" w:hint="eastAsia"/>
          <w:spacing w:val="-2"/>
          <w:szCs w:val="21"/>
        </w:rPr>
        <w:t>设备</w:t>
      </w:r>
      <w:r>
        <w:rPr>
          <w:rFonts w:asciiTheme="minorEastAsia" w:eastAsiaTheme="minorEastAsia" w:hAnsiTheme="minorEastAsia"/>
          <w:spacing w:val="-2"/>
          <w:szCs w:val="21"/>
        </w:rPr>
        <w:t>的采备、</w:t>
      </w:r>
      <w:r>
        <w:rPr>
          <w:rFonts w:asciiTheme="minorEastAsia" w:eastAsiaTheme="minorEastAsia" w:hAnsiTheme="minorEastAsia" w:hint="eastAsia"/>
          <w:spacing w:val="-2"/>
          <w:szCs w:val="21"/>
        </w:rPr>
        <w:t>安装</w:t>
      </w:r>
      <w:r>
        <w:rPr>
          <w:rFonts w:asciiTheme="minorEastAsia" w:eastAsiaTheme="minorEastAsia" w:hAnsiTheme="minorEastAsia"/>
          <w:spacing w:val="-2"/>
          <w:szCs w:val="21"/>
        </w:rPr>
        <w:t>，施工的照明、通风等一切与此有关的作业</w:t>
      </w:r>
      <w:r>
        <w:rPr>
          <w:rFonts w:asciiTheme="minorEastAsia" w:eastAsiaTheme="minorEastAsia" w:hAnsiTheme="minorEastAsia" w:hint="eastAsia"/>
          <w:spacing w:val="-2"/>
          <w:szCs w:val="21"/>
        </w:rPr>
        <w:t>，相关安装附件作为附属工作不另行计量。</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pacing w:val="-2"/>
          <w:szCs w:val="21"/>
        </w:rPr>
        <w:t>电缆、信号线、光缆、桥架</w:t>
      </w:r>
      <w:r>
        <w:rPr>
          <w:rFonts w:asciiTheme="minorEastAsia" w:eastAsiaTheme="minorEastAsia" w:hAnsiTheme="minorEastAsia"/>
          <w:spacing w:val="-2"/>
          <w:szCs w:val="21"/>
        </w:rPr>
        <w:t>按图纸要求施工完毕，经监理人验收合格后</w:t>
      </w:r>
      <w:r>
        <w:rPr>
          <w:rFonts w:asciiTheme="minorEastAsia" w:eastAsiaTheme="minorEastAsia" w:hAnsiTheme="minorEastAsia" w:hint="eastAsia"/>
          <w:spacing w:val="-2"/>
          <w:szCs w:val="21"/>
        </w:rPr>
        <w:t>分别</w:t>
      </w:r>
      <w:r>
        <w:rPr>
          <w:rFonts w:asciiTheme="minorEastAsia" w:eastAsiaTheme="minorEastAsia" w:hAnsiTheme="minorEastAsia"/>
          <w:spacing w:val="-2"/>
          <w:szCs w:val="21"/>
        </w:rPr>
        <w:t>以</w:t>
      </w:r>
      <w:r>
        <w:rPr>
          <w:rFonts w:asciiTheme="minorEastAsia" w:eastAsiaTheme="minorEastAsia" w:hAnsiTheme="minorEastAsia" w:hint="eastAsia"/>
          <w:spacing w:val="-2"/>
          <w:szCs w:val="21"/>
        </w:rPr>
        <w:t>米</w:t>
      </w:r>
      <w:r>
        <w:rPr>
          <w:rFonts w:asciiTheme="minorEastAsia" w:eastAsiaTheme="minorEastAsia" w:hAnsiTheme="minorEastAsia"/>
          <w:spacing w:val="-2"/>
          <w:szCs w:val="21"/>
        </w:rPr>
        <w:t>为单位计量</w:t>
      </w:r>
      <w:r>
        <w:rPr>
          <w:rFonts w:asciiTheme="minorEastAsia" w:eastAsiaTheme="minorEastAsia" w:hAnsiTheme="minorEastAsia" w:hint="eastAsia"/>
          <w:spacing w:val="-2"/>
          <w:szCs w:val="21"/>
        </w:rPr>
        <w:t>，</w:t>
      </w:r>
      <w:r>
        <w:rPr>
          <w:rFonts w:asciiTheme="minorEastAsia" w:eastAsiaTheme="minorEastAsia" w:hAnsiTheme="minorEastAsia"/>
          <w:spacing w:val="-2"/>
          <w:szCs w:val="21"/>
        </w:rPr>
        <w:t>其工作内容包括材料</w:t>
      </w:r>
      <w:r>
        <w:rPr>
          <w:rFonts w:asciiTheme="minorEastAsia" w:eastAsiaTheme="minorEastAsia" w:hAnsiTheme="minorEastAsia" w:hint="eastAsia"/>
          <w:spacing w:val="-2"/>
          <w:szCs w:val="21"/>
        </w:rPr>
        <w:t>设备</w:t>
      </w:r>
      <w:r>
        <w:rPr>
          <w:rFonts w:asciiTheme="minorEastAsia" w:eastAsiaTheme="minorEastAsia" w:hAnsiTheme="minorEastAsia"/>
          <w:spacing w:val="-2"/>
          <w:szCs w:val="21"/>
        </w:rPr>
        <w:t>的采备、</w:t>
      </w:r>
      <w:r>
        <w:rPr>
          <w:rFonts w:asciiTheme="minorEastAsia" w:eastAsiaTheme="minorEastAsia" w:hAnsiTheme="minorEastAsia" w:hint="eastAsia"/>
          <w:spacing w:val="-2"/>
          <w:szCs w:val="21"/>
        </w:rPr>
        <w:t>安装</w:t>
      </w:r>
      <w:r>
        <w:rPr>
          <w:rFonts w:asciiTheme="minorEastAsia" w:eastAsiaTheme="minorEastAsia" w:hAnsiTheme="minorEastAsia"/>
          <w:spacing w:val="-2"/>
          <w:szCs w:val="21"/>
        </w:rPr>
        <w:t>，施工的照明、通风等一切与此有关的作业</w:t>
      </w:r>
      <w:r>
        <w:rPr>
          <w:rFonts w:asciiTheme="minorEastAsia" w:eastAsiaTheme="minorEastAsia" w:hAnsiTheme="minorEastAsia" w:hint="eastAsia"/>
          <w:spacing w:val="-2"/>
          <w:szCs w:val="21"/>
        </w:rPr>
        <w:t>。</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pacing w:val="-2"/>
          <w:szCs w:val="21"/>
        </w:rPr>
        <w:t>配线架</w:t>
      </w:r>
      <w:r>
        <w:rPr>
          <w:rFonts w:asciiTheme="minorEastAsia" w:eastAsiaTheme="minorEastAsia" w:hAnsiTheme="minorEastAsia"/>
          <w:spacing w:val="-2"/>
          <w:szCs w:val="21"/>
        </w:rPr>
        <w:t>按图纸要求施工完毕，经监理人验收合格后以</w:t>
      </w:r>
      <w:r>
        <w:rPr>
          <w:rFonts w:asciiTheme="minorEastAsia" w:eastAsiaTheme="minorEastAsia" w:hAnsiTheme="minorEastAsia" w:hint="eastAsia"/>
          <w:spacing w:val="-2"/>
          <w:szCs w:val="21"/>
        </w:rPr>
        <w:t>台</w:t>
      </w:r>
      <w:r>
        <w:rPr>
          <w:rFonts w:asciiTheme="minorEastAsia" w:eastAsiaTheme="minorEastAsia" w:hAnsiTheme="minorEastAsia"/>
          <w:spacing w:val="-2"/>
          <w:szCs w:val="21"/>
        </w:rPr>
        <w:t>为单位计量</w:t>
      </w:r>
      <w:r>
        <w:rPr>
          <w:rFonts w:asciiTheme="minorEastAsia" w:eastAsiaTheme="minorEastAsia" w:hAnsiTheme="minorEastAsia" w:hint="eastAsia"/>
          <w:spacing w:val="-2"/>
          <w:szCs w:val="21"/>
        </w:rPr>
        <w:t>，</w:t>
      </w:r>
      <w:r>
        <w:rPr>
          <w:rFonts w:asciiTheme="minorEastAsia" w:eastAsiaTheme="minorEastAsia" w:hAnsiTheme="minorEastAsia"/>
          <w:spacing w:val="-2"/>
          <w:szCs w:val="21"/>
        </w:rPr>
        <w:t>其工作内容包括材料</w:t>
      </w:r>
      <w:r>
        <w:rPr>
          <w:rFonts w:asciiTheme="minorEastAsia" w:eastAsiaTheme="minorEastAsia" w:hAnsiTheme="minorEastAsia" w:hint="eastAsia"/>
          <w:spacing w:val="-2"/>
          <w:szCs w:val="21"/>
        </w:rPr>
        <w:t>设备</w:t>
      </w:r>
      <w:r>
        <w:rPr>
          <w:rFonts w:asciiTheme="minorEastAsia" w:eastAsiaTheme="minorEastAsia" w:hAnsiTheme="minorEastAsia"/>
          <w:spacing w:val="-2"/>
          <w:szCs w:val="21"/>
        </w:rPr>
        <w:t>的采备、</w:t>
      </w:r>
      <w:r>
        <w:rPr>
          <w:rFonts w:asciiTheme="minorEastAsia" w:eastAsiaTheme="minorEastAsia" w:hAnsiTheme="minorEastAsia" w:hint="eastAsia"/>
          <w:spacing w:val="-2"/>
          <w:szCs w:val="21"/>
        </w:rPr>
        <w:t>安装</w:t>
      </w:r>
      <w:r>
        <w:rPr>
          <w:rFonts w:asciiTheme="minorEastAsia" w:eastAsiaTheme="minorEastAsia" w:hAnsiTheme="minorEastAsia"/>
          <w:spacing w:val="-2"/>
          <w:szCs w:val="21"/>
        </w:rPr>
        <w:t>，施工的照明、通风等一切与此有关的作业</w:t>
      </w:r>
      <w:r>
        <w:rPr>
          <w:rFonts w:asciiTheme="minorEastAsia" w:eastAsiaTheme="minorEastAsia" w:hAnsiTheme="minorEastAsia" w:hint="eastAsia"/>
          <w:spacing w:val="-2"/>
          <w:szCs w:val="21"/>
        </w:rPr>
        <w:t>。</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3．支付子目</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修改51</w:t>
      </w:r>
      <w:r>
        <w:rPr>
          <w:rFonts w:asciiTheme="minorEastAsia" w:eastAsiaTheme="minorEastAsia" w:hAnsiTheme="minorEastAsia" w:hint="eastAsia"/>
          <w:spacing w:val="-2"/>
          <w:szCs w:val="21"/>
        </w:rPr>
        <w:t>1</w:t>
      </w:r>
      <w:r>
        <w:rPr>
          <w:rFonts w:asciiTheme="minorEastAsia" w:eastAsiaTheme="minorEastAsia" w:hAnsiTheme="minorEastAsia"/>
          <w:spacing w:val="-2"/>
          <w:szCs w:val="21"/>
        </w:rPr>
        <w:t>-1支付子目：</w:t>
      </w:r>
    </w:p>
    <w:tbl>
      <w:tblPr>
        <w:tblW w:w="8525" w:type="dxa"/>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69"/>
        <w:gridCol w:w="5811"/>
        <w:gridCol w:w="1545"/>
      </w:tblGrid>
      <w:tr w:rsidR="00E86FBF">
        <w:trPr>
          <w:trHeight w:val="363"/>
        </w:trPr>
        <w:tc>
          <w:tcPr>
            <w:tcW w:w="1169"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81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54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511-1</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隧道机电</w:t>
            </w:r>
          </w:p>
        </w:tc>
        <w:tc>
          <w:tcPr>
            <w:tcW w:w="1545"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高清摄像头</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套</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监控电源线</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监控信号线</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-d</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24口光纤配线架</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台</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-e</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ZR-YJV-1KV 3*4</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-f</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ZCN-YJV-1KV 3*4</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-g</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两芯光纤</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-h</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紧急电话</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套</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-i</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桥架</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-j</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照明配电箱</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套</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pacing w:val="1"/>
          <w:szCs w:val="21"/>
        </w:rPr>
        <w:t>6</w:t>
      </w:r>
      <w:r>
        <w:rPr>
          <w:rFonts w:asciiTheme="minorEastAsia" w:eastAsiaTheme="minorEastAsia" w:hAnsiTheme="minorEastAsia"/>
          <w:spacing w:val="-2"/>
          <w:szCs w:val="21"/>
        </w:rPr>
        <w:t>0</w:t>
      </w:r>
      <w:r>
        <w:rPr>
          <w:rFonts w:asciiTheme="minorEastAsia" w:eastAsiaTheme="minorEastAsia" w:hAnsiTheme="minorEastAsia"/>
          <w:szCs w:val="21"/>
        </w:rPr>
        <w:t>0</w:t>
      </w:r>
      <w:r>
        <w:rPr>
          <w:rFonts w:asciiTheme="minorEastAsia" w:eastAsiaTheme="minorEastAsia" w:hAnsiTheme="minorEastAsia" w:hint="eastAsia"/>
          <w:szCs w:val="21"/>
        </w:rPr>
        <w:t>章</w:t>
      </w:r>
      <w:r>
        <w:rPr>
          <w:rFonts w:asciiTheme="minorEastAsia" w:eastAsiaTheme="minorEastAsia" w:hAnsiTheme="minorEastAsia" w:hint="eastAsia"/>
          <w:szCs w:val="21"/>
        </w:rPr>
        <w:tab/>
      </w:r>
      <w:r>
        <w:rPr>
          <w:rFonts w:asciiTheme="minorEastAsia" w:eastAsiaTheme="minorEastAsia" w:hAnsiTheme="minorEastAsia" w:hint="eastAsia"/>
          <w:spacing w:val="2"/>
          <w:szCs w:val="21"/>
        </w:rPr>
        <w:t>安</w:t>
      </w:r>
      <w:r>
        <w:rPr>
          <w:rFonts w:asciiTheme="minorEastAsia" w:eastAsiaTheme="minorEastAsia" w:hAnsiTheme="minorEastAsia" w:hint="eastAsia"/>
          <w:szCs w:val="21"/>
        </w:rPr>
        <w:t>全设</w:t>
      </w:r>
      <w:r>
        <w:rPr>
          <w:rFonts w:asciiTheme="minorEastAsia" w:eastAsiaTheme="minorEastAsia" w:hAnsiTheme="minorEastAsia" w:hint="eastAsia"/>
          <w:spacing w:val="2"/>
          <w:szCs w:val="21"/>
        </w:rPr>
        <w:t>施</w:t>
      </w:r>
      <w:r>
        <w:rPr>
          <w:rFonts w:asciiTheme="minorEastAsia" w:eastAsiaTheme="minorEastAsia" w:hAnsiTheme="minorEastAsia" w:hint="eastAsia"/>
          <w:szCs w:val="21"/>
        </w:rPr>
        <w:t>及</w:t>
      </w:r>
      <w:r>
        <w:rPr>
          <w:rFonts w:asciiTheme="minorEastAsia" w:eastAsiaTheme="minorEastAsia" w:hAnsiTheme="minorEastAsia" w:hint="eastAsia"/>
          <w:spacing w:val="2"/>
          <w:szCs w:val="21"/>
        </w:rPr>
        <w:t>预</w:t>
      </w:r>
      <w:r>
        <w:rPr>
          <w:rFonts w:asciiTheme="minorEastAsia" w:eastAsiaTheme="minorEastAsia" w:hAnsiTheme="minorEastAsia" w:hint="eastAsia"/>
          <w:szCs w:val="21"/>
        </w:rPr>
        <w:t>埋管线</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pacing w:val="1"/>
          <w:szCs w:val="21"/>
        </w:rPr>
        <w:t>60</w:t>
      </w:r>
      <w:r>
        <w:rPr>
          <w:rFonts w:asciiTheme="minorEastAsia" w:eastAsiaTheme="minorEastAsia" w:hAnsiTheme="minorEastAsia"/>
          <w:szCs w:val="21"/>
        </w:rPr>
        <w:t>1</w:t>
      </w:r>
      <w:r>
        <w:rPr>
          <w:rFonts w:asciiTheme="minorEastAsia" w:eastAsiaTheme="minorEastAsia" w:hAnsiTheme="minorEastAsia" w:hint="eastAsia"/>
          <w:szCs w:val="21"/>
        </w:rPr>
        <w:t>节</w:t>
      </w:r>
      <w:r>
        <w:rPr>
          <w:rFonts w:asciiTheme="minorEastAsia" w:eastAsiaTheme="minorEastAsia" w:hAnsiTheme="minorEastAsia" w:hint="eastAsia"/>
          <w:szCs w:val="21"/>
        </w:rPr>
        <w:tab/>
        <w:t>通</w:t>
      </w:r>
      <w:r>
        <w:rPr>
          <w:rFonts w:asciiTheme="minorEastAsia" w:eastAsiaTheme="minorEastAsia" w:hAnsiTheme="minorEastAsia" w:hint="eastAsia"/>
          <w:szCs w:val="21"/>
        </w:rPr>
        <w:tab/>
        <w:t>则</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601.02</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道路交通标志第（</w:t>
      </w:r>
      <w:r>
        <w:rPr>
          <w:rFonts w:asciiTheme="minorEastAsia" w:eastAsiaTheme="minorEastAsia" w:hAnsiTheme="minorEastAsia"/>
          <w:szCs w:val="21"/>
        </w:rPr>
        <w:t>1</w:t>
      </w:r>
      <w:r>
        <w:rPr>
          <w:rFonts w:asciiTheme="minorEastAsia" w:eastAsiaTheme="minorEastAsia" w:hAnsiTheme="minorEastAsia" w:hint="eastAsia"/>
          <w:szCs w:val="21"/>
        </w:rPr>
        <w:t>）款、（</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）道路交通标志按《道路交通标志和标线》（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）和《道路交通标志板及支撑件》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GB/T23827-2009</w:t>
      </w:r>
      <w:r>
        <w:rPr>
          <w:rFonts w:asciiTheme="minorEastAsia" w:eastAsiaTheme="minorEastAsia" w:hAnsiTheme="minorEastAsia" w:hint="eastAsia"/>
          <w:szCs w:val="21"/>
        </w:rPr>
        <w:t>）的规定进行。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）道路交通标志的反光方法及反光膜级别，应符合图纸规定，如无规定时，应根据不同道路等级和标志类型，按《道路交通标志和标线》（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）及《道路交通标志板及支撑件》（</w:t>
      </w:r>
      <w:r>
        <w:rPr>
          <w:rFonts w:asciiTheme="minorEastAsia" w:eastAsiaTheme="minorEastAsia" w:hAnsiTheme="minorEastAsia"/>
          <w:szCs w:val="21"/>
        </w:rPr>
        <w:t>GB/T23827-2009</w:t>
      </w:r>
      <w:r>
        <w:rPr>
          <w:rFonts w:asciiTheme="minorEastAsia" w:eastAsiaTheme="minorEastAsia" w:hAnsiTheme="minorEastAsia" w:hint="eastAsia"/>
          <w:szCs w:val="21"/>
        </w:rPr>
        <w:t>）的规定办理。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道路交通标线修改为：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道路交通标线包括各种路面标线、箭头、文字、立面标记、突出路标和轮廓标等，应按图纸及《道路交通标志和标线》（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）的规定设置。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 xml:space="preserve">9 </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本章未包括的其它安全设施工程项目，可根据设计文件和其它相关规范由监理人另行制定验收评定标准。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交通工程设施产品必须经监理人检验合格后，方可使用。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外购产品必须满足规范要求，具有产品合格证，并经承包人检验、监理人确认，满足设计要求后方可使用。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安全设施采用钢质材料时，必须按图纸要求及相关规范规定进行防腐处理。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构件用螺栓组合时，螺栓、垫圈的用量应满足设计要求，具有防盗结构并须拧紧。</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br w:type="page"/>
      </w:r>
      <w:r>
        <w:rPr>
          <w:rFonts w:asciiTheme="minorEastAsia" w:eastAsiaTheme="minorEastAsia" w:hAnsiTheme="minorEastAsia"/>
          <w:szCs w:val="21"/>
        </w:rPr>
        <w:lastRenderedPageBreak/>
        <w:t>第</w:t>
      </w:r>
      <w:r>
        <w:rPr>
          <w:rFonts w:asciiTheme="minorEastAsia" w:eastAsiaTheme="minorEastAsia" w:hAnsiTheme="minorEastAsia" w:hint="eastAsia"/>
          <w:szCs w:val="21"/>
        </w:rPr>
        <w:t>602</w:t>
      </w:r>
      <w:r>
        <w:rPr>
          <w:rFonts w:asciiTheme="minorEastAsia" w:eastAsiaTheme="minorEastAsia" w:hAnsiTheme="minorEastAsia"/>
          <w:szCs w:val="21"/>
        </w:rPr>
        <w:t>节</w:t>
      </w:r>
      <w:r>
        <w:rPr>
          <w:rFonts w:asciiTheme="minorEastAsia" w:eastAsiaTheme="minorEastAsia" w:hAnsiTheme="minorEastAsia" w:hint="eastAsia"/>
          <w:szCs w:val="21"/>
        </w:rPr>
        <w:t>护栏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602.02材料</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pacing w:val="-2"/>
          <w:szCs w:val="21"/>
        </w:rPr>
        <w:t>3.</w:t>
      </w:r>
      <w:r>
        <w:rPr>
          <w:rFonts w:asciiTheme="minorEastAsia" w:eastAsiaTheme="minorEastAsia" w:hAnsiTheme="minorEastAsia" w:hint="eastAsia"/>
          <w:szCs w:val="21"/>
        </w:rPr>
        <w:t>波</w:t>
      </w:r>
      <w:r>
        <w:rPr>
          <w:rFonts w:asciiTheme="minorEastAsia" w:eastAsiaTheme="minorEastAsia" w:hAnsiTheme="minorEastAsia" w:hint="eastAsia"/>
          <w:spacing w:val="-3"/>
          <w:szCs w:val="21"/>
        </w:rPr>
        <w:t>形</w:t>
      </w:r>
      <w:r>
        <w:rPr>
          <w:rFonts w:asciiTheme="minorEastAsia" w:eastAsiaTheme="minorEastAsia" w:hAnsiTheme="minorEastAsia" w:hint="eastAsia"/>
          <w:szCs w:val="21"/>
        </w:rPr>
        <w:t>梁</w:t>
      </w:r>
      <w:r>
        <w:rPr>
          <w:rFonts w:asciiTheme="minorEastAsia" w:eastAsiaTheme="minorEastAsia" w:hAnsiTheme="minorEastAsia" w:hint="eastAsia"/>
          <w:spacing w:val="-3"/>
          <w:szCs w:val="21"/>
        </w:rPr>
        <w:t>钢</w:t>
      </w:r>
      <w:r>
        <w:rPr>
          <w:rFonts w:asciiTheme="minorEastAsia" w:eastAsiaTheme="minorEastAsia" w:hAnsiTheme="minorEastAsia" w:hint="eastAsia"/>
          <w:szCs w:val="21"/>
        </w:rPr>
        <w:t>护</w:t>
      </w:r>
      <w:r>
        <w:rPr>
          <w:rFonts w:asciiTheme="minorEastAsia" w:eastAsiaTheme="minorEastAsia" w:hAnsiTheme="minorEastAsia" w:hint="eastAsia"/>
          <w:spacing w:val="-3"/>
          <w:szCs w:val="21"/>
        </w:rPr>
        <w:t>栏</w:t>
      </w:r>
      <w:r>
        <w:rPr>
          <w:rFonts w:asciiTheme="minorEastAsia" w:eastAsiaTheme="minorEastAsia" w:hAnsiTheme="minorEastAsia" w:hint="eastAsia"/>
          <w:szCs w:val="21"/>
        </w:rPr>
        <w:t>产</w:t>
      </w:r>
      <w:r>
        <w:rPr>
          <w:rFonts w:asciiTheme="minorEastAsia" w:eastAsiaTheme="minorEastAsia" w:hAnsiTheme="minorEastAsia" w:hint="eastAsia"/>
          <w:spacing w:val="-3"/>
          <w:szCs w:val="21"/>
        </w:rPr>
        <w:t>品</w:t>
      </w:r>
      <w:r>
        <w:rPr>
          <w:rFonts w:asciiTheme="minorEastAsia" w:eastAsiaTheme="minorEastAsia" w:hAnsiTheme="minorEastAsia" w:hint="eastAsia"/>
          <w:szCs w:val="21"/>
        </w:rPr>
        <w:t>质</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要求</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zCs w:val="21"/>
        </w:rPr>
        <w:t>第（</w:t>
      </w:r>
      <w:r>
        <w:rPr>
          <w:rFonts w:asciiTheme="minorEastAsia" w:eastAsiaTheme="minorEastAsia" w:hAnsiTheme="minorEastAsia"/>
          <w:spacing w:val="-3"/>
          <w:szCs w:val="21"/>
        </w:rPr>
        <w:t>9</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补</w:t>
      </w:r>
      <w:r>
        <w:rPr>
          <w:rFonts w:asciiTheme="minorEastAsia" w:eastAsiaTheme="minorEastAsia" w:hAnsiTheme="minorEastAsia" w:hint="eastAsia"/>
          <w:szCs w:val="21"/>
        </w:rPr>
        <w:t>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螺栓</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螺</w:t>
      </w:r>
      <w:r>
        <w:rPr>
          <w:rFonts w:asciiTheme="minorEastAsia" w:eastAsiaTheme="minorEastAsia" w:hAnsiTheme="minorEastAsia" w:hint="eastAsia"/>
          <w:spacing w:val="-3"/>
          <w:szCs w:val="21"/>
        </w:rPr>
        <w:t>母</w:t>
      </w:r>
      <w:r>
        <w:rPr>
          <w:rFonts w:asciiTheme="minorEastAsia" w:eastAsiaTheme="minorEastAsia" w:hAnsiTheme="minorEastAsia" w:hint="eastAsia"/>
          <w:szCs w:val="21"/>
        </w:rPr>
        <w:t>等</w:t>
      </w:r>
      <w:r>
        <w:rPr>
          <w:rFonts w:asciiTheme="minorEastAsia" w:eastAsiaTheme="minorEastAsia" w:hAnsiTheme="minorEastAsia" w:hint="eastAsia"/>
          <w:spacing w:val="-3"/>
          <w:szCs w:val="21"/>
        </w:rPr>
        <w:t>紧</w:t>
      </w:r>
      <w:r>
        <w:rPr>
          <w:rFonts w:asciiTheme="minorEastAsia" w:eastAsiaTheme="minorEastAsia" w:hAnsiTheme="minorEastAsia" w:hint="eastAsia"/>
          <w:szCs w:val="21"/>
        </w:rPr>
        <w:t>固</w:t>
      </w:r>
      <w:r>
        <w:rPr>
          <w:rFonts w:asciiTheme="minorEastAsia" w:eastAsiaTheme="minorEastAsia" w:hAnsiTheme="minorEastAsia" w:hint="eastAsia"/>
          <w:spacing w:val="-3"/>
          <w:szCs w:val="21"/>
        </w:rPr>
        <w:t>件</w:t>
      </w:r>
      <w:r>
        <w:rPr>
          <w:rFonts w:asciiTheme="minorEastAsia" w:eastAsiaTheme="minorEastAsia" w:hAnsiTheme="minorEastAsia" w:hint="eastAsia"/>
          <w:szCs w:val="21"/>
        </w:rPr>
        <w:t>和</w:t>
      </w:r>
      <w:r>
        <w:rPr>
          <w:rFonts w:asciiTheme="minorEastAsia" w:eastAsiaTheme="minorEastAsia" w:hAnsiTheme="minorEastAsia" w:hint="eastAsia"/>
          <w:spacing w:val="-3"/>
          <w:szCs w:val="21"/>
        </w:rPr>
        <w:t>连</w:t>
      </w:r>
      <w:r>
        <w:rPr>
          <w:rFonts w:asciiTheme="minorEastAsia" w:eastAsiaTheme="minorEastAsia" w:hAnsiTheme="minorEastAsia" w:hint="eastAsia"/>
          <w:szCs w:val="21"/>
        </w:rPr>
        <w:t>接件</w:t>
      </w:r>
      <w:r>
        <w:rPr>
          <w:rFonts w:asciiTheme="minorEastAsia" w:eastAsiaTheme="minorEastAsia" w:hAnsiTheme="minorEastAsia" w:hint="eastAsia"/>
          <w:spacing w:val="-3"/>
          <w:szCs w:val="21"/>
        </w:rPr>
        <w:t>在</w:t>
      </w:r>
      <w:r>
        <w:rPr>
          <w:rFonts w:asciiTheme="minorEastAsia" w:eastAsiaTheme="minorEastAsia" w:hAnsiTheme="minorEastAsia" w:hint="eastAsia"/>
          <w:szCs w:val="21"/>
        </w:rPr>
        <w:t>防</w:t>
      </w:r>
      <w:r>
        <w:rPr>
          <w:rFonts w:asciiTheme="minorEastAsia" w:eastAsiaTheme="minorEastAsia" w:hAnsiTheme="minorEastAsia" w:hint="eastAsia"/>
          <w:spacing w:val="-3"/>
          <w:szCs w:val="21"/>
        </w:rPr>
        <w:t>腐</w:t>
      </w:r>
      <w:r>
        <w:rPr>
          <w:rFonts w:asciiTheme="minorEastAsia" w:eastAsiaTheme="minorEastAsia" w:hAnsiTheme="minorEastAsia" w:hint="eastAsia"/>
          <w:szCs w:val="21"/>
        </w:rPr>
        <w:t>处</w:t>
      </w:r>
      <w:r>
        <w:rPr>
          <w:rFonts w:asciiTheme="minorEastAsia" w:eastAsiaTheme="minorEastAsia" w:hAnsiTheme="minorEastAsia" w:hint="eastAsia"/>
          <w:spacing w:val="-3"/>
          <w:szCs w:val="21"/>
        </w:rPr>
        <w:t>理</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必</w:t>
      </w:r>
      <w:r>
        <w:rPr>
          <w:rFonts w:asciiTheme="minorEastAsia" w:eastAsiaTheme="minorEastAsia" w:hAnsiTheme="minorEastAsia" w:hint="eastAsia"/>
          <w:spacing w:val="-3"/>
          <w:szCs w:val="21"/>
        </w:rPr>
        <w:t>须</w:t>
      </w:r>
      <w:r>
        <w:rPr>
          <w:rFonts w:asciiTheme="minorEastAsia" w:eastAsiaTheme="minorEastAsia" w:hAnsiTheme="minorEastAsia" w:hint="eastAsia"/>
          <w:szCs w:val="21"/>
        </w:rPr>
        <w:t>清理</w:t>
      </w:r>
      <w:r>
        <w:rPr>
          <w:rFonts w:asciiTheme="minorEastAsia" w:eastAsiaTheme="minorEastAsia" w:hAnsiTheme="minorEastAsia" w:hint="eastAsia"/>
          <w:spacing w:val="-3"/>
          <w:szCs w:val="21"/>
        </w:rPr>
        <w:t>螺</w:t>
      </w:r>
      <w:r>
        <w:rPr>
          <w:rFonts w:asciiTheme="minorEastAsia" w:eastAsiaTheme="minorEastAsia" w:hAnsiTheme="minorEastAsia" w:hint="eastAsia"/>
          <w:szCs w:val="21"/>
        </w:rPr>
        <w:t>纹</w:t>
      </w:r>
      <w:r>
        <w:rPr>
          <w:rFonts w:asciiTheme="minorEastAsia" w:eastAsiaTheme="minorEastAsia" w:hAnsiTheme="minorEastAsia" w:hint="eastAsia"/>
          <w:spacing w:val="-3"/>
          <w:szCs w:val="21"/>
        </w:rPr>
        <w:t>或</w:t>
      </w:r>
      <w:r>
        <w:rPr>
          <w:rFonts w:asciiTheme="minorEastAsia" w:eastAsiaTheme="minorEastAsia" w:hAnsiTheme="minorEastAsia" w:hint="eastAsia"/>
          <w:szCs w:val="21"/>
        </w:rPr>
        <w:t>进</w:t>
      </w:r>
      <w:r>
        <w:rPr>
          <w:rFonts w:asciiTheme="minorEastAsia" w:eastAsiaTheme="minorEastAsia" w:hAnsiTheme="minorEastAsia" w:hint="eastAsia"/>
          <w:spacing w:val="-3"/>
          <w:szCs w:val="21"/>
        </w:rPr>
        <w:t>行</w:t>
      </w:r>
      <w:r>
        <w:rPr>
          <w:rFonts w:asciiTheme="minorEastAsia" w:eastAsiaTheme="minorEastAsia" w:hAnsiTheme="minorEastAsia" w:hint="eastAsia"/>
          <w:szCs w:val="21"/>
        </w:rPr>
        <w:t>离</w:t>
      </w:r>
      <w:r>
        <w:rPr>
          <w:rFonts w:asciiTheme="minorEastAsia" w:eastAsiaTheme="minorEastAsia" w:hAnsiTheme="minorEastAsia" w:hint="eastAsia"/>
          <w:spacing w:val="-3"/>
          <w:szCs w:val="21"/>
        </w:rPr>
        <w:t>心</w:t>
      </w:r>
      <w:r>
        <w:rPr>
          <w:rFonts w:asciiTheme="minorEastAsia" w:eastAsiaTheme="minorEastAsia" w:hAnsiTheme="minorEastAsia" w:hint="eastAsia"/>
          <w:szCs w:val="21"/>
        </w:rPr>
        <w:t>分</w:t>
      </w:r>
      <w:r>
        <w:rPr>
          <w:rFonts w:asciiTheme="minorEastAsia" w:eastAsiaTheme="minorEastAsia" w:hAnsiTheme="minorEastAsia" w:hint="eastAsia"/>
          <w:spacing w:val="-3"/>
          <w:szCs w:val="21"/>
        </w:rPr>
        <w:t>离</w:t>
      </w:r>
      <w:r>
        <w:rPr>
          <w:rFonts w:asciiTheme="minorEastAsia" w:eastAsiaTheme="minorEastAsia" w:hAnsiTheme="minorEastAsia" w:hint="eastAsia"/>
          <w:szCs w:val="21"/>
        </w:rPr>
        <w:t>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602.07计量与支付</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pacing w:val="-2"/>
          <w:szCs w:val="21"/>
        </w:rPr>
        <w:t>3.支付子目</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pacing w:val="-2"/>
          <w:szCs w:val="21"/>
        </w:rPr>
        <w:t>修改602-2、602-5支付子目，补充602-8支付子目：</w:t>
      </w:r>
    </w:p>
    <w:tbl>
      <w:tblPr>
        <w:tblW w:w="8525" w:type="dxa"/>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69"/>
        <w:gridCol w:w="5811"/>
        <w:gridCol w:w="1545"/>
      </w:tblGrid>
      <w:tr w:rsidR="00E86FBF">
        <w:trPr>
          <w:trHeight w:val="363"/>
        </w:trPr>
        <w:tc>
          <w:tcPr>
            <w:tcW w:w="1169"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81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54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602-2</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单面波形梁钢护栏</w:t>
            </w:r>
          </w:p>
        </w:tc>
        <w:tc>
          <w:tcPr>
            <w:tcW w:w="1545"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Gr-B-2E</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Gr-B-2C</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602-5</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波形梁钢护栏起、终端头</w:t>
            </w:r>
          </w:p>
        </w:tc>
        <w:tc>
          <w:tcPr>
            <w:tcW w:w="1545"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端头（每个3米）</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个</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602-8</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钢结构护栏</w:t>
            </w:r>
          </w:p>
        </w:tc>
        <w:tc>
          <w:tcPr>
            <w:tcW w:w="1545"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钢结构护栏（路基段，含基础砼及钢筋）</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钢结构护栏（挡墙段，含基础砼及钢筋）</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w:t>
            </w:r>
          </w:p>
        </w:tc>
      </w:tr>
    </w:tbl>
    <w:p w:rsidR="00E86FBF" w:rsidRDefault="00E86FBF">
      <w:pPr>
        <w:spacing w:line="360" w:lineRule="auto"/>
        <w:contextualSpacing/>
        <w:rPr>
          <w:rFonts w:asciiTheme="minorEastAsia" w:eastAsiaTheme="minorEastAsia" w:hAnsiTheme="minorEastAsia"/>
          <w:spacing w:val="-2"/>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w:t>
      </w:r>
      <w:r>
        <w:rPr>
          <w:rFonts w:asciiTheme="minorEastAsia" w:eastAsiaTheme="minorEastAsia" w:hAnsiTheme="minorEastAsia" w:hint="eastAsia"/>
          <w:szCs w:val="21"/>
        </w:rPr>
        <w:t>604</w:t>
      </w:r>
      <w:r>
        <w:rPr>
          <w:rFonts w:asciiTheme="minorEastAsia" w:eastAsiaTheme="minorEastAsia" w:hAnsiTheme="minorEastAsia"/>
          <w:szCs w:val="21"/>
        </w:rPr>
        <w:t>节</w:t>
      </w:r>
      <w:r>
        <w:rPr>
          <w:rFonts w:asciiTheme="minorEastAsia" w:eastAsiaTheme="minorEastAsia" w:hAnsiTheme="minorEastAsia" w:hint="eastAsia"/>
          <w:szCs w:val="21"/>
        </w:rPr>
        <w:t>道路交通标志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604.05计量与支付</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pacing w:val="-2"/>
          <w:szCs w:val="21"/>
        </w:rPr>
        <w:t>1.计量</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zCs w:val="21"/>
        </w:rPr>
        <w:t>在第</w:t>
      </w:r>
      <w:r>
        <w:rPr>
          <w:rFonts w:asciiTheme="minorEastAsia" w:eastAsiaTheme="minorEastAsia" w:hAnsiTheme="minorEastAsia" w:hint="eastAsia"/>
          <w:spacing w:val="-3"/>
          <w:szCs w:val="21"/>
        </w:rPr>
        <w:t>（</w:t>
      </w:r>
      <w:r>
        <w:rPr>
          <w:rFonts w:asciiTheme="minorEastAsia" w:eastAsiaTheme="minorEastAsia" w:hAnsiTheme="minorEastAsia"/>
          <w:szCs w:val="21"/>
        </w:rPr>
        <w:t>1</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款</w:t>
      </w:r>
      <w:r>
        <w:rPr>
          <w:rFonts w:asciiTheme="minorEastAsia" w:eastAsiaTheme="minorEastAsia" w:hAnsiTheme="minorEastAsia" w:hint="eastAsia"/>
          <w:spacing w:val="-3"/>
          <w:szCs w:val="21"/>
        </w:rPr>
        <w:t>后</w:t>
      </w:r>
      <w:r>
        <w:rPr>
          <w:rFonts w:asciiTheme="minorEastAsia" w:eastAsiaTheme="minorEastAsia" w:hAnsiTheme="minorEastAsia" w:hint="eastAsia"/>
          <w:szCs w:val="21"/>
        </w:rPr>
        <w:t>补</w:t>
      </w:r>
      <w:r>
        <w:rPr>
          <w:rFonts w:asciiTheme="minorEastAsia" w:eastAsiaTheme="minorEastAsia" w:hAnsiTheme="minorEastAsia" w:hint="eastAsia"/>
          <w:spacing w:val="-3"/>
          <w:szCs w:val="21"/>
        </w:rPr>
        <w:t>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计价</w:t>
      </w:r>
      <w:r>
        <w:rPr>
          <w:rFonts w:asciiTheme="minorEastAsia" w:eastAsiaTheme="minorEastAsia" w:hAnsiTheme="minorEastAsia" w:hint="eastAsia"/>
          <w:spacing w:val="-3"/>
          <w:szCs w:val="21"/>
        </w:rPr>
        <w:t>中</w:t>
      </w:r>
      <w:r>
        <w:rPr>
          <w:rFonts w:asciiTheme="minorEastAsia" w:eastAsiaTheme="minorEastAsia" w:hAnsiTheme="minorEastAsia" w:hint="eastAsia"/>
          <w:szCs w:val="21"/>
        </w:rPr>
        <w:t>包</w:t>
      </w:r>
      <w:r>
        <w:rPr>
          <w:rFonts w:asciiTheme="minorEastAsia" w:eastAsiaTheme="minorEastAsia" w:hAnsiTheme="minorEastAsia" w:hint="eastAsia"/>
          <w:spacing w:val="-3"/>
          <w:szCs w:val="21"/>
        </w:rPr>
        <w:t>括</w:t>
      </w:r>
      <w:r>
        <w:rPr>
          <w:rFonts w:asciiTheme="minorEastAsia" w:eastAsiaTheme="minorEastAsia" w:hAnsiTheme="minorEastAsia" w:hint="eastAsia"/>
          <w:szCs w:val="21"/>
        </w:rPr>
        <w:t>基</w:t>
      </w:r>
      <w:r>
        <w:rPr>
          <w:rFonts w:asciiTheme="minorEastAsia" w:eastAsiaTheme="minorEastAsia" w:hAnsiTheme="minorEastAsia" w:hint="eastAsia"/>
          <w:spacing w:val="-3"/>
          <w:szCs w:val="21"/>
        </w:rPr>
        <w:t>础</w:t>
      </w:r>
      <w:r>
        <w:rPr>
          <w:rFonts w:asciiTheme="minorEastAsia" w:eastAsiaTheme="minorEastAsia" w:hAnsiTheme="minorEastAsia" w:hint="eastAsia"/>
          <w:szCs w:val="21"/>
        </w:rPr>
        <w:t>开</w:t>
      </w:r>
      <w:r>
        <w:rPr>
          <w:rFonts w:asciiTheme="minorEastAsia" w:eastAsiaTheme="minorEastAsia" w:hAnsiTheme="minorEastAsia" w:hint="eastAsia"/>
          <w:spacing w:val="-3"/>
          <w:szCs w:val="21"/>
        </w:rPr>
        <w:t>挖</w:t>
      </w:r>
      <w:r>
        <w:rPr>
          <w:rFonts w:asciiTheme="minorEastAsia" w:eastAsiaTheme="minorEastAsia" w:hAnsiTheme="minorEastAsia" w:hint="eastAsia"/>
          <w:spacing w:val="-10"/>
          <w:szCs w:val="21"/>
        </w:rPr>
        <w:t>、</w:t>
      </w:r>
      <w:r>
        <w:rPr>
          <w:rFonts w:asciiTheme="minorEastAsia" w:eastAsiaTheme="minorEastAsia" w:hAnsiTheme="minorEastAsia" w:hint="eastAsia"/>
          <w:spacing w:val="-3"/>
          <w:szCs w:val="21"/>
        </w:rPr>
        <w:t>基</w:t>
      </w:r>
      <w:r>
        <w:rPr>
          <w:rFonts w:asciiTheme="minorEastAsia" w:eastAsiaTheme="minorEastAsia" w:hAnsiTheme="minorEastAsia" w:hint="eastAsia"/>
          <w:szCs w:val="21"/>
        </w:rPr>
        <w:t>底处</w:t>
      </w:r>
      <w:r>
        <w:rPr>
          <w:rFonts w:asciiTheme="minorEastAsia" w:eastAsiaTheme="minorEastAsia" w:hAnsiTheme="minorEastAsia" w:hint="eastAsia"/>
          <w:spacing w:val="-3"/>
          <w:szCs w:val="21"/>
        </w:rPr>
        <w:t>理</w:t>
      </w:r>
      <w:r>
        <w:rPr>
          <w:rFonts w:asciiTheme="minorEastAsia" w:eastAsiaTheme="minorEastAsia" w:hAnsiTheme="minorEastAsia" w:hint="eastAsia"/>
          <w:spacing w:val="-10"/>
          <w:szCs w:val="21"/>
        </w:rPr>
        <w:t>，</w:t>
      </w:r>
      <w:r>
        <w:rPr>
          <w:rFonts w:asciiTheme="minorEastAsia" w:eastAsiaTheme="minorEastAsia" w:hAnsiTheme="minorEastAsia" w:hint="eastAsia"/>
          <w:szCs w:val="21"/>
        </w:rPr>
        <w:t>基</w:t>
      </w:r>
      <w:r>
        <w:rPr>
          <w:rFonts w:asciiTheme="minorEastAsia" w:eastAsiaTheme="minorEastAsia" w:hAnsiTheme="minorEastAsia" w:hint="eastAsia"/>
          <w:spacing w:val="-3"/>
          <w:szCs w:val="21"/>
        </w:rPr>
        <w:t>础</w:t>
      </w:r>
      <w:r>
        <w:rPr>
          <w:rFonts w:asciiTheme="minorEastAsia" w:eastAsiaTheme="minorEastAsia" w:hAnsiTheme="minorEastAsia" w:hint="eastAsia"/>
          <w:szCs w:val="21"/>
        </w:rPr>
        <w:t>混</w:t>
      </w:r>
      <w:r>
        <w:rPr>
          <w:rFonts w:asciiTheme="minorEastAsia" w:eastAsiaTheme="minorEastAsia" w:hAnsiTheme="minorEastAsia" w:hint="eastAsia"/>
          <w:spacing w:val="-3"/>
          <w:szCs w:val="21"/>
        </w:rPr>
        <w:t>凝</w:t>
      </w:r>
      <w:r>
        <w:rPr>
          <w:rFonts w:asciiTheme="minorEastAsia" w:eastAsiaTheme="minorEastAsia" w:hAnsiTheme="minorEastAsia" w:hint="eastAsia"/>
          <w:szCs w:val="21"/>
        </w:rPr>
        <w:t>土</w:t>
      </w:r>
      <w:r>
        <w:rPr>
          <w:rFonts w:asciiTheme="minorEastAsia" w:eastAsiaTheme="minorEastAsia" w:hAnsiTheme="minorEastAsia" w:hint="eastAsia"/>
          <w:spacing w:val="-3"/>
          <w:szCs w:val="21"/>
        </w:rPr>
        <w:t>浇</w:t>
      </w:r>
      <w:r>
        <w:rPr>
          <w:rFonts w:asciiTheme="minorEastAsia" w:eastAsiaTheme="minorEastAsia" w:hAnsiTheme="minorEastAsia" w:hint="eastAsia"/>
          <w:spacing w:val="-10"/>
          <w:szCs w:val="21"/>
        </w:rPr>
        <w:t>筑</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含</w:t>
      </w:r>
      <w:r>
        <w:rPr>
          <w:rFonts w:asciiTheme="minorEastAsia" w:eastAsiaTheme="minorEastAsia" w:hAnsiTheme="minorEastAsia" w:hint="eastAsia"/>
          <w:szCs w:val="21"/>
        </w:rPr>
        <w:t>钢</w:t>
      </w:r>
      <w:r>
        <w:rPr>
          <w:rFonts w:asciiTheme="minorEastAsia" w:eastAsiaTheme="minorEastAsia" w:hAnsiTheme="minorEastAsia" w:hint="eastAsia"/>
          <w:spacing w:val="-3"/>
          <w:szCs w:val="21"/>
        </w:rPr>
        <w:t>筋</w:t>
      </w:r>
      <w:r>
        <w:rPr>
          <w:rFonts w:asciiTheme="minorEastAsia" w:eastAsiaTheme="minorEastAsia" w:hAnsiTheme="minorEastAsia" w:hint="eastAsia"/>
          <w:spacing w:val="-10"/>
          <w:szCs w:val="21"/>
        </w:rPr>
        <w:t>、</w:t>
      </w:r>
      <w:r>
        <w:rPr>
          <w:rFonts w:asciiTheme="minorEastAsia" w:eastAsiaTheme="minorEastAsia" w:hAnsiTheme="minorEastAsia" w:hint="eastAsia"/>
          <w:szCs w:val="21"/>
        </w:rPr>
        <w:t>底</w:t>
      </w:r>
      <w:r>
        <w:rPr>
          <w:rFonts w:asciiTheme="minorEastAsia" w:eastAsiaTheme="minorEastAsia" w:hAnsiTheme="minorEastAsia" w:hint="eastAsia"/>
          <w:spacing w:val="-3"/>
          <w:szCs w:val="21"/>
        </w:rPr>
        <w:t>座</w:t>
      </w:r>
      <w:r>
        <w:rPr>
          <w:rFonts w:asciiTheme="minorEastAsia" w:eastAsiaTheme="minorEastAsia" w:hAnsiTheme="minorEastAsia" w:hint="eastAsia"/>
          <w:szCs w:val="21"/>
        </w:rPr>
        <w:t>法</w:t>
      </w:r>
      <w:r>
        <w:rPr>
          <w:rFonts w:asciiTheme="minorEastAsia" w:eastAsiaTheme="minorEastAsia" w:hAnsiTheme="minorEastAsia" w:hint="eastAsia"/>
          <w:spacing w:val="-3"/>
          <w:szCs w:val="21"/>
        </w:rPr>
        <w:t>兰</w:t>
      </w:r>
      <w:r>
        <w:rPr>
          <w:rFonts w:asciiTheme="minorEastAsia" w:eastAsiaTheme="minorEastAsia" w:hAnsiTheme="minorEastAsia" w:hint="eastAsia"/>
          <w:szCs w:val="21"/>
        </w:rPr>
        <w:t>盘</w:t>
      </w:r>
      <w:r>
        <w:rPr>
          <w:rFonts w:asciiTheme="minorEastAsia" w:eastAsiaTheme="minorEastAsia" w:hAnsiTheme="minorEastAsia" w:hint="eastAsia"/>
          <w:spacing w:val="-10"/>
          <w:szCs w:val="21"/>
        </w:rPr>
        <w:t>、</w:t>
      </w:r>
      <w:r>
        <w:rPr>
          <w:rFonts w:asciiTheme="minorEastAsia" w:eastAsiaTheme="minorEastAsia" w:hAnsiTheme="minorEastAsia" w:hint="eastAsia"/>
          <w:szCs w:val="21"/>
        </w:rPr>
        <w:t>预埋</w:t>
      </w:r>
      <w:r>
        <w:rPr>
          <w:rFonts w:asciiTheme="minorEastAsia" w:eastAsiaTheme="minorEastAsia" w:hAnsiTheme="minorEastAsia" w:hint="eastAsia"/>
          <w:spacing w:val="-3"/>
          <w:szCs w:val="21"/>
        </w:rPr>
        <w:t>件</w:t>
      </w:r>
      <w:r>
        <w:rPr>
          <w:rFonts w:asciiTheme="minorEastAsia" w:eastAsiaTheme="minorEastAsia" w:hAnsiTheme="minorEastAsia" w:hint="eastAsia"/>
          <w:spacing w:val="-108"/>
          <w:szCs w:val="21"/>
        </w:rPr>
        <w:t>）</w:t>
      </w:r>
      <w:r>
        <w:rPr>
          <w:rFonts w:asciiTheme="minorEastAsia" w:eastAsiaTheme="minorEastAsia" w:hAnsiTheme="minorEastAsia" w:hint="eastAsia"/>
          <w:spacing w:val="-8"/>
          <w:szCs w:val="21"/>
        </w:rPr>
        <w:t>，</w:t>
      </w:r>
      <w:r>
        <w:rPr>
          <w:rFonts w:asciiTheme="minorEastAsia" w:eastAsiaTheme="minorEastAsia" w:hAnsiTheme="minorEastAsia" w:hint="eastAsia"/>
          <w:spacing w:val="-3"/>
          <w:szCs w:val="21"/>
        </w:rPr>
        <w:t>立</w:t>
      </w:r>
      <w:r>
        <w:rPr>
          <w:rFonts w:asciiTheme="minorEastAsia" w:eastAsiaTheme="minorEastAsia" w:hAnsiTheme="minorEastAsia" w:hint="eastAsia"/>
          <w:szCs w:val="21"/>
        </w:rPr>
        <w:t>柱</w:t>
      </w:r>
      <w:r>
        <w:rPr>
          <w:rFonts w:asciiTheme="minorEastAsia" w:eastAsiaTheme="minorEastAsia" w:hAnsiTheme="minorEastAsia" w:hint="eastAsia"/>
          <w:spacing w:val="-10"/>
          <w:szCs w:val="21"/>
        </w:rPr>
        <w:t>、</w:t>
      </w:r>
      <w:r>
        <w:rPr>
          <w:rFonts w:asciiTheme="minorEastAsia" w:eastAsiaTheme="minorEastAsia" w:hAnsiTheme="minorEastAsia" w:hint="eastAsia"/>
          <w:szCs w:val="21"/>
        </w:rPr>
        <w:t>门架制作、安装（含加劲法兰盘、各种组装件</w:t>
      </w:r>
      <w:r>
        <w:rPr>
          <w:rFonts w:asciiTheme="minorEastAsia" w:eastAsiaTheme="minorEastAsia" w:hAnsiTheme="minorEastAsia" w:hint="eastAsia"/>
          <w:spacing w:val="-104"/>
          <w:szCs w:val="21"/>
        </w:rPr>
        <w:t>）</w:t>
      </w:r>
      <w:r>
        <w:rPr>
          <w:rFonts w:asciiTheme="minorEastAsia" w:eastAsiaTheme="minorEastAsia" w:hAnsiTheme="minorEastAsia" w:hint="eastAsia"/>
          <w:szCs w:val="21"/>
        </w:rPr>
        <w:t>，以及</w:t>
      </w:r>
      <w:r>
        <w:rPr>
          <w:rFonts w:asciiTheme="minorEastAsia" w:eastAsiaTheme="minorEastAsia" w:hAnsiTheme="minorEastAsia" w:hint="eastAsia"/>
          <w:spacing w:val="-3"/>
          <w:szCs w:val="21"/>
        </w:rPr>
        <w:t>标</w:t>
      </w:r>
      <w:r>
        <w:rPr>
          <w:rFonts w:asciiTheme="minorEastAsia" w:eastAsiaTheme="minorEastAsia" w:hAnsiTheme="minorEastAsia" w:hint="eastAsia"/>
          <w:szCs w:val="21"/>
        </w:rPr>
        <w:t>志板面制作、安装（含滑槽、标志板、反光膜、图形</w:t>
      </w:r>
      <w:r>
        <w:rPr>
          <w:rFonts w:asciiTheme="minorEastAsia" w:eastAsiaTheme="minorEastAsia" w:hAnsiTheme="minorEastAsia" w:hint="eastAsia"/>
          <w:spacing w:val="-3"/>
          <w:szCs w:val="21"/>
        </w:rPr>
        <w:t>符</w:t>
      </w:r>
      <w:r>
        <w:rPr>
          <w:rFonts w:asciiTheme="minorEastAsia" w:eastAsiaTheme="minorEastAsia" w:hAnsiTheme="minorEastAsia" w:hint="eastAsia"/>
          <w:szCs w:val="21"/>
        </w:rPr>
        <w:t>号</w:t>
      </w:r>
      <w:r>
        <w:rPr>
          <w:rFonts w:asciiTheme="minorEastAsia" w:eastAsiaTheme="minorEastAsia" w:hAnsiTheme="minorEastAsia" w:hint="eastAsia"/>
          <w:spacing w:val="-3"/>
          <w:szCs w:val="21"/>
        </w:rPr>
        <w:t>等</w:t>
      </w:r>
      <w:r>
        <w:rPr>
          <w:rFonts w:asciiTheme="minorEastAsia" w:eastAsiaTheme="minorEastAsia" w:hAnsiTheme="minorEastAsia" w:hint="eastAsia"/>
          <w:spacing w:val="-106"/>
          <w:szCs w:val="21"/>
        </w:rPr>
        <w:t>）</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劳</w:t>
      </w:r>
      <w:r>
        <w:rPr>
          <w:rFonts w:asciiTheme="minorEastAsia" w:eastAsiaTheme="minorEastAsia" w:hAnsiTheme="minorEastAsia" w:hint="eastAsia"/>
          <w:spacing w:val="-3"/>
          <w:szCs w:val="21"/>
        </w:rPr>
        <w:t>力</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设备</w:t>
      </w:r>
      <w:r>
        <w:rPr>
          <w:rFonts w:asciiTheme="minorEastAsia" w:eastAsiaTheme="minorEastAsia" w:hAnsiTheme="minorEastAsia" w:hint="eastAsia"/>
          <w:szCs w:val="21"/>
        </w:rPr>
        <w:t>、运</w:t>
      </w:r>
      <w:r>
        <w:rPr>
          <w:rFonts w:asciiTheme="minorEastAsia" w:eastAsiaTheme="minorEastAsia" w:hAnsiTheme="minorEastAsia" w:hint="eastAsia"/>
          <w:spacing w:val="-3"/>
          <w:szCs w:val="21"/>
        </w:rPr>
        <w:t>输</w:t>
      </w:r>
      <w:r>
        <w:rPr>
          <w:rFonts w:asciiTheme="minorEastAsia" w:eastAsiaTheme="minorEastAsia" w:hAnsiTheme="minorEastAsia" w:hint="eastAsia"/>
          <w:szCs w:val="21"/>
        </w:rPr>
        <w:t>等</w:t>
      </w:r>
      <w:r>
        <w:rPr>
          <w:rFonts w:asciiTheme="minorEastAsia" w:eastAsiaTheme="minorEastAsia" w:hAnsiTheme="minorEastAsia" w:hint="eastAsia"/>
          <w:spacing w:val="-3"/>
          <w:szCs w:val="21"/>
        </w:rPr>
        <w:t>一</w:t>
      </w:r>
      <w:r>
        <w:rPr>
          <w:rFonts w:asciiTheme="minorEastAsia" w:eastAsiaTheme="minorEastAsia" w:hAnsiTheme="minorEastAsia" w:hint="eastAsia"/>
          <w:szCs w:val="21"/>
        </w:rPr>
        <w:t>切</w:t>
      </w:r>
      <w:r>
        <w:rPr>
          <w:rFonts w:asciiTheme="minorEastAsia" w:eastAsiaTheme="minorEastAsia" w:hAnsiTheme="minorEastAsia" w:hint="eastAsia"/>
          <w:spacing w:val="-3"/>
          <w:szCs w:val="21"/>
        </w:rPr>
        <w:t>费</w:t>
      </w:r>
      <w:r>
        <w:rPr>
          <w:rFonts w:asciiTheme="minorEastAsia" w:eastAsiaTheme="minorEastAsia" w:hAnsiTheme="minorEastAsia" w:hint="eastAsia"/>
          <w:szCs w:val="21"/>
        </w:rPr>
        <w:t>用。</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pacing w:val="-2"/>
          <w:szCs w:val="21"/>
        </w:rPr>
        <w:t>3.支付子目</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pacing w:val="-2"/>
          <w:szCs w:val="21"/>
        </w:rPr>
        <w:t>修改604-1支付子目：</w:t>
      </w:r>
    </w:p>
    <w:tbl>
      <w:tblPr>
        <w:tblW w:w="8525" w:type="dxa"/>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69"/>
        <w:gridCol w:w="5811"/>
        <w:gridCol w:w="1545"/>
      </w:tblGrid>
      <w:tr w:rsidR="00E86FBF">
        <w:trPr>
          <w:trHeight w:val="363"/>
        </w:trPr>
        <w:tc>
          <w:tcPr>
            <w:tcW w:w="1169"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81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54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604-1</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单柱式交通标志</w:t>
            </w:r>
          </w:p>
        </w:tc>
        <w:tc>
          <w:tcPr>
            <w:tcW w:w="1545"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Δ900   φ89单柱式（含C25混凝土基础）</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个</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Ο800   φ89单柱式（含C25混凝土基础）</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个</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2*Φ800   φ89单柱式（含C25混凝土基础）</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个</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-d</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Δ900+1000*500   φ89单柱式（含C25混凝土基础）</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个</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-e</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2000*1000  φ89单柱式（含C25混凝土基础）</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个</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-f</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凸面镜 Ο800  φ89单柱式（含C25混凝土基础）</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个</w:t>
            </w:r>
          </w:p>
        </w:tc>
      </w:tr>
    </w:tbl>
    <w:p w:rsidR="00E86FBF" w:rsidRDefault="00E86FBF">
      <w:pPr>
        <w:spacing w:line="360" w:lineRule="auto"/>
        <w:contextualSpacing/>
        <w:rPr>
          <w:rFonts w:asciiTheme="minorEastAsia" w:eastAsiaTheme="minorEastAsia" w:hAnsiTheme="minorEastAsia"/>
          <w:spacing w:val="-2"/>
          <w:szCs w:val="21"/>
        </w:rPr>
      </w:pPr>
    </w:p>
    <w:p w:rsidR="00E86FBF" w:rsidRDefault="00E86FBF">
      <w:pPr>
        <w:spacing w:line="360" w:lineRule="auto"/>
        <w:contextualSpacing/>
        <w:rPr>
          <w:rFonts w:asciiTheme="minorEastAsia" w:eastAsiaTheme="minorEastAsia" w:hAnsiTheme="minorEastAsia"/>
          <w:spacing w:val="-2"/>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w:t>
      </w:r>
      <w:r>
        <w:rPr>
          <w:rFonts w:asciiTheme="minorEastAsia" w:eastAsiaTheme="minorEastAsia" w:hAnsiTheme="minorEastAsia" w:hint="eastAsia"/>
          <w:szCs w:val="21"/>
        </w:rPr>
        <w:t>605</w:t>
      </w:r>
      <w:r>
        <w:rPr>
          <w:rFonts w:asciiTheme="minorEastAsia" w:eastAsiaTheme="minorEastAsia" w:hAnsiTheme="minorEastAsia"/>
          <w:szCs w:val="21"/>
        </w:rPr>
        <w:t>节</w:t>
      </w:r>
      <w:r>
        <w:rPr>
          <w:rFonts w:asciiTheme="minorEastAsia" w:eastAsiaTheme="minorEastAsia" w:hAnsiTheme="minorEastAsia" w:hint="eastAsia"/>
          <w:szCs w:val="21"/>
        </w:rPr>
        <w:t>道路交通标线</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605.05计量与支付</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pacing w:val="-2"/>
          <w:szCs w:val="21"/>
        </w:rPr>
        <w:t>3.支付子目</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pacing w:val="-2"/>
          <w:szCs w:val="21"/>
        </w:rPr>
        <w:t>本节支付子目修改为：</w:t>
      </w:r>
    </w:p>
    <w:tbl>
      <w:tblPr>
        <w:tblW w:w="8525" w:type="dxa"/>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69"/>
        <w:gridCol w:w="5811"/>
        <w:gridCol w:w="1545"/>
      </w:tblGrid>
      <w:tr w:rsidR="00E86FBF">
        <w:trPr>
          <w:trHeight w:val="363"/>
        </w:trPr>
        <w:tc>
          <w:tcPr>
            <w:tcW w:w="1169"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81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54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605-1</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热熔型涂料路面标线</w:t>
            </w:r>
          </w:p>
        </w:tc>
        <w:tc>
          <w:tcPr>
            <w:tcW w:w="1545"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热熔标线</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振荡标线</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605-5</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突起路标</w:t>
            </w:r>
          </w:p>
        </w:tc>
        <w:tc>
          <w:tcPr>
            <w:tcW w:w="1545"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突起路标</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个</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突起路标（蓄能自发光）</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个</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605-6</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轮廓标</w:t>
            </w:r>
          </w:p>
        </w:tc>
        <w:tc>
          <w:tcPr>
            <w:tcW w:w="1545"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柱式轮廓标</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个</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附着式轮廓标</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个</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605-7</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立面标记</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处</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605-9</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诱导标识（隧道反光环)</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道</w:t>
            </w:r>
          </w:p>
        </w:tc>
      </w:tr>
      <w:tr w:rsidR="00E86FBF">
        <w:trPr>
          <w:trHeight w:val="363"/>
        </w:trPr>
        <w:tc>
          <w:tcPr>
            <w:tcW w:w="1169" w:type="dxa"/>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605-12</w:t>
            </w:r>
          </w:p>
        </w:tc>
        <w:tc>
          <w:tcPr>
            <w:tcW w:w="5811" w:type="dxa"/>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道口标注</w:t>
            </w:r>
          </w:p>
        </w:tc>
        <w:tc>
          <w:tcPr>
            <w:tcW w:w="1545" w:type="dxa"/>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根</w:t>
            </w:r>
          </w:p>
        </w:tc>
      </w:tr>
    </w:tbl>
    <w:p w:rsidR="00E86FBF" w:rsidRDefault="00E86FBF">
      <w:pPr>
        <w:spacing w:line="360" w:lineRule="auto"/>
        <w:contextualSpacing/>
        <w:rPr>
          <w:rFonts w:asciiTheme="minorEastAsia" w:eastAsiaTheme="minorEastAsia" w:hAnsiTheme="minorEastAsia"/>
          <w:spacing w:val="-2"/>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hint="eastAsia"/>
          <w:spacing w:val="-2"/>
          <w:szCs w:val="21"/>
        </w:rPr>
        <w:br w:type="page"/>
      </w:r>
      <w:r>
        <w:rPr>
          <w:rFonts w:asciiTheme="minorEastAsia" w:eastAsiaTheme="minorEastAsia" w:hAnsiTheme="minorEastAsia"/>
          <w:szCs w:val="21"/>
        </w:rPr>
        <w:lastRenderedPageBreak/>
        <w:t>第</w:t>
      </w:r>
      <w:r>
        <w:rPr>
          <w:rFonts w:asciiTheme="minorEastAsia" w:eastAsiaTheme="minorEastAsia" w:hAnsiTheme="minorEastAsia" w:hint="eastAsia"/>
          <w:szCs w:val="21"/>
        </w:rPr>
        <w:t>7</w:t>
      </w:r>
      <w:r>
        <w:rPr>
          <w:rFonts w:asciiTheme="minorEastAsia" w:eastAsiaTheme="minorEastAsia" w:hAnsiTheme="minorEastAsia"/>
          <w:szCs w:val="21"/>
        </w:rPr>
        <w:t>00章</w:t>
      </w:r>
      <w:r>
        <w:rPr>
          <w:rFonts w:asciiTheme="minorEastAsia" w:eastAsiaTheme="minorEastAsia" w:hAnsiTheme="minorEastAsia" w:cs="黑体" w:hint="eastAsia"/>
          <w:spacing w:val="2"/>
          <w:szCs w:val="21"/>
        </w:rPr>
        <w:t>绿</w:t>
      </w:r>
      <w:r>
        <w:rPr>
          <w:rFonts w:asciiTheme="minorEastAsia" w:eastAsiaTheme="minorEastAsia" w:hAnsiTheme="minorEastAsia" w:cs="黑体" w:hint="eastAsia"/>
          <w:szCs w:val="21"/>
        </w:rPr>
        <w:t>化及</w:t>
      </w:r>
      <w:r>
        <w:rPr>
          <w:rFonts w:asciiTheme="minorEastAsia" w:eastAsiaTheme="minorEastAsia" w:hAnsiTheme="minorEastAsia" w:cs="黑体" w:hint="eastAsia"/>
          <w:spacing w:val="2"/>
          <w:szCs w:val="21"/>
        </w:rPr>
        <w:t>环</w:t>
      </w:r>
      <w:r>
        <w:rPr>
          <w:rFonts w:asciiTheme="minorEastAsia" w:eastAsiaTheme="minorEastAsia" w:hAnsiTheme="minorEastAsia" w:cs="黑体" w:hint="eastAsia"/>
          <w:szCs w:val="21"/>
        </w:rPr>
        <w:t>境</w:t>
      </w:r>
      <w:r>
        <w:rPr>
          <w:rFonts w:asciiTheme="minorEastAsia" w:eastAsiaTheme="minorEastAsia" w:hAnsiTheme="minorEastAsia" w:cs="黑体" w:hint="eastAsia"/>
          <w:spacing w:val="2"/>
          <w:szCs w:val="21"/>
        </w:rPr>
        <w:t>保</w:t>
      </w:r>
      <w:r>
        <w:rPr>
          <w:rFonts w:asciiTheme="minorEastAsia" w:eastAsiaTheme="minorEastAsia" w:hAnsiTheme="minorEastAsia" w:cs="黑体" w:hint="eastAsia"/>
          <w:szCs w:val="21"/>
        </w:rPr>
        <w:t>护设施</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第</w:t>
      </w:r>
      <w:r>
        <w:rPr>
          <w:rFonts w:asciiTheme="minorEastAsia" w:eastAsiaTheme="minorEastAsia" w:hAnsiTheme="minorEastAsia" w:hint="eastAsia"/>
          <w:szCs w:val="21"/>
        </w:rPr>
        <w:t>7</w:t>
      </w:r>
      <w:r>
        <w:rPr>
          <w:rFonts w:asciiTheme="minorEastAsia" w:eastAsiaTheme="minorEastAsia" w:hAnsiTheme="minorEastAsia"/>
          <w:szCs w:val="21"/>
        </w:rPr>
        <w:t>01节通则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01.0</w:t>
      </w:r>
      <w:r>
        <w:rPr>
          <w:rFonts w:asciiTheme="minorEastAsia" w:eastAsiaTheme="minorEastAsia" w:hAnsiTheme="minorEastAsia" w:hint="eastAsia"/>
          <w:szCs w:val="21"/>
        </w:rPr>
        <w:t>2一般规定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绿</w:t>
      </w:r>
      <w:r>
        <w:rPr>
          <w:rFonts w:asciiTheme="minorEastAsia" w:eastAsiaTheme="minorEastAsia" w:hAnsiTheme="minorEastAsia" w:hint="eastAsia"/>
          <w:spacing w:val="-3"/>
          <w:szCs w:val="21"/>
        </w:rPr>
        <w:t>化</w:t>
      </w:r>
      <w:r>
        <w:rPr>
          <w:rFonts w:asciiTheme="minorEastAsia" w:eastAsiaTheme="minorEastAsia" w:hAnsiTheme="minorEastAsia" w:hint="eastAsia"/>
          <w:szCs w:val="21"/>
        </w:rPr>
        <w:t>工程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补充第（8）款：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pacing w:val="2"/>
          <w:szCs w:val="21"/>
        </w:rPr>
        <w:t>（</w:t>
      </w:r>
      <w:r>
        <w:rPr>
          <w:rFonts w:asciiTheme="minorEastAsia" w:eastAsiaTheme="minorEastAsia" w:hAnsiTheme="minorEastAsia"/>
          <w:szCs w:val="21"/>
        </w:rPr>
        <w:t>8</w:t>
      </w:r>
      <w:r>
        <w:rPr>
          <w:rFonts w:asciiTheme="minorEastAsia" w:eastAsiaTheme="minorEastAsia" w:hAnsiTheme="minorEastAsia" w:hint="eastAsia"/>
          <w:szCs w:val="21"/>
        </w:rPr>
        <w:t>）如果承</w:t>
      </w:r>
      <w:r>
        <w:rPr>
          <w:rFonts w:asciiTheme="minorEastAsia" w:eastAsiaTheme="minorEastAsia" w:hAnsiTheme="minorEastAsia" w:hint="eastAsia"/>
          <w:spacing w:val="2"/>
          <w:szCs w:val="21"/>
        </w:rPr>
        <w:t>包</w:t>
      </w:r>
      <w:r>
        <w:rPr>
          <w:rFonts w:asciiTheme="minorEastAsia" w:eastAsiaTheme="minorEastAsia" w:hAnsiTheme="minorEastAsia" w:hint="eastAsia"/>
          <w:szCs w:val="21"/>
        </w:rPr>
        <w:t>人预防措施不力</w:t>
      </w:r>
      <w:r>
        <w:rPr>
          <w:rFonts w:asciiTheme="minorEastAsia" w:eastAsiaTheme="minorEastAsia" w:hAnsiTheme="minorEastAsia" w:hint="eastAsia"/>
          <w:spacing w:val="2"/>
          <w:szCs w:val="21"/>
        </w:rPr>
        <w:t>，</w:t>
      </w:r>
      <w:r>
        <w:rPr>
          <w:rFonts w:asciiTheme="minorEastAsia" w:eastAsiaTheme="minorEastAsia" w:hAnsiTheme="minorEastAsia" w:hint="eastAsia"/>
          <w:szCs w:val="21"/>
        </w:rPr>
        <w:t>并已对路面</w:t>
      </w:r>
      <w:r>
        <w:rPr>
          <w:rFonts w:asciiTheme="minorEastAsia" w:eastAsiaTheme="minorEastAsia" w:hAnsiTheme="minorEastAsia" w:hint="eastAsia"/>
          <w:spacing w:val="2"/>
          <w:szCs w:val="21"/>
        </w:rPr>
        <w:t>结</w:t>
      </w:r>
      <w:r>
        <w:rPr>
          <w:rFonts w:asciiTheme="minorEastAsia" w:eastAsiaTheme="minorEastAsia" w:hAnsiTheme="minorEastAsia" w:hint="eastAsia"/>
          <w:szCs w:val="21"/>
        </w:rPr>
        <w:t>构和邻近</w:t>
      </w:r>
      <w:r>
        <w:rPr>
          <w:rFonts w:asciiTheme="minorEastAsia" w:eastAsiaTheme="minorEastAsia" w:hAnsiTheme="minorEastAsia" w:hint="eastAsia"/>
          <w:spacing w:val="2"/>
          <w:szCs w:val="21"/>
        </w:rPr>
        <w:t>区</w:t>
      </w:r>
      <w:r>
        <w:rPr>
          <w:rFonts w:asciiTheme="minorEastAsia" w:eastAsiaTheme="minorEastAsia" w:hAnsiTheme="minorEastAsia" w:hint="eastAsia"/>
          <w:szCs w:val="21"/>
        </w:rPr>
        <w:t>域的环境卫</w:t>
      </w:r>
      <w:r>
        <w:rPr>
          <w:rFonts w:asciiTheme="minorEastAsia" w:eastAsiaTheme="minorEastAsia" w:hAnsiTheme="minorEastAsia" w:hint="eastAsia"/>
          <w:spacing w:val="2"/>
          <w:szCs w:val="21"/>
        </w:rPr>
        <w:t>生</w:t>
      </w:r>
      <w:r>
        <w:rPr>
          <w:rFonts w:asciiTheme="minorEastAsia" w:eastAsiaTheme="minorEastAsia" w:hAnsiTheme="minorEastAsia" w:hint="eastAsia"/>
          <w:szCs w:val="21"/>
        </w:rPr>
        <w:t>造成了污</w:t>
      </w:r>
      <w:r>
        <w:rPr>
          <w:rFonts w:asciiTheme="minorEastAsia" w:eastAsiaTheme="minorEastAsia" w:hAnsiTheme="minorEastAsia" w:hint="eastAsia"/>
          <w:spacing w:val="2"/>
          <w:szCs w:val="21"/>
        </w:rPr>
        <w:t>染</w:t>
      </w:r>
      <w:r>
        <w:rPr>
          <w:rFonts w:asciiTheme="minorEastAsia" w:eastAsiaTheme="minorEastAsia" w:hAnsiTheme="minorEastAsia" w:hint="eastAsia"/>
          <w:szCs w:val="21"/>
        </w:rPr>
        <w:t>，给当</w:t>
      </w:r>
      <w:r>
        <w:rPr>
          <w:rFonts w:asciiTheme="minorEastAsia" w:eastAsiaTheme="minorEastAsia" w:hAnsiTheme="minorEastAsia" w:hint="eastAsia"/>
          <w:spacing w:val="2"/>
          <w:szCs w:val="21"/>
        </w:rPr>
        <w:t>地</w:t>
      </w:r>
      <w:r>
        <w:rPr>
          <w:rFonts w:asciiTheme="minorEastAsia" w:eastAsiaTheme="minorEastAsia" w:hAnsiTheme="minorEastAsia" w:hint="eastAsia"/>
          <w:szCs w:val="21"/>
        </w:rPr>
        <w:t>农民造成损失，或由于扬尘、排污、噪声、材料漏失等对周围居民和环境造成的损失，则由此而引发的一</w:t>
      </w:r>
      <w:r>
        <w:rPr>
          <w:rFonts w:asciiTheme="minorEastAsia" w:eastAsiaTheme="minorEastAsia" w:hAnsiTheme="minorEastAsia" w:hint="eastAsia"/>
          <w:spacing w:val="-3"/>
          <w:szCs w:val="21"/>
        </w:rPr>
        <w:t>切</w:t>
      </w:r>
      <w:r>
        <w:rPr>
          <w:rFonts w:asciiTheme="minorEastAsia" w:eastAsiaTheme="minorEastAsia" w:hAnsiTheme="minorEastAsia" w:hint="eastAsia"/>
          <w:szCs w:val="21"/>
        </w:rPr>
        <w:t>损</w:t>
      </w:r>
      <w:r>
        <w:rPr>
          <w:rFonts w:asciiTheme="minorEastAsia" w:eastAsiaTheme="minorEastAsia" w:hAnsiTheme="minorEastAsia" w:hint="eastAsia"/>
          <w:spacing w:val="-3"/>
          <w:szCs w:val="21"/>
        </w:rPr>
        <w:t>失</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后</w:t>
      </w:r>
      <w:r>
        <w:rPr>
          <w:rFonts w:asciiTheme="minorEastAsia" w:eastAsiaTheme="minorEastAsia" w:hAnsiTheme="minorEastAsia" w:hint="eastAsia"/>
          <w:szCs w:val="21"/>
        </w:rPr>
        <w:t>果</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由</w:t>
      </w:r>
      <w:r>
        <w:rPr>
          <w:rFonts w:asciiTheme="minorEastAsia" w:eastAsiaTheme="minorEastAsia" w:hAnsiTheme="minorEastAsia" w:hint="eastAsia"/>
          <w:szCs w:val="21"/>
        </w:rPr>
        <w:t>承包</w:t>
      </w:r>
      <w:r>
        <w:rPr>
          <w:rFonts w:asciiTheme="minorEastAsia" w:eastAsiaTheme="minorEastAsia" w:hAnsiTheme="minorEastAsia" w:hint="eastAsia"/>
          <w:spacing w:val="-3"/>
          <w:szCs w:val="21"/>
        </w:rPr>
        <w:t>人</w:t>
      </w:r>
      <w:r>
        <w:rPr>
          <w:rFonts w:asciiTheme="minorEastAsia" w:eastAsiaTheme="minorEastAsia" w:hAnsiTheme="minorEastAsia" w:hint="eastAsia"/>
          <w:szCs w:val="21"/>
        </w:rPr>
        <w:t>负</w:t>
      </w:r>
      <w:r>
        <w:rPr>
          <w:rFonts w:asciiTheme="minorEastAsia" w:eastAsiaTheme="minorEastAsia" w:hAnsiTheme="minorEastAsia" w:hint="eastAsia"/>
          <w:spacing w:val="-3"/>
          <w:szCs w:val="21"/>
        </w:rPr>
        <w:t>责</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szCs w:val="21"/>
        </w:rPr>
        <w:t>第</w:t>
      </w:r>
      <w:r>
        <w:rPr>
          <w:rFonts w:asciiTheme="minorEastAsia" w:eastAsiaTheme="minorEastAsia" w:hAnsiTheme="minorEastAsia" w:hint="eastAsia"/>
          <w:szCs w:val="21"/>
        </w:rPr>
        <w:t>7</w:t>
      </w:r>
      <w:r>
        <w:rPr>
          <w:rFonts w:asciiTheme="minorEastAsia" w:eastAsiaTheme="minorEastAsia" w:hAnsiTheme="minorEastAsia"/>
          <w:szCs w:val="21"/>
        </w:rPr>
        <w:t>0</w:t>
      </w:r>
      <w:r>
        <w:rPr>
          <w:rFonts w:asciiTheme="minorEastAsia" w:eastAsiaTheme="minorEastAsia" w:hAnsiTheme="minorEastAsia" w:hint="eastAsia"/>
          <w:szCs w:val="21"/>
        </w:rPr>
        <w:t>3</w:t>
      </w:r>
      <w:r>
        <w:rPr>
          <w:rFonts w:asciiTheme="minorEastAsia" w:eastAsiaTheme="minorEastAsia" w:hAnsiTheme="minorEastAsia"/>
          <w:szCs w:val="21"/>
        </w:rPr>
        <w:t>节</w:t>
      </w:r>
      <w:r>
        <w:rPr>
          <w:rFonts w:asciiTheme="minorEastAsia" w:eastAsiaTheme="minorEastAsia" w:hAnsiTheme="minorEastAsia" w:cs="黑体" w:hint="eastAsia"/>
          <w:szCs w:val="21"/>
        </w:rPr>
        <w:t>撒播</w:t>
      </w:r>
      <w:r>
        <w:rPr>
          <w:rFonts w:asciiTheme="minorEastAsia" w:eastAsiaTheme="minorEastAsia" w:hAnsiTheme="minorEastAsia" w:cs="黑体" w:hint="eastAsia"/>
          <w:spacing w:val="2"/>
          <w:szCs w:val="21"/>
        </w:rPr>
        <w:t>草</w:t>
      </w:r>
      <w:r>
        <w:rPr>
          <w:rFonts w:asciiTheme="minorEastAsia" w:eastAsiaTheme="minorEastAsia" w:hAnsiTheme="minorEastAsia" w:cs="黑体" w:hint="eastAsia"/>
          <w:szCs w:val="21"/>
        </w:rPr>
        <w:t>种和</w:t>
      </w:r>
      <w:r>
        <w:rPr>
          <w:rFonts w:asciiTheme="minorEastAsia" w:eastAsiaTheme="minorEastAsia" w:hAnsiTheme="minorEastAsia" w:cs="黑体" w:hint="eastAsia"/>
          <w:spacing w:val="2"/>
          <w:szCs w:val="21"/>
        </w:rPr>
        <w:t>铺</w:t>
      </w:r>
      <w:r>
        <w:rPr>
          <w:rFonts w:asciiTheme="minorEastAsia" w:eastAsiaTheme="minorEastAsia" w:hAnsiTheme="minorEastAsia" w:cs="黑体" w:hint="eastAsia"/>
          <w:szCs w:val="21"/>
        </w:rPr>
        <w:t>植草皮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0</w:t>
      </w:r>
      <w:r>
        <w:rPr>
          <w:rFonts w:asciiTheme="minorEastAsia" w:eastAsiaTheme="minorEastAsia" w:hAnsiTheme="minorEastAsia" w:hint="eastAsia"/>
          <w:szCs w:val="21"/>
        </w:rPr>
        <w:t>3</w:t>
      </w:r>
      <w:r>
        <w:rPr>
          <w:rFonts w:asciiTheme="minorEastAsia" w:eastAsiaTheme="minorEastAsia" w:hAnsiTheme="minorEastAsia"/>
          <w:szCs w:val="21"/>
        </w:rPr>
        <w:t>.0</w:t>
      </w:r>
      <w:r>
        <w:rPr>
          <w:rFonts w:asciiTheme="minorEastAsia" w:eastAsiaTheme="minorEastAsia" w:hAnsiTheme="minorEastAsia" w:hint="eastAsia"/>
          <w:szCs w:val="21"/>
        </w:rPr>
        <w:t>2材料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草皮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修改第（3）款：</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2"/>
          <w:szCs w:val="21"/>
        </w:rPr>
        <w:t>（</w:t>
      </w:r>
      <w:r>
        <w:rPr>
          <w:rFonts w:asciiTheme="minorEastAsia" w:eastAsiaTheme="minorEastAsia" w:hAnsiTheme="minorEastAsia"/>
          <w:szCs w:val="21"/>
        </w:rPr>
        <w:t>3</w:t>
      </w:r>
      <w:r>
        <w:rPr>
          <w:rFonts w:asciiTheme="minorEastAsia" w:eastAsiaTheme="minorEastAsia" w:hAnsiTheme="minorEastAsia" w:hint="eastAsia"/>
          <w:szCs w:val="21"/>
        </w:rPr>
        <w:t>）播种用</w:t>
      </w:r>
      <w:r>
        <w:rPr>
          <w:rFonts w:asciiTheme="minorEastAsia" w:eastAsiaTheme="minorEastAsia" w:hAnsiTheme="minorEastAsia" w:hint="eastAsia"/>
          <w:spacing w:val="2"/>
          <w:szCs w:val="21"/>
        </w:rPr>
        <w:t>的</w:t>
      </w:r>
      <w:r>
        <w:rPr>
          <w:rFonts w:asciiTheme="minorEastAsia" w:eastAsiaTheme="minorEastAsia" w:hAnsiTheme="minorEastAsia" w:hint="eastAsia"/>
          <w:szCs w:val="21"/>
        </w:rPr>
        <w:t>草籽、草花、地</w:t>
      </w:r>
      <w:r>
        <w:rPr>
          <w:rFonts w:asciiTheme="minorEastAsia" w:eastAsiaTheme="minorEastAsia" w:hAnsiTheme="minorEastAsia" w:hint="eastAsia"/>
          <w:spacing w:val="2"/>
          <w:szCs w:val="21"/>
        </w:rPr>
        <w:t>被</w:t>
      </w:r>
      <w:r>
        <w:rPr>
          <w:rFonts w:asciiTheme="minorEastAsia" w:eastAsiaTheme="minorEastAsia" w:hAnsiTheme="minorEastAsia" w:hint="eastAsia"/>
          <w:szCs w:val="21"/>
        </w:rPr>
        <w:t>植物种子应</w:t>
      </w:r>
      <w:r>
        <w:rPr>
          <w:rFonts w:asciiTheme="minorEastAsia" w:eastAsiaTheme="minorEastAsia" w:hAnsiTheme="minorEastAsia" w:hint="eastAsia"/>
          <w:spacing w:val="2"/>
          <w:szCs w:val="21"/>
        </w:rPr>
        <w:t>注</w:t>
      </w:r>
      <w:r>
        <w:rPr>
          <w:rFonts w:asciiTheme="minorEastAsia" w:eastAsiaTheme="minorEastAsia" w:hAnsiTheme="minorEastAsia" w:hint="eastAsia"/>
          <w:szCs w:val="21"/>
        </w:rPr>
        <w:t>明品种、</w:t>
      </w:r>
      <w:r>
        <w:rPr>
          <w:rFonts w:asciiTheme="minorEastAsia" w:eastAsiaTheme="minorEastAsia" w:hAnsiTheme="minorEastAsia" w:hint="eastAsia"/>
          <w:spacing w:val="2"/>
          <w:szCs w:val="21"/>
        </w:rPr>
        <w:t>品</w:t>
      </w:r>
      <w:r>
        <w:rPr>
          <w:rFonts w:asciiTheme="minorEastAsia" w:eastAsiaTheme="minorEastAsia" w:hAnsiTheme="minorEastAsia" w:hint="eastAsia"/>
          <w:szCs w:val="21"/>
        </w:rPr>
        <w:t>系、产地、</w:t>
      </w:r>
      <w:r>
        <w:rPr>
          <w:rFonts w:asciiTheme="minorEastAsia" w:eastAsiaTheme="minorEastAsia" w:hAnsiTheme="minorEastAsia" w:hint="eastAsia"/>
          <w:spacing w:val="2"/>
          <w:szCs w:val="21"/>
        </w:rPr>
        <w:t>生</w:t>
      </w:r>
      <w:r>
        <w:rPr>
          <w:rFonts w:asciiTheme="minorEastAsia" w:eastAsiaTheme="minorEastAsia" w:hAnsiTheme="minorEastAsia" w:hint="eastAsia"/>
          <w:szCs w:val="21"/>
        </w:rPr>
        <w:t>产单位、</w:t>
      </w:r>
      <w:r>
        <w:rPr>
          <w:rFonts w:asciiTheme="minorEastAsia" w:eastAsiaTheme="minorEastAsia" w:hAnsiTheme="minorEastAsia" w:hint="eastAsia"/>
          <w:spacing w:val="2"/>
          <w:szCs w:val="21"/>
        </w:rPr>
        <w:t>采</w:t>
      </w:r>
      <w:r>
        <w:rPr>
          <w:rFonts w:asciiTheme="minorEastAsia" w:eastAsiaTheme="minorEastAsia" w:hAnsiTheme="minorEastAsia" w:hint="eastAsia"/>
          <w:szCs w:val="21"/>
        </w:rPr>
        <w:t>收年份</w:t>
      </w:r>
      <w:r>
        <w:rPr>
          <w:rFonts w:asciiTheme="minorEastAsia" w:eastAsiaTheme="minorEastAsia" w:hAnsiTheme="minorEastAsia" w:hint="eastAsia"/>
          <w:spacing w:val="2"/>
          <w:szCs w:val="21"/>
        </w:rPr>
        <w:t>、</w:t>
      </w:r>
      <w:r>
        <w:rPr>
          <w:rFonts w:asciiTheme="minorEastAsia" w:eastAsiaTheme="minorEastAsia" w:hAnsiTheme="minorEastAsia" w:hint="eastAsia"/>
          <w:szCs w:val="21"/>
        </w:rPr>
        <w:t>纯净度</w:t>
      </w:r>
      <w:r>
        <w:rPr>
          <w:rFonts w:asciiTheme="minorEastAsia" w:eastAsiaTheme="minorEastAsia" w:hAnsiTheme="minorEastAsia" w:hint="eastAsia"/>
          <w:spacing w:val="-3"/>
          <w:szCs w:val="21"/>
        </w:rPr>
        <w:t>及</w:t>
      </w:r>
      <w:r>
        <w:rPr>
          <w:rFonts w:asciiTheme="minorEastAsia" w:eastAsiaTheme="minorEastAsia" w:hAnsiTheme="minorEastAsia" w:hint="eastAsia"/>
          <w:szCs w:val="21"/>
        </w:rPr>
        <w:t>发</w:t>
      </w:r>
      <w:r>
        <w:rPr>
          <w:rFonts w:asciiTheme="minorEastAsia" w:eastAsiaTheme="minorEastAsia" w:hAnsiTheme="minorEastAsia" w:hint="eastAsia"/>
          <w:spacing w:val="-3"/>
          <w:szCs w:val="21"/>
        </w:rPr>
        <w:t>芽</w:t>
      </w:r>
      <w:r>
        <w:rPr>
          <w:rFonts w:asciiTheme="minorEastAsia" w:eastAsiaTheme="minorEastAsia" w:hAnsiTheme="minorEastAsia" w:hint="eastAsia"/>
          <w:szCs w:val="21"/>
        </w:rPr>
        <w:t>率</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不</w:t>
      </w:r>
      <w:r>
        <w:rPr>
          <w:rFonts w:asciiTheme="minorEastAsia" w:eastAsiaTheme="minorEastAsia" w:hAnsiTheme="minorEastAsia" w:hint="eastAsia"/>
          <w:spacing w:val="-3"/>
          <w:szCs w:val="21"/>
        </w:rPr>
        <w:t>得</w:t>
      </w:r>
      <w:r>
        <w:rPr>
          <w:rFonts w:asciiTheme="minorEastAsia" w:eastAsiaTheme="minorEastAsia" w:hAnsiTheme="minorEastAsia" w:hint="eastAsia"/>
          <w:szCs w:val="21"/>
        </w:rPr>
        <w:t>有</w:t>
      </w:r>
      <w:r>
        <w:rPr>
          <w:rFonts w:asciiTheme="minorEastAsia" w:eastAsiaTheme="minorEastAsia" w:hAnsiTheme="minorEastAsia" w:hint="eastAsia"/>
          <w:spacing w:val="-3"/>
          <w:szCs w:val="21"/>
        </w:rPr>
        <w:t>病</w:t>
      </w:r>
      <w:r>
        <w:rPr>
          <w:rFonts w:asciiTheme="minorEastAsia" w:eastAsiaTheme="minorEastAsia" w:hAnsiTheme="minorEastAsia" w:hint="eastAsia"/>
          <w:szCs w:val="21"/>
        </w:rPr>
        <w:t>虫害</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自</w:t>
      </w:r>
      <w:r>
        <w:rPr>
          <w:rFonts w:asciiTheme="minorEastAsia" w:eastAsiaTheme="minorEastAsia" w:hAnsiTheme="minorEastAsia" w:hint="eastAsia"/>
          <w:spacing w:val="-3"/>
          <w:szCs w:val="21"/>
        </w:rPr>
        <w:t>外</w:t>
      </w:r>
      <w:r>
        <w:rPr>
          <w:rFonts w:asciiTheme="minorEastAsia" w:eastAsiaTheme="minorEastAsia" w:hAnsiTheme="minorEastAsia" w:hint="eastAsia"/>
          <w:szCs w:val="21"/>
        </w:rPr>
        <w:t>地</w:t>
      </w:r>
      <w:r>
        <w:rPr>
          <w:rFonts w:asciiTheme="minorEastAsia" w:eastAsiaTheme="minorEastAsia" w:hAnsiTheme="minorEastAsia" w:hint="eastAsia"/>
          <w:spacing w:val="-3"/>
          <w:szCs w:val="21"/>
        </w:rPr>
        <w:t>引</w:t>
      </w:r>
      <w:r>
        <w:rPr>
          <w:rFonts w:asciiTheme="minorEastAsia" w:eastAsiaTheme="minorEastAsia" w:hAnsiTheme="minorEastAsia" w:hint="eastAsia"/>
          <w:szCs w:val="21"/>
        </w:rPr>
        <w:t>进</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子</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有检</w:t>
      </w:r>
      <w:r>
        <w:rPr>
          <w:rFonts w:asciiTheme="minorEastAsia" w:eastAsiaTheme="minorEastAsia" w:hAnsiTheme="minorEastAsia" w:hint="eastAsia"/>
          <w:spacing w:val="-3"/>
          <w:szCs w:val="21"/>
        </w:rPr>
        <w:t>疫</w:t>
      </w:r>
      <w:r>
        <w:rPr>
          <w:rFonts w:asciiTheme="minorEastAsia" w:eastAsiaTheme="minorEastAsia" w:hAnsiTheme="minorEastAsia" w:hint="eastAsia"/>
          <w:szCs w:val="21"/>
        </w:rPr>
        <w:t>合</w:t>
      </w:r>
      <w:r>
        <w:rPr>
          <w:rFonts w:asciiTheme="minorEastAsia" w:eastAsiaTheme="minorEastAsia" w:hAnsiTheme="minorEastAsia" w:hint="eastAsia"/>
          <w:spacing w:val="-3"/>
          <w:szCs w:val="21"/>
        </w:rPr>
        <w:t>格</w:t>
      </w:r>
      <w:r>
        <w:rPr>
          <w:rFonts w:asciiTheme="minorEastAsia" w:eastAsiaTheme="minorEastAsia" w:hAnsiTheme="minorEastAsia" w:hint="eastAsia"/>
          <w:szCs w:val="21"/>
        </w:rPr>
        <w:t>证</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发</w:t>
      </w:r>
      <w:r>
        <w:rPr>
          <w:rFonts w:asciiTheme="minorEastAsia" w:eastAsiaTheme="minorEastAsia" w:hAnsiTheme="minorEastAsia" w:hint="eastAsia"/>
          <w:spacing w:val="-3"/>
          <w:szCs w:val="21"/>
        </w:rPr>
        <w:t>芽率</w:t>
      </w:r>
      <w:r>
        <w:rPr>
          <w:rFonts w:asciiTheme="minorEastAsia" w:eastAsiaTheme="minorEastAsia" w:hAnsiTheme="minorEastAsia" w:hint="eastAsia"/>
          <w:szCs w:val="21"/>
        </w:rPr>
        <w:t>达</w:t>
      </w:r>
      <w:r>
        <w:rPr>
          <w:rFonts w:asciiTheme="minorEastAsia" w:eastAsiaTheme="minorEastAsia" w:hAnsiTheme="minorEastAsia"/>
          <w:szCs w:val="21"/>
        </w:rPr>
        <w:t>95</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以</w:t>
      </w:r>
      <w:r>
        <w:rPr>
          <w:rFonts w:asciiTheme="minorEastAsia" w:eastAsiaTheme="minorEastAsia" w:hAnsiTheme="minorEastAsia" w:hint="eastAsia"/>
          <w:szCs w:val="21"/>
        </w:rPr>
        <w:t>上</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可</w:t>
      </w:r>
      <w:r>
        <w:rPr>
          <w:rFonts w:asciiTheme="minorEastAsia" w:eastAsiaTheme="minorEastAsia" w:hAnsiTheme="minorEastAsia" w:hint="eastAsia"/>
          <w:szCs w:val="21"/>
        </w:rPr>
        <w:t>使</w:t>
      </w:r>
      <w:r>
        <w:rPr>
          <w:rFonts w:asciiTheme="minorEastAsia" w:eastAsiaTheme="minorEastAsia" w:hAnsiTheme="minorEastAsia" w:hint="eastAsia"/>
          <w:spacing w:val="-3"/>
          <w:szCs w:val="21"/>
        </w:rPr>
        <w:t>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0</w:t>
      </w:r>
      <w:r>
        <w:rPr>
          <w:rFonts w:asciiTheme="minorEastAsia" w:eastAsiaTheme="minorEastAsia" w:hAnsiTheme="minorEastAsia" w:hint="eastAsia"/>
          <w:szCs w:val="21"/>
        </w:rPr>
        <w:t>3</w:t>
      </w:r>
      <w:r>
        <w:rPr>
          <w:rFonts w:asciiTheme="minorEastAsia" w:eastAsiaTheme="minorEastAsia" w:hAnsiTheme="minorEastAsia"/>
          <w:szCs w:val="21"/>
        </w:rPr>
        <w:t>.0</w:t>
      </w:r>
      <w:r>
        <w:rPr>
          <w:rFonts w:asciiTheme="minorEastAsia" w:eastAsiaTheme="minorEastAsia" w:hAnsiTheme="minorEastAsia" w:hint="eastAsia"/>
          <w:szCs w:val="21"/>
        </w:rPr>
        <w:t>3施工要求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撒</w:t>
      </w:r>
      <w:r>
        <w:rPr>
          <w:rFonts w:asciiTheme="minorEastAsia" w:eastAsiaTheme="minorEastAsia" w:hAnsiTheme="minorEastAsia" w:hint="eastAsia"/>
          <w:szCs w:val="21"/>
        </w:rPr>
        <w:t>播</w:t>
      </w:r>
      <w:r>
        <w:rPr>
          <w:rFonts w:asciiTheme="minorEastAsia" w:eastAsiaTheme="minorEastAsia" w:hAnsiTheme="minorEastAsia" w:hint="eastAsia"/>
          <w:spacing w:val="-3"/>
          <w:szCs w:val="21"/>
        </w:rPr>
        <w:t>草种</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播</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法</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用量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g </w:t>
      </w:r>
      <w:r>
        <w:rPr>
          <w:rFonts w:asciiTheme="minorEastAsia" w:eastAsiaTheme="minorEastAsia" w:hAnsiTheme="minorEastAsia" w:hint="eastAsia"/>
          <w:spacing w:val="-3"/>
          <w:szCs w:val="21"/>
        </w:rPr>
        <w:t>项</w:t>
      </w:r>
      <w:r>
        <w:rPr>
          <w:rFonts w:asciiTheme="minorEastAsia" w:eastAsiaTheme="minorEastAsia" w:hAnsiTheme="minorEastAsia" w:hint="eastAsia"/>
          <w:szCs w:val="21"/>
        </w:rPr>
        <w:t>修</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g</w:t>
      </w:r>
      <w:r>
        <w:rPr>
          <w:rFonts w:asciiTheme="minorEastAsia" w:eastAsiaTheme="minorEastAsia" w:hAnsiTheme="minorEastAsia" w:hint="eastAsia"/>
          <w:spacing w:val="-32"/>
          <w:szCs w:val="21"/>
        </w:rPr>
        <w:t>．</w:t>
      </w:r>
      <w:r>
        <w:rPr>
          <w:rFonts w:asciiTheme="minorEastAsia" w:eastAsiaTheme="minorEastAsia" w:hAnsiTheme="minorEastAsia" w:hint="eastAsia"/>
          <w:spacing w:val="-3"/>
          <w:szCs w:val="21"/>
        </w:rPr>
        <w:t>将</w:t>
      </w:r>
      <w:r>
        <w:rPr>
          <w:rFonts w:asciiTheme="minorEastAsia" w:eastAsiaTheme="minorEastAsia" w:hAnsiTheme="minorEastAsia" w:hint="eastAsia"/>
          <w:szCs w:val="21"/>
        </w:rPr>
        <w:t>采</w:t>
      </w:r>
      <w:r>
        <w:rPr>
          <w:rFonts w:asciiTheme="minorEastAsia" w:eastAsiaTheme="minorEastAsia" w:hAnsiTheme="minorEastAsia" w:hint="eastAsia"/>
          <w:spacing w:val="-3"/>
          <w:szCs w:val="21"/>
        </w:rPr>
        <w:t>用</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草</w:t>
      </w:r>
      <w:r>
        <w:rPr>
          <w:rFonts w:asciiTheme="minorEastAsia" w:eastAsiaTheme="minorEastAsia" w:hAnsiTheme="minorEastAsia" w:hint="eastAsia"/>
          <w:szCs w:val="21"/>
        </w:rPr>
        <w:t>籽</w:t>
      </w:r>
      <w:r>
        <w:rPr>
          <w:rFonts w:asciiTheme="minorEastAsia" w:eastAsiaTheme="minorEastAsia" w:hAnsiTheme="minorEastAsia" w:hint="eastAsia"/>
          <w:spacing w:val="-3"/>
          <w:szCs w:val="21"/>
        </w:rPr>
        <w:t>和</w:t>
      </w:r>
      <w:r>
        <w:rPr>
          <w:rFonts w:asciiTheme="minorEastAsia" w:eastAsiaTheme="minorEastAsia" w:hAnsiTheme="minorEastAsia" w:hint="eastAsia"/>
          <w:szCs w:val="21"/>
        </w:rPr>
        <w:t>混</w:t>
      </w:r>
      <w:r>
        <w:rPr>
          <w:rFonts w:asciiTheme="minorEastAsia" w:eastAsiaTheme="minorEastAsia" w:hAnsiTheme="minorEastAsia" w:hint="eastAsia"/>
          <w:spacing w:val="-3"/>
          <w:szCs w:val="21"/>
        </w:rPr>
        <w:t>合肥</w:t>
      </w:r>
      <w:r>
        <w:rPr>
          <w:rFonts w:asciiTheme="minorEastAsia" w:eastAsiaTheme="minorEastAsia" w:hAnsiTheme="minorEastAsia" w:hint="eastAsia"/>
          <w:szCs w:val="21"/>
        </w:rPr>
        <w:t>料拌</w:t>
      </w:r>
      <w:r>
        <w:rPr>
          <w:rFonts w:asciiTheme="minorEastAsia" w:eastAsiaTheme="minorEastAsia" w:hAnsiTheme="minorEastAsia" w:hint="eastAsia"/>
          <w:spacing w:val="-3"/>
          <w:szCs w:val="21"/>
        </w:rPr>
        <w:t>和</w:t>
      </w:r>
      <w:r>
        <w:rPr>
          <w:rFonts w:asciiTheme="minorEastAsia" w:eastAsiaTheme="minorEastAsia" w:hAnsiTheme="minorEastAsia" w:hint="eastAsia"/>
          <w:spacing w:val="-32"/>
          <w:szCs w:val="21"/>
        </w:rPr>
        <w:t>，</w:t>
      </w:r>
      <w:r>
        <w:rPr>
          <w:rFonts w:asciiTheme="minorEastAsia" w:eastAsiaTheme="minorEastAsia" w:hAnsiTheme="minorEastAsia" w:hint="eastAsia"/>
          <w:spacing w:val="-3"/>
          <w:szCs w:val="21"/>
        </w:rPr>
        <w:t>均</w:t>
      </w:r>
      <w:r>
        <w:rPr>
          <w:rFonts w:asciiTheme="minorEastAsia" w:eastAsiaTheme="minorEastAsia" w:hAnsiTheme="minorEastAsia" w:hint="eastAsia"/>
          <w:szCs w:val="21"/>
        </w:rPr>
        <w:t>匀</w:t>
      </w:r>
      <w:r>
        <w:rPr>
          <w:rFonts w:asciiTheme="minorEastAsia" w:eastAsiaTheme="minorEastAsia" w:hAnsiTheme="minorEastAsia" w:hint="eastAsia"/>
          <w:spacing w:val="-3"/>
          <w:szCs w:val="21"/>
        </w:rPr>
        <w:t>地</w:t>
      </w:r>
      <w:r>
        <w:rPr>
          <w:rFonts w:asciiTheme="minorEastAsia" w:eastAsiaTheme="minorEastAsia" w:hAnsiTheme="minorEastAsia" w:hint="eastAsia"/>
          <w:szCs w:val="21"/>
        </w:rPr>
        <w:t>撒</w:t>
      </w:r>
      <w:r>
        <w:rPr>
          <w:rFonts w:asciiTheme="minorEastAsia" w:eastAsiaTheme="minorEastAsia" w:hAnsiTheme="minorEastAsia" w:hint="eastAsia"/>
          <w:spacing w:val="-3"/>
          <w:szCs w:val="21"/>
        </w:rPr>
        <w:t>播</w:t>
      </w:r>
      <w:r>
        <w:rPr>
          <w:rFonts w:asciiTheme="minorEastAsia" w:eastAsiaTheme="minorEastAsia" w:hAnsiTheme="minorEastAsia" w:hint="eastAsia"/>
          <w:szCs w:val="21"/>
        </w:rPr>
        <w:t>到</w:t>
      </w:r>
      <w:r>
        <w:rPr>
          <w:rFonts w:asciiTheme="minorEastAsia" w:eastAsiaTheme="minorEastAsia" w:hAnsiTheme="minorEastAsia" w:hint="eastAsia"/>
          <w:spacing w:val="-3"/>
          <w:szCs w:val="21"/>
        </w:rPr>
        <w:t>已</w:t>
      </w:r>
      <w:r>
        <w:rPr>
          <w:rFonts w:asciiTheme="minorEastAsia" w:eastAsiaTheme="minorEastAsia" w:hAnsiTheme="minorEastAsia" w:hint="eastAsia"/>
          <w:spacing w:val="-1"/>
          <w:szCs w:val="21"/>
        </w:rPr>
        <w:t>准</w:t>
      </w:r>
      <w:r>
        <w:rPr>
          <w:rFonts w:asciiTheme="minorEastAsia" w:eastAsiaTheme="minorEastAsia" w:hAnsiTheme="minorEastAsia" w:hint="eastAsia"/>
          <w:szCs w:val="21"/>
        </w:rPr>
        <w:t>备</w:t>
      </w:r>
      <w:r>
        <w:rPr>
          <w:rFonts w:asciiTheme="minorEastAsia" w:eastAsiaTheme="minorEastAsia" w:hAnsiTheme="minorEastAsia" w:hint="eastAsia"/>
          <w:spacing w:val="-3"/>
          <w:szCs w:val="21"/>
        </w:rPr>
        <w:t>好</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表</w:t>
      </w:r>
      <w:r>
        <w:rPr>
          <w:rFonts w:asciiTheme="minorEastAsia" w:eastAsiaTheme="minorEastAsia" w:hAnsiTheme="minorEastAsia" w:hint="eastAsia"/>
          <w:szCs w:val="21"/>
        </w:rPr>
        <w:t>土</w:t>
      </w:r>
      <w:r>
        <w:rPr>
          <w:rFonts w:asciiTheme="minorEastAsia" w:eastAsiaTheme="minorEastAsia" w:hAnsiTheme="minorEastAsia" w:hint="eastAsia"/>
          <w:spacing w:val="-3"/>
          <w:szCs w:val="21"/>
        </w:rPr>
        <w:t>区</w:t>
      </w:r>
      <w:r>
        <w:rPr>
          <w:rFonts w:asciiTheme="minorEastAsia" w:eastAsiaTheme="minorEastAsia" w:hAnsiTheme="minorEastAsia" w:hint="eastAsia"/>
          <w:szCs w:val="21"/>
        </w:rPr>
        <w:t>内</w:t>
      </w:r>
      <w:r>
        <w:rPr>
          <w:rFonts w:asciiTheme="minorEastAsia" w:eastAsiaTheme="minorEastAsia" w:hAnsiTheme="minorEastAsia" w:hint="eastAsia"/>
          <w:spacing w:val="-34"/>
          <w:szCs w:val="21"/>
        </w:rPr>
        <w:t>。</w:t>
      </w:r>
      <w:r>
        <w:rPr>
          <w:rFonts w:asciiTheme="minorEastAsia" w:eastAsiaTheme="minorEastAsia" w:hAnsiTheme="minorEastAsia" w:hint="eastAsia"/>
          <w:szCs w:val="21"/>
        </w:rPr>
        <w:t>也</w:t>
      </w:r>
      <w:r>
        <w:rPr>
          <w:rFonts w:asciiTheme="minorEastAsia" w:eastAsiaTheme="minorEastAsia" w:hAnsiTheme="minorEastAsia" w:hint="eastAsia"/>
          <w:spacing w:val="-3"/>
          <w:szCs w:val="21"/>
        </w:rPr>
        <w:t>可</w:t>
      </w:r>
      <w:r>
        <w:rPr>
          <w:rFonts w:asciiTheme="minorEastAsia" w:eastAsiaTheme="minorEastAsia" w:hAnsiTheme="minorEastAsia" w:hint="eastAsia"/>
          <w:szCs w:val="21"/>
        </w:rPr>
        <w:t>在播</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前</w:t>
      </w:r>
      <w:r>
        <w:rPr>
          <w:rFonts w:asciiTheme="minorEastAsia" w:eastAsiaTheme="minorEastAsia" w:hAnsiTheme="minorEastAsia" w:hint="eastAsia"/>
          <w:spacing w:val="-3"/>
          <w:szCs w:val="21"/>
        </w:rPr>
        <w:t>不多</w:t>
      </w:r>
      <w:r>
        <w:rPr>
          <w:rFonts w:asciiTheme="minorEastAsia" w:eastAsiaTheme="minorEastAsia" w:hAnsiTheme="minorEastAsia" w:hint="eastAsia"/>
          <w:szCs w:val="21"/>
        </w:rPr>
        <w:t>于</w:t>
      </w:r>
      <w:r>
        <w:rPr>
          <w:rFonts w:asciiTheme="minorEastAsia" w:eastAsiaTheme="minorEastAsia" w:hAnsiTheme="minorEastAsia"/>
          <w:szCs w:val="21"/>
        </w:rPr>
        <w:t>48h</w:t>
      </w:r>
      <w:r>
        <w:rPr>
          <w:rFonts w:asciiTheme="minorEastAsia" w:eastAsiaTheme="minorEastAsia" w:hAnsiTheme="minorEastAsia" w:hint="eastAsia"/>
          <w:szCs w:val="21"/>
        </w:rPr>
        <w:t>施肥</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使</w:t>
      </w:r>
      <w:r>
        <w:rPr>
          <w:rFonts w:asciiTheme="minorEastAsia" w:eastAsiaTheme="minorEastAsia" w:hAnsiTheme="minorEastAsia" w:hint="eastAsia"/>
          <w:spacing w:val="-3"/>
          <w:szCs w:val="21"/>
        </w:rPr>
        <w:t>肥</w:t>
      </w:r>
      <w:r>
        <w:rPr>
          <w:rFonts w:asciiTheme="minorEastAsia" w:eastAsiaTheme="minorEastAsia" w:hAnsiTheme="minorEastAsia" w:hint="eastAsia"/>
          <w:szCs w:val="21"/>
        </w:rPr>
        <w:t>料</w:t>
      </w:r>
      <w:r>
        <w:rPr>
          <w:rFonts w:asciiTheme="minorEastAsia" w:eastAsiaTheme="minorEastAsia" w:hAnsiTheme="minorEastAsia" w:hint="eastAsia"/>
          <w:spacing w:val="-3"/>
          <w:szCs w:val="21"/>
        </w:rPr>
        <w:t>深</w:t>
      </w:r>
      <w:r>
        <w:rPr>
          <w:rFonts w:asciiTheme="minorEastAsia" w:eastAsiaTheme="minorEastAsia" w:hAnsiTheme="minorEastAsia" w:hint="eastAsia"/>
          <w:szCs w:val="21"/>
        </w:rPr>
        <w:t>入</w:t>
      </w:r>
      <w:r>
        <w:rPr>
          <w:rFonts w:asciiTheme="minorEastAsia" w:eastAsiaTheme="minorEastAsia" w:hAnsiTheme="minorEastAsia" w:hint="eastAsia"/>
          <w:spacing w:val="-3"/>
          <w:szCs w:val="21"/>
        </w:rPr>
        <w:t>到</w:t>
      </w:r>
      <w:r>
        <w:rPr>
          <w:rFonts w:asciiTheme="minorEastAsia" w:eastAsiaTheme="minorEastAsia" w:hAnsiTheme="minorEastAsia" w:hint="eastAsia"/>
          <w:szCs w:val="21"/>
        </w:rPr>
        <w:t>表</w:t>
      </w:r>
      <w:r>
        <w:rPr>
          <w:rFonts w:asciiTheme="minorEastAsia" w:eastAsiaTheme="minorEastAsia" w:hAnsiTheme="minorEastAsia" w:hint="eastAsia"/>
          <w:spacing w:val="-3"/>
          <w:szCs w:val="21"/>
        </w:rPr>
        <w:t>土</w:t>
      </w:r>
      <w:r>
        <w:rPr>
          <w:rFonts w:asciiTheme="minorEastAsia" w:eastAsiaTheme="minorEastAsia" w:hAnsiTheme="minorEastAsia" w:hint="eastAsia"/>
          <w:szCs w:val="21"/>
        </w:rPr>
        <w:t>层内</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化</w:t>
      </w:r>
      <w:r>
        <w:rPr>
          <w:rFonts w:asciiTheme="minorEastAsia" w:eastAsiaTheme="minorEastAsia" w:hAnsiTheme="minorEastAsia" w:hint="eastAsia"/>
          <w:spacing w:val="-3"/>
          <w:szCs w:val="21"/>
        </w:rPr>
        <w:t>肥</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施</w:t>
      </w:r>
      <w:r>
        <w:rPr>
          <w:rFonts w:asciiTheme="minorEastAsia" w:eastAsiaTheme="minorEastAsia" w:hAnsiTheme="minorEastAsia" w:hint="eastAsia"/>
          <w:szCs w:val="21"/>
        </w:rPr>
        <w:t>肥</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每</w:t>
      </w:r>
      <w:r>
        <w:rPr>
          <w:rFonts w:asciiTheme="minorEastAsia" w:eastAsiaTheme="minorEastAsia" w:hAnsiTheme="minorEastAsia"/>
          <w:spacing w:val="-3"/>
          <w:szCs w:val="21"/>
        </w:rPr>
        <w:t>10</w:t>
      </w:r>
      <w:r>
        <w:rPr>
          <w:rFonts w:asciiTheme="minorEastAsia" w:eastAsiaTheme="minorEastAsia" w:hAnsiTheme="minorEastAsia"/>
          <w:szCs w:val="21"/>
        </w:rPr>
        <w:t>00</w:t>
      </w:r>
      <w:r>
        <w:rPr>
          <w:rFonts w:asciiTheme="minorEastAsia" w:eastAsiaTheme="minorEastAsia" w:hAnsiTheme="minorEastAsia"/>
          <w:spacing w:val="-4"/>
          <w:szCs w:val="21"/>
        </w:rPr>
        <w:t>m</w:t>
      </w:r>
      <w:r>
        <w:rPr>
          <w:rFonts w:asciiTheme="minorEastAsia" w:eastAsiaTheme="minorEastAsia" w:hAnsiTheme="minorEastAsia"/>
          <w:position w:val="10"/>
          <w:szCs w:val="21"/>
        </w:rPr>
        <w:t>2</w:t>
      </w:r>
      <w:r>
        <w:rPr>
          <w:rFonts w:asciiTheme="minorEastAsia" w:eastAsiaTheme="minorEastAsia" w:hAnsiTheme="minorEastAsia" w:hint="eastAsia"/>
          <w:szCs w:val="21"/>
        </w:rPr>
        <w:t>不少于</w:t>
      </w:r>
      <w:r>
        <w:rPr>
          <w:rFonts w:asciiTheme="minorEastAsia" w:eastAsiaTheme="minorEastAsia" w:hAnsiTheme="minorEastAsia"/>
          <w:szCs w:val="21"/>
        </w:rPr>
        <w:t>70k</w:t>
      </w:r>
      <w:r>
        <w:rPr>
          <w:rFonts w:asciiTheme="minorEastAsia" w:eastAsiaTheme="minorEastAsia" w:hAnsiTheme="minorEastAsia"/>
          <w:spacing w:val="-3"/>
          <w:szCs w:val="21"/>
        </w:rPr>
        <w:t>g</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0</w:t>
      </w:r>
      <w:r>
        <w:rPr>
          <w:rFonts w:asciiTheme="minorEastAsia" w:eastAsiaTheme="minorEastAsia" w:hAnsiTheme="minorEastAsia" w:hint="eastAsia"/>
          <w:szCs w:val="21"/>
        </w:rPr>
        <w:t>3</w:t>
      </w:r>
      <w:r>
        <w:rPr>
          <w:rFonts w:asciiTheme="minorEastAsia" w:eastAsiaTheme="minorEastAsia" w:hAnsiTheme="minorEastAsia"/>
          <w:szCs w:val="21"/>
        </w:rPr>
        <w:t>.0</w:t>
      </w:r>
      <w:r>
        <w:rPr>
          <w:rFonts w:asciiTheme="minorEastAsia" w:eastAsiaTheme="minorEastAsia" w:hAnsiTheme="minorEastAsia" w:hint="eastAsia"/>
          <w:szCs w:val="21"/>
        </w:rPr>
        <w:t>5支付子目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本节支付子目修改为：</w:t>
      </w:r>
    </w:p>
    <w:tbl>
      <w:tblPr>
        <w:tblW w:w="8525" w:type="dxa"/>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69"/>
        <w:gridCol w:w="5811"/>
        <w:gridCol w:w="1545"/>
      </w:tblGrid>
      <w:tr w:rsidR="00E86FBF">
        <w:trPr>
          <w:trHeight w:val="363"/>
        </w:trPr>
        <w:tc>
          <w:tcPr>
            <w:tcW w:w="1169"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81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54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703-1</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撒播草种</w:t>
            </w:r>
          </w:p>
        </w:tc>
        <w:tc>
          <w:tcPr>
            <w:tcW w:w="1545"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喷播草籽（矮生百慕大：黑麦草=7:3）</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szCs w:val="21"/>
        </w:rPr>
        <w:t>第</w:t>
      </w:r>
      <w:r>
        <w:rPr>
          <w:rFonts w:asciiTheme="minorEastAsia" w:eastAsiaTheme="minorEastAsia" w:hAnsiTheme="minorEastAsia" w:hint="eastAsia"/>
          <w:szCs w:val="21"/>
        </w:rPr>
        <w:t>7</w:t>
      </w:r>
      <w:r>
        <w:rPr>
          <w:rFonts w:asciiTheme="minorEastAsia" w:eastAsiaTheme="minorEastAsia" w:hAnsiTheme="minorEastAsia"/>
          <w:szCs w:val="21"/>
        </w:rPr>
        <w:t>0</w:t>
      </w:r>
      <w:r>
        <w:rPr>
          <w:rFonts w:asciiTheme="minorEastAsia" w:eastAsiaTheme="minorEastAsia" w:hAnsiTheme="minorEastAsia" w:hint="eastAsia"/>
          <w:szCs w:val="21"/>
        </w:rPr>
        <w:t>4</w:t>
      </w:r>
      <w:r>
        <w:rPr>
          <w:rFonts w:asciiTheme="minorEastAsia" w:eastAsiaTheme="minorEastAsia" w:hAnsiTheme="minorEastAsia"/>
          <w:szCs w:val="21"/>
        </w:rPr>
        <w:t>节</w:t>
      </w:r>
      <w:r>
        <w:rPr>
          <w:rFonts w:asciiTheme="minorEastAsia" w:eastAsiaTheme="minorEastAsia" w:hAnsiTheme="minorEastAsia" w:cs="黑体" w:hint="eastAsia"/>
          <w:szCs w:val="21"/>
        </w:rPr>
        <w:t>种植乔木、灌木和攀缘植物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0</w:t>
      </w:r>
      <w:r>
        <w:rPr>
          <w:rFonts w:asciiTheme="minorEastAsia" w:eastAsiaTheme="minorEastAsia" w:hAnsiTheme="minorEastAsia" w:hint="eastAsia"/>
          <w:szCs w:val="21"/>
        </w:rPr>
        <w:t>4</w:t>
      </w:r>
      <w:r>
        <w:rPr>
          <w:rFonts w:asciiTheme="minorEastAsia" w:eastAsiaTheme="minorEastAsia" w:hAnsiTheme="minorEastAsia"/>
          <w:szCs w:val="21"/>
        </w:rPr>
        <w:t>.0</w:t>
      </w:r>
      <w:r>
        <w:rPr>
          <w:rFonts w:asciiTheme="minorEastAsia" w:eastAsiaTheme="minorEastAsia" w:hAnsiTheme="minorEastAsia" w:hint="eastAsia"/>
          <w:szCs w:val="21"/>
        </w:rPr>
        <w:t>5计量与支付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w:t>
      </w:r>
      <w:r>
        <w:rPr>
          <w:rFonts w:asciiTheme="minorEastAsia" w:eastAsiaTheme="minorEastAsia" w:hAnsiTheme="minorEastAsia"/>
          <w:szCs w:val="21"/>
        </w:rPr>
        <w:t>4</w:t>
      </w:r>
      <w:r>
        <w:rPr>
          <w:rFonts w:asciiTheme="minorEastAsia" w:eastAsiaTheme="minorEastAsia" w:hAnsiTheme="minorEastAsia" w:hint="eastAsia"/>
          <w:szCs w:val="21"/>
        </w:rPr>
        <w:t>）补植丢失、损坏或枯死的树木和花草不再重复计量。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）除非监理人另有指示，凡超过图纸所示的植物数量均不予支付。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）丢失、损坏或枯死的树木和花草均不予支付。</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本节支付子目修改为：</w:t>
      </w:r>
    </w:p>
    <w:tbl>
      <w:tblPr>
        <w:tblW w:w="8525" w:type="dxa"/>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69"/>
        <w:gridCol w:w="5811"/>
        <w:gridCol w:w="1545"/>
      </w:tblGrid>
      <w:tr w:rsidR="00E86FBF">
        <w:trPr>
          <w:trHeight w:val="363"/>
        </w:trPr>
        <w:tc>
          <w:tcPr>
            <w:tcW w:w="1169"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子目号</w:t>
            </w:r>
          </w:p>
        </w:tc>
        <w:tc>
          <w:tcPr>
            <w:tcW w:w="5811"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子目名称</w:t>
            </w:r>
          </w:p>
        </w:tc>
        <w:tc>
          <w:tcPr>
            <w:tcW w:w="1545" w:type="dxa"/>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单位</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704-2</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人工种植灌木</w:t>
            </w:r>
          </w:p>
        </w:tc>
        <w:tc>
          <w:tcPr>
            <w:tcW w:w="1545" w:type="dxa"/>
            <w:shd w:val="clear" w:color="auto" w:fill="FFFFFF"/>
            <w:vAlign w:val="center"/>
          </w:tcPr>
          <w:p w:rsidR="00E86FBF" w:rsidRDefault="00E86FBF">
            <w:pPr>
              <w:spacing w:line="360" w:lineRule="auto"/>
              <w:contextualSpacing/>
              <w:rPr>
                <w:rFonts w:asciiTheme="minorEastAsia" w:eastAsiaTheme="minorEastAsia" w:hAnsiTheme="minorEastAsia"/>
                <w:color w:val="000000"/>
                <w:szCs w:val="21"/>
              </w:rPr>
            </w:pP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-a</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爬山虎（L=0.6m)</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棵</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-b</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云南黄素馨（H50)</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棵</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-c</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葱兰（64株/m2）</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r w:rsidR="00E86FBF">
        <w:trPr>
          <w:trHeight w:val="363"/>
        </w:trPr>
        <w:tc>
          <w:tcPr>
            <w:tcW w:w="1169"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-d</w:t>
            </w:r>
          </w:p>
        </w:tc>
        <w:tc>
          <w:tcPr>
            <w:tcW w:w="5811"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二月兰（25株/m2）</w:t>
            </w:r>
          </w:p>
        </w:tc>
        <w:tc>
          <w:tcPr>
            <w:tcW w:w="1545" w:type="dxa"/>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zCs w:val="21"/>
        </w:rPr>
        <w:t>高铁北站通站道路-连接线（汤村岭至王大路段）绿化（亮化）工程</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．工程量清单说明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1.1  </w:t>
      </w:r>
      <w:r>
        <w:rPr>
          <w:rFonts w:asciiTheme="minorEastAsia" w:eastAsiaTheme="minorEastAsia" w:hAnsiTheme="minorEastAsia" w:hint="eastAsia"/>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F6367B" w:rsidRPr="00AA7B95" w:rsidRDefault="00F6367B" w:rsidP="00F6367B">
      <w:pPr>
        <w:spacing w:line="360" w:lineRule="auto"/>
        <w:contextualSpacing/>
        <w:rPr>
          <w:rFonts w:asciiTheme="minorEastAsia" w:eastAsiaTheme="minorEastAsia" w:hAnsiTheme="minorEastAsia"/>
          <w:color w:val="FF0000"/>
          <w:szCs w:val="21"/>
        </w:rPr>
      </w:pPr>
      <w:r w:rsidRPr="00AA7B95">
        <w:rPr>
          <w:rFonts w:asciiTheme="minorEastAsia" w:eastAsiaTheme="minorEastAsia" w:hAnsiTheme="minorEastAsia"/>
          <w:color w:val="FF0000"/>
          <w:szCs w:val="21"/>
        </w:rPr>
        <w:t>1.2  本工程量清单应</w:t>
      </w:r>
      <w:r w:rsidRPr="00AA7B95">
        <w:rPr>
          <w:rFonts w:asciiTheme="minorEastAsia" w:eastAsiaTheme="minorEastAsia" w:hAnsiTheme="minorEastAsia" w:hint="eastAsia"/>
          <w:color w:val="FF0000"/>
          <w:szCs w:val="21"/>
        </w:rPr>
        <w:t>参照《公路工程标准施工招标文件(2009年版)》</w:t>
      </w:r>
      <w:r w:rsidRPr="00AA7B95">
        <w:rPr>
          <w:rFonts w:asciiTheme="minorEastAsia" w:eastAsiaTheme="minorEastAsia" w:hAnsiTheme="minorEastAsia"/>
          <w:color w:val="FF0000"/>
          <w:szCs w:val="21"/>
        </w:rPr>
        <w:t>中的投标人须知、通用合同条款、专用合同条款、技术规范及图纸等一起阅读和理解。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1.3  </w:t>
      </w:r>
      <w:r>
        <w:rPr>
          <w:rFonts w:asciiTheme="minorEastAsia" w:eastAsiaTheme="minorEastAsia" w:hAnsiTheme="minorEastAsia" w:hint="eastAsia"/>
          <w:szCs w:val="21"/>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w:t>
      </w:r>
      <w:r>
        <w:rPr>
          <w:rFonts w:asciiTheme="minorEastAsia" w:eastAsiaTheme="minorEastAsia" w:hAnsiTheme="minorEastAsia"/>
          <w:szCs w:val="21"/>
        </w:rPr>
        <w:t>15.4</w:t>
      </w:r>
      <w:r>
        <w:rPr>
          <w:rFonts w:asciiTheme="minorEastAsia" w:eastAsiaTheme="minorEastAsia" w:hAnsiTheme="minorEastAsia" w:hint="eastAsia"/>
          <w:szCs w:val="21"/>
        </w:rPr>
        <w:t>款的规定，由监理人确定的单价或总额价计算支付额。</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1.4  </w:t>
      </w:r>
      <w:r>
        <w:rPr>
          <w:rFonts w:asciiTheme="minorEastAsia" w:eastAsiaTheme="minorEastAsia" w:hAnsiTheme="minorEastAsia" w:hint="eastAsia"/>
          <w:szCs w:val="21"/>
        </w:rPr>
        <w:t>工程量清单各章是按第七章</w:t>
      </w:r>
      <w:r>
        <w:rPr>
          <w:rFonts w:asciiTheme="minorEastAsia" w:eastAsiaTheme="minorEastAsia" w:hAnsiTheme="minorEastAsia"/>
          <w:szCs w:val="21"/>
        </w:rPr>
        <w:t>“</w:t>
      </w:r>
      <w:r>
        <w:rPr>
          <w:rFonts w:asciiTheme="minorEastAsia" w:eastAsiaTheme="minorEastAsia" w:hAnsiTheme="minorEastAsia" w:hint="eastAsia"/>
          <w:szCs w:val="21"/>
        </w:rPr>
        <w:t>技术规范</w:t>
      </w:r>
      <w:r>
        <w:rPr>
          <w:rFonts w:asciiTheme="minorEastAsia" w:eastAsiaTheme="minorEastAsia" w:hAnsiTheme="minorEastAsia"/>
          <w:szCs w:val="21"/>
        </w:rPr>
        <w:t>”</w:t>
      </w:r>
      <w:r>
        <w:rPr>
          <w:rFonts w:asciiTheme="minorEastAsia" w:eastAsiaTheme="minorEastAsia" w:hAnsiTheme="minorEastAsia" w:hint="eastAsia"/>
          <w:szCs w:val="21"/>
        </w:rPr>
        <w:t>的相应章次编号的，因此，工程量清单中各章的工程子目的范围与计量等应与</w:t>
      </w:r>
      <w:r>
        <w:rPr>
          <w:rFonts w:asciiTheme="minorEastAsia" w:eastAsiaTheme="minorEastAsia" w:hAnsiTheme="minorEastAsia"/>
          <w:szCs w:val="21"/>
        </w:rPr>
        <w:t>“</w:t>
      </w:r>
      <w:r>
        <w:rPr>
          <w:rFonts w:asciiTheme="minorEastAsia" w:eastAsiaTheme="minorEastAsia" w:hAnsiTheme="minorEastAsia" w:hint="eastAsia"/>
          <w:szCs w:val="21"/>
        </w:rPr>
        <w:t>技术规范</w:t>
      </w:r>
      <w:r>
        <w:rPr>
          <w:rFonts w:asciiTheme="minorEastAsia" w:eastAsiaTheme="minorEastAsia" w:hAnsiTheme="minorEastAsia"/>
          <w:szCs w:val="21"/>
        </w:rPr>
        <w:t>”</w:t>
      </w:r>
      <w:r>
        <w:rPr>
          <w:rFonts w:asciiTheme="minorEastAsia" w:eastAsiaTheme="minorEastAsia" w:hAnsiTheme="minorEastAsia" w:hint="eastAsia"/>
          <w:szCs w:val="21"/>
        </w:rPr>
        <w:t>相应章节的范围、计量与支付条款结合起来理解或解释。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1.5  </w:t>
      </w:r>
      <w:r>
        <w:rPr>
          <w:rFonts w:asciiTheme="minorEastAsia" w:eastAsiaTheme="minorEastAsia" w:hAnsiTheme="minorEastAsia" w:hint="eastAsia"/>
          <w:szCs w:val="21"/>
        </w:rPr>
        <w:t>对作业和材料的一般说明或规定，未重复写入工程量清单内，在给工程量清单各子目标价前，应参阅第七章</w:t>
      </w:r>
      <w:r>
        <w:rPr>
          <w:rFonts w:asciiTheme="minorEastAsia" w:eastAsiaTheme="minorEastAsia" w:hAnsiTheme="minorEastAsia"/>
          <w:szCs w:val="21"/>
        </w:rPr>
        <w:t>“</w:t>
      </w:r>
      <w:r>
        <w:rPr>
          <w:rFonts w:asciiTheme="minorEastAsia" w:eastAsiaTheme="minorEastAsia" w:hAnsiTheme="minorEastAsia" w:hint="eastAsia"/>
          <w:szCs w:val="21"/>
        </w:rPr>
        <w:t>技术规范</w:t>
      </w:r>
      <w:r>
        <w:rPr>
          <w:rFonts w:asciiTheme="minorEastAsia" w:eastAsiaTheme="minorEastAsia" w:hAnsiTheme="minorEastAsia"/>
          <w:szCs w:val="21"/>
        </w:rPr>
        <w:t>”</w:t>
      </w:r>
      <w:r>
        <w:rPr>
          <w:rFonts w:asciiTheme="minorEastAsia" w:eastAsiaTheme="minorEastAsia" w:hAnsiTheme="minorEastAsia" w:hint="eastAsia"/>
          <w:szCs w:val="21"/>
        </w:rPr>
        <w:t>的有关内容。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1.6  </w:t>
      </w:r>
      <w:r>
        <w:rPr>
          <w:rFonts w:asciiTheme="minorEastAsia" w:eastAsiaTheme="minorEastAsia" w:hAnsiTheme="minorEastAsia" w:hint="eastAsia"/>
          <w:szCs w:val="21"/>
        </w:rPr>
        <w:t>工程量清单中所列工程量的变动，丝毫不会降低或影响合同条款的效力，也不免除承包人按规定的标准进行施工和修复缺陷的责任。</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1.7  </w:t>
      </w:r>
      <w:r>
        <w:rPr>
          <w:rFonts w:asciiTheme="minorEastAsia" w:eastAsiaTheme="minorEastAsia" w:hAnsiTheme="minorEastAsia" w:hint="eastAsia"/>
          <w:szCs w:val="21"/>
        </w:rPr>
        <w:t>图纸中所列的工程数量表及数量汇总表仅是提供资料，不是工程量清单的外延。当图纸与工程量清单所列数量不一致时，以工程量清单所列数量作为报价的依据。</w:t>
      </w:r>
    </w:p>
    <w:p w:rsidR="00E86FBF" w:rsidRDefault="00E86FBF">
      <w:pPr>
        <w:spacing w:line="360" w:lineRule="auto"/>
        <w:contextualSpacing/>
        <w:rPr>
          <w:rFonts w:asciiTheme="minorEastAsia" w:eastAsiaTheme="minorEastAsia" w:hAnsiTheme="minorEastAsia"/>
          <w:szCs w:val="21"/>
          <w:u w:val="single"/>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．投标报价说明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2.1  </w:t>
      </w:r>
      <w:r>
        <w:rPr>
          <w:rFonts w:asciiTheme="minorEastAsia" w:eastAsiaTheme="minorEastAsia" w:hAnsiTheme="minorEastAsia" w:hint="eastAsia"/>
          <w:szCs w:val="21"/>
        </w:rPr>
        <w:t>工程量清单中的每一子目须填入单价或价格，且只允许有一个报价。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2.2  </w:t>
      </w:r>
      <w:r>
        <w:rPr>
          <w:rFonts w:asciiTheme="minorEastAsia" w:eastAsiaTheme="minorEastAsia" w:hAnsiTheme="minorEastAsia" w:hint="eastAsia"/>
          <w:szCs w:val="21"/>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2.3  </w:t>
      </w:r>
      <w:r>
        <w:rPr>
          <w:rFonts w:asciiTheme="minorEastAsia" w:eastAsiaTheme="minorEastAsia" w:hAnsiTheme="minorEastAsia" w:hint="eastAsia"/>
          <w:szCs w:val="21"/>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2.4  </w:t>
      </w:r>
      <w:r>
        <w:rPr>
          <w:rFonts w:asciiTheme="minorEastAsia" w:eastAsiaTheme="minorEastAsia" w:hAnsiTheme="minorEastAsia" w:hint="eastAsia"/>
          <w:szCs w:val="21"/>
        </w:rPr>
        <w:t>符合合同条款规定的全部费用应认为已被计入有标价的工程量清单所列各子目之中，未列子目不予计量的工作，其费用应视为已分摊在本合同工程的有关子目的单价或总额价之中。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2.5  </w:t>
      </w:r>
      <w:r>
        <w:rPr>
          <w:rFonts w:asciiTheme="minorEastAsia" w:eastAsiaTheme="minorEastAsia" w:hAnsiTheme="minorEastAsia" w:hint="eastAsia"/>
          <w:szCs w:val="21"/>
        </w:rPr>
        <w:t>承包人用于本合同工程的各类装备的提供、运输、维护、拆卸、拼装等支付的费用，已包括在工程量清单的单价与总额价之中。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2.6  </w:t>
      </w:r>
      <w:r>
        <w:rPr>
          <w:rFonts w:asciiTheme="minorEastAsia" w:eastAsiaTheme="minorEastAsia" w:hAnsiTheme="minorEastAsia" w:hint="eastAsia"/>
          <w:szCs w:val="21"/>
        </w:rPr>
        <w:t>工程量清单中各项金额均以人民币（元）结算。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2.7  </w:t>
      </w:r>
      <w:r>
        <w:rPr>
          <w:rFonts w:asciiTheme="minorEastAsia" w:eastAsiaTheme="minorEastAsia" w:hAnsiTheme="minorEastAsia" w:hint="eastAsia"/>
          <w:szCs w:val="21"/>
        </w:rPr>
        <w:t>暂列金额（不含计日工总额）的数量及拟用子目的说明：暂列金额（不含计日工总额）的数量为第</w:t>
      </w:r>
      <w:r>
        <w:rPr>
          <w:rFonts w:asciiTheme="minorEastAsia" w:eastAsiaTheme="minorEastAsia" w:hAnsiTheme="minorEastAsia"/>
          <w:color w:val="FF0000"/>
          <w:szCs w:val="21"/>
        </w:rPr>
        <w:t>100</w:t>
      </w:r>
      <w:r>
        <w:rPr>
          <w:rFonts w:asciiTheme="minorEastAsia" w:eastAsiaTheme="minorEastAsia" w:hAnsiTheme="minorEastAsia" w:hint="eastAsia"/>
          <w:color w:val="FF0000"/>
          <w:szCs w:val="21"/>
        </w:rPr>
        <w:t>章至</w:t>
      </w:r>
      <w:r>
        <w:rPr>
          <w:rFonts w:asciiTheme="minorEastAsia" w:eastAsiaTheme="minorEastAsia" w:hAnsiTheme="minorEastAsia"/>
          <w:color w:val="FF0000"/>
          <w:szCs w:val="21"/>
        </w:rPr>
        <w:t>700</w:t>
      </w:r>
      <w:r>
        <w:rPr>
          <w:rFonts w:asciiTheme="minorEastAsia" w:eastAsiaTheme="minorEastAsia" w:hAnsiTheme="minorEastAsia" w:hint="eastAsia"/>
          <w:color w:val="FF0000"/>
          <w:szCs w:val="21"/>
        </w:rPr>
        <w:t>章工程量清单合计减去专业工程暂估价的</w:t>
      </w:r>
      <w:r>
        <w:rPr>
          <w:rFonts w:asciiTheme="minorEastAsia" w:eastAsiaTheme="minorEastAsia" w:hAnsiTheme="minorEastAsia"/>
          <w:color w:val="FF0000"/>
          <w:szCs w:val="21"/>
        </w:rPr>
        <w:t>3</w:t>
      </w:r>
      <w:r>
        <w:rPr>
          <w:rFonts w:asciiTheme="minorEastAsia" w:eastAsiaTheme="minorEastAsia" w:hAnsiTheme="minorEastAsia" w:hint="eastAsia"/>
          <w:color w:val="FF0000"/>
          <w:szCs w:val="21"/>
        </w:rPr>
        <w:t>％，</w:t>
      </w:r>
      <w:r>
        <w:rPr>
          <w:rFonts w:asciiTheme="minorEastAsia" w:eastAsiaTheme="minorEastAsia" w:hAnsiTheme="minorEastAsia" w:hint="eastAsia"/>
          <w:szCs w:val="21"/>
        </w:rPr>
        <w:t>除合同另有规定外，应由监理人按合同条款第</w:t>
      </w:r>
      <w:r>
        <w:rPr>
          <w:rFonts w:asciiTheme="minorEastAsia" w:eastAsiaTheme="minorEastAsia" w:hAnsiTheme="minorEastAsia"/>
          <w:szCs w:val="21"/>
        </w:rPr>
        <w:t>15</w:t>
      </w:r>
      <w:r>
        <w:rPr>
          <w:rFonts w:asciiTheme="minorEastAsia" w:eastAsiaTheme="minorEastAsia" w:hAnsiTheme="minorEastAsia" w:hint="eastAsia"/>
          <w:szCs w:val="21"/>
        </w:rPr>
        <w:t>条的规定，结合工程具体情况，报经发包人批准后指令全部或部分地使用，或者根本不予动用。</w:t>
      </w:r>
    </w:p>
    <w:p w:rsidR="00E86FBF" w:rsidRDefault="00E86FBF">
      <w:pPr>
        <w:spacing w:line="360" w:lineRule="auto"/>
        <w:contextualSpacing/>
        <w:rPr>
          <w:rFonts w:asciiTheme="minorEastAsia" w:eastAsiaTheme="minorEastAsia" w:hAnsiTheme="minorEastAsia"/>
          <w:kern w:val="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．计日工说明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本项目不适用。</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．其他说明</w:t>
      </w: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szCs w:val="21"/>
        </w:rPr>
        <w:t>4.1</w:t>
      </w:r>
      <w:r>
        <w:rPr>
          <w:rFonts w:asciiTheme="minorEastAsia" w:eastAsiaTheme="minorEastAsia" w:hAnsiTheme="minorEastAsia" w:hint="eastAsia"/>
          <w:szCs w:val="21"/>
        </w:rPr>
        <w:t>建筑工程一切险的保险金额为工程量清单第</w:t>
      </w:r>
      <w:r>
        <w:rPr>
          <w:rFonts w:asciiTheme="minorEastAsia" w:eastAsiaTheme="minorEastAsia" w:hAnsiTheme="minorEastAsia"/>
          <w:szCs w:val="21"/>
        </w:rPr>
        <w:t>100</w:t>
      </w:r>
      <w:r>
        <w:rPr>
          <w:rFonts w:asciiTheme="minorEastAsia" w:eastAsiaTheme="minorEastAsia" w:hAnsiTheme="minorEastAsia" w:hint="eastAsia"/>
          <w:szCs w:val="21"/>
        </w:rPr>
        <w:t>章（不含建筑工程一切险、第三者责任险的保险费）至</w:t>
      </w:r>
      <w:r>
        <w:rPr>
          <w:rFonts w:asciiTheme="minorEastAsia" w:eastAsiaTheme="minorEastAsia" w:hAnsiTheme="minorEastAsia"/>
          <w:szCs w:val="21"/>
        </w:rPr>
        <w:t>700</w:t>
      </w:r>
      <w:r>
        <w:rPr>
          <w:rFonts w:asciiTheme="minorEastAsia" w:eastAsiaTheme="minorEastAsia" w:hAnsiTheme="minorEastAsia" w:hint="eastAsia"/>
          <w:szCs w:val="21"/>
        </w:rPr>
        <w:t>章的合计金额，保险费率按</w:t>
      </w:r>
      <w:r>
        <w:rPr>
          <w:rFonts w:asciiTheme="minorEastAsia" w:eastAsiaTheme="minorEastAsia" w:hAnsiTheme="minorEastAsia"/>
          <w:szCs w:val="21"/>
        </w:rPr>
        <w:t>3 ‰</w:t>
      </w:r>
      <w:r>
        <w:rPr>
          <w:rFonts w:asciiTheme="minorEastAsia" w:eastAsiaTheme="minorEastAsia" w:hAnsiTheme="minorEastAsia" w:hint="eastAsia"/>
          <w:szCs w:val="21"/>
        </w:rPr>
        <w:t>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4.2 </w:t>
      </w:r>
      <w:r>
        <w:rPr>
          <w:rFonts w:asciiTheme="minorEastAsia" w:eastAsiaTheme="minorEastAsia" w:hAnsiTheme="minorEastAsia" w:hint="eastAsia"/>
          <w:szCs w:val="21"/>
        </w:rPr>
        <w:t>第三者责任险的最低投保金额：</w:t>
      </w:r>
      <w:r>
        <w:rPr>
          <w:rFonts w:asciiTheme="minorEastAsia" w:eastAsiaTheme="minorEastAsia" w:hAnsiTheme="minorEastAsia"/>
          <w:color w:val="FF0000"/>
          <w:szCs w:val="21"/>
        </w:rPr>
        <w:t>100</w:t>
      </w:r>
      <w:r>
        <w:rPr>
          <w:rFonts w:asciiTheme="minorEastAsia" w:eastAsiaTheme="minorEastAsia" w:hAnsiTheme="minorEastAsia" w:hint="eastAsia"/>
          <w:color w:val="FF0000"/>
          <w:szCs w:val="21"/>
        </w:rPr>
        <w:t>万元，</w:t>
      </w:r>
      <w:r>
        <w:rPr>
          <w:rFonts w:asciiTheme="minorEastAsia" w:eastAsiaTheme="minorEastAsia" w:hAnsiTheme="minorEastAsia" w:hint="eastAsia"/>
          <w:szCs w:val="21"/>
        </w:rPr>
        <w:t>事故次数不限（不计免赔额），保险费率按</w:t>
      </w:r>
      <w:r>
        <w:rPr>
          <w:rFonts w:asciiTheme="minorEastAsia" w:eastAsiaTheme="minorEastAsia" w:hAnsiTheme="minorEastAsia"/>
          <w:szCs w:val="21"/>
        </w:rPr>
        <w:t>5‰</w:t>
      </w:r>
      <w:r>
        <w:rPr>
          <w:rFonts w:asciiTheme="minorEastAsia" w:eastAsiaTheme="minorEastAsia" w:hAnsiTheme="minorEastAsia" w:hint="eastAsia"/>
          <w:szCs w:val="21"/>
        </w:rPr>
        <w:t>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4.3</w:t>
      </w:r>
      <w:r>
        <w:rPr>
          <w:rFonts w:asciiTheme="minorEastAsia" w:eastAsiaTheme="minorEastAsia" w:hAnsiTheme="minorEastAsia" w:hint="eastAsia"/>
          <w:szCs w:val="21"/>
        </w:rPr>
        <w:t>建筑工程一切险、第三者责任险投标人应按招标文件规定进行报价，列入工程量清单</w:t>
      </w:r>
      <w:r>
        <w:rPr>
          <w:rFonts w:asciiTheme="minorEastAsia" w:eastAsiaTheme="minorEastAsia" w:hAnsiTheme="minorEastAsia"/>
          <w:szCs w:val="21"/>
        </w:rPr>
        <w:t>100</w:t>
      </w:r>
      <w:r>
        <w:rPr>
          <w:rFonts w:asciiTheme="minorEastAsia" w:eastAsiaTheme="minorEastAsia" w:hAnsiTheme="minorEastAsia" w:hint="eastAsia"/>
          <w:szCs w:val="21"/>
        </w:rPr>
        <w:t>章内，由发包人另行招标确定保险公司。</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color w:val="FF0000"/>
          <w:szCs w:val="21"/>
        </w:rPr>
        <w:t>4.4</w:t>
      </w:r>
      <w:r>
        <w:rPr>
          <w:rFonts w:asciiTheme="minorEastAsia" w:eastAsiaTheme="minorEastAsia" w:hAnsiTheme="minorEastAsia" w:hint="eastAsia"/>
          <w:color w:val="FF0000"/>
          <w:szCs w:val="21"/>
        </w:rPr>
        <w:t>安全生产费用不低于投标总报价的</w:t>
      </w:r>
      <w:r>
        <w:rPr>
          <w:rFonts w:asciiTheme="minorEastAsia" w:eastAsiaTheme="minorEastAsia" w:hAnsiTheme="minorEastAsia"/>
          <w:color w:val="FF0000"/>
          <w:szCs w:val="21"/>
        </w:rPr>
        <w:t>1.5</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w:t>
      </w:r>
      <w:r>
        <w:rPr>
          <w:rFonts w:asciiTheme="minorEastAsia" w:eastAsiaTheme="minorEastAsia" w:hAnsiTheme="minorEastAsia" w:hint="eastAsia"/>
          <w:color w:val="FF0000"/>
          <w:szCs w:val="21"/>
        </w:rPr>
        <w:t>关于印发《企业安全生产费用提取和使用管理办法》的通知财企〔</w:t>
      </w:r>
      <w:r>
        <w:rPr>
          <w:rFonts w:asciiTheme="minorEastAsia" w:eastAsiaTheme="minorEastAsia" w:hAnsiTheme="minorEastAsia"/>
          <w:color w:val="FF0000"/>
          <w:szCs w:val="21"/>
        </w:rPr>
        <w:t>2012</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16</w:t>
      </w:r>
      <w:r>
        <w:rPr>
          <w:rFonts w:asciiTheme="minorEastAsia" w:eastAsiaTheme="minorEastAsia" w:hAnsiTheme="minorEastAsia" w:hint="eastAsia"/>
          <w:color w:val="FF0000"/>
          <w:szCs w:val="21"/>
        </w:rPr>
        <w:t>号</w:t>
      </w:r>
      <w:r>
        <w:rPr>
          <w:rFonts w:asciiTheme="minorEastAsia" w:eastAsiaTheme="minorEastAsia" w:hAnsiTheme="minorEastAsia"/>
          <w:color w:val="FF0000"/>
          <w:szCs w:val="21"/>
        </w:rPr>
        <w:t>)</w:t>
      </w:r>
      <w:r>
        <w:rPr>
          <w:rFonts w:asciiTheme="minorEastAsia" w:eastAsiaTheme="minorEastAsia" w:hAnsiTheme="minorEastAsia" w:hint="eastAsia"/>
          <w:b/>
          <w:color w:val="FF0000"/>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4.5 </w:t>
      </w:r>
      <w:r>
        <w:rPr>
          <w:rFonts w:asciiTheme="minorEastAsia" w:eastAsiaTheme="minorEastAsia" w:hAnsiTheme="minorEastAsia" w:hint="eastAsia"/>
          <w:szCs w:val="21"/>
        </w:rPr>
        <w:t>在签订合同协议书前，招标人对中标人投标文件中的明显不平衡报价，在总价保持不变的前提下，应双方协商调整至双方认可的合理范围。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4.6</w:t>
      </w:r>
      <w:r>
        <w:rPr>
          <w:rFonts w:asciiTheme="minorEastAsia" w:eastAsiaTheme="minorEastAsia" w:hAnsiTheme="minorEastAsia" w:hint="eastAsia"/>
          <w:szCs w:val="21"/>
        </w:rPr>
        <w:t>如因中标人原因修改了招标人提供的工程量清单中任何一项支付子目的工程量，导致引起清单计算总额价与合同总额价的差异，则在该清单支付子目合价不变的前提下，调整相应的单价，由此造成的损失由中标人承担，调整后的单价作为最终结算单价。</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5.</w:t>
      </w:r>
      <w:r>
        <w:rPr>
          <w:rFonts w:asciiTheme="minorEastAsia" w:eastAsiaTheme="minorEastAsia" w:hAnsiTheme="minorEastAsia" w:hint="eastAsia"/>
          <w:szCs w:val="21"/>
        </w:rPr>
        <w:t>工程量清单</w:t>
      </w:r>
    </w:p>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 xml:space="preserve">5.1 </w:t>
      </w:r>
      <w:r>
        <w:rPr>
          <w:rFonts w:asciiTheme="minorEastAsia" w:eastAsiaTheme="minorEastAsia" w:hAnsiTheme="minorEastAsia" w:hint="eastAsia"/>
          <w:bCs/>
          <w:szCs w:val="21"/>
        </w:rPr>
        <w:t>工程量清单</w:t>
      </w:r>
    </w:p>
    <w:p w:rsidR="00E86FBF" w:rsidRDefault="00E86FBF">
      <w:pPr>
        <w:spacing w:line="360" w:lineRule="auto"/>
        <w:contextualSpacing/>
        <w:rPr>
          <w:rFonts w:asciiTheme="minorEastAsia" w:eastAsiaTheme="minorEastAsia" w:hAnsiTheme="minorEastAsia"/>
          <w:bCs/>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tbl>
      <w:tblPr>
        <w:tblW w:w="9120" w:type="dxa"/>
        <w:tblInd w:w="93" w:type="dxa"/>
        <w:tblLayout w:type="fixed"/>
        <w:tblLook w:val="04A0"/>
      </w:tblPr>
      <w:tblGrid>
        <w:gridCol w:w="880"/>
        <w:gridCol w:w="4360"/>
        <w:gridCol w:w="700"/>
        <w:gridCol w:w="1060"/>
        <w:gridCol w:w="1060"/>
        <w:gridCol w:w="1060"/>
      </w:tblGrid>
      <w:tr w:rsidR="00E86FBF">
        <w:trPr>
          <w:trHeight w:val="540"/>
        </w:trPr>
        <w:tc>
          <w:tcPr>
            <w:tcW w:w="9120" w:type="dxa"/>
            <w:gridSpan w:val="6"/>
            <w:shd w:val="clear" w:color="auto" w:fill="FFFFFF"/>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912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合同段：高铁北站通站道路-连接线（汤村岭至王大路段）绿化（亮化）工程</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43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9120"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第100章    总    则</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101-1</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保险费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按合同条款规定，提供建筑工程一切险</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按合同条款规定，提供第三者责任险</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102-1</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竣工文件</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102-2</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施工环保费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102-3</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安全生产费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103-3</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临时供电设施（架设、拆除及维修）</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103-4</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电信设施的提供、维修与拆除</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103-5</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供水与排污设施</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104-1</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承包人驻地建设（含标准化建设)</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174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 xml:space="preserve">　</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9120" w:type="dxa"/>
            <w:gridSpan w:val="6"/>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第100章  合计   人民币        元</w:t>
            </w:r>
          </w:p>
        </w:tc>
      </w:tr>
      <w:tr w:rsidR="00E86FBF">
        <w:trPr>
          <w:trHeight w:val="300"/>
        </w:trPr>
        <w:tc>
          <w:tcPr>
            <w:tcW w:w="8060" w:type="dxa"/>
            <w:gridSpan w:val="5"/>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642"/>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43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540"/>
        </w:trPr>
        <w:tc>
          <w:tcPr>
            <w:tcW w:w="9120" w:type="dxa"/>
            <w:gridSpan w:val="6"/>
            <w:shd w:val="clear" w:color="auto" w:fill="FFFFFF"/>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912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合同段：高铁北站通站道路-连接线（汤村岭至王大路段）绿化（亮化）工程</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43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9120"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第700章  绿化及环境保护</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702-3</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铺设种植土</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27065.000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702-4</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铺设造型土</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7549.000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702-5</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整理绿化地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55095.000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702-6</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行道树池换填土</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700.000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703-1</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撒播草种</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混播草籽（野菊、狗牙根、高羊茅、黑麦草，20g/m2）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6682.000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703-2</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铺植草皮</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麦冬   (H≥10-15，P≥10-15，杯苗，64株/m2）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27971.000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704-1</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人工种植乔木</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丛生朴树( Φ＞40，H≥650，P≥450，特选精品苗，全冠移植，树型健壮，造型优美，四级分枝以上）</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丛生乌柏( Φ＞40，H≥650，P≥450，特选精品苗，全冠移植，树型健壮，造型优美，四级分枝以上）</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香樟A( Φ＞20，H≥550，P≥350，移载苗，全冠移植，树型健壮，造型优美，三级分枝以</w:t>
            </w:r>
            <w:r>
              <w:rPr>
                <w:rFonts w:asciiTheme="minorEastAsia" w:eastAsiaTheme="minorEastAsia" w:hAnsiTheme="minorEastAsia" w:cs="Arial" w:hint="eastAsia"/>
                <w:color w:val="000000"/>
                <w:kern w:val="0"/>
                <w:szCs w:val="21"/>
              </w:rPr>
              <w:lastRenderedPageBreak/>
              <w:t>上）</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65.000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-d</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香樟B（Φ＞15，H≥500，P≥300，移载苗，全冠移植，树型健壮，造型优美，三级分枝以上）</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236.000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-e</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榉树( Φ＞20，H≥650，P≥350，移载苗，全冠移植，树型健壮，造型优美，三级分枝以上）</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-f</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无患子 （Φ＞16，H≥450，P≥300，移载苗，全冠移植，树型健壮，造型优美，三级分枝以上）</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-g</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广玉兰（Φ＞15，H≥500，P≥300，移载苗，全冠移植，树型健壮，造型优美，三级分枝以上）</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32.000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-h</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女贞（Φ＞15，H≥500，P≥300，移载苗，全冠移植，树型健壮，造型优美，三级分枝以上）</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-i</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二乔玉兰 ( D＞10，H≥350，P≥250，特选精品苗、造型优美、冠幅饱满)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67.000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-j</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黄山栾树 （Φ＞15，H≥450，P≥300，移载苗，全冠移植，树型健壮，造型优美，三级分枝以上）</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548.000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-k</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木槿（ D≥6    H≥200，P≥120，容器苗，树形健壮，冠幅完整饱满）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81.000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-l</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金桂A ( D＞12，H≥350，P≥300，特选精品苗、造型优美、冠幅饱满)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110.000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金桂B （ D＞10，H≥300，P≥250，树型饱满，优美）</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30.000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-n</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金桂C (D＞8，H≥250，P≥200，树型饱满，优美)</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184.000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-o</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罗汉松桩景( D&gt;10，H≥250，P≥200，特选精品苗，造型优美，冠幅饱满)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-p</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红枫 (D＞11，H≥250，P≥220，树形饱满，优美)</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150.000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-q</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石楠  （H≥250，P≥220，移栽苗，树形优美，枝条丰满）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83.000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-r</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日本早樱 D＞8    H≥300，P≥220，移栽苗，树形优美，枝条丰满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212.000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704-2</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人工种植灌木</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红花继木球（H≥120，P≥100，袋苗，枝条紧密，球形饱满）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无刺枸骨球 (H≥120，P≥120，袋苗，枝条紧密，球形饱满）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398.000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海桐球 （ H≥120，P≥100，袋苗，枝条紧密，球形饱满）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94.000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红叶石楠球（H≥160，P≥150，袋苗，枝条紧密，球形饱满）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146.000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-e</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山茶( H≥150，P≥120 袋苗，枝条紧密，球形饱满)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152.000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-f</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夹竹桃（ H≥180，P≥150 袋苗，三叉、红色花)</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259.000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-g</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红花继木（ H25-30，P20-25，袋苗，36株/m2）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728.000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-h</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金边黄杨 H30-35，P20-25，袋苗，36株/m2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984.000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-i</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小叶栀子（ H25-30，P15-20，杯苗，49株/m2）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550.000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79"/>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060" w:type="dxa"/>
            <w:gridSpan w:val="5"/>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642"/>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43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540"/>
        </w:trPr>
        <w:tc>
          <w:tcPr>
            <w:tcW w:w="9120" w:type="dxa"/>
            <w:gridSpan w:val="6"/>
            <w:shd w:val="clear" w:color="auto" w:fill="FFFFFF"/>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912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合同段：高铁北站通站道路-连接线（汤村岭至王大路段）绿化（亮化）工程</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43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9120"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第700章  绿化及环境保护</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-j</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南天竹 （H30-35，P20-25，杯苗，36株/m2）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603.000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-k</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金森女贞（ H25-30，P15-20，杯苗，49株/m2）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1439.000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-l</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青皮竹  (H180-200，P40-50，4株/m2)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4339.000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黄茶 ( H40-45，P30-35，袋苗，16株/m2)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1930.000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-n</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绿茶  (H40-45，P30-35，袋苗，16株/m2)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2249.000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-o</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欧洲月季（ H25-30，P20-25，杯苗，36株/m2）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126.000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-p</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万寿菊、秋海棠(H10-15，P10-15，杯苗，64株/m2)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-q</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锦绣杜鹃（ H25-30，P20-25，袋苗，36株/m2）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1090.000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-r</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红叶石楠（H30-35，P20-25，袋苗，36株/m2）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3260.000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-s</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龟甲冬青（ H30-35，P20-25，杯苗，36株/m2）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451.000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-t</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紫娟茶(H40-45，P30-35，袋苗，16株/m2)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2683.000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-u</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爬山虎（L＞40，杯苗，5株/m）</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2210.000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704-4</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景石（L120*80cm，精选当地河石）</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组</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705-1</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移植乔木</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215.000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705-2</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挖土（行车道树池）</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700.000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707-1</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景观照明设施</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投光灯（60W）</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套</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38.000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投光灯（35W）</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套</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75.000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YJV-5×10</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YJV-5×6</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170.000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-e</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YJV-3×4</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470.000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-f</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SC50电缆管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286.000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-g</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SC32电缆管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170.000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-h</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智能绿化照明配电箱（订制）</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套</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-i</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手孔井I型</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7.000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-j</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GPRS通信模块</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套</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-k</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主控模块</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套</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-l</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开关量采集模块</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套</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电参量采集模块</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套</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-n</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电缆沟（含回填）</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170.000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707-2</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绿化给水</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取水阀（P-33）</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PE给水管（DN80）</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963.000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PE给水管(DN32)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水表井（DN80，含止回阀、Y型过滤器）</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-e</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SC150（保护套管）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152.000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707-3</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绿化灌溉</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水表井（De90含水表、含止回阀、Y型过滤器）</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套</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智能控制器分控</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地埋式伸缩喷头（半径1.5m、喷头间距2m，流量0.22立方米/小时）</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90.000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地埋式伸缩喷头（半径4m、喷头间距6m，流量0.58立方米/小时）</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29.000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-e</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地埋式伸缩喷头（半径5m、喷头间距8m，流量1.22立方米/小时）</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98.000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060" w:type="dxa"/>
            <w:gridSpan w:val="5"/>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642"/>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43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540"/>
        </w:trPr>
        <w:tc>
          <w:tcPr>
            <w:tcW w:w="9120" w:type="dxa"/>
            <w:gridSpan w:val="6"/>
            <w:shd w:val="clear" w:color="auto" w:fill="FFFFFF"/>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912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合同段：高铁北站通站道路-连接线（汤村岭至王大路段）绿化（亮化）工程</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43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9120"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第700章  绿化及环境保护</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-f</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PE热熔管（De90）</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1116.000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-g</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PE热熔管（De40）</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1252.000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-h</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SC150镀锌钢管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80.000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-i</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PVC给水管（De32）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29.000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-j</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PVC给水管（De25）</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217.000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-k</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快速取水阀（De40）</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29.000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-l</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水源开关（De90）</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智能控制器总控（De90）</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9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43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9120" w:type="dxa"/>
            <w:gridSpan w:val="6"/>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第700章  合计   人民币       元</w:t>
            </w:r>
          </w:p>
        </w:tc>
      </w:tr>
    </w:tbl>
    <w:p w:rsidR="00E86FBF" w:rsidRDefault="00E86FBF">
      <w:pPr>
        <w:spacing w:line="360" w:lineRule="auto"/>
        <w:contextualSpacing/>
        <w:rPr>
          <w:rFonts w:asciiTheme="minorEastAsia" w:eastAsiaTheme="minorEastAsia" w:hAnsiTheme="minorEastAsia"/>
          <w:b/>
          <w:spacing w:val="-6"/>
          <w:szCs w:val="21"/>
        </w:rPr>
      </w:pP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bCs/>
          <w:szCs w:val="21"/>
        </w:rPr>
        <w:t xml:space="preserve">5.4  </w:t>
      </w:r>
      <w:r>
        <w:rPr>
          <w:rFonts w:asciiTheme="minorEastAsia" w:eastAsiaTheme="minorEastAsia" w:hAnsiTheme="minorEastAsia" w:hint="eastAsia"/>
          <w:bCs/>
          <w:szCs w:val="21"/>
        </w:rPr>
        <w:t>投标报价汇总表</w:t>
      </w:r>
    </w:p>
    <w:tbl>
      <w:tblPr>
        <w:tblW w:w="88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tblPr>
      <w:tblGrid>
        <w:gridCol w:w="711"/>
        <w:gridCol w:w="1432"/>
        <w:gridCol w:w="5283"/>
        <w:gridCol w:w="1414"/>
      </w:tblGrid>
      <w:tr w:rsidR="00E86FBF">
        <w:trPr>
          <w:trHeight w:val="397"/>
        </w:trPr>
        <w:tc>
          <w:tcPr>
            <w:tcW w:w="711"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432"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章次</w:t>
            </w:r>
          </w:p>
        </w:tc>
        <w:tc>
          <w:tcPr>
            <w:tcW w:w="5283"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科目名称</w:t>
            </w:r>
          </w:p>
        </w:tc>
        <w:tc>
          <w:tcPr>
            <w:tcW w:w="1414"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金额（元）</w:t>
            </w: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p>
        </w:tc>
        <w:tc>
          <w:tcPr>
            <w:tcW w:w="143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100</w:t>
            </w:r>
          </w:p>
        </w:tc>
        <w:tc>
          <w:tcPr>
            <w:tcW w:w="52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总则</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p>
        </w:tc>
        <w:tc>
          <w:tcPr>
            <w:tcW w:w="143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700</w:t>
            </w:r>
          </w:p>
        </w:tc>
        <w:tc>
          <w:tcPr>
            <w:tcW w:w="52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绿化及环境保护</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6715"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100</w:t>
            </w:r>
            <w:r>
              <w:rPr>
                <w:rFonts w:asciiTheme="minorEastAsia" w:eastAsiaTheme="minorEastAsia" w:hAnsiTheme="minorEastAsia" w:hint="eastAsia"/>
                <w:szCs w:val="21"/>
              </w:rPr>
              <w:t>～</w:t>
            </w:r>
            <w:r>
              <w:rPr>
                <w:rFonts w:asciiTheme="minorEastAsia" w:eastAsiaTheme="minorEastAsia" w:hAnsiTheme="minorEastAsia"/>
                <w:szCs w:val="21"/>
              </w:rPr>
              <w:t>700</w:t>
            </w:r>
            <w:r>
              <w:rPr>
                <w:rFonts w:asciiTheme="minorEastAsia" w:eastAsiaTheme="minorEastAsia" w:hAnsiTheme="minorEastAsia" w:hint="eastAsia"/>
                <w:szCs w:val="21"/>
              </w:rPr>
              <w:t>章清单合计</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p>
        </w:tc>
        <w:tc>
          <w:tcPr>
            <w:tcW w:w="6715"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已包含在清单合计中的材料、工程设备、专业工程暂估价合计</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6715"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清单合计减去材料、工程设备、专业工程暂估价合计（即（</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6715"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暂列金额</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p>
        </w:tc>
        <w:tc>
          <w:tcPr>
            <w:tcW w:w="6715" w:type="dxa"/>
            <w:gridSpan w:val="2"/>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投标报价（（</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p>
        </w:tc>
        <w:tc>
          <w:tcPr>
            <w:tcW w:w="1414" w:type="dxa"/>
            <w:tcBorders>
              <w:top w:val="single" w:sz="6" w:space="0" w:color="auto"/>
              <w:left w:val="single" w:sz="6" w:space="0" w:color="auto"/>
              <w:bottom w:val="single" w:sz="12"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bl>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szCs w:val="21"/>
        </w:rPr>
        <w:br w:type="page"/>
      </w:r>
      <w:r>
        <w:rPr>
          <w:rFonts w:asciiTheme="minorEastAsia" w:eastAsiaTheme="minorEastAsia" w:hAnsiTheme="minorEastAsia" w:hint="eastAsia"/>
          <w:b/>
          <w:szCs w:val="21"/>
        </w:rPr>
        <w:lastRenderedPageBreak/>
        <w:t>（二）项目专用技术规范</w:t>
      </w:r>
    </w:p>
    <w:p w:rsidR="00E86FBF" w:rsidRDefault="00D71D89">
      <w:pPr>
        <w:spacing w:line="360" w:lineRule="auto"/>
        <w:contextualSpacing/>
        <w:rPr>
          <w:rFonts w:asciiTheme="minorEastAsia" w:eastAsiaTheme="minorEastAsia" w:hAnsiTheme="minorEastAsia"/>
          <w:color w:val="C00000"/>
          <w:szCs w:val="21"/>
          <w:highlight w:val="yellow"/>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color w:val="C00000"/>
          <w:szCs w:val="21"/>
          <w:highlight w:val="yellow"/>
        </w:rPr>
        <w:t>“项目专用技术规范”是对</w:t>
      </w:r>
      <w:r>
        <w:rPr>
          <w:rFonts w:asciiTheme="minorEastAsia" w:eastAsiaTheme="minorEastAsia" w:hAnsiTheme="minorEastAsia" w:hint="eastAsia"/>
          <w:color w:val="C00000"/>
          <w:szCs w:val="21"/>
          <w:highlight w:val="yellow"/>
        </w:rPr>
        <w:t>《公路工程标准施工招标文件(2009年版)》</w:t>
      </w:r>
      <w:r>
        <w:rPr>
          <w:rFonts w:asciiTheme="minorEastAsia" w:eastAsiaTheme="minorEastAsia" w:hAnsiTheme="minorEastAsia"/>
          <w:color w:val="C00000"/>
          <w:szCs w:val="21"/>
          <w:highlight w:val="yellow"/>
        </w:rPr>
        <w:t>“通用技术规范”的补充、修改, 应对照“通用技术规范”中同一编号的章、节、条、款、项、目一起阅读和理解。本“项目专用技术规范”与“通用技术规范”有矛盾时，以本“项目专用技术规范”的规定为准。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，在下列章、节对</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进行了补充和修改：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100</w:t>
      </w:r>
      <w:r>
        <w:rPr>
          <w:rFonts w:asciiTheme="minorEastAsia" w:eastAsiaTheme="minorEastAsia" w:hAnsiTheme="minorEastAsia" w:hint="eastAsia"/>
          <w:szCs w:val="21"/>
        </w:rPr>
        <w:t>章总则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102</w:t>
      </w:r>
      <w:r>
        <w:rPr>
          <w:rFonts w:asciiTheme="minorEastAsia" w:eastAsiaTheme="minorEastAsia" w:hAnsiTheme="minorEastAsia" w:hint="eastAsia"/>
          <w:szCs w:val="21"/>
        </w:rPr>
        <w:t>节工程管理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103</w:t>
      </w:r>
      <w:r>
        <w:rPr>
          <w:rFonts w:asciiTheme="minorEastAsia" w:eastAsiaTheme="minorEastAsia" w:hAnsiTheme="minorEastAsia" w:hint="eastAsia"/>
          <w:szCs w:val="21"/>
        </w:rPr>
        <w:t>节临时工程与设施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104</w:t>
      </w:r>
      <w:r>
        <w:rPr>
          <w:rFonts w:asciiTheme="minorEastAsia" w:eastAsiaTheme="minorEastAsia" w:hAnsiTheme="minorEastAsia" w:hint="eastAsia"/>
          <w:szCs w:val="21"/>
        </w:rPr>
        <w:t>节承包人驻地建设</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第700章</w:t>
      </w:r>
      <w:r>
        <w:rPr>
          <w:rFonts w:asciiTheme="minorEastAsia" w:eastAsiaTheme="minorEastAsia" w:hAnsiTheme="minorEastAsia" w:cs="黑体" w:hint="eastAsia"/>
          <w:szCs w:val="21"/>
        </w:rPr>
        <w:tab/>
        <w:t>绿</w:t>
      </w:r>
      <w:r>
        <w:rPr>
          <w:rFonts w:asciiTheme="minorEastAsia" w:eastAsiaTheme="minorEastAsia" w:hAnsiTheme="minorEastAsia" w:cs="黑体" w:hint="eastAsia"/>
          <w:spacing w:val="-3"/>
          <w:szCs w:val="21"/>
        </w:rPr>
        <w:t>化</w:t>
      </w:r>
      <w:r>
        <w:rPr>
          <w:rFonts w:asciiTheme="minorEastAsia" w:eastAsiaTheme="minorEastAsia" w:hAnsiTheme="minorEastAsia" w:cs="黑体" w:hint="eastAsia"/>
          <w:szCs w:val="21"/>
        </w:rPr>
        <w:t>及</w:t>
      </w:r>
      <w:r>
        <w:rPr>
          <w:rFonts w:asciiTheme="minorEastAsia" w:eastAsiaTheme="minorEastAsia" w:hAnsiTheme="minorEastAsia" w:cs="黑体" w:hint="eastAsia"/>
          <w:spacing w:val="-3"/>
          <w:szCs w:val="21"/>
        </w:rPr>
        <w:t>环</w:t>
      </w:r>
      <w:r>
        <w:rPr>
          <w:rFonts w:asciiTheme="minorEastAsia" w:eastAsiaTheme="minorEastAsia" w:hAnsiTheme="minorEastAsia" w:cs="黑体" w:hint="eastAsia"/>
          <w:szCs w:val="21"/>
        </w:rPr>
        <w:t>境</w:t>
      </w:r>
      <w:r>
        <w:rPr>
          <w:rFonts w:asciiTheme="minorEastAsia" w:eastAsiaTheme="minorEastAsia" w:hAnsiTheme="minorEastAsia" w:cs="黑体" w:hint="eastAsia"/>
          <w:spacing w:val="-3"/>
          <w:szCs w:val="21"/>
        </w:rPr>
        <w:t>保</w:t>
      </w:r>
      <w:r>
        <w:rPr>
          <w:rFonts w:asciiTheme="minorEastAsia" w:eastAsiaTheme="minorEastAsia" w:hAnsiTheme="minorEastAsia" w:cs="黑体" w:hint="eastAsia"/>
          <w:spacing w:val="-1"/>
          <w:szCs w:val="21"/>
        </w:rPr>
        <w:t>护</w:t>
      </w:r>
      <w:r>
        <w:rPr>
          <w:rFonts w:asciiTheme="minorEastAsia" w:eastAsiaTheme="minorEastAsia" w:hAnsiTheme="minorEastAsia" w:cs="黑体" w:hint="eastAsia"/>
          <w:szCs w:val="21"/>
        </w:rPr>
        <w:t>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701</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702</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铺</w:t>
      </w:r>
      <w:r>
        <w:rPr>
          <w:rFonts w:asciiTheme="minorEastAsia" w:eastAsiaTheme="minorEastAsia" w:hAnsiTheme="minorEastAsia" w:hint="eastAsia"/>
          <w:spacing w:val="-3"/>
          <w:szCs w:val="21"/>
        </w:rPr>
        <w:t>设</w:t>
      </w:r>
      <w:r>
        <w:rPr>
          <w:rFonts w:asciiTheme="minorEastAsia" w:eastAsiaTheme="minorEastAsia" w:hAnsiTheme="minorEastAsia" w:hint="eastAsia"/>
          <w:szCs w:val="21"/>
        </w:rPr>
        <w:t>表土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703</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撒</w:t>
      </w:r>
      <w:r>
        <w:rPr>
          <w:rFonts w:asciiTheme="minorEastAsia" w:eastAsiaTheme="minorEastAsia" w:hAnsiTheme="minorEastAsia" w:hint="eastAsia"/>
          <w:spacing w:val="-3"/>
          <w:szCs w:val="21"/>
        </w:rPr>
        <w:t>播</w:t>
      </w:r>
      <w:r>
        <w:rPr>
          <w:rFonts w:asciiTheme="minorEastAsia" w:eastAsiaTheme="minorEastAsia" w:hAnsiTheme="minorEastAsia" w:hint="eastAsia"/>
          <w:szCs w:val="21"/>
        </w:rPr>
        <w:t>草</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和</w:t>
      </w:r>
      <w:r>
        <w:rPr>
          <w:rFonts w:asciiTheme="minorEastAsia" w:eastAsiaTheme="minorEastAsia" w:hAnsiTheme="minorEastAsia" w:hint="eastAsia"/>
          <w:spacing w:val="-3"/>
          <w:szCs w:val="21"/>
        </w:rPr>
        <w:t>铺</w:t>
      </w:r>
      <w:r>
        <w:rPr>
          <w:rFonts w:asciiTheme="minorEastAsia" w:eastAsiaTheme="minorEastAsia" w:hAnsiTheme="minorEastAsia" w:hint="eastAsia"/>
          <w:szCs w:val="21"/>
        </w:rPr>
        <w:t>植草皮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704</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种</w:t>
      </w:r>
      <w:r>
        <w:rPr>
          <w:rFonts w:asciiTheme="minorEastAsia" w:eastAsiaTheme="minorEastAsia" w:hAnsiTheme="minorEastAsia" w:hint="eastAsia"/>
          <w:spacing w:val="-3"/>
          <w:szCs w:val="21"/>
        </w:rPr>
        <w:t>植</w:t>
      </w:r>
      <w:r>
        <w:rPr>
          <w:rFonts w:asciiTheme="minorEastAsia" w:eastAsiaTheme="minorEastAsia" w:hAnsiTheme="minorEastAsia" w:hint="eastAsia"/>
          <w:szCs w:val="21"/>
        </w:rPr>
        <w:t>乔</w:t>
      </w:r>
      <w:r>
        <w:rPr>
          <w:rFonts w:asciiTheme="minorEastAsia" w:eastAsiaTheme="minorEastAsia" w:hAnsiTheme="minorEastAsia" w:hint="eastAsia"/>
          <w:spacing w:val="-3"/>
          <w:szCs w:val="21"/>
        </w:rPr>
        <w:t>木</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灌</w:t>
      </w:r>
      <w:r>
        <w:rPr>
          <w:rFonts w:asciiTheme="minorEastAsia" w:eastAsiaTheme="minorEastAsia" w:hAnsiTheme="minorEastAsia" w:hint="eastAsia"/>
          <w:szCs w:val="21"/>
        </w:rPr>
        <w:t>木和</w:t>
      </w:r>
      <w:r>
        <w:rPr>
          <w:rFonts w:asciiTheme="minorEastAsia" w:eastAsiaTheme="minorEastAsia" w:hAnsiTheme="minorEastAsia" w:hint="eastAsia"/>
          <w:spacing w:val="-3"/>
          <w:szCs w:val="21"/>
        </w:rPr>
        <w:t>攀</w:t>
      </w:r>
      <w:r>
        <w:rPr>
          <w:rFonts w:asciiTheme="minorEastAsia" w:eastAsiaTheme="minorEastAsia" w:hAnsiTheme="minorEastAsia" w:hint="eastAsia"/>
          <w:szCs w:val="21"/>
        </w:rPr>
        <w:t>缘</w:t>
      </w:r>
      <w:r>
        <w:rPr>
          <w:rFonts w:asciiTheme="minorEastAsia" w:eastAsiaTheme="minorEastAsia" w:hAnsiTheme="minorEastAsia" w:hint="eastAsia"/>
          <w:spacing w:val="-3"/>
          <w:szCs w:val="21"/>
        </w:rPr>
        <w:t>植</w:t>
      </w:r>
      <w:r>
        <w:rPr>
          <w:rFonts w:asciiTheme="minorEastAsia" w:eastAsiaTheme="minorEastAsia" w:hAnsiTheme="minorEastAsia" w:hint="eastAsia"/>
          <w:szCs w:val="21"/>
        </w:rPr>
        <w:t>物</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第</w:t>
      </w:r>
      <w:r>
        <w:rPr>
          <w:rFonts w:asciiTheme="minorEastAsia" w:eastAsiaTheme="minorEastAsia" w:hAnsiTheme="minorEastAsia"/>
          <w:spacing w:val="-3"/>
          <w:szCs w:val="21"/>
        </w:rPr>
        <w:t xml:space="preserve"> 707 </w:t>
      </w:r>
      <w:r>
        <w:rPr>
          <w:rFonts w:asciiTheme="minorEastAsia" w:eastAsiaTheme="minorEastAsia" w:hAnsiTheme="minorEastAsia" w:hint="eastAsia"/>
          <w:spacing w:val="-3"/>
          <w:szCs w:val="21"/>
        </w:rPr>
        <w:t>节景观照明和绿化灌溉</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第</w:t>
      </w:r>
      <w:r>
        <w:rPr>
          <w:rFonts w:asciiTheme="minorEastAsia" w:eastAsiaTheme="minorEastAsia" w:hAnsiTheme="minorEastAsia"/>
          <w:szCs w:val="21"/>
        </w:rPr>
        <w:t>100</w:t>
      </w:r>
      <w:r>
        <w:rPr>
          <w:rFonts w:asciiTheme="minorEastAsia" w:eastAsiaTheme="minorEastAsia" w:hAnsiTheme="minorEastAsia" w:hint="eastAsia"/>
          <w:szCs w:val="21"/>
        </w:rPr>
        <w:t>章总则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101</w:t>
      </w:r>
      <w:r>
        <w:rPr>
          <w:rFonts w:asciiTheme="minorEastAsia" w:eastAsiaTheme="minorEastAsia" w:hAnsiTheme="minorEastAsia" w:hint="eastAsia"/>
          <w:szCs w:val="21"/>
        </w:rPr>
        <w:t>节通则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101.01  </w:t>
      </w:r>
      <w:r>
        <w:rPr>
          <w:rFonts w:asciiTheme="minorEastAsia" w:eastAsiaTheme="minorEastAsia" w:hAnsiTheme="minorEastAsia" w:hint="eastAsia"/>
          <w:szCs w:val="21"/>
        </w:rPr>
        <w:t>范围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szCs w:val="21"/>
        </w:rPr>
        <w:t>1</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结合本工程特点编写，连同</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，统称</w:t>
      </w:r>
      <w:r>
        <w:rPr>
          <w:rFonts w:asciiTheme="minorEastAsia" w:eastAsiaTheme="minorEastAsia" w:hAnsiTheme="minorEastAsia"/>
          <w:szCs w:val="21"/>
        </w:rPr>
        <w:t>“</w:t>
      </w:r>
      <w:r>
        <w:rPr>
          <w:rFonts w:asciiTheme="minorEastAsia" w:eastAsiaTheme="minorEastAsia" w:hAnsiTheme="minorEastAsia" w:hint="eastAsia"/>
          <w:szCs w:val="21"/>
        </w:rPr>
        <w:t>本规范</w:t>
      </w:r>
      <w:r>
        <w:rPr>
          <w:rFonts w:asciiTheme="minorEastAsia" w:eastAsiaTheme="minorEastAsia" w:hAnsiTheme="minorEastAsia"/>
          <w:szCs w:val="21"/>
        </w:rPr>
        <w:t>”</w:t>
      </w:r>
      <w:r>
        <w:rPr>
          <w:rFonts w:asciiTheme="minorEastAsia" w:eastAsiaTheme="minorEastAsia" w:hAnsiTheme="minorEastAsia" w:hint="eastAsia"/>
          <w:szCs w:val="21"/>
        </w:rPr>
        <w:t>，适用于</w:t>
      </w:r>
      <w:r>
        <w:rPr>
          <w:rFonts w:asciiTheme="minorEastAsia" w:eastAsiaTheme="minorEastAsia" w:hAnsiTheme="minorEastAsia" w:hint="eastAsia"/>
          <w:color w:val="FF0000"/>
          <w:szCs w:val="21"/>
        </w:rPr>
        <w:t>高铁北站通站道路</w:t>
      </w:r>
      <w:r>
        <w:rPr>
          <w:rFonts w:asciiTheme="minorEastAsia" w:eastAsiaTheme="minorEastAsia" w:hAnsiTheme="minorEastAsia"/>
          <w:color w:val="FF0000"/>
          <w:szCs w:val="21"/>
        </w:rPr>
        <w:t>-</w:t>
      </w:r>
      <w:r>
        <w:rPr>
          <w:rFonts w:asciiTheme="minorEastAsia" w:eastAsiaTheme="minorEastAsia" w:hAnsiTheme="minorEastAsia" w:hint="eastAsia"/>
          <w:color w:val="FF0000"/>
          <w:szCs w:val="21"/>
        </w:rPr>
        <w:t>连接线（汤村岭至王大路段）绿化（亮化）工程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101.04  </w:t>
      </w:r>
      <w:r>
        <w:rPr>
          <w:rFonts w:asciiTheme="minorEastAsia" w:eastAsiaTheme="minorEastAsia" w:hAnsiTheme="minorEastAsia" w:hint="eastAsia"/>
          <w:szCs w:val="21"/>
        </w:rPr>
        <w:t>标准与规范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．当适用于工程的几种标准与规范出现意义不明或不一致时，应由监理人作出解释和校正，并就此向承包人发出指令。若在引用的标准或规范发生分歧时，应按以下顺序优先考虑：</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（《公路工程标准施工招标文件》（下册）中的《技术规范》）。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．中华人民共和国国家标准。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．有关部门标准与规范。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102</w:t>
      </w:r>
      <w:r>
        <w:rPr>
          <w:rFonts w:asciiTheme="minorEastAsia" w:eastAsiaTheme="minorEastAsia" w:hAnsiTheme="minorEastAsia" w:hint="eastAsia"/>
          <w:szCs w:val="21"/>
        </w:rPr>
        <w:t>节工程管理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102.01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．承包人应按浙交〔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112</w:t>
      </w:r>
      <w:r>
        <w:rPr>
          <w:rFonts w:asciiTheme="minorEastAsia" w:eastAsiaTheme="minorEastAsia" w:hAnsiTheme="minorEastAsia" w:hint="eastAsia"/>
          <w:szCs w:val="21"/>
        </w:rPr>
        <w:t>号关于印发《浙江省普通国省道公路建设工程标准化工地建设管理和考核办法（试行）》、浙江省交通运输厅浙交〔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68</w:t>
      </w:r>
      <w:r>
        <w:rPr>
          <w:rFonts w:asciiTheme="minorEastAsia" w:eastAsiaTheme="minorEastAsia" w:hAnsiTheme="minorEastAsia" w:hint="eastAsia"/>
          <w:szCs w:val="21"/>
        </w:rPr>
        <w:t>号文《浙江省公路水运建设工程施工现场安全标志和安全防护设施设置规定（试行）》和交通运输部交质监发〔</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679</w:t>
      </w:r>
      <w:r>
        <w:rPr>
          <w:rFonts w:asciiTheme="minorEastAsia" w:eastAsiaTheme="minorEastAsia" w:hAnsiTheme="minorEastAsia" w:hint="eastAsia"/>
          <w:szCs w:val="21"/>
        </w:rPr>
        <w:t>号文《关于开展公路水运工程</w:t>
      </w:r>
      <w:r>
        <w:rPr>
          <w:rFonts w:asciiTheme="minorEastAsia" w:eastAsiaTheme="minorEastAsia" w:hAnsiTheme="minorEastAsia"/>
          <w:szCs w:val="21"/>
        </w:rPr>
        <w:t>“</w:t>
      </w:r>
      <w:r>
        <w:rPr>
          <w:rFonts w:asciiTheme="minorEastAsia" w:eastAsiaTheme="minorEastAsia" w:hAnsiTheme="minorEastAsia" w:hint="eastAsia"/>
          <w:szCs w:val="21"/>
        </w:rPr>
        <w:t>平安工地</w:t>
      </w:r>
      <w:r>
        <w:rPr>
          <w:rFonts w:asciiTheme="minorEastAsia" w:eastAsiaTheme="minorEastAsia" w:hAnsiTheme="minorEastAsia"/>
          <w:szCs w:val="21"/>
        </w:rPr>
        <w:t>”</w:t>
      </w:r>
      <w:r>
        <w:rPr>
          <w:rFonts w:asciiTheme="minorEastAsia" w:eastAsiaTheme="minorEastAsia" w:hAnsiTheme="minorEastAsia" w:hint="eastAsia"/>
          <w:szCs w:val="21"/>
        </w:rPr>
        <w:t>考核评价工作的通知》、</w:t>
      </w:r>
      <w:r>
        <w:rPr>
          <w:rFonts w:asciiTheme="minorEastAsia" w:eastAsiaTheme="minorEastAsia" w:hAnsiTheme="minorEastAsia" w:hint="eastAsia"/>
          <w:color w:val="FF0000"/>
          <w:szCs w:val="21"/>
        </w:rPr>
        <w:t>金华市交通运输局金市交发〔</w:t>
      </w:r>
      <w:r>
        <w:rPr>
          <w:rFonts w:asciiTheme="minorEastAsia" w:eastAsiaTheme="minorEastAsia" w:hAnsiTheme="minorEastAsia"/>
          <w:color w:val="FF0000"/>
          <w:szCs w:val="21"/>
        </w:rPr>
        <w:t>2015</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39</w:t>
      </w:r>
      <w:r>
        <w:rPr>
          <w:rFonts w:asciiTheme="minorEastAsia" w:eastAsiaTheme="minorEastAsia" w:hAnsiTheme="minorEastAsia" w:hint="eastAsia"/>
          <w:color w:val="FF0000"/>
          <w:szCs w:val="21"/>
        </w:rPr>
        <w:t>号文《金华市国省道公路建设项目和水运工程项目标准化工地建设管理十一条规定（试行）》等要求做好工地标准化、施工标准化和管理标准化等工作。</w:t>
      </w:r>
      <w:r>
        <w:rPr>
          <w:rFonts w:asciiTheme="minorEastAsia" w:eastAsiaTheme="minorEastAsia" w:hAnsiTheme="minorEastAsia" w:hint="eastAsia"/>
          <w:szCs w:val="21"/>
        </w:rPr>
        <w:t>承包人应按相关要求配备钢筋数控加工设备、钢筋笼点焊系统及视频监控系统等。</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102.05  </w:t>
      </w:r>
      <w:r>
        <w:rPr>
          <w:rFonts w:asciiTheme="minorEastAsia" w:eastAsiaTheme="minorEastAsia" w:hAnsiTheme="minorEastAsia" w:hint="eastAsia"/>
          <w:szCs w:val="21"/>
        </w:rPr>
        <w:t>施工方法与质量控制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1</w:t>
      </w:r>
      <w:r>
        <w:rPr>
          <w:rFonts w:asciiTheme="minorEastAsia" w:eastAsiaTheme="minorEastAsia" w:hAnsiTheme="minorEastAsia" w:hint="eastAsia"/>
          <w:szCs w:val="21"/>
        </w:rPr>
        <w:t>条，原第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条改为第</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条，原第</w:t>
      </w:r>
      <w:r>
        <w:rPr>
          <w:rFonts w:asciiTheme="minorEastAsia" w:eastAsiaTheme="minorEastAsia" w:hAnsiTheme="minorEastAsia"/>
          <w:szCs w:val="21"/>
        </w:rPr>
        <w:t>5</w:t>
      </w:r>
      <w:r>
        <w:rPr>
          <w:rFonts w:asciiTheme="minorEastAsia" w:eastAsiaTheme="minorEastAsia" w:hAnsiTheme="minorEastAsia" w:hint="eastAsia"/>
          <w:szCs w:val="21"/>
        </w:rPr>
        <w:t>条改为第</w:t>
      </w:r>
      <w:r>
        <w:rPr>
          <w:rFonts w:asciiTheme="minorEastAsia" w:eastAsiaTheme="minorEastAsia" w:hAnsiTheme="minorEastAsia"/>
          <w:szCs w:val="21"/>
        </w:rPr>
        <w:t>8</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．承包人是工程质量责任的主体，开工前，项目经理部必须建立</w:t>
      </w:r>
      <w:r>
        <w:rPr>
          <w:rFonts w:asciiTheme="minorEastAsia" w:eastAsiaTheme="minorEastAsia" w:hAnsiTheme="minorEastAsia"/>
          <w:szCs w:val="21"/>
        </w:rPr>
        <w:t>“</w:t>
      </w:r>
      <w:r>
        <w:rPr>
          <w:rFonts w:asciiTheme="minorEastAsia" w:eastAsiaTheme="minorEastAsia" w:hAnsiTheme="minorEastAsia" w:hint="eastAsia"/>
          <w:szCs w:val="21"/>
        </w:rPr>
        <w:t>横向到边</w:t>
      </w:r>
      <w:r>
        <w:rPr>
          <w:rFonts w:asciiTheme="minorEastAsia" w:eastAsiaTheme="minorEastAsia" w:hAnsiTheme="minorEastAsia"/>
          <w:szCs w:val="21"/>
        </w:rPr>
        <w:t xml:space="preserve">, </w:t>
      </w:r>
      <w:r>
        <w:rPr>
          <w:rFonts w:asciiTheme="minorEastAsia" w:eastAsiaTheme="minorEastAsia" w:hAnsiTheme="minorEastAsia" w:hint="eastAsia"/>
          <w:szCs w:val="21"/>
        </w:rPr>
        <w:t>纵向到底</w:t>
      </w:r>
      <w:r>
        <w:rPr>
          <w:rFonts w:asciiTheme="minorEastAsia" w:eastAsiaTheme="minorEastAsia" w:hAnsiTheme="minorEastAsia"/>
          <w:szCs w:val="21"/>
        </w:rPr>
        <w:t xml:space="preserve">, </w:t>
      </w:r>
      <w:r>
        <w:rPr>
          <w:rFonts w:asciiTheme="minorEastAsia" w:eastAsiaTheme="minorEastAsia" w:hAnsiTheme="minorEastAsia" w:hint="eastAsia"/>
          <w:szCs w:val="21"/>
        </w:rPr>
        <w:t>控制有效</w:t>
      </w:r>
      <w:r>
        <w:rPr>
          <w:rFonts w:asciiTheme="minorEastAsia" w:eastAsiaTheme="minorEastAsia" w:hAnsiTheme="minorEastAsia"/>
          <w:szCs w:val="21"/>
        </w:rPr>
        <w:t>”</w:t>
      </w:r>
      <w:r>
        <w:rPr>
          <w:rFonts w:asciiTheme="minorEastAsia" w:eastAsiaTheme="minorEastAsia" w:hAnsiTheme="minorEastAsia" w:hint="eastAsia"/>
          <w:szCs w:val="21"/>
        </w:rPr>
        <w:t>的质量自检体系</w:t>
      </w:r>
      <w:r>
        <w:rPr>
          <w:rFonts w:asciiTheme="minorEastAsia" w:eastAsiaTheme="minorEastAsia" w:hAnsiTheme="minorEastAsia"/>
          <w:szCs w:val="21"/>
        </w:rPr>
        <w:t xml:space="preserve">, </w:t>
      </w:r>
      <w:r>
        <w:rPr>
          <w:rFonts w:asciiTheme="minorEastAsia" w:eastAsiaTheme="minorEastAsia" w:hAnsiTheme="minorEastAsia" w:hint="eastAsia"/>
          <w:szCs w:val="21"/>
        </w:rPr>
        <w:t>严格执行</w:t>
      </w:r>
      <w:r>
        <w:rPr>
          <w:rFonts w:asciiTheme="minorEastAsia" w:eastAsiaTheme="minorEastAsia" w:hAnsiTheme="minorEastAsia"/>
          <w:szCs w:val="21"/>
        </w:rPr>
        <w:t>“</w:t>
      </w:r>
      <w:r>
        <w:rPr>
          <w:rFonts w:asciiTheme="minorEastAsia" w:eastAsiaTheme="minorEastAsia" w:hAnsiTheme="minorEastAsia" w:hint="eastAsia"/>
          <w:szCs w:val="21"/>
        </w:rPr>
        <w:t>三检</w:t>
      </w:r>
      <w:r>
        <w:rPr>
          <w:rFonts w:asciiTheme="minorEastAsia" w:eastAsiaTheme="minorEastAsia" w:hAnsiTheme="minorEastAsia"/>
          <w:szCs w:val="21"/>
        </w:rPr>
        <w:t>”</w:t>
      </w:r>
      <w:r>
        <w:rPr>
          <w:rFonts w:asciiTheme="minorEastAsia" w:eastAsiaTheme="minorEastAsia" w:hAnsiTheme="minorEastAsia" w:hint="eastAsia"/>
          <w:szCs w:val="21"/>
        </w:rPr>
        <w:t>（自检、互检、交接检）制度。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102.08  </w:t>
      </w:r>
      <w:r>
        <w:rPr>
          <w:rFonts w:asciiTheme="minorEastAsia" w:eastAsiaTheme="minorEastAsia" w:hAnsiTheme="minorEastAsia" w:hint="eastAsia"/>
          <w:szCs w:val="21"/>
        </w:rPr>
        <w:t>工程记录与竣工文件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．承包人应按照《公路工程竣（交）工验收办法》和交通运输部交公路发（</w:t>
      </w:r>
      <w:r>
        <w:rPr>
          <w:rFonts w:asciiTheme="minorEastAsia" w:eastAsiaTheme="minorEastAsia" w:hAnsiTheme="minorEastAsia"/>
          <w:szCs w:val="21"/>
        </w:rPr>
        <w:t>2010</w:t>
      </w:r>
      <w:r>
        <w:rPr>
          <w:rFonts w:asciiTheme="minorEastAsia" w:eastAsiaTheme="minorEastAsia" w:hAnsiTheme="minorEastAsia" w:hint="eastAsia"/>
          <w:szCs w:val="21"/>
        </w:rPr>
        <w:t>）</w:t>
      </w:r>
      <w:r>
        <w:rPr>
          <w:rFonts w:asciiTheme="minorEastAsia" w:eastAsiaTheme="minorEastAsia" w:hAnsiTheme="minorEastAsia"/>
          <w:szCs w:val="21"/>
        </w:rPr>
        <w:t>65</w:t>
      </w:r>
      <w:r>
        <w:rPr>
          <w:rFonts w:asciiTheme="minorEastAsia" w:eastAsiaTheme="minorEastAsia" w:hAnsiTheme="minorEastAsia" w:hint="eastAsia"/>
          <w:szCs w:val="21"/>
        </w:rPr>
        <w:t>号《公路工程竣（交）工验收办法实施细则》、浙江省交通运输厅［</w:t>
      </w:r>
      <w:r>
        <w:rPr>
          <w:rFonts w:asciiTheme="minorEastAsia" w:eastAsiaTheme="minorEastAsia" w:hAnsiTheme="minorEastAsia"/>
          <w:szCs w:val="21"/>
        </w:rPr>
        <w:t>2002</w:t>
      </w:r>
      <w:r>
        <w:rPr>
          <w:rFonts w:asciiTheme="minorEastAsia" w:eastAsiaTheme="minorEastAsia" w:hAnsiTheme="minorEastAsia" w:hint="eastAsia"/>
          <w:szCs w:val="21"/>
        </w:rPr>
        <w:t>］</w:t>
      </w:r>
      <w:r>
        <w:rPr>
          <w:rFonts w:asciiTheme="minorEastAsia" w:eastAsiaTheme="minorEastAsia" w:hAnsiTheme="minorEastAsia"/>
          <w:szCs w:val="21"/>
        </w:rPr>
        <w:t>138</w:t>
      </w:r>
      <w:r>
        <w:rPr>
          <w:rFonts w:asciiTheme="minorEastAsia" w:eastAsiaTheme="minorEastAsia" w:hAnsiTheme="minorEastAsia" w:hint="eastAsia"/>
          <w:szCs w:val="21"/>
        </w:rPr>
        <w:t>号发布的《浙江省公路工程竣</w:t>
      </w:r>
      <w:r>
        <w:rPr>
          <w:rFonts w:asciiTheme="minorEastAsia" w:eastAsiaTheme="minorEastAsia" w:hAnsiTheme="minorEastAsia" w:hint="eastAsia"/>
          <w:szCs w:val="21"/>
        </w:rPr>
        <w:lastRenderedPageBreak/>
        <w:t>工文件编制办法》的相关规定编制竣工资料。全部工程完工后，在全部工程的交工验收证书签发之前，承包人须按合同条款规定向发包人提交监理人认为完整、合格的竣工文件。在缺陷责任期内，承包人应补充竣工资料，并在竣工验收之前</w:t>
      </w:r>
      <w:r>
        <w:rPr>
          <w:rFonts w:asciiTheme="minorEastAsia" w:eastAsiaTheme="minorEastAsia" w:hAnsiTheme="minorEastAsia"/>
          <w:szCs w:val="21"/>
        </w:rPr>
        <w:t>60</w:t>
      </w:r>
      <w:r>
        <w:rPr>
          <w:rFonts w:asciiTheme="minorEastAsia" w:eastAsiaTheme="minorEastAsia" w:hAnsiTheme="minorEastAsia" w:hint="eastAsia"/>
          <w:szCs w:val="21"/>
        </w:rPr>
        <w:t>天提交。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有关本工程的情况，承包人不能以任何手段出版任何资料和刊物。承包人应将合同的所有细节作为保密资料对待，没有发包人的批准，合同的任何部分不应在任何商业或技术文献上刊登或披露，包括工程技术详图。承包人不得用工程照片作宣传，除非事先得到发包人书面同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102.09  </w:t>
      </w:r>
      <w:r>
        <w:rPr>
          <w:rFonts w:asciiTheme="minorEastAsia" w:eastAsiaTheme="minorEastAsia" w:hAnsiTheme="minorEastAsia" w:hint="eastAsia"/>
          <w:szCs w:val="21"/>
        </w:rPr>
        <w:t>关于工程附近建筑物和财产的保护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工程施工期间，承包人应采取有效措施保护施工现场附近不需拆迁的建筑物、地上或地下的管线设施（含输气、输油、自来水、排污、光缆、通信、通讯等）、水利设施、道路、河道、树木等及其它财产免遭损坏，否则，造成损失的责任由承包人自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b/>
          <w:bCs/>
          <w:szCs w:val="21"/>
        </w:rPr>
        <w:t>6</w:t>
      </w:r>
      <w:r>
        <w:rPr>
          <w:rFonts w:asciiTheme="minorEastAsia" w:eastAsiaTheme="minorEastAsia" w:hAnsiTheme="minorEastAsia" w:hint="eastAsia"/>
          <w:b/>
          <w:bCs/>
          <w:szCs w:val="21"/>
        </w:rPr>
        <w:t>．承包人在靠近居民区、高压线（杆）、其他建筑物的施工时，应充分做好保护措施，特别是石方开挖、钻孔桩施工、机械开挖时应考虑尽量采用对周围建筑物及人员影响小的施工方法，如果由于承包人采取的措施不力，由此而引起的不良后果均由承包人承担，由此发生的一切费用视为已包含在相关的报价中，发包人不另行支付</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102.11 </w:t>
      </w:r>
      <w:r>
        <w:rPr>
          <w:rFonts w:asciiTheme="minorEastAsia" w:eastAsiaTheme="minorEastAsia" w:hAnsiTheme="minorEastAsia" w:hint="eastAsia"/>
          <w:szCs w:val="21"/>
        </w:rPr>
        <w:t>环境保护</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、一般要求</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补充第（</w:t>
      </w:r>
      <w:r>
        <w:rPr>
          <w:rFonts w:asciiTheme="minorEastAsia" w:eastAsiaTheme="minorEastAsia" w:hAnsiTheme="minorEastAsia" w:cs="宋体"/>
          <w:szCs w:val="21"/>
        </w:rPr>
        <w:t>7</w:t>
      </w:r>
      <w:r>
        <w:rPr>
          <w:rFonts w:asciiTheme="minorEastAsia" w:eastAsiaTheme="minorEastAsia" w:hAnsiTheme="minorEastAsia" w:cs="宋体" w:hint="eastAsia"/>
          <w:szCs w:val="21"/>
        </w:rPr>
        <w:t>）款、第（8）款：</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7</w:t>
      </w:r>
      <w:r>
        <w:rPr>
          <w:rFonts w:asciiTheme="minorEastAsia" w:eastAsiaTheme="minorEastAsia" w:hAnsiTheme="minorEastAsia" w:cs="宋体" w:hint="eastAsia"/>
          <w:szCs w:val="21"/>
        </w:rPr>
        <w:t>）施工现场环保设施</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szCs w:val="21"/>
        </w:rPr>
        <w:t>a</w:t>
      </w:r>
      <w:r>
        <w:rPr>
          <w:rFonts w:asciiTheme="minorEastAsia" w:eastAsiaTheme="minorEastAsia" w:hAnsiTheme="minorEastAsia" w:cs="宋体" w:hint="eastAsia"/>
          <w:szCs w:val="21"/>
        </w:rPr>
        <w:t>、施工区域所有进出口，必须设置自动冲洗装置；</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szCs w:val="21"/>
        </w:rPr>
        <w:t>b</w:t>
      </w:r>
      <w:r>
        <w:rPr>
          <w:rFonts w:asciiTheme="minorEastAsia" w:eastAsiaTheme="minorEastAsia" w:hAnsiTheme="minorEastAsia" w:cs="宋体" w:hint="eastAsia"/>
          <w:szCs w:val="21"/>
        </w:rPr>
        <w:t>、拌和站水泥灌必须设置除尘装置；</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szCs w:val="21"/>
        </w:rPr>
        <w:t>C</w:t>
      </w:r>
      <w:r>
        <w:rPr>
          <w:rFonts w:asciiTheme="minorEastAsia" w:eastAsiaTheme="minorEastAsia" w:hAnsiTheme="minorEastAsia" w:cs="宋体" w:hint="eastAsia"/>
          <w:szCs w:val="21"/>
        </w:rPr>
        <w:t>、拌和设备输送带必须加盖封闭防止扬尘。</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（8）承包人应严格按照《金华市蓝天保卫战2018年实施计划》（金蓝天办发〔2018〕2号）、《</w:t>
      </w:r>
      <w:r>
        <w:rPr>
          <w:rStyle w:val="af5"/>
          <w:rFonts w:asciiTheme="minorEastAsia" w:eastAsiaTheme="minorEastAsia" w:hAnsiTheme="minorEastAsia" w:cs="宋体" w:hint="eastAsia"/>
          <w:szCs w:val="21"/>
          <w:shd w:val="clear" w:color="auto" w:fill="FFFFFF"/>
        </w:rPr>
        <w:t>金华市扬尘污染防治管理办法（2018）</w:t>
      </w:r>
      <w:r>
        <w:rPr>
          <w:rFonts w:asciiTheme="minorEastAsia" w:eastAsiaTheme="minorEastAsia" w:hAnsiTheme="minorEastAsia" w:cs="宋体" w:hint="eastAsia"/>
          <w:szCs w:val="21"/>
        </w:rPr>
        <w:t>》的规定执行，做好扬尘防治等环境保护相关措施。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．现有公用设施的保护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3</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）光缆、电缆、油气管道等管线的探测与保护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承包人应在施工前对本工程沿线、交叉或临近的所有的光缆、电缆、输气、输油、自来水、排污、通信、通讯等管线进行探测，设置明显警示标志，并在施工过程中严格予以保护，不得有任何损坏。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8</w:t>
      </w: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．对本项目</w:t>
      </w:r>
      <w:r>
        <w:rPr>
          <w:rFonts w:asciiTheme="minorEastAsia" w:eastAsiaTheme="minorEastAsia" w:hAnsiTheme="minorEastAsia" w:cs="宋体" w:hint="eastAsia"/>
          <w:szCs w:val="21"/>
        </w:rPr>
        <w:t>线路穿过或临近墓地、城市、道路、村镇等的临时场地需进行围挡施工</w:t>
      </w:r>
      <w:r>
        <w:rPr>
          <w:rFonts w:asciiTheme="minorEastAsia" w:eastAsiaTheme="minorEastAsia" w:hAnsiTheme="minorEastAsia" w:hint="eastAsia"/>
          <w:szCs w:val="21"/>
        </w:rPr>
        <w:t>，围挡标准应符合相关规定的要求，日常安排专人保洁，维护。</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102.13  </w:t>
      </w:r>
      <w:r>
        <w:rPr>
          <w:rFonts w:asciiTheme="minorEastAsia" w:eastAsiaTheme="minorEastAsia" w:hAnsiTheme="minorEastAsia" w:hint="eastAsia"/>
          <w:szCs w:val="21"/>
        </w:rPr>
        <w:t>安全保护与事故报告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．安全标志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）承包人应根据浙交〔</w:t>
      </w:r>
      <w:r>
        <w:rPr>
          <w:rFonts w:asciiTheme="minorEastAsia" w:eastAsiaTheme="minorEastAsia" w:hAnsiTheme="minorEastAsia"/>
          <w:szCs w:val="21"/>
        </w:rPr>
        <w:t>2013</w:t>
      </w:r>
      <w:r>
        <w:rPr>
          <w:rFonts w:asciiTheme="minorEastAsia" w:eastAsiaTheme="minorEastAsia" w:hAnsiTheme="minorEastAsia" w:hint="eastAsia"/>
          <w:szCs w:val="21"/>
        </w:rPr>
        <w:t>〕</w:t>
      </w:r>
      <w:r>
        <w:rPr>
          <w:rFonts w:asciiTheme="minorEastAsia" w:eastAsiaTheme="minorEastAsia" w:hAnsiTheme="minorEastAsia"/>
          <w:szCs w:val="21"/>
        </w:rPr>
        <w:t>120</w:t>
      </w:r>
      <w:r>
        <w:rPr>
          <w:rFonts w:asciiTheme="minorEastAsia" w:eastAsiaTheme="minorEastAsia" w:hAnsiTheme="minorEastAsia" w:hint="eastAsia"/>
          <w:szCs w:val="21"/>
        </w:rPr>
        <w:t>号《关于在我省政府投资公路水运建设工程中推行安全质量远程视频监控系统的通知》要求对全线配置安全生产所需的施工安全视频监控系统，并应做到施工现场监控无盲点，包括设备的配置、安装、维护、储存、备份管理及网络构筑等一切与此相关的作业，上述费用包含在投标报价中，发包人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．除合同另有规定外，承包人因采取安全保护措施按本节</w:t>
      </w:r>
      <w:r>
        <w:rPr>
          <w:rFonts w:asciiTheme="minorEastAsia" w:eastAsiaTheme="minorEastAsia" w:hAnsiTheme="minorEastAsia"/>
          <w:szCs w:val="21"/>
        </w:rPr>
        <w:t>102.14</w:t>
      </w:r>
      <w:r>
        <w:rPr>
          <w:rFonts w:asciiTheme="minorEastAsia" w:eastAsiaTheme="minorEastAsia" w:hAnsiTheme="minorEastAsia" w:hint="eastAsia"/>
          <w:szCs w:val="21"/>
        </w:rPr>
        <w:t>计量与支付规定办理。处理事故等发生的费用已包括在合同价之内，不另行计量与支付。</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102.14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）第</w:t>
      </w:r>
      <w:r>
        <w:rPr>
          <w:rFonts w:asciiTheme="minorEastAsia" w:eastAsiaTheme="minorEastAsia" w:hAnsiTheme="minorEastAsia"/>
          <w:szCs w:val="21"/>
        </w:rPr>
        <w:t>102.13</w:t>
      </w:r>
      <w:r>
        <w:rPr>
          <w:rFonts w:asciiTheme="minorEastAsia" w:eastAsiaTheme="minorEastAsia" w:hAnsiTheme="minorEastAsia" w:hint="eastAsia"/>
          <w:szCs w:val="21"/>
        </w:rPr>
        <w:t>小节安全生产费用不低于投标总报价的</w:t>
      </w:r>
      <w:r>
        <w:rPr>
          <w:rFonts w:asciiTheme="minorEastAsia" w:eastAsiaTheme="minorEastAsia" w:hAnsiTheme="minorEastAsia"/>
          <w:szCs w:val="21"/>
        </w:rPr>
        <w:t>1.5</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关于印发《企业安全生产费用提取和使用管理办法》的通知财企〔</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16</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。安全生产费用应用于施工安全防护用具及设施的采购和更新、安全施工措施的落实、安全生产条件的改善，不得挪作他用。承包人还应执行浙江省人民政府浙政令〔</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300</w:t>
      </w:r>
      <w:r>
        <w:rPr>
          <w:rFonts w:asciiTheme="minorEastAsia" w:eastAsiaTheme="minorEastAsia" w:hAnsiTheme="minorEastAsia" w:hint="eastAsia"/>
          <w:szCs w:val="21"/>
        </w:rPr>
        <w:t>号《浙江省交通建设工程质量和安全生产管理办法》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asciiTheme="minorEastAsia" w:eastAsiaTheme="minorEastAsia" w:hAnsiTheme="minorEastAsia"/>
          <w:szCs w:val="21"/>
        </w:rPr>
        <w:t>3.5</w:t>
      </w:r>
      <w:r>
        <w:rPr>
          <w:rFonts w:asciiTheme="minorEastAsia" w:eastAsiaTheme="minorEastAsia" w:hAnsiTheme="minorEastAsia" w:hint="eastAsia"/>
          <w:szCs w:val="21"/>
        </w:rPr>
        <w:t>款商定或确定。安全生产费的使用和支付按浙交〔</w:t>
      </w:r>
      <w:r>
        <w:rPr>
          <w:rFonts w:asciiTheme="minorEastAsia" w:eastAsiaTheme="minorEastAsia" w:hAnsiTheme="minorEastAsia"/>
          <w:szCs w:val="21"/>
        </w:rPr>
        <w:t>2009</w:t>
      </w:r>
      <w:r>
        <w:rPr>
          <w:rFonts w:asciiTheme="minorEastAsia" w:eastAsiaTheme="minorEastAsia" w:hAnsiTheme="minorEastAsia" w:hint="eastAsia"/>
          <w:szCs w:val="21"/>
        </w:rPr>
        <w:t>〕</w:t>
      </w:r>
      <w:r>
        <w:rPr>
          <w:rFonts w:asciiTheme="minorEastAsia" w:eastAsiaTheme="minorEastAsia" w:hAnsiTheme="minorEastAsia"/>
          <w:szCs w:val="21"/>
        </w:rPr>
        <w:t>228</w:t>
      </w:r>
      <w:r>
        <w:rPr>
          <w:rFonts w:asciiTheme="minorEastAsia" w:eastAsiaTheme="minorEastAsia" w:hAnsiTheme="minorEastAsia" w:hint="eastAsia"/>
          <w:szCs w:val="21"/>
        </w:rPr>
        <w:t>号关于印发《浙江省公路水运建设工程安全生产费用管理暂行规定》、浙交监〔</w:t>
      </w:r>
      <w:r>
        <w:rPr>
          <w:rFonts w:asciiTheme="minorEastAsia" w:eastAsiaTheme="minorEastAsia" w:hAnsiTheme="minorEastAsia"/>
          <w:szCs w:val="21"/>
        </w:rPr>
        <w:t>2013</w:t>
      </w:r>
      <w:r>
        <w:rPr>
          <w:rFonts w:asciiTheme="minorEastAsia" w:eastAsiaTheme="minorEastAsia" w:hAnsiTheme="minorEastAsia" w:hint="eastAsia"/>
          <w:szCs w:val="21"/>
        </w:rPr>
        <w:t>〕</w:t>
      </w:r>
      <w:r>
        <w:rPr>
          <w:rFonts w:asciiTheme="minorEastAsia" w:eastAsiaTheme="minorEastAsia" w:hAnsiTheme="minorEastAsia"/>
          <w:szCs w:val="21"/>
        </w:rPr>
        <w:t>43</w:t>
      </w:r>
      <w:r>
        <w:rPr>
          <w:rFonts w:asciiTheme="minorEastAsia" w:eastAsiaTheme="minorEastAsia" w:hAnsiTheme="minorEastAsia" w:hint="eastAsia"/>
          <w:szCs w:val="21"/>
        </w:rPr>
        <w:t>号《关于进一步加强我省交通建设工程施工安全生产费用管理的通知》的相关要求以及相关最新规定办理。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102-3</w:t>
      </w:r>
      <w:r>
        <w:rPr>
          <w:rFonts w:asciiTheme="minorEastAsia" w:eastAsiaTheme="minorEastAsia" w:hAnsiTheme="minorEastAsia" w:hint="eastAsia"/>
          <w:szCs w:val="21"/>
        </w:rPr>
        <w:t>子目支付说明修改为：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102-3</w:t>
      </w:r>
      <w:r>
        <w:rPr>
          <w:rFonts w:asciiTheme="minorEastAsia" w:eastAsiaTheme="minorEastAsia" w:hAnsiTheme="minorEastAsia" w:hint="eastAsia"/>
          <w:szCs w:val="21"/>
        </w:rPr>
        <w:t>子目由发包人根据监理人对工程安全生产情况的签字确认进行支付。安全生产费的使用和支付按浙交〔</w:t>
      </w:r>
      <w:r>
        <w:rPr>
          <w:rFonts w:asciiTheme="minorEastAsia" w:eastAsiaTheme="minorEastAsia" w:hAnsiTheme="minorEastAsia"/>
          <w:szCs w:val="21"/>
        </w:rPr>
        <w:t>2009</w:t>
      </w:r>
      <w:r>
        <w:rPr>
          <w:rFonts w:asciiTheme="minorEastAsia" w:eastAsiaTheme="minorEastAsia" w:hAnsiTheme="minorEastAsia" w:hint="eastAsia"/>
          <w:szCs w:val="21"/>
        </w:rPr>
        <w:t>〕</w:t>
      </w:r>
      <w:r>
        <w:rPr>
          <w:rFonts w:asciiTheme="minorEastAsia" w:eastAsiaTheme="minorEastAsia" w:hAnsiTheme="minorEastAsia"/>
          <w:szCs w:val="21"/>
        </w:rPr>
        <w:t>228</w:t>
      </w:r>
      <w:r>
        <w:rPr>
          <w:rFonts w:asciiTheme="minorEastAsia" w:eastAsiaTheme="minorEastAsia" w:hAnsiTheme="minorEastAsia" w:hint="eastAsia"/>
          <w:szCs w:val="21"/>
        </w:rPr>
        <w:t>号关于印发《浙江省公路水运建设工程安全生产费用管理暂行规定》的通知及浙交监〔</w:t>
      </w:r>
      <w:r>
        <w:rPr>
          <w:rFonts w:asciiTheme="minorEastAsia" w:eastAsiaTheme="minorEastAsia" w:hAnsiTheme="minorEastAsia"/>
          <w:szCs w:val="21"/>
        </w:rPr>
        <w:t>2013</w:t>
      </w:r>
      <w:r>
        <w:rPr>
          <w:rFonts w:asciiTheme="minorEastAsia" w:eastAsiaTheme="minorEastAsia" w:hAnsiTheme="minorEastAsia" w:hint="eastAsia"/>
          <w:szCs w:val="21"/>
        </w:rPr>
        <w:t>〕</w:t>
      </w:r>
      <w:r>
        <w:rPr>
          <w:rFonts w:asciiTheme="minorEastAsia" w:eastAsiaTheme="minorEastAsia" w:hAnsiTheme="minorEastAsia"/>
          <w:szCs w:val="21"/>
        </w:rPr>
        <w:t>43</w:t>
      </w:r>
      <w:r>
        <w:rPr>
          <w:rFonts w:asciiTheme="minorEastAsia" w:eastAsiaTheme="minorEastAsia" w:hAnsiTheme="minorEastAsia" w:hint="eastAsia"/>
          <w:szCs w:val="21"/>
        </w:rPr>
        <w:t>号《关于进一步加强我省交通建设工程施工安全生产费用管理的通知》规定及发包人根据建设管理需要制定的支付细则进行办理。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103</w:t>
      </w:r>
      <w:r>
        <w:rPr>
          <w:rFonts w:asciiTheme="minorEastAsia" w:eastAsiaTheme="minorEastAsia" w:hAnsiTheme="minorEastAsia" w:hint="eastAsia"/>
          <w:szCs w:val="21"/>
        </w:rPr>
        <w:t>节临时工程与设施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103. 02  </w:t>
      </w:r>
      <w:r>
        <w:rPr>
          <w:rFonts w:asciiTheme="minorEastAsia" w:eastAsiaTheme="minorEastAsia" w:hAnsiTheme="minorEastAsia" w:hint="eastAsia"/>
          <w:szCs w:val="21"/>
        </w:rPr>
        <w:t>临时设施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供电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）为防止施工现场电力不足，停电、电力网络不完善的实际情况，承包人应自行配置大功率的发电机组。</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103.05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删除第</w:t>
      </w:r>
      <w:r>
        <w:rPr>
          <w:rFonts w:asciiTheme="minorEastAsia" w:eastAsiaTheme="minorEastAsia" w:hAnsiTheme="minorEastAsia"/>
          <w:szCs w:val="21"/>
        </w:rPr>
        <w:t xml:space="preserve"> (3)</w:t>
      </w:r>
      <w:r>
        <w:rPr>
          <w:rFonts w:asciiTheme="minorEastAsia" w:eastAsiaTheme="minorEastAsia" w:hAnsiTheme="minorEastAsia" w:hint="eastAsia"/>
          <w:szCs w:val="21"/>
        </w:rPr>
        <w:t>款原内容，改为：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 xml:space="preserve"> (3)</w:t>
      </w:r>
      <w:r>
        <w:rPr>
          <w:rFonts w:asciiTheme="minorEastAsia" w:eastAsiaTheme="minorEastAsia" w:hAnsiTheme="minorEastAsia" w:hint="eastAsia"/>
          <w:szCs w:val="21"/>
        </w:rPr>
        <w:t>临时供电设施及电信设施的架设、拆除及维修经监理人现场验收合格后以总额计量。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本节支付子目修改为：</w:t>
      </w:r>
    </w:p>
    <w:tbl>
      <w:tblPr>
        <w:tblW w:w="8130"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4"/>
        <w:gridCol w:w="5953"/>
        <w:gridCol w:w="1043"/>
      </w:tblGrid>
      <w:tr w:rsidR="00E86FBF">
        <w:trPr>
          <w:trHeight w:val="366"/>
        </w:trPr>
        <w:tc>
          <w:tcPr>
            <w:tcW w:w="1134"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子目号</w:t>
            </w:r>
          </w:p>
        </w:tc>
        <w:tc>
          <w:tcPr>
            <w:tcW w:w="5953"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子目名称</w:t>
            </w:r>
          </w:p>
        </w:tc>
        <w:tc>
          <w:tcPr>
            <w:tcW w:w="1043"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单位</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color w:val="FF0000"/>
                <w:kern w:val="0"/>
                <w:szCs w:val="21"/>
              </w:rPr>
              <w:t>103-3</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kern w:val="0"/>
                <w:szCs w:val="21"/>
              </w:rPr>
              <w:t>临时供电设施（架设、拆除、维修）</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kern w:val="0"/>
                <w:szCs w:val="21"/>
              </w:rPr>
              <w:t>总额</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color w:val="FF0000"/>
                <w:kern w:val="0"/>
                <w:szCs w:val="21"/>
              </w:rPr>
              <w:t>103-4</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pacing w:val="-4"/>
                <w:szCs w:val="21"/>
              </w:rPr>
            </w:pPr>
            <w:r>
              <w:rPr>
                <w:rFonts w:asciiTheme="minorEastAsia" w:eastAsiaTheme="minorEastAsia" w:hAnsiTheme="minorEastAsia" w:hint="eastAsia"/>
                <w:color w:val="FF0000"/>
                <w:kern w:val="0"/>
                <w:szCs w:val="21"/>
              </w:rPr>
              <w:t>电信设施的提供、维修与拆除</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kern w:val="0"/>
                <w:szCs w:val="21"/>
              </w:rPr>
              <w:t>总额</w:t>
            </w:r>
          </w:p>
        </w:tc>
      </w:tr>
      <w:tr w:rsidR="00E86FBF">
        <w:trPr>
          <w:trHeight w:val="366"/>
        </w:trPr>
        <w:tc>
          <w:tcPr>
            <w:tcW w:w="1134"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color w:val="FF0000"/>
                <w:kern w:val="0"/>
                <w:szCs w:val="21"/>
              </w:rPr>
              <w:t>103-5</w:t>
            </w:r>
          </w:p>
        </w:tc>
        <w:tc>
          <w:tcPr>
            <w:tcW w:w="5953"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kern w:val="0"/>
                <w:szCs w:val="21"/>
              </w:rPr>
              <w:t>供水与排污设施</w:t>
            </w:r>
          </w:p>
        </w:tc>
        <w:tc>
          <w:tcPr>
            <w:tcW w:w="1043" w:type="dxa"/>
            <w:tcBorders>
              <w:top w:val="single" w:sz="6" w:space="0" w:color="auto"/>
              <w:left w:val="single" w:sz="6"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104</w:t>
      </w:r>
      <w:r>
        <w:rPr>
          <w:rFonts w:asciiTheme="minorEastAsia" w:eastAsiaTheme="minorEastAsia" w:hAnsiTheme="minorEastAsia" w:hint="eastAsia"/>
          <w:szCs w:val="21"/>
        </w:rPr>
        <w:t>节承包人驻地建设</w:t>
      </w:r>
    </w:p>
    <w:p w:rsidR="00E86FBF" w:rsidRDefault="00E86FBF">
      <w:pPr>
        <w:spacing w:line="360" w:lineRule="auto"/>
        <w:contextualSpacing/>
        <w:rPr>
          <w:rFonts w:asciiTheme="minorEastAsia" w:eastAsiaTheme="minorEastAsia" w:hAnsiTheme="minorEastAsia"/>
          <w:w w:val="80"/>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104.01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szCs w:val="21"/>
        </w:rPr>
        <w:t>6</w:t>
      </w:r>
      <w:r>
        <w:rPr>
          <w:rFonts w:asciiTheme="minorEastAsia" w:eastAsiaTheme="minorEastAsia" w:hAnsiTheme="minorEastAsia" w:hint="eastAsia"/>
          <w:szCs w:val="21"/>
        </w:rPr>
        <w:t>．承包人驻地建设必须满足浙交〔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112</w:t>
      </w:r>
      <w:r>
        <w:rPr>
          <w:rFonts w:asciiTheme="minorEastAsia" w:eastAsiaTheme="minorEastAsia" w:hAnsiTheme="minorEastAsia" w:hint="eastAsia"/>
          <w:szCs w:val="21"/>
        </w:rPr>
        <w:t>号关于印发《浙江省普通国省道公路建设工程标准化工地建设管理和考核办法（试行）》、交通运输厅浙交〔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68</w:t>
      </w:r>
      <w:r>
        <w:rPr>
          <w:rFonts w:asciiTheme="minorEastAsia" w:eastAsiaTheme="minorEastAsia" w:hAnsiTheme="minorEastAsia" w:hint="eastAsia"/>
          <w:szCs w:val="21"/>
        </w:rPr>
        <w:t>号文《浙江省公路水运建设工程施工现场安全标志和安全防护设施设置规定（试行）》、交通运输部交质监发</w:t>
      </w:r>
      <w:r>
        <w:rPr>
          <w:rFonts w:asciiTheme="minorEastAsia" w:eastAsiaTheme="minorEastAsia" w:hAnsiTheme="minorEastAsia"/>
          <w:szCs w:val="21"/>
        </w:rPr>
        <w:t>{2012}679</w:t>
      </w:r>
      <w:r>
        <w:rPr>
          <w:rFonts w:asciiTheme="minorEastAsia" w:eastAsiaTheme="minorEastAsia" w:hAnsiTheme="minorEastAsia" w:hint="eastAsia"/>
          <w:szCs w:val="21"/>
        </w:rPr>
        <w:t>号《关于开展公路水运工程</w:t>
      </w:r>
      <w:r>
        <w:rPr>
          <w:rFonts w:asciiTheme="minorEastAsia" w:eastAsiaTheme="minorEastAsia" w:hAnsiTheme="minorEastAsia"/>
          <w:szCs w:val="21"/>
        </w:rPr>
        <w:t>“</w:t>
      </w:r>
      <w:r>
        <w:rPr>
          <w:rFonts w:asciiTheme="minorEastAsia" w:eastAsiaTheme="minorEastAsia" w:hAnsiTheme="minorEastAsia" w:hint="eastAsia"/>
          <w:szCs w:val="21"/>
        </w:rPr>
        <w:t>平安工地</w:t>
      </w:r>
      <w:r>
        <w:rPr>
          <w:rFonts w:asciiTheme="minorEastAsia" w:eastAsiaTheme="minorEastAsia" w:hAnsiTheme="minorEastAsia"/>
          <w:szCs w:val="21"/>
        </w:rPr>
        <w:t>”</w:t>
      </w:r>
      <w:r>
        <w:rPr>
          <w:rFonts w:asciiTheme="minorEastAsia" w:eastAsiaTheme="minorEastAsia" w:hAnsiTheme="minorEastAsia" w:hint="eastAsia"/>
          <w:szCs w:val="21"/>
        </w:rPr>
        <w:t>考核评价工作的通知》</w:t>
      </w:r>
      <w:r>
        <w:rPr>
          <w:rFonts w:asciiTheme="minorEastAsia" w:eastAsiaTheme="minorEastAsia" w:hAnsiTheme="minorEastAsia" w:hint="eastAsia"/>
          <w:color w:val="FF0000"/>
          <w:szCs w:val="21"/>
        </w:rPr>
        <w:t>及金华市交通运输局金市交发〔</w:t>
      </w:r>
      <w:r>
        <w:rPr>
          <w:rFonts w:asciiTheme="minorEastAsia" w:eastAsiaTheme="minorEastAsia" w:hAnsiTheme="minorEastAsia"/>
          <w:color w:val="FF0000"/>
          <w:szCs w:val="21"/>
        </w:rPr>
        <w:t>2015</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39</w:t>
      </w:r>
      <w:r>
        <w:rPr>
          <w:rFonts w:asciiTheme="minorEastAsia" w:eastAsiaTheme="minorEastAsia" w:hAnsiTheme="minorEastAsia" w:hint="eastAsia"/>
          <w:color w:val="FF0000"/>
          <w:szCs w:val="21"/>
        </w:rPr>
        <w:t>号文《金华市国省道公路建设项目和水运工程项目标准化工地建设管理十一条规定（试行）》等要求进行工地标准化、工艺标准化和管理标准化建设。承包人驻地建设实施方案须报经监理人和发包人审核批准后方可实施，</w:t>
      </w:r>
      <w:r>
        <w:rPr>
          <w:rFonts w:asciiTheme="minorEastAsia" w:eastAsiaTheme="minorEastAsia" w:hAnsiTheme="minorEastAsia" w:hint="eastAsia"/>
          <w:szCs w:val="21"/>
        </w:rPr>
        <w:t>承</w:t>
      </w:r>
      <w:r>
        <w:rPr>
          <w:rFonts w:asciiTheme="minorEastAsia" w:eastAsiaTheme="minorEastAsia" w:hAnsiTheme="minorEastAsia" w:hint="eastAsia"/>
          <w:spacing w:val="-3"/>
          <w:szCs w:val="21"/>
        </w:rPr>
        <w:t>包</w:t>
      </w:r>
      <w:r>
        <w:rPr>
          <w:rFonts w:asciiTheme="minorEastAsia" w:eastAsiaTheme="minorEastAsia" w:hAnsiTheme="minorEastAsia" w:hint="eastAsia"/>
          <w:szCs w:val="21"/>
        </w:rPr>
        <w:t>人</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按相</w:t>
      </w:r>
      <w:r>
        <w:rPr>
          <w:rFonts w:asciiTheme="minorEastAsia" w:eastAsiaTheme="minorEastAsia" w:hAnsiTheme="minorEastAsia" w:hint="eastAsia"/>
          <w:spacing w:val="-3"/>
          <w:szCs w:val="21"/>
        </w:rPr>
        <w:t>关</w:t>
      </w:r>
      <w:r>
        <w:rPr>
          <w:rFonts w:asciiTheme="minorEastAsia" w:eastAsiaTheme="minorEastAsia" w:hAnsiTheme="minorEastAsia" w:hint="eastAsia"/>
          <w:szCs w:val="21"/>
        </w:rPr>
        <w:t>要</w:t>
      </w:r>
      <w:r>
        <w:rPr>
          <w:rFonts w:asciiTheme="minorEastAsia" w:eastAsiaTheme="minorEastAsia" w:hAnsiTheme="minorEastAsia" w:hint="eastAsia"/>
          <w:spacing w:val="-3"/>
          <w:szCs w:val="21"/>
        </w:rPr>
        <w:t>求</w:t>
      </w:r>
      <w:r>
        <w:rPr>
          <w:rFonts w:asciiTheme="minorEastAsia" w:eastAsiaTheme="minorEastAsia" w:hAnsiTheme="minorEastAsia" w:hint="eastAsia"/>
          <w:szCs w:val="21"/>
        </w:rPr>
        <w:t>在</w:t>
      </w:r>
      <w:r>
        <w:rPr>
          <w:rFonts w:asciiTheme="minorEastAsia" w:eastAsiaTheme="minorEastAsia" w:hAnsiTheme="minorEastAsia" w:hint="eastAsia"/>
          <w:spacing w:val="-3"/>
          <w:szCs w:val="21"/>
        </w:rPr>
        <w:t>标</w:t>
      </w:r>
      <w:r>
        <w:rPr>
          <w:rFonts w:asciiTheme="minorEastAsia" w:eastAsiaTheme="minorEastAsia" w:hAnsiTheme="minorEastAsia" w:hint="eastAsia"/>
          <w:szCs w:val="21"/>
        </w:rPr>
        <w:t>准</w:t>
      </w:r>
      <w:r>
        <w:rPr>
          <w:rFonts w:asciiTheme="minorEastAsia" w:eastAsiaTheme="minorEastAsia" w:hAnsiTheme="minorEastAsia" w:hint="eastAsia"/>
          <w:spacing w:val="-3"/>
          <w:szCs w:val="21"/>
        </w:rPr>
        <w:t>化</w:t>
      </w:r>
      <w:r>
        <w:rPr>
          <w:rFonts w:asciiTheme="minorEastAsia" w:eastAsiaTheme="minorEastAsia" w:hAnsiTheme="minorEastAsia" w:hint="eastAsia"/>
          <w:szCs w:val="21"/>
        </w:rPr>
        <w:t>工地建设</w:t>
      </w:r>
      <w:r>
        <w:rPr>
          <w:rFonts w:asciiTheme="minorEastAsia" w:eastAsiaTheme="minorEastAsia" w:hAnsiTheme="minorEastAsia" w:hint="eastAsia"/>
          <w:spacing w:val="-3"/>
          <w:szCs w:val="21"/>
        </w:rPr>
        <w:t>过</w:t>
      </w:r>
      <w:r>
        <w:rPr>
          <w:rFonts w:asciiTheme="minorEastAsia" w:eastAsiaTheme="minorEastAsia" w:hAnsiTheme="minorEastAsia" w:hint="eastAsia"/>
          <w:szCs w:val="21"/>
        </w:rPr>
        <w:t>程</w:t>
      </w:r>
      <w:r>
        <w:rPr>
          <w:rFonts w:asciiTheme="minorEastAsia" w:eastAsiaTheme="minorEastAsia" w:hAnsiTheme="minorEastAsia" w:hint="eastAsia"/>
          <w:spacing w:val="-3"/>
          <w:szCs w:val="21"/>
        </w:rPr>
        <w:t>中</w:t>
      </w:r>
      <w:r>
        <w:rPr>
          <w:rFonts w:asciiTheme="minorEastAsia" w:eastAsiaTheme="minorEastAsia" w:hAnsiTheme="minorEastAsia" w:hint="eastAsia"/>
          <w:color w:val="FF0000"/>
          <w:szCs w:val="21"/>
        </w:rPr>
        <w:t>还须配备钢筋数控加工设备、钢筋笼点焊系统以及视频监控系统等，合考虑各种因素按总额进行报价。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施工现场临时搭建的建筑物及其他设施应当符合安全使用、消防、防台防汛要求。施工现场使用的装配式活动房屋应当具有生产（制造）许可证和产品合格证，建设前应有建设方案及详细图纸，建成后需经相关方验收合格，并配备安全消防设施后方可投入使用。</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104.07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将原内容修改为：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104-1</w:t>
      </w:r>
      <w:r>
        <w:rPr>
          <w:rFonts w:asciiTheme="minorEastAsia" w:eastAsiaTheme="minorEastAsia" w:hAnsiTheme="minorEastAsia" w:hint="eastAsia"/>
          <w:szCs w:val="21"/>
        </w:rPr>
        <w:t>子目所报总价的</w:t>
      </w:r>
      <w:r>
        <w:rPr>
          <w:rFonts w:asciiTheme="minorEastAsia" w:eastAsiaTheme="minorEastAsia" w:hAnsiTheme="minorEastAsia"/>
          <w:szCs w:val="21"/>
        </w:rPr>
        <w:t>60%</w:t>
      </w:r>
      <w:r>
        <w:rPr>
          <w:rFonts w:asciiTheme="minorEastAsia" w:eastAsiaTheme="minorEastAsia" w:hAnsiTheme="minorEastAsia" w:hint="eastAsia"/>
          <w:szCs w:val="21"/>
        </w:rPr>
        <w:t>，在承包人驻地建设经监理人、发包人验收合格后计量支付，所报总价的</w:t>
      </w:r>
      <w:r>
        <w:rPr>
          <w:rFonts w:asciiTheme="minorEastAsia" w:eastAsiaTheme="minorEastAsia" w:hAnsiTheme="minorEastAsia"/>
          <w:szCs w:val="21"/>
        </w:rPr>
        <w:t>30%</w:t>
      </w:r>
      <w:r>
        <w:rPr>
          <w:rFonts w:asciiTheme="minorEastAsia" w:eastAsiaTheme="minorEastAsia" w:hAnsiTheme="minorEastAsia" w:hint="eastAsia"/>
          <w:szCs w:val="21"/>
        </w:rPr>
        <w:t>，在承包人完成预制场地建设并经监理人、发包人验收合格后支付，余下的</w:t>
      </w:r>
      <w:r>
        <w:rPr>
          <w:rFonts w:asciiTheme="minorEastAsia" w:eastAsiaTheme="minorEastAsia" w:hAnsiTheme="minorEastAsia"/>
          <w:szCs w:val="21"/>
        </w:rPr>
        <w:t>10%</w:t>
      </w:r>
      <w:r>
        <w:rPr>
          <w:rFonts w:asciiTheme="minorEastAsia" w:eastAsiaTheme="minorEastAsia" w:hAnsiTheme="minorEastAsia" w:hint="eastAsia"/>
          <w:szCs w:val="21"/>
        </w:rPr>
        <w:t>，应在承包人驻地建设已经移走和清除，并经监理人验收合格后予以支付。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支付子目修改为：</w:t>
      </w:r>
    </w:p>
    <w:tbl>
      <w:tblPr>
        <w:tblW w:w="8580" w:type="dxa"/>
        <w:tblInd w:w="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60"/>
        <w:gridCol w:w="4680"/>
        <w:gridCol w:w="2340"/>
      </w:tblGrid>
      <w:tr w:rsidR="00E86FBF">
        <w:trPr>
          <w:trHeight w:val="454"/>
        </w:trPr>
        <w:tc>
          <w:tcPr>
            <w:tcW w:w="1560"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4680"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2340"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454"/>
        </w:trPr>
        <w:tc>
          <w:tcPr>
            <w:tcW w:w="1560" w:type="dxa"/>
            <w:tcBorders>
              <w:top w:val="single" w:sz="6" w:space="0" w:color="auto"/>
              <w:left w:val="single" w:sz="12"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kern w:val="0"/>
                <w:szCs w:val="21"/>
              </w:rPr>
              <w:t>104-1</w:t>
            </w:r>
          </w:p>
        </w:tc>
        <w:tc>
          <w:tcPr>
            <w:tcW w:w="4680" w:type="dxa"/>
            <w:tcBorders>
              <w:top w:val="single" w:sz="6" w:space="0" w:color="auto"/>
              <w:left w:val="single" w:sz="6"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pacing w:val="-4"/>
                <w:szCs w:val="21"/>
              </w:rPr>
            </w:pPr>
            <w:r>
              <w:rPr>
                <w:rFonts w:asciiTheme="minorEastAsia" w:eastAsiaTheme="minorEastAsia" w:hAnsiTheme="minorEastAsia" w:hint="eastAsia"/>
                <w:kern w:val="0"/>
                <w:szCs w:val="21"/>
              </w:rPr>
              <w:t>承包人驻地建设（含标准化建设）</w:t>
            </w:r>
          </w:p>
        </w:tc>
        <w:tc>
          <w:tcPr>
            <w:tcW w:w="2340" w:type="dxa"/>
            <w:tcBorders>
              <w:top w:val="single" w:sz="6" w:space="0" w:color="auto"/>
              <w:left w:val="single" w:sz="6"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700</w:t>
      </w:r>
      <w:r>
        <w:rPr>
          <w:rFonts w:asciiTheme="minorEastAsia" w:eastAsiaTheme="minorEastAsia" w:hAnsiTheme="minorEastAsia" w:hint="eastAsia"/>
          <w:szCs w:val="21"/>
        </w:rPr>
        <w:t>章绿化及环境保护</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701.01  </w:t>
      </w:r>
      <w:r>
        <w:rPr>
          <w:rFonts w:asciiTheme="minorEastAsia" w:eastAsiaTheme="minorEastAsia" w:hAnsiTheme="minorEastAsia" w:hint="eastAsia"/>
          <w:szCs w:val="21"/>
        </w:rPr>
        <w:t>一般规定</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szCs w:val="21"/>
        </w:rPr>
        <w:t>1.</w:t>
      </w:r>
      <w:r>
        <w:rPr>
          <w:rFonts w:asciiTheme="minorEastAsia" w:eastAsiaTheme="minorEastAsia" w:hAnsiTheme="minorEastAsia" w:hint="eastAsia"/>
          <w:szCs w:val="21"/>
        </w:rPr>
        <w:t>绿</w:t>
      </w:r>
      <w:r>
        <w:rPr>
          <w:rFonts w:asciiTheme="minorEastAsia" w:eastAsiaTheme="minorEastAsia" w:hAnsiTheme="minorEastAsia" w:hint="eastAsia"/>
          <w:spacing w:val="-3"/>
          <w:szCs w:val="21"/>
        </w:rPr>
        <w:t>化</w:t>
      </w:r>
      <w:r>
        <w:rPr>
          <w:rFonts w:asciiTheme="minorEastAsia" w:eastAsiaTheme="minorEastAsia" w:hAnsiTheme="minorEastAsia" w:hint="eastAsia"/>
          <w:szCs w:val="21"/>
        </w:rPr>
        <w:t>工程补充</w:t>
      </w:r>
      <w:r>
        <w:rPr>
          <w:rFonts w:asciiTheme="minorEastAsia" w:eastAsiaTheme="minorEastAsia" w:hAnsiTheme="minorEastAsia" w:hint="eastAsia"/>
          <w:spacing w:val="-3"/>
          <w:szCs w:val="21"/>
        </w:rPr>
        <w:t>第</w:t>
      </w:r>
      <w:r>
        <w:rPr>
          <w:rFonts w:asciiTheme="minorEastAsia" w:eastAsiaTheme="minorEastAsia" w:hAnsiTheme="minorEastAsia" w:hint="eastAsia"/>
          <w:szCs w:val="21"/>
        </w:rPr>
        <w:t>（</w:t>
      </w:r>
      <w:r>
        <w:rPr>
          <w:rFonts w:asciiTheme="minorEastAsia" w:eastAsiaTheme="minorEastAsia" w:hAnsiTheme="minorEastAsia"/>
          <w:spacing w:val="-3"/>
          <w:szCs w:val="21"/>
        </w:rPr>
        <w:t>8</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pacing w:val="2"/>
          <w:szCs w:val="21"/>
        </w:rPr>
        <w:t>（</w:t>
      </w:r>
      <w:r>
        <w:rPr>
          <w:rFonts w:asciiTheme="minorEastAsia" w:eastAsiaTheme="minorEastAsia" w:hAnsiTheme="minorEastAsia"/>
          <w:szCs w:val="21"/>
        </w:rPr>
        <w:t>8</w:t>
      </w:r>
      <w:r>
        <w:rPr>
          <w:rFonts w:asciiTheme="minorEastAsia" w:eastAsiaTheme="minorEastAsia" w:hAnsiTheme="minorEastAsia" w:hint="eastAsia"/>
          <w:szCs w:val="21"/>
        </w:rPr>
        <w:t>）如果承</w:t>
      </w:r>
      <w:r>
        <w:rPr>
          <w:rFonts w:asciiTheme="minorEastAsia" w:eastAsiaTheme="minorEastAsia" w:hAnsiTheme="minorEastAsia" w:hint="eastAsia"/>
          <w:spacing w:val="2"/>
          <w:szCs w:val="21"/>
        </w:rPr>
        <w:t>包</w:t>
      </w:r>
      <w:r>
        <w:rPr>
          <w:rFonts w:asciiTheme="minorEastAsia" w:eastAsiaTheme="minorEastAsia" w:hAnsiTheme="minorEastAsia" w:hint="eastAsia"/>
          <w:szCs w:val="21"/>
        </w:rPr>
        <w:t>人预防措施不力</w:t>
      </w:r>
      <w:r>
        <w:rPr>
          <w:rFonts w:asciiTheme="minorEastAsia" w:eastAsiaTheme="minorEastAsia" w:hAnsiTheme="minorEastAsia" w:hint="eastAsia"/>
          <w:spacing w:val="2"/>
          <w:szCs w:val="21"/>
        </w:rPr>
        <w:t>，</w:t>
      </w:r>
      <w:r>
        <w:rPr>
          <w:rFonts w:asciiTheme="minorEastAsia" w:eastAsiaTheme="minorEastAsia" w:hAnsiTheme="minorEastAsia" w:hint="eastAsia"/>
          <w:szCs w:val="21"/>
        </w:rPr>
        <w:t>并已对路面</w:t>
      </w:r>
      <w:r>
        <w:rPr>
          <w:rFonts w:asciiTheme="minorEastAsia" w:eastAsiaTheme="minorEastAsia" w:hAnsiTheme="minorEastAsia" w:hint="eastAsia"/>
          <w:spacing w:val="2"/>
          <w:szCs w:val="21"/>
        </w:rPr>
        <w:t>结</w:t>
      </w:r>
      <w:r>
        <w:rPr>
          <w:rFonts w:asciiTheme="minorEastAsia" w:eastAsiaTheme="minorEastAsia" w:hAnsiTheme="minorEastAsia" w:hint="eastAsia"/>
          <w:szCs w:val="21"/>
        </w:rPr>
        <w:t>构和邻近</w:t>
      </w:r>
      <w:r>
        <w:rPr>
          <w:rFonts w:asciiTheme="minorEastAsia" w:eastAsiaTheme="minorEastAsia" w:hAnsiTheme="minorEastAsia" w:hint="eastAsia"/>
          <w:spacing w:val="2"/>
          <w:szCs w:val="21"/>
        </w:rPr>
        <w:t>区</w:t>
      </w:r>
      <w:r>
        <w:rPr>
          <w:rFonts w:asciiTheme="minorEastAsia" w:eastAsiaTheme="minorEastAsia" w:hAnsiTheme="minorEastAsia" w:hint="eastAsia"/>
          <w:szCs w:val="21"/>
        </w:rPr>
        <w:t>域的环境卫</w:t>
      </w:r>
      <w:r>
        <w:rPr>
          <w:rFonts w:asciiTheme="minorEastAsia" w:eastAsiaTheme="minorEastAsia" w:hAnsiTheme="minorEastAsia" w:hint="eastAsia"/>
          <w:spacing w:val="2"/>
          <w:szCs w:val="21"/>
        </w:rPr>
        <w:t>生</w:t>
      </w:r>
      <w:r>
        <w:rPr>
          <w:rFonts w:asciiTheme="minorEastAsia" w:eastAsiaTheme="minorEastAsia" w:hAnsiTheme="minorEastAsia" w:hint="eastAsia"/>
          <w:szCs w:val="21"/>
        </w:rPr>
        <w:t>造成了污</w:t>
      </w:r>
      <w:r>
        <w:rPr>
          <w:rFonts w:asciiTheme="minorEastAsia" w:eastAsiaTheme="minorEastAsia" w:hAnsiTheme="minorEastAsia" w:hint="eastAsia"/>
          <w:spacing w:val="2"/>
          <w:szCs w:val="21"/>
        </w:rPr>
        <w:t>染</w:t>
      </w:r>
      <w:r>
        <w:rPr>
          <w:rFonts w:asciiTheme="minorEastAsia" w:eastAsiaTheme="minorEastAsia" w:hAnsiTheme="minorEastAsia" w:hint="eastAsia"/>
          <w:szCs w:val="21"/>
        </w:rPr>
        <w:t>，给当</w:t>
      </w:r>
      <w:r>
        <w:rPr>
          <w:rFonts w:asciiTheme="minorEastAsia" w:eastAsiaTheme="minorEastAsia" w:hAnsiTheme="minorEastAsia" w:hint="eastAsia"/>
          <w:spacing w:val="2"/>
          <w:szCs w:val="21"/>
        </w:rPr>
        <w:t>地</w:t>
      </w:r>
      <w:r>
        <w:rPr>
          <w:rFonts w:asciiTheme="minorEastAsia" w:eastAsiaTheme="minorEastAsia" w:hAnsiTheme="minorEastAsia" w:hint="eastAsia"/>
          <w:szCs w:val="21"/>
        </w:rPr>
        <w:t>农民造成损失，或由于扬尘、排污、噪声、材料漏失等对周围居民和环境造成的损失，则由此而引发的一</w:t>
      </w:r>
      <w:r>
        <w:rPr>
          <w:rFonts w:asciiTheme="minorEastAsia" w:eastAsiaTheme="minorEastAsia" w:hAnsiTheme="minorEastAsia" w:hint="eastAsia"/>
          <w:spacing w:val="-3"/>
          <w:szCs w:val="21"/>
        </w:rPr>
        <w:t>切</w:t>
      </w:r>
      <w:r>
        <w:rPr>
          <w:rFonts w:asciiTheme="minorEastAsia" w:eastAsiaTheme="minorEastAsia" w:hAnsiTheme="minorEastAsia" w:hint="eastAsia"/>
          <w:szCs w:val="21"/>
        </w:rPr>
        <w:t>损</w:t>
      </w:r>
      <w:r>
        <w:rPr>
          <w:rFonts w:asciiTheme="minorEastAsia" w:eastAsiaTheme="minorEastAsia" w:hAnsiTheme="minorEastAsia" w:hint="eastAsia"/>
          <w:spacing w:val="-3"/>
          <w:szCs w:val="21"/>
        </w:rPr>
        <w:t>失</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后</w:t>
      </w:r>
      <w:r>
        <w:rPr>
          <w:rFonts w:asciiTheme="minorEastAsia" w:eastAsiaTheme="minorEastAsia" w:hAnsiTheme="minorEastAsia" w:hint="eastAsia"/>
          <w:szCs w:val="21"/>
        </w:rPr>
        <w:t>果</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由</w:t>
      </w:r>
      <w:r>
        <w:rPr>
          <w:rFonts w:asciiTheme="minorEastAsia" w:eastAsiaTheme="minorEastAsia" w:hAnsiTheme="minorEastAsia" w:hint="eastAsia"/>
          <w:szCs w:val="21"/>
        </w:rPr>
        <w:t>承包</w:t>
      </w:r>
      <w:r>
        <w:rPr>
          <w:rFonts w:asciiTheme="minorEastAsia" w:eastAsiaTheme="minorEastAsia" w:hAnsiTheme="minorEastAsia" w:hint="eastAsia"/>
          <w:spacing w:val="-3"/>
          <w:szCs w:val="21"/>
        </w:rPr>
        <w:t>人</w:t>
      </w:r>
      <w:r>
        <w:rPr>
          <w:rFonts w:asciiTheme="minorEastAsia" w:eastAsiaTheme="minorEastAsia" w:hAnsiTheme="minorEastAsia" w:hint="eastAsia"/>
          <w:szCs w:val="21"/>
        </w:rPr>
        <w:t>负</w:t>
      </w:r>
      <w:r>
        <w:rPr>
          <w:rFonts w:asciiTheme="minorEastAsia" w:eastAsiaTheme="minorEastAsia" w:hAnsiTheme="minorEastAsia" w:hint="eastAsia"/>
          <w:spacing w:val="-3"/>
          <w:szCs w:val="21"/>
        </w:rPr>
        <w:t>责</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702   </w:t>
      </w:r>
      <w:r>
        <w:rPr>
          <w:rFonts w:asciiTheme="minorEastAsia" w:eastAsiaTheme="minorEastAsia" w:hAnsiTheme="minorEastAsia" w:hint="eastAsia"/>
          <w:szCs w:val="21"/>
        </w:rPr>
        <w:t>铺设表土</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702.03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铺设</w:t>
      </w:r>
      <w:r>
        <w:rPr>
          <w:rFonts w:asciiTheme="minorEastAsia" w:eastAsiaTheme="minorEastAsia" w:hAnsiTheme="minorEastAsia" w:hint="eastAsia"/>
          <w:szCs w:val="21"/>
        </w:rPr>
        <w:t>表</w:t>
      </w:r>
      <w:r>
        <w:rPr>
          <w:rFonts w:asciiTheme="minorEastAsia" w:eastAsiaTheme="minorEastAsia" w:hAnsiTheme="minorEastAsia"/>
          <w:szCs w:val="21"/>
        </w:rPr>
        <w:t>702</w:t>
      </w:r>
      <w:r>
        <w:rPr>
          <w:rFonts w:asciiTheme="minorEastAsia" w:eastAsiaTheme="minorEastAsia" w:hAnsiTheme="minorEastAsia"/>
          <w:spacing w:val="-4"/>
          <w:szCs w:val="21"/>
        </w:rPr>
        <w:t>-</w:t>
      </w:r>
      <w:r>
        <w:rPr>
          <w:rFonts w:asciiTheme="minorEastAsia" w:eastAsiaTheme="minorEastAsia" w:hAnsiTheme="minorEastAsia"/>
          <w:szCs w:val="21"/>
        </w:rPr>
        <w:t xml:space="preserve">1 </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p>
    <w:tbl>
      <w:tblPr>
        <w:tblW w:w="8641"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87"/>
        <w:gridCol w:w="4854"/>
      </w:tblGrid>
      <w:tr w:rsidR="00E86FBF">
        <w:tc>
          <w:tcPr>
            <w:tcW w:w="3787"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植物</w:t>
            </w:r>
            <w:r>
              <w:rPr>
                <w:rFonts w:asciiTheme="minorEastAsia" w:eastAsiaTheme="minorEastAsia" w:hAnsiTheme="minorEastAsia" w:cs="宋体" w:hint="eastAsia"/>
                <w:spacing w:val="-3"/>
                <w:szCs w:val="21"/>
              </w:rPr>
              <w:t>种</w:t>
            </w:r>
            <w:r>
              <w:rPr>
                <w:rFonts w:asciiTheme="minorEastAsia" w:eastAsiaTheme="minorEastAsia" w:hAnsiTheme="minorEastAsia" w:cs="宋体" w:hint="eastAsia"/>
                <w:szCs w:val="21"/>
              </w:rPr>
              <w:t>类</w:t>
            </w:r>
          </w:p>
        </w:tc>
        <w:tc>
          <w:tcPr>
            <w:tcW w:w="485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植物</w:t>
            </w:r>
            <w:r>
              <w:rPr>
                <w:rFonts w:asciiTheme="minorEastAsia" w:eastAsiaTheme="minorEastAsia" w:hAnsiTheme="minorEastAsia" w:cs="宋体" w:hint="eastAsia"/>
                <w:spacing w:val="-3"/>
                <w:szCs w:val="21"/>
              </w:rPr>
              <w:t>生</w:t>
            </w:r>
            <w:r>
              <w:rPr>
                <w:rFonts w:asciiTheme="minorEastAsia" w:eastAsiaTheme="minorEastAsia" w:hAnsiTheme="minorEastAsia" w:cs="宋体" w:hint="eastAsia"/>
                <w:szCs w:val="21"/>
              </w:rPr>
              <w:t>长</w:t>
            </w:r>
            <w:r>
              <w:rPr>
                <w:rFonts w:asciiTheme="minorEastAsia" w:eastAsiaTheme="minorEastAsia" w:hAnsiTheme="minorEastAsia" w:cs="宋体" w:hint="eastAsia"/>
                <w:spacing w:val="-3"/>
                <w:szCs w:val="21"/>
              </w:rPr>
              <w:t>的</w:t>
            </w:r>
            <w:r>
              <w:rPr>
                <w:rFonts w:asciiTheme="minorEastAsia" w:eastAsiaTheme="minorEastAsia" w:hAnsiTheme="minorEastAsia" w:cs="宋体" w:hint="eastAsia"/>
                <w:szCs w:val="21"/>
              </w:rPr>
              <w:t>最</w:t>
            </w:r>
            <w:r>
              <w:rPr>
                <w:rFonts w:asciiTheme="minorEastAsia" w:eastAsiaTheme="minorEastAsia" w:hAnsiTheme="minorEastAsia" w:cs="宋体" w:hint="eastAsia"/>
                <w:spacing w:val="-3"/>
                <w:szCs w:val="21"/>
              </w:rPr>
              <w:t>小</w:t>
            </w:r>
            <w:r>
              <w:rPr>
                <w:rFonts w:asciiTheme="minorEastAsia" w:eastAsiaTheme="minorEastAsia" w:hAnsiTheme="minorEastAsia" w:cs="宋体" w:hint="eastAsia"/>
                <w:szCs w:val="21"/>
              </w:rPr>
              <w:t>土</w:t>
            </w:r>
            <w:r>
              <w:rPr>
                <w:rFonts w:asciiTheme="minorEastAsia" w:eastAsiaTheme="minorEastAsia" w:hAnsiTheme="minorEastAsia" w:cs="宋体" w:hint="eastAsia"/>
                <w:spacing w:val="-3"/>
                <w:szCs w:val="21"/>
              </w:rPr>
              <w:t>层</w:t>
            </w:r>
            <w:r>
              <w:rPr>
                <w:rFonts w:asciiTheme="minorEastAsia" w:eastAsiaTheme="minorEastAsia" w:hAnsiTheme="minorEastAsia" w:cs="宋体" w:hint="eastAsia"/>
                <w:szCs w:val="21"/>
              </w:rPr>
              <w:t>厚</w:t>
            </w:r>
            <w:r>
              <w:rPr>
                <w:rFonts w:asciiTheme="minorEastAsia" w:eastAsiaTheme="minorEastAsia" w:hAnsiTheme="minorEastAsia" w:cs="宋体" w:hint="eastAsia"/>
                <w:spacing w:val="-3"/>
                <w:szCs w:val="21"/>
              </w:rPr>
              <w:t>度</w:t>
            </w:r>
            <w:r>
              <w:rPr>
                <w:rFonts w:asciiTheme="minorEastAsia" w:eastAsiaTheme="minorEastAsia" w:hAnsiTheme="minorEastAsia" w:cs="宋体" w:hint="eastAsia"/>
                <w:szCs w:val="21"/>
              </w:rPr>
              <w:t>（</w:t>
            </w:r>
            <w:r>
              <w:rPr>
                <w:rFonts w:asciiTheme="minorEastAsia" w:eastAsiaTheme="minorEastAsia" w:hAnsiTheme="minorEastAsia"/>
                <w:spacing w:val="-4"/>
                <w:szCs w:val="21"/>
              </w:rPr>
              <w:t>m</w:t>
            </w:r>
            <w:r>
              <w:rPr>
                <w:rFonts w:asciiTheme="minorEastAsia" w:eastAsiaTheme="minorEastAsia" w:hAnsiTheme="minorEastAsia" w:cs="宋体" w:hint="eastAsia"/>
                <w:szCs w:val="21"/>
              </w:rPr>
              <w:t>）</w:t>
            </w:r>
          </w:p>
        </w:tc>
      </w:tr>
      <w:tr w:rsidR="00E86FBF">
        <w:tc>
          <w:tcPr>
            <w:tcW w:w="3787"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草本</w:t>
            </w:r>
            <w:r>
              <w:rPr>
                <w:rFonts w:asciiTheme="minorEastAsia" w:eastAsiaTheme="minorEastAsia" w:hAnsiTheme="minorEastAsia" w:cs="宋体" w:hint="eastAsia"/>
                <w:spacing w:val="-3"/>
                <w:szCs w:val="21"/>
              </w:rPr>
              <w:t>花</w:t>
            </w:r>
            <w:r>
              <w:rPr>
                <w:rFonts w:asciiTheme="minorEastAsia" w:eastAsiaTheme="minorEastAsia" w:hAnsiTheme="minorEastAsia" w:cs="宋体" w:hint="eastAsia"/>
                <w:szCs w:val="21"/>
              </w:rPr>
              <w:t>卉</w:t>
            </w:r>
            <w:r>
              <w:rPr>
                <w:rFonts w:asciiTheme="minorEastAsia" w:eastAsiaTheme="minorEastAsia" w:hAnsiTheme="minorEastAsia" w:cs="宋体" w:hint="eastAsia"/>
                <w:spacing w:val="-3"/>
                <w:szCs w:val="21"/>
              </w:rPr>
              <w:t>、</w:t>
            </w:r>
            <w:r>
              <w:rPr>
                <w:rFonts w:asciiTheme="minorEastAsia" w:eastAsiaTheme="minorEastAsia" w:hAnsiTheme="minorEastAsia" w:cs="宋体" w:hint="eastAsia"/>
                <w:szCs w:val="21"/>
              </w:rPr>
              <w:t>草</w:t>
            </w:r>
            <w:r>
              <w:rPr>
                <w:rFonts w:asciiTheme="minorEastAsia" w:eastAsiaTheme="minorEastAsia" w:hAnsiTheme="minorEastAsia" w:cs="宋体" w:hint="eastAsia"/>
                <w:spacing w:val="-3"/>
                <w:szCs w:val="21"/>
              </w:rPr>
              <w:t>本</w:t>
            </w:r>
            <w:r>
              <w:rPr>
                <w:rFonts w:asciiTheme="minorEastAsia" w:eastAsiaTheme="minorEastAsia" w:hAnsiTheme="minorEastAsia" w:cs="宋体" w:hint="eastAsia"/>
                <w:szCs w:val="21"/>
              </w:rPr>
              <w:t>植被</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0.40</w:t>
            </w:r>
          </w:p>
        </w:tc>
      </w:tr>
      <w:tr w:rsidR="00E86FBF">
        <w:tc>
          <w:tcPr>
            <w:tcW w:w="3787"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小灌木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0.45</w:t>
            </w:r>
          </w:p>
        </w:tc>
      </w:tr>
      <w:tr w:rsidR="00E86FBF">
        <w:tc>
          <w:tcPr>
            <w:tcW w:w="3787"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大灌木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0.60</w:t>
            </w:r>
          </w:p>
        </w:tc>
      </w:tr>
      <w:tr w:rsidR="00E86FBF">
        <w:tc>
          <w:tcPr>
            <w:tcW w:w="3787"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浅根</w:t>
            </w:r>
            <w:r>
              <w:rPr>
                <w:rFonts w:asciiTheme="minorEastAsia" w:eastAsiaTheme="minorEastAsia" w:hAnsiTheme="minorEastAsia" w:cs="宋体" w:hint="eastAsia"/>
                <w:spacing w:val="-3"/>
                <w:szCs w:val="21"/>
              </w:rPr>
              <w:t>乔</w:t>
            </w:r>
            <w:r>
              <w:rPr>
                <w:rFonts w:asciiTheme="minorEastAsia" w:eastAsiaTheme="minorEastAsia" w:hAnsiTheme="minorEastAsia" w:cs="宋体" w:hint="eastAsia"/>
                <w:szCs w:val="21"/>
              </w:rPr>
              <w:t>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0.90</w:t>
            </w:r>
          </w:p>
        </w:tc>
      </w:tr>
      <w:tr w:rsidR="00E86FBF">
        <w:tc>
          <w:tcPr>
            <w:tcW w:w="3787"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深根</w:t>
            </w:r>
            <w:r>
              <w:rPr>
                <w:rFonts w:asciiTheme="minorEastAsia" w:eastAsiaTheme="minorEastAsia" w:hAnsiTheme="minorEastAsia" w:cs="宋体" w:hint="eastAsia"/>
                <w:spacing w:val="-3"/>
                <w:szCs w:val="21"/>
              </w:rPr>
              <w:t>乔</w:t>
            </w:r>
            <w:r>
              <w:rPr>
                <w:rFonts w:asciiTheme="minorEastAsia" w:eastAsiaTheme="minorEastAsia" w:hAnsiTheme="minorEastAsia" w:cs="宋体" w:hint="eastAsia"/>
                <w:szCs w:val="21"/>
              </w:rPr>
              <w:t>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1.50</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widowControl/>
        <w:spacing w:line="360" w:lineRule="auto"/>
        <w:contextualSpacing/>
        <w:jc w:val="left"/>
        <w:rPr>
          <w:rFonts w:asciiTheme="minorEastAsia" w:eastAsiaTheme="minorEastAsia" w:hAnsiTheme="minorEastAsia"/>
          <w:szCs w:val="21"/>
        </w:rPr>
        <w:sectPr w:rsidR="00E86FBF">
          <w:pgSz w:w="11907" w:h="16840"/>
          <w:pgMar w:top="1134" w:right="1275" w:bottom="1134" w:left="1134" w:header="720" w:footer="720" w:gutter="567"/>
          <w:cols w:space="720"/>
        </w:sect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第</w:t>
      </w:r>
      <w:r>
        <w:rPr>
          <w:rFonts w:asciiTheme="minorEastAsia" w:eastAsiaTheme="minorEastAsia" w:hAnsiTheme="minorEastAsia"/>
          <w:szCs w:val="21"/>
        </w:rPr>
        <w:t xml:space="preserve"> 703 </w:t>
      </w:r>
      <w:r>
        <w:rPr>
          <w:rFonts w:asciiTheme="minorEastAsia" w:eastAsiaTheme="minorEastAsia" w:hAnsiTheme="minorEastAsia" w:hint="eastAsia"/>
          <w:szCs w:val="21"/>
        </w:rPr>
        <w:t>节撒播草种和铺植草皮</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pacing w:val="-3"/>
          <w:szCs w:val="21"/>
        </w:rPr>
        <w:t>草皮</w:t>
      </w:r>
      <w:r>
        <w:rPr>
          <w:rFonts w:asciiTheme="minorEastAsia" w:eastAsiaTheme="minorEastAsia" w:hAnsiTheme="minorEastAsia" w:hint="eastAsia"/>
          <w:szCs w:val="21"/>
        </w:rPr>
        <w:t>第（</w:t>
      </w:r>
      <w:r>
        <w:rPr>
          <w:rFonts w:asciiTheme="minorEastAsia" w:eastAsiaTheme="minorEastAsia" w:hAnsiTheme="minorEastAsia"/>
          <w:spacing w:val="-3"/>
          <w:szCs w:val="21"/>
        </w:rPr>
        <w:t>3</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r>
        <w:rPr>
          <w:rFonts w:asciiTheme="minorEastAsia" w:eastAsiaTheme="minorEastAsia" w:hAnsiTheme="minorEastAsia" w:hint="eastAsia"/>
          <w:szCs w:val="21"/>
        </w:rPr>
        <w:t>修</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pacing w:val="2"/>
          <w:szCs w:val="21"/>
        </w:rPr>
        <w:t>（</w:t>
      </w:r>
      <w:r>
        <w:rPr>
          <w:rFonts w:asciiTheme="minorEastAsia" w:eastAsiaTheme="minorEastAsia" w:hAnsiTheme="minorEastAsia"/>
          <w:szCs w:val="21"/>
        </w:rPr>
        <w:t>3</w:t>
      </w:r>
      <w:r>
        <w:rPr>
          <w:rFonts w:asciiTheme="minorEastAsia" w:eastAsiaTheme="minorEastAsia" w:hAnsiTheme="minorEastAsia" w:hint="eastAsia"/>
          <w:szCs w:val="21"/>
        </w:rPr>
        <w:t>）播种用</w:t>
      </w:r>
      <w:r>
        <w:rPr>
          <w:rFonts w:asciiTheme="minorEastAsia" w:eastAsiaTheme="minorEastAsia" w:hAnsiTheme="minorEastAsia" w:hint="eastAsia"/>
          <w:spacing w:val="2"/>
          <w:szCs w:val="21"/>
        </w:rPr>
        <w:t>的</w:t>
      </w:r>
      <w:r>
        <w:rPr>
          <w:rFonts w:asciiTheme="minorEastAsia" w:eastAsiaTheme="minorEastAsia" w:hAnsiTheme="minorEastAsia" w:hint="eastAsia"/>
          <w:szCs w:val="21"/>
        </w:rPr>
        <w:t>草籽、草花、地</w:t>
      </w:r>
      <w:r>
        <w:rPr>
          <w:rFonts w:asciiTheme="minorEastAsia" w:eastAsiaTheme="minorEastAsia" w:hAnsiTheme="minorEastAsia" w:hint="eastAsia"/>
          <w:spacing w:val="2"/>
          <w:szCs w:val="21"/>
        </w:rPr>
        <w:t>被</w:t>
      </w:r>
      <w:r>
        <w:rPr>
          <w:rFonts w:asciiTheme="minorEastAsia" w:eastAsiaTheme="minorEastAsia" w:hAnsiTheme="minorEastAsia" w:hint="eastAsia"/>
          <w:szCs w:val="21"/>
        </w:rPr>
        <w:t>植物种子应</w:t>
      </w:r>
      <w:r>
        <w:rPr>
          <w:rFonts w:asciiTheme="minorEastAsia" w:eastAsiaTheme="minorEastAsia" w:hAnsiTheme="minorEastAsia" w:hint="eastAsia"/>
          <w:spacing w:val="2"/>
          <w:szCs w:val="21"/>
        </w:rPr>
        <w:t>注</w:t>
      </w:r>
      <w:r>
        <w:rPr>
          <w:rFonts w:asciiTheme="minorEastAsia" w:eastAsiaTheme="minorEastAsia" w:hAnsiTheme="minorEastAsia" w:hint="eastAsia"/>
          <w:szCs w:val="21"/>
        </w:rPr>
        <w:t>明品种、</w:t>
      </w:r>
      <w:r>
        <w:rPr>
          <w:rFonts w:asciiTheme="minorEastAsia" w:eastAsiaTheme="minorEastAsia" w:hAnsiTheme="minorEastAsia" w:hint="eastAsia"/>
          <w:spacing w:val="2"/>
          <w:szCs w:val="21"/>
        </w:rPr>
        <w:t>品</w:t>
      </w:r>
      <w:r>
        <w:rPr>
          <w:rFonts w:asciiTheme="minorEastAsia" w:eastAsiaTheme="minorEastAsia" w:hAnsiTheme="minorEastAsia" w:hint="eastAsia"/>
          <w:szCs w:val="21"/>
        </w:rPr>
        <w:t>系、产地、</w:t>
      </w:r>
      <w:r>
        <w:rPr>
          <w:rFonts w:asciiTheme="minorEastAsia" w:eastAsiaTheme="minorEastAsia" w:hAnsiTheme="minorEastAsia" w:hint="eastAsia"/>
          <w:spacing w:val="2"/>
          <w:szCs w:val="21"/>
        </w:rPr>
        <w:t>生</w:t>
      </w:r>
      <w:r>
        <w:rPr>
          <w:rFonts w:asciiTheme="minorEastAsia" w:eastAsiaTheme="minorEastAsia" w:hAnsiTheme="minorEastAsia" w:hint="eastAsia"/>
          <w:szCs w:val="21"/>
        </w:rPr>
        <w:t>产单位、</w:t>
      </w:r>
      <w:r>
        <w:rPr>
          <w:rFonts w:asciiTheme="minorEastAsia" w:eastAsiaTheme="minorEastAsia" w:hAnsiTheme="minorEastAsia" w:hint="eastAsia"/>
          <w:spacing w:val="2"/>
          <w:szCs w:val="21"/>
        </w:rPr>
        <w:t>采</w:t>
      </w:r>
      <w:r>
        <w:rPr>
          <w:rFonts w:asciiTheme="minorEastAsia" w:eastAsiaTheme="minorEastAsia" w:hAnsiTheme="minorEastAsia" w:hint="eastAsia"/>
          <w:szCs w:val="21"/>
        </w:rPr>
        <w:t>收年份</w:t>
      </w:r>
      <w:r>
        <w:rPr>
          <w:rFonts w:asciiTheme="minorEastAsia" w:eastAsiaTheme="minorEastAsia" w:hAnsiTheme="minorEastAsia" w:hint="eastAsia"/>
          <w:spacing w:val="2"/>
          <w:szCs w:val="21"/>
        </w:rPr>
        <w:t>、</w:t>
      </w:r>
      <w:r>
        <w:rPr>
          <w:rFonts w:asciiTheme="minorEastAsia" w:eastAsiaTheme="minorEastAsia" w:hAnsiTheme="minorEastAsia" w:hint="eastAsia"/>
          <w:szCs w:val="21"/>
        </w:rPr>
        <w:t>纯净度</w:t>
      </w:r>
      <w:r>
        <w:rPr>
          <w:rFonts w:asciiTheme="minorEastAsia" w:eastAsiaTheme="minorEastAsia" w:hAnsiTheme="minorEastAsia" w:hint="eastAsia"/>
          <w:spacing w:val="-3"/>
          <w:szCs w:val="21"/>
        </w:rPr>
        <w:t>及</w:t>
      </w:r>
      <w:r>
        <w:rPr>
          <w:rFonts w:asciiTheme="minorEastAsia" w:eastAsiaTheme="minorEastAsia" w:hAnsiTheme="minorEastAsia" w:hint="eastAsia"/>
          <w:szCs w:val="21"/>
        </w:rPr>
        <w:t>发</w:t>
      </w:r>
      <w:r>
        <w:rPr>
          <w:rFonts w:asciiTheme="minorEastAsia" w:eastAsiaTheme="minorEastAsia" w:hAnsiTheme="minorEastAsia" w:hint="eastAsia"/>
          <w:spacing w:val="-3"/>
          <w:szCs w:val="21"/>
        </w:rPr>
        <w:t>芽</w:t>
      </w:r>
      <w:r>
        <w:rPr>
          <w:rFonts w:asciiTheme="minorEastAsia" w:eastAsiaTheme="minorEastAsia" w:hAnsiTheme="minorEastAsia" w:hint="eastAsia"/>
          <w:szCs w:val="21"/>
        </w:rPr>
        <w:t>率</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不</w:t>
      </w:r>
      <w:r>
        <w:rPr>
          <w:rFonts w:asciiTheme="minorEastAsia" w:eastAsiaTheme="minorEastAsia" w:hAnsiTheme="minorEastAsia" w:hint="eastAsia"/>
          <w:spacing w:val="-3"/>
          <w:szCs w:val="21"/>
        </w:rPr>
        <w:t>得</w:t>
      </w:r>
      <w:r>
        <w:rPr>
          <w:rFonts w:asciiTheme="minorEastAsia" w:eastAsiaTheme="minorEastAsia" w:hAnsiTheme="minorEastAsia" w:hint="eastAsia"/>
          <w:szCs w:val="21"/>
        </w:rPr>
        <w:t>有</w:t>
      </w:r>
      <w:r>
        <w:rPr>
          <w:rFonts w:asciiTheme="minorEastAsia" w:eastAsiaTheme="minorEastAsia" w:hAnsiTheme="minorEastAsia" w:hint="eastAsia"/>
          <w:spacing w:val="-3"/>
          <w:szCs w:val="21"/>
        </w:rPr>
        <w:t>病</w:t>
      </w:r>
      <w:r>
        <w:rPr>
          <w:rFonts w:asciiTheme="minorEastAsia" w:eastAsiaTheme="minorEastAsia" w:hAnsiTheme="minorEastAsia" w:hint="eastAsia"/>
          <w:szCs w:val="21"/>
        </w:rPr>
        <w:t>虫害</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自</w:t>
      </w:r>
      <w:r>
        <w:rPr>
          <w:rFonts w:asciiTheme="minorEastAsia" w:eastAsiaTheme="minorEastAsia" w:hAnsiTheme="minorEastAsia" w:hint="eastAsia"/>
          <w:spacing w:val="-3"/>
          <w:szCs w:val="21"/>
        </w:rPr>
        <w:t>外</w:t>
      </w:r>
      <w:r>
        <w:rPr>
          <w:rFonts w:asciiTheme="minorEastAsia" w:eastAsiaTheme="minorEastAsia" w:hAnsiTheme="minorEastAsia" w:hint="eastAsia"/>
          <w:szCs w:val="21"/>
        </w:rPr>
        <w:t>地</w:t>
      </w:r>
      <w:r>
        <w:rPr>
          <w:rFonts w:asciiTheme="minorEastAsia" w:eastAsiaTheme="minorEastAsia" w:hAnsiTheme="minorEastAsia" w:hint="eastAsia"/>
          <w:spacing w:val="-3"/>
          <w:szCs w:val="21"/>
        </w:rPr>
        <w:t>引</w:t>
      </w:r>
      <w:r>
        <w:rPr>
          <w:rFonts w:asciiTheme="minorEastAsia" w:eastAsiaTheme="minorEastAsia" w:hAnsiTheme="minorEastAsia" w:hint="eastAsia"/>
          <w:szCs w:val="21"/>
        </w:rPr>
        <w:t>进</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子</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有检</w:t>
      </w:r>
      <w:r>
        <w:rPr>
          <w:rFonts w:asciiTheme="minorEastAsia" w:eastAsiaTheme="minorEastAsia" w:hAnsiTheme="minorEastAsia" w:hint="eastAsia"/>
          <w:spacing w:val="-3"/>
          <w:szCs w:val="21"/>
        </w:rPr>
        <w:t>疫</w:t>
      </w:r>
      <w:r>
        <w:rPr>
          <w:rFonts w:asciiTheme="minorEastAsia" w:eastAsiaTheme="minorEastAsia" w:hAnsiTheme="minorEastAsia" w:hint="eastAsia"/>
          <w:szCs w:val="21"/>
        </w:rPr>
        <w:t>合</w:t>
      </w:r>
      <w:r>
        <w:rPr>
          <w:rFonts w:asciiTheme="minorEastAsia" w:eastAsiaTheme="minorEastAsia" w:hAnsiTheme="minorEastAsia" w:hint="eastAsia"/>
          <w:spacing w:val="-3"/>
          <w:szCs w:val="21"/>
        </w:rPr>
        <w:t>格</w:t>
      </w:r>
      <w:r>
        <w:rPr>
          <w:rFonts w:asciiTheme="minorEastAsia" w:eastAsiaTheme="minorEastAsia" w:hAnsiTheme="minorEastAsia" w:hint="eastAsia"/>
          <w:szCs w:val="21"/>
        </w:rPr>
        <w:t>证</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发</w:t>
      </w:r>
      <w:r>
        <w:rPr>
          <w:rFonts w:asciiTheme="minorEastAsia" w:eastAsiaTheme="minorEastAsia" w:hAnsiTheme="minorEastAsia" w:hint="eastAsia"/>
          <w:spacing w:val="-3"/>
          <w:szCs w:val="21"/>
        </w:rPr>
        <w:t>芽率</w:t>
      </w:r>
      <w:r>
        <w:rPr>
          <w:rFonts w:asciiTheme="minorEastAsia" w:eastAsiaTheme="minorEastAsia" w:hAnsiTheme="minorEastAsia" w:hint="eastAsia"/>
          <w:szCs w:val="21"/>
        </w:rPr>
        <w:t>达</w:t>
      </w:r>
      <w:r>
        <w:rPr>
          <w:rFonts w:asciiTheme="minorEastAsia" w:eastAsiaTheme="minorEastAsia" w:hAnsiTheme="minorEastAsia"/>
          <w:szCs w:val="21"/>
        </w:rPr>
        <w:t>95</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以</w:t>
      </w:r>
      <w:r>
        <w:rPr>
          <w:rFonts w:asciiTheme="minorEastAsia" w:eastAsiaTheme="minorEastAsia" w:hAnsiTheme="minorEastAsia" w:hint="eastAsia"/>
          <w:szCs w:val="21"/>
        </w:rPr>
        <w:t>上</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可</w:t>
      </w:r>
      <w:r>
        <w:rPr>
          <w:rFonts w:asciiTheme="minorEastAsia" w:eastAsiaTheme="minorEastAsia" w:hAnsiTheme="minorEastAsia" w:hint="eastAsia"/>
          <w:szCs w:val="21"/>
        </w:rPr>
        <w:t>使</w:t>
      </w:r>
      <w:r>
        <w:rPr>
          <w:rFonts w:asciiTheme="minorEastAsia" w:eastAsiaTheme="minorEastAsia" w:hAnsiTheme="minorEastAsia" w:hint="eastAsia"/>
          <w:spacing w:val="-3"/>
          <w:szCs w:val="21"/>
        </w:rPr>
        <w:t>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施工</w:t>
      </w:r>
      <w:r>
        <w:rPr>
          <w:rFonts w:asciiTheme="minorEastAsia" w:eastAsiaTheme="minorEastAsia" w:hAnsiTheme="minorEastAsia" w:hint="eastAsia"/>
          <w:spacing w:val="-3"/>
          <w:szCs w:val="21"/>
        </w:rPr>
        <w:t>要</w:t>
      </w:r>
      <w:r>
        <w:rPr>
          <w:rFonts w:asciiTheme="minorEastAsia" w:eastAsiaTheme="minorEastAsia" w:hAnsiTheme="minorEastAsia" w:hint="eastAsia"/>
          <w:szCs w:val="21"/>
        </w:rPr>
        <w:t>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撒</w:t>
      </w:r>
      <w:r>
        <w:rPr>
          <w:rFonts w:asciiTheme="minorEastAsia" w:eastAsiaTheme="minorEastAsia" w:hAnsiTheme="minorEastAsia" w:hint="eastAsia"/>
          <w:szCs w:val="21"/>
        </w:rPr>
        <w:t>播</w:t>
      </w:r>
      <w:r>
        <w:rPr>
          <w:rFonts w:asciiTheme="minorEastAsia" w:eastAsiaTheme="minorEastAsia" w:hAnsiTheme="minorEastAsia" w:hint="eastAsia"/>
          <w:spacing w:val="-3"/>
          <w:szCs w:val="21"/>
        </w:rPr>
        <w:t>草种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播</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法</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用量</w:t>
      </w:r>
      <w:r>
        <w:rPr>
          <w:rFonts w:asciiTheme="minorEastAsia" w:eastAsiaTheme="minorEastAsia" w:hAnsiTheme="minorEastAsia" w:hint="eastAsia"/>
          <w:szCs w:val="21"/>
        </w:rPr>
        <w:t>第</w:t>
      </w:r>
      <w:r>
        <w:rPr>
          <w:rFonts w:asciiTheme="minorEastAsia" w:eastAsiaTheme="minorEastAsia" w:hAnsiTheme="minorEastAsia"/>
          <w:szCs w:val="21"/>
        </w:rPr>
        <w:t xml:space="preserve">g </w:t>
      </w:r>
      <w:r>
        <w:rPr>
          <w:rFonts w:asciiTheme="minorEastAsia" w:eastAsiaTheme="minorEastAsia" w:hAnsiTheme="minorEastAsia" w:hint="eastAsia"/>
          <w:spacing w:val="-3"/>
          <w:szCs w:val="21"/>
        </w:rPr>
        <w:t>项</w:t>
      </w:r>
      <w:r>
        <w:rPr>
          <w:rFonts w:asciiTheme="minorEastAsia" w:eastAsiaTheme="minorEastAsia" w:hAnsiTheme="minorEastAsia" w:hint="eastAsia"/>
          <w:szCs w:val="21"/>
        </w:rPr>
        <w:t>修</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g</w:t>
      </w:r>
      <w:r>
        <w:rPr>
          <w:rFonts w:asciiTheme="minorEastAsia" w:eastAsiaTheme="minorEastAsia" w:hAnsiTheme="minorEastAsia" w:hint="eastAsia"/>
          <w:spacing w:val="-32"/>
          <w:szCs w:val="21"/>
        </w:rPr>
        <w:t>．</w:t>
      </w:r>
      <w:r>
        <w:rPr>
          <w:rFonts w:asciiTheme="minorEastAsia" w:eastAsiaTheme="minorEastAsia" w:hAnsiTheme="minorEastAsia" w:hint="eastAsia"/>
          <w:spacing w:val="-3"/>
          <w:szCs w:val="21"/>
        </w:rPr>
        <w:t>将</w:t>
      </w:r>
      <w:r>
        <w:rPr>
          <w:rFonts w:asciiTheme="minorEastAsia" w:eastAsiaTheme="minorEastAsia" w:hAnsiTheme="minorEastAsia" w:hint="eastAsia"/>
          <w:szCs w:val="21"/>
        </w:rPr>
        <w:t>采</w:t>
      </w:r>
      <w:r>
        <w:rPr>
          <w:rFonts w:asciiTheme="minorEastAsia" w:eastAsiaTheme="minorEastAsia" w:hAnsiTheme="minorEastAsia" w:hint="eastAsia"/>
          <w:spacing w:val="-3"/>
          <w:szCs w:val="21"/>
        </w:rPr>
        <w:t>用</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草</w:t>
      </w:r>
      <w:r>
        <w:rPr>
          <w:rFonts w:asciiTheme="minorEastAsia" w:eastAsiaTheme="minorEastAsia" w:hAnsiTheme="minorEastAsia" w:hint="eastAsia"/>
          <w:szCs w:val="21"/>
        </w:rPr>
        <w:t>籽</w:t>
      </w:r>
      <w:r>
        <w:rPr>
          <w:rFonts w:asciiTheme="minorEastAsia" w:eastAsiaTheme="minorEastAsia" w:hAnsiTheme="minorEastAsia" w:hint="eastAsia"/>
          <w:spacing w:val="-3"/>
          <w:szCs w:val="21"/>
        </w:rPr>
        <w:t>和</w:t>
      </w:r>
      <w:r>
        <w:rPr>
          <w:rFonts w:asciiTheme="minorEastAsia" w:eastAsiaTheme="minorEastAsia" w:hAnsiTheme="minorEastAsia" w:hint="eastAsia"/>
          <w:szCs w:val="21"/>
        </w:rPr>
        <w:t>混</w:t>
      </w:r>
      <w:r>
        <w:rPr>
          <w:rFonts w:asciiTheme="minorEastAsia" w:eastAsiaTheme="minorEastAsia" w:hAnsiTheme="minorEastAsia" w:hint="eastAsia"/>
          <w:spacing w:val="-3"/>
          <w:szCs w:val="21"/>
        </w:rPr>
        <w:t>合肥</w:t>
      </w:r>
      <w:r>
        <w:rPr>
          <w:rFonts w:asciiTheme="minorEastAsia" w:eastAsiaTheme="minorEastAsia" w:hAnsiTheme="minorEastAsia" w:hint="eastAsia"/>
          <w:szCs w:val="21"/>
        </w:rPr>
        <w:t>料拌</w:t>
      </w:r>
      <w:r>
        <w:rPr>
          <w:rFonts w:asciiTheme="minorEastAsia" w:eastAsiaTheme="minorEastAsia" w:hAnsiTheme="minorEastAsia" w:hint="eastAsia"/>
          <w:spacing w:val="-3"/>
          <w:szCs w:val="21"/>
        </w:rPr>
        <w:t>和</w:t>
      </w:r>
      <w:r>
        <w:rPr>
          <w:rFonts w:asciiTheme="minorEastAsia" w:eastAsiaTheme="minorEastAsia" w:hAnsiTheme="minorEastAsia" w:hint="eastAsia"/>
          <w:spacing w:val="-32"/>
          <w:szCs w:val="21"/>
        </w:rPr>
        <w:t>，</w:t>
      </w:r>
      <w:r>
        <w:rPr>
          <w:rFonts w:asciiTheme="minorEastAsia" w:eastAsiaTheme="minorEastAsia" w:hAnsiTheme="minorEastAsia" w:hint="eastAsia"/>
          <w:spacing w:val="-3"/>
          <w:szCs w:val="21"/>
        </w:rPr>
        <w:t>均</w:t>
      </w:r>
      <w:r>
        <w:rPr>
          <w:rFonts w:asciiTheme="minorEastAsia" w:eastAsiaTheme="minorEastAsia" w:hAnsiTheme="minorEastAsia" w:hint="eastAsia"/>
          <w:szCs w:val="21"/>
        </w:rPr>
        <w:t>匀</w:t>
      </w:r>
      <w:r>
        <w:rPr>
          <w:rFonts w:asciiTheme="minorEastAsia" w:eastAsiaTheme="minorEastAsia" w:hAnsiTheme="minorEastAsia" w:hint="eastAsia"/>
          <w:spacing w:val="-3"/>
          <w:szCs w:val="21"/>
        </w:rPr>
        <w:t>地</w:t>
      </w:r>
      <w:r>
        <w:rPr>
          <w:rFonts w:asciiTheme="minorEastAsia" w:eastAsiaTheme="minorEastAsia" w:hAnsiTheme="minorEastAsia" w:hint="eastAsia"/>
          <w:szCs w:val="21"/>
        </w:rPr>
        <w:t>撒</w:t>
      </w:r>
      <w:r>
        <w:rPr>
          <w:rFonts w:asciiTheme="minorEastAsia" w:eastAsiaTheme="minorEastAsia" w:hAnsiTheme="minorEastAsia" w:hint="eastAsia"/>
          <w:spacing w:val="-3"/>
          <w:szCs w:val="21"/>
        </w:rPr>
        <w:t>播</w:t>
      </w:r>
      <w:r>
        <w:rPr>
          <w:rFonts w:asciiTheme="minorEastAsia" w:eastAsiaTheme="minorEastAsia" w:hAnsiTheme="minorEastAsia" w:hint="eastAsia"/>
          <w:szCs w:val="21"/>
        </w:rPr>
        <w:t>到</w:t>
      </w:r>
      <w:r>
        <w:rPr>
          <w:rFonts w:asciiTheme="minorEastAsia" w:eastAsiaTheme="minorEastAsia" w:hAnsiTheme="minorEastAsia" w:hint="eastAsia"/>
          <w:spacing w:val="-3"/>
          <w:szCs w:val="21"/>
        </w:rPr>
        <w:t>已</w:t>
      </w:r>
      <w:r>
        <w:rPr>
          <w:rFonts w:asciiTheme="minorEastAsia" w:eastAsiaTheme="minorEastAsia" w:hAnsiTheme="minorEastAsia" w:hint="eastAsia"/>
          <w:spacing w:val="-1"/>
          <w:szCs w:val="21"/>
        </w:rPr>
        <w:t>准</w:t>
      </w:r>
      <w:r>
        <w:rPr>
          <w:rFonts w:asciiTheme="minorEastAsia" w:eastAsiaTheme="minorEastAsia" w:hAnsiTheme="minorEastAsia" w:hint="eastAsia"/>
          <w:szCs w:val="21"/>
        </w:rPr>
        <w:t>备</w:t>
      </w:r>
      <w:r>
        <w:rPr>
          <w:rFonts w:asciiTheme="minorEastAsia" w:eastAsiaTheme="minorEastAsia" w:hAnsiTheme="minorEastAsia" w:hint="eastAsia"/>
          <w:spacing w:val="-3"/>
          <w:szCs w:val="21"/>
        </w:rPr>
        <w:t>好</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表</w:t>
      </w:r>
      <w:r>
        <w:rPr>
          <w:rFonts w:asciiTheme="minorEastAsia" w:eastAsiaTheme="minorEastAsia" w:hAnsiTheme="minorEastAsia" w:hint="eastAsia"/>
          <w:szCs w:val="21"/>
        </w:rPr>
        <w:t>土</w:t>
      </w:r>
      <w:r>
        <w:rPr>
          <w:rFonts w:asciiTheme="minorEastAsia" w:eastAsiaTheme="minorEastAsia" w:hAnsiTheme="minorEastAsia" w:hint="eastAsia"/>
          <w:spacing w:val="-3"/>
          <w:szCs w:val="21"/>
        </w:rPr>
        <w:t>区</w:t>
      </w:r>
      <w:r>
        <w:rPr>
          <w:rFonts w:asciiTheme="minorEastAsia" w:eastAsiaTheme="minorEastAsia" w:hAnsiTheme="minorEastAsia" w:hint="eastAsia"/>
          <w:szCs w:val="21"/>
        </w:rPr>
        <w:t>内</w:t>
      </w:r>
      <w:r>
        <w:rPr>
          <w:rFonts w:asciiTheme="minorEastAsia" w:eastAsiaTheme="minorEastAsia" w:hAnsiTheme="minorEastAsia" w:hint="eastAsia"/>
          <w:spacing w:val="-34"/>
          <w:szCs w:val="21"/>
        </w:rPr>
        <w:t>。</w:t>
      </w:r>
      <w:r>
        <w:rPr>
          <w:rFonts w:asciiTheme="minorEastAsia" w:eastAsiaTheme="minorEastAsia" w:hAnsiTheme="minorEastAsia" w:hint="eastAsia"/>
          <w:szCs w:val="21"/>
        </w:rPr>
        <w:t>也</w:t>
      </w:r>
      <w:r>
        <w:rPr>
          <w:rFonts w:asciiTheme="minorEastAsia" w:eastAsiaTheme="minorEastAsia" w:hAnsiTheme="minorEastAsia" w:hint="eastAsia"/>
          <w:spacing w:val="-3"/>
          <w:szCs w:val="21"/>
        </w:rPr>
        <w:t>可</w:t>
      </w:r>
      <w:r>
        <w:rPr>
          <w:rFonts w:asciiTheme="minorEastAsia" w:eastAsiaTheme="minorEastAsia" w:hAnsiTheme="minorEastAsia" w:hint="eastAsia"/>
          <w:szCs w:val="21"/>
        </w:rPr>
        <w:t>在播</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前</w:t>
      </w:r>
      <w:r>
        <w:rPr>
          <w:rFonts w:asciiTheme="minorEastAsia" w:eastAsiaTheme="minorEastAsia" w:hAnsiTheme="minorEastAsia" w:hint="eastAsia"/>
          <w:spacing w:val="-3"/>
          <w:szCs w:val="21"/>
        </w:rPr>
        <w:t>不多</w:t>
      </w:r>
      <w:r>
        <w:rPr>
          <w:rFonts w:asciiTheme="minorEastAsia" w:eastAsiaTheme="minorEastAsia" w:hAnsiTheme="minorEastAsia" w:hint="eastAsia"/>
          <w:szCs w:val="21"/>
        </w:rPr>
        <w:t>于</w:t>
      </w:r>
      <w:r>
        <w:rPr>
          <w:rFonts w:asciiTheme="minorEastAsia" w:eastAsiaTheme="minorEastAsia" w:hAnsiTheme="minorEastAsia"/>
          <w:szCs w:val="21"/>
        </w:rPr>
        <w:t>48h</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施肥</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使</w:t>
      </w:r>
      <w:r>
        <w:rPr>
          <w:rFonts w:asciiTheme="minorEastAsia" w:eastAsiaTheme="minorEastAsia" w:hAnsiTheme="minorEastAsia" w:hint="eastAsia"/>
          <w:spacing w:val="-3"/>
          <w:szCs w:val="21"/>
        </w:rPr>
        <w:t>肥</w:t>
      </w:r>
      <w:r>
        <w:rPr>
          <w:rFonts w:asciiTheme="minorEastAsia" w:eastAsiaTheme="minorEastAsia" w:hAnsiTheme="minorEastAsia" w:hint="eastAsia"/>
          <w:szCs w:val="21"/>
        </w:rPr>
        <w:t>料</w:t>
      </w:r>
      <w:r>
        <w:rPr>
          <w:rFonts w:asciiTheme="minorEastAsia" w:eastAsiaTheme="minorEastAsia" w:hAnsiTheme="minorEastAsia" w:hint="eastAsia"/>
          <w:spacing w:val="-3"/>
          <w:szCs w:val="21"/>
        </w:rPr>
        <w:t>深</w:t>
      </w:r>
      <w:r>
        <w:rPr>
          <w:rFonts w:asciiTheme="minorEastAsia" w:eastAsiaTheme="minorEastAsia" w:hAnsiTheme="minorEastAsia" w:hint="eastAsia"/>
          <w:szCs w:val="21"/>
        </w:rPr>
        <w:t>入</w:t>
      </w:r>
      <w:r>
        <w:rPr>
          <w:rFonts w:asciiTheme="minorEastAsia" w:eastAsiaTheme="minorEastAsia" w:hAnsiTheme="minorEastAsia" w:hint="eastAsia"/>
          <w:spacing w:val="-3"/>
          <w:szCs w:val="21"/>
        </w:rPr>
        <w:t>到</w:t>
      </w:r>
      <w:r>
        <w:rPr>
          <w:rFonts w:asciiTheme="minorEastAsia" w:eastAsiaTheme="minorEastAsia" w:hAnsiTheme="minorEastAsia" w:hint="eastAsia"/>
          <w:szCs w:val="21"/>
        </w:rPr>
        <w:t>表</w:t>
      </w:r>
      <w:r>
        <w:rPr>
          <w:rFonts w:asciiTheme="minorEastAsia" w:eastAsiaTheme="minorEastAsia" w:hAnsiTheme="minorEastAsia" w:hint="eastAsia"/>
          <w:spacing w:val="-3"/>
          <w:szCs w:val="21"/>
        </w:rPr>
        <w:t>土</w:t>
      </w:r>
      <w:r>
        <w:rPr>
          <w:rFonts w:asciiTheme="minorEastAsia" w:eastAsiaTheme="minorEastAsia" w:hAnsiTheme="minorEastAsia" w:hint="eastAsia"/>
          <w:szCs w:val="21"/>
        </w:rPr>
        <w:t>层内</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化</w:t>
      </w:r>
      <w:r>
        <w:rPr>
          <w:rFonts w:asciiTheme="minorEastAsia" w:eastAsiaTheme="minorEastAsia" w:hAnsiTheme="minorEastAsia" w:hint="eastAsia"/>
          <w:spacing w:val="-3"/>
          <w:szCs w:val="21"/>
        </w:rPr>
        <w:t>肥</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施</w:t>
      </w:r>
      <w:r>
        <w:rPr>
          <w:rFonts w:asciiTheme="minorEastAsia" w:eastAsiaTheme="minorEastAsia" w:hAnsiTheme="minorEastAsia" w:hint="eastAsia"/>
          <w:szCs w:val="21"/>
        </w:rPr>
        <w:t>肥</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每</w:t>
      </w:r>
      <w:r>
        <w:rPr>
          <w:rFonts w:asciiTheme="minorEastAsia" w:eastAsiaTheme="minorEastAsia" w:hAnsiTheme="minorEastAsia"/>
          <w:spacing w:val="-3"/>
          <w:szCs w:val="21"/>
        </w:rPr>
        <w:t>10</w:t>
      </w:r>
      <w:r>
        <w:rPr>
          <w:rFonts w:asciiTheme="minorEastAsia" w:eastAsiaTheme="minorEastAsia" w:hAnsiTheme="minorEastAsia"/>
          <w:szCs w:val="21"/>
        </w:rPr>
        <w:t>00</w:t>
      </w:r>
      <w:r>
        <w:rPr>
          <w:rFonts w:asciiTheme="minorEastAsia" w:eastAsiaTheme="minorEastAsia" w:hAnsiTheme="minorEastAsia"/>
          <w:spacing w:val="-4"/>
          <w:szCs w:val="21"/>
        </w:rPr>
        <w:t>m</w:t>
      </w:r>
      <w:r>
        <w:rPr>
          <w:rFonts w:asciiTheme="minorEastAsia" w:eastAsiaTheme="minorEastAsia" w:hAnsiTheme="minorEastAsia"/>
          <w:position w:val="10"/>
          <w:szCs w:val="21"/>
        </w:rPr>
        <w:t>2</w:t>
      </w:r>
      <w:r>
        <w:rPr>
          <w:rFonts w:asciiTheme="minorEastAsia" w:eastAsiaTheme="minorEastAsia" w:hAnsiTheme="minorEastAsia" w:hint="eastAsia"/>
          <w:szCs w:val="21"/>
        </w:rPr>
        <w:t>不少于</w:t>
      </w:r>
      <w:r>
        <w:rPr>
          <w:rFonts w:asciiTheme="minorEastAsia" w:eastAsiaTheme="minorEastAsia" w:hAnsiTheme="minorEastAsia"/>
          <w:szCs w:val="21"/>
        </w:rPr>
        <w:t>70k</w:t>
      </w:r>
      <w:r>
        <w:rPr>
          <w:rFonts w:asciiTheme="minorEastAsia" w:eastAsiaTheme="minorEastAsia" w:hAnsiTheme="minorEastAsia"/>
          <w:spacing w:val="-3"/>
          <w:szCs w:val="21"/>
        </w:rPr>
        <w:t>g</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704 </w:t>
      </w:r>
      <w:r>
        <w:rPr>
          <w:rFonts w:asciiTheme="minorEastAsia" w:eastAsiaTheme="minorEastAsia" w:hAnsiTheme="minorEastAsia" w:hint="eastAsia"/>
          <w:szCs w:val="21"/>
        </w:rPr>
        <w:t>节种植乔木、灌木和攀缘植物</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704.05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计量</w:t>
      </w:r>
      <w:r>
        <w:rPr>
          <w:rFonts w:asciiTheme="minorEastAsia" w:eastAsiaTheme="minorEastAsia" w:hAnsiTheme="minorEastAsia" w:hint="eastAsia"/>
          <w:szCs w:val="21"/>
        </w:rPr>
        <w:t>补充</w:t>
      </w:r>
      <w:r>
        <w:rPr>
          <w:rFonts w:asciiTheme="minorEastAsia" w:eastAsiaTheme="minorEastAsia" w:hAnsiTheme="minorEastAsia" w:hint="eastAsia"/>
          <w:spacing w:val="-3"/>
          <w:szCs w:val="21"/>
        </w:rPr>
        <w:t>第</w:t>
      </w:r>
      <w:r>
        <w:rPr>
          <w:rFonts w:asciiTheme="minorEastAsia" w:eastAsiaTheme="minorEastAsia" w:hAnsiTheme="minorEastAsia" w:hint="eastAsia"/>
          <w:szCs w:val="21"/>
        </w:rPr>
        <w:t>（</w:t>
      </w:r>
      <w:r>
        <w:rPr>
          <w:rFonts w:asciiTheme="minorEastAsia" w:eastAsiaTheme="minorEastAsia" w:hAnsiTheme="minorEastAsia"/>
          <w:spacing w:val="-3"/>
          <w:szCs w:val="21"/>
        </w:rPr>
        <w:t>4</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补</w:t>
      </w:r>
      <w:r>
        <w:rPr>
          <w:rFonts w:asciiTheme="minorEastAsia" w:eastAsiaTheme="minorEastAsia" w:hAnsiTheme="minorEastAsia" w:hint="eastAsia"/>
          <w:spacing w:val="-3"/>
          <w:szCs w:val="21"/>
        </w:rPr>
        <w:t>植</w:t>
      </w:r>
      <w:r>
        <w:rPr>
          <w:rFonts w:asciiTheme="minorEastAsia" w:eastAsiaTheme="minorEastAsia" w:hAnsiTheme="minorEastAsia" w:hint="eastAsia"/>
          <w:szCs w:val="21"/>
        </w:rPr>
        <w:t>丢</w:t>
      </w:r>
      <w:r>
        <w:rPr>
          <w:rFonts w:asciiTheme="minorEastAsia" w:eastAsiaTheme="minorEastAsia" w:hAnsiTheme="minorEastAsia" w:hint="eastAsia"/>
          <w:spacing w:val="-3"/>
          <w:szCs w:val="21"/>
        </w:rPr>
        <w:t>失</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损</w:t>
      </w:r>
      <w:r>
        <w:rPr>
          <w:rFonts w:asciiTheme="minorEastAsia" w:eastAsiaTheme="minorEastAsia" w:hAnsiTheme="minorEastAsia" w:hint="eastAsia"/>
          <w:szCs w:val="21"/>
        </w:rPr>
        <w:t>坏</w:t>
      </w:r>
      <w:r>
        <w:rPr>
          <w:rFonts w:asciiTheme="minorEastAsia" w:eastAsiaTheme="minorEastAsia" w:hAnsiTheme="minorEastAsia" w:hint="eastAsia"/>
          <w:spacing w:val="-3"/>
          <w:szCs w:val="21"/>
        </w:rPr>
        <w:t>或枯</w:t>
      </w:r>
      <w:r>
        <w:rPr>
          <w:rFonts w:asciiTheme="minorEastAsia" w:eastAsiaTheme="minorEastAsia" w:hAnsiTheme="minorEastAsia" w:hint="eastAsia"/>
          <w:szCs w:val="21"/>
        </w:rPr>
        <w:t>死的</w:t>
      </w:r>
      <w:r>
        <w:rPr>
          <w:rFonts w:asciiTheme="minorEastAsia" w:eastAsiaTheme="minorEastAsia" w:hAnsiTheme="minorEastAsia" w:hint="eastAsia"/>
          <w:spacing w:val="-3"/>
          <w:szCs w:val="21"/>
        </w:rPr>
        <w:t>树</w:t>
      </w:r>
      <w:r>
        <w:rPr>
          <w:rFonts w:asciiTheme="minorEastAsia" w:eastAsiaTheme="minorEastAsia" w:hAnsiTheme="minorEastAsia" w:hint="eastAsia"/>
          <w:szCs w:val="21"/>
        </w:rPr>
        <w:t>木</w:t>
      </w:r>
      <w:r>
        <w:rPr>
          <w:rFonts w:asciiTheme="minorEastAsia" w:eastAsiaTheme="minorEastAsia" w:hAnsiTheme="minorEastAsia" w:hint="eastAsia"/>
          <w:spacing w:val="-3"/>
          <w:szCs w:val="21"/>
        </w:rPr>
        <w:t>和</w:t>
      </w:r>
      <w:r>
        <w:rPr>
          <w:rFonts w:asciiTheme="minorEastAsia" w:eastAsiaTheme="minorEastAsia" w:hAnsiTheme="minorEastAsia" w:hint="eastAsia"/>
          <w:szCs w:val="21"/>
        </w:rPr>
        <w:t>花</w:t>
      </w:r>
      <w:r>
        <w:rPr>
          <w:rFonts w:asciiTheme="minorEastAsia" w:eastAsiaTheme="minorEastAsia" w:hAnsiTheme="minorEastAsia" w:hint="eastAsia"/>
          <w:spacing w:val="-3"/>
          <w:szCs w:val="21"/>
        </w:rPr>
        <w:t>草</w:t>
      </w:r>
      <w:r>
        <w:rPr>
          <w:rFonts w:asciiTheme="minorEastAsia" w:eastAsiaTheme="minorEastAsia" w:hAnsiTheme="minorEastAsia" w:hint="eastAsia"/>
          <w:szCs w:val="21"/>
        </w:rPr>
        <w:t>不</w:t>
      </w:r>
      <w:r>
        <w:rPr>
          <w:rFonts w:asciiTheme="minorEastAsia" w:eastAsiaTheme="minorEastAsia" w:hAnsiTheme="minorEastAsia" w:hint="eastAsia"/>
          <w:spacing w:val="-3"/>
          <w:szCs w:val="21"/>
        </w:rPr>
        <w:t>再</w:t>
      </w:r>
      <w:r>
        <w:rPr>
          <w:rFonts w:asciiTheme="minorEastAsia" w:eastAsiaTheme="minorEastAsia" w:hAnsiTheme="minorEastAsia" w:hint="eastAsia"/>
          <w:szCs w:val="21"/>
        </w:rPr>
        <w:t>重</w:t>
      </w:r>
      <w:r>
        <w:rPr>
          <w:rFonts w:asciiTheme="minorEastAsia" w:eastAsiaTheme="minorEastAsia" w:hAnsiTheme="minorEastAsia" w:hint="eastAsia"/>
          <w:spacing w:val="-3"/>
          <w:szCs w:val="21"/>
        </w:rPr>
        <w:t>复</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支付</w:t>
      </w:r>
      <w:r>
        <w:rPr>
          <w:rFonts w:asciiTheme="minorEastAsia" w:eastAsiaTheme="minorEastAsia" w:hAnsiTheme="minorEastAsia" w:hint="eastAsia"/>
          <w:szCs w:val="21"/>
        </w:rPr>
        <w:t>补充</w:t>
      </w:r>
      <w:r>
        <w:rPr>
          <w:rFonts w:asciiTheme="minorEastAsia" w:eastAsiaTheme="minorEastAsia" w:hAnsiTheme="minorEastAsia" w:hint="eastAsia"/>
          <w:spacing w:val="-3"/>
          <w:szCs w:val="21"/>
        </w:rPr>
        <w:t>第</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pacing w:val="-108"/>
          <w:szCs w:val="21"/>
        </w:rPr>
        <w:t>）</w:t>
      </w:r>
      <w:r>
        <w:rPr>
          <w:rFonts w:asciiTheme="minorEastAsia" w:eastAsiaTheme="minorEastAsia" w:hAnsiTheme="minorEastAsia" w:hint="eastAsia"/>
          <w:spacing w:val="-106"/>
          <w:szCs w:val="21"/>
        </w:rPr>
        <w:t>、</w:t>
      </w:r>
      <w:r>
        <w:rPr>
          <w:rFonts w:asciiTheme="minorEastAsia" w:eastAsiaTheme="minorEastAsia" w:hAnsiTheme="minorEastAsia" w:hint="eastAsia"/>
          <w:spacing w:val="-1"/>
          <w:szCs w:val="21"/>
        </w:rPr>
        <w:t>（</w:t>
      </w:r>
      <w:r>
        <w:rPr>
          <w:rFonts w:asciiTheme="minorEastAsia" w:eastAsiaTheme="minorEastAsia" w:hAnsiTheme="minorEastAsia"/>
          <w:spacing w:val="-3"/>
          <w:szCs w:val="21"/>
        </w:rPr>
        <w:t>4</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内</w:t>
      </w:r>
      <w:r>
        <w:rPr>
          <w:rFonts w:asciiTheme="minorEastAsia" w:eastAsiaTheme="minorEastAsia" w:hAnsiTheme="minorEastAsia" w:hint="eastAsia"/>
          <w:szCs w:val="21"/>
        </w:rPr>
        <w:t>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除</w:t>
      </w:r>
      <w:r>
        <w:rPr>
          <w:rFonts w:asciiTheme="minorEastAsia" w:eastAsiaTheme="minorEastAsia" w:hAnsiTheme="minorEastAsia" w:hint="eastAsia"/>
          <w:spacing w:val="-3"/>
          <w:szCs w:val="21"/>
        </w:rPr>
        <w:t>非</w:t>
      </w:r>
      <w:r>
        <w:rPr>
          <w:rFonts w:asciiTheme="minorEastAsia" w:eastAsiaTheme="minorEastAsia" w:hAnsiTheme="minorEastAsia" w:hint="eastAsia"/>
          <w:szCs w:val="21"/>
        </w:rPr>
        <w:t>监</w:t>
      </w:r>
      <w:r>
        <w:rPr>
          <w:rFonts w:asciiTheme="minorEastAsia" w:eastAsiaTheme="minorEastAsia" w:hAnsiTheme="minorEastAsia" w:hint="eastAsia"/>
          <w:spacing w:val="-3"/>
          <w:szCs w:val="21"/>
        </w:rPr>
        <w:t>理</w:t>
      </w:r>
      <w:r>
        <w:rPr>
          <w:rFonts w:asciiTheme="minorEastAsia" w:eastAsiaTheme="minorEastAsia" w:hAnsiTheme="minorEastAsia" w:hint="eastAsia"/>
          <w:szCs w:val="21"/>
        </w:rPr>
        <w:t>人</w:t>
      </w:r>
      <w:r>
        <w:rPr>
          <w:rFonts w:asciiTheme="minorEastAsia" w:eastAsiaTheme="minorEastAsia" w:hAnsiTheme="minorEastAsia" w:hint="eastAsia"/>
          <w:spacing w:val="-3"/>
          <w:szCs w:val="21"/>
        </w:rPr>
        <w:t>另</w:t>
      </w:r>
      <w:r>
        <w:rPr>
          <w:rFonts w:asciiTheme="minorEastAsia" w:eastAsiaTheme="minorEastAsia" w:hAnsiTheme="minorEastAsia" w:hint="eastAsia"/>
          <w:szCs w:val="21"/>
        </w:rPr>
        <w:t>有</w:t>
      </w:r>
      <w:r>
        <w:rPr>
          <w:rFonts w:asciiTheme="minorEastAsia" w:eastAsiaTheme="minorEastAsia" w:hAnsiTheme="minorEastAsia" w:hint="eastAsia"/>
          <w:spacing w:val="-3"/>
          <w:szCs w:val="21"/>
        </w:rPr>
        <w:t>指示</w:t>
      </w:r>
      <w:r>
        <w:rPr>
          <w:rFonts w:asciiTheme="minorEastAsia" w:eastAsiaTheme="minorEastAsia" w:hAnsiTheme="minorEastAsia" w:hint="eastAsia"/>
          <w:szCs w:val="21"/>
        </w:rPr>
        <w:t>，凡</w:t>
      </w:r>
      <w:r>
        <w:rPr>
          <w:rFonts w:asciiTheme="minorEastAsia" w:eastAsiaTheme="minorEastAsia" w:hAnsiTheme="minorEastAsia" w:hint="eastAsia"/>
          <w:spacing w:val="-3"/>
          <w:szCs w:val="21"/>
        </w:rPr>
        <w:t>超</w:t>
      </w:r>
      <w:r>
        <w:rPr>
          <w:rFonts w:asciiTheme="minorEastAsia" w:eastAsiaTheme="minorEastAsia" w:hAnsiTheme="minorEastAsia" w:hint="eastAsia"/>
          <w:szCs w:val="21"/>
        </w:rPr>
        <w:t>过</w:t>
      </w:r>
      <w:r>
        <w:rPr>
          <w:rFonts w:asciiTheme="minorEastAsia" w:eastAsiaTheme="minorEastAsia" w:hAnsiTheme="minorEastAsia" w:hint="eastAsia"/>
          <w:spacing w:val="-3"/>
          <w:szCs w:val="21"/>
        </w:rPr>
        <w:t>图</w:t>
      </w:r>
      <w:r>
        <w:rPr>
          <w:rFonts w:asciiTheme="minorEastAsia" w:eastAsiaTheme="minorEastAsia" w:hAnsiTheme="minorEastAsia" w:hint="eastAsia"/>
          <w:szCs w:val="21"/>
        </w:rPr>
        <w:t>纸</w:t>
      </w:r>
      <w:r>
        <w:rPr>
          <w:rFonts w:asciiTheme="minorEastAsia" w:eastAsiaTheme="minorEastAsia" w:hAnsiTheme="minorEastAsia" w:hint="eastAsia"/>
          <w:spacing w:val="-3"/>
          <w:szCs w:val="21"/>
        </w:rPr>
        <w:t>所</w:t>
      </w:r>
      <w:r>
        <w:rPr>
          <w:rFonts w:asciiTheme="minorEastAsia" w:eastAsiaTheme="minorEastAsia" w:hAnsiTheme="minorEastAsia" w:hint="eastAsia"/>
          <w:szCs w:val="21"/>
        </w:rPr>
        <w:t>示</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植</w:t>
      </w:r>
      <w:r>
        <w:rPr>
          <w:rFonts w:asciiTheme="minorEastAsia" w:eastAsiaTheme="minorEastAsia" w:hAnsiTheme="minorEastAsia" w:hint="eastAsia"/>
          <w:spacing w:val="-3"/>
          <w:szCs w:val="21"/>
        </w:rPr>
        <w:t>物</w:t>
      </w:r>
      <w:r>
        <w:rPr>
          <w:rFonts w:asciiTheme="minorEastAsia" w:eastAsiaTheme="minorEastAsia" w:hAnsiTheme="minorEastAsia" w:hint="eastAsia"/>
          <w:szCs w:val="21"/>
        </w:rPr>
        <w:t>数量</w:t>
      </w:r>
      <w:r>
        <w:rPr>
          <w:rFonts w:asciiTheme="minorEastAsia" w:eastAsiaTheme="minorEastAsia" w:hAnsiTheme="minorEastAsia" w:hint="eastAsia"/>
          <w:spacing w:val="-3"/>
          <w:szCs w:val="21"/>
        </w:rPr>
        <w:t>均</w:t>
      </w:r>
      <w:r>
        <w:rPr>
          <w:rFonts w:asciiTheme="minorEastAsia" w:eastAsiaTheme="minorEastAsia" w:hAnsiTheme="minorEastAsia" w:hint="eastAsia"/>
          <w:szCs w:val="21"/>
        </w:rPr>
        <w:t>不</w:t>
      </w:r>
      <w:r>
        <w:rPr>
          <w:rFonts w:asciiTheme="minorEastAsia" w:eastAsiaTheme="minorEastAsia" w:hAnsiTheme="minorEastAsia" w:hint="eastAsia"/>
          <w:spacing w:val="-3"/>
          <w:szCs w:val="21"/>
        </w:rPr>
        <w:t>予</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丢</w:t>
      </w:r>
      <w:r>
        <w:rPr>
          <w:rFonts w:asciiTheme="minorEastAsia" w:eastAsiaTheme="minorEastAsia" w:hAnsiTheme="minorEastAsia" w:hint="eastAsia"/>
          <w:spacing w:val="-3"/>
          <w:szCs w:val="21"/>
        </w:rPr>
        <w:t>失</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损</w:t>
      </w:r>
      <w:r>
        <w:rPr>
          <w:rFonts w:asciiTheme="minorEastAsia" w:eastAsiaTheme="minorEastAsia" w:hAnsiTheme="minorEastAsia" w:hint="eastAsia"/>
          <w:szCs w:val="21"/>
        </w:rPr>
        <w:t>坏</w:t>
      </w:r>
      <w:r>
        <w:rPr>
          <w:rFonts w:asciiTheme="minorEastAsia" w:eastAsiaTheme="minorEastAsia" w:hAnsiTheme="minorEastAsia" w:hint="eastAsia"/>
          <w:spacing w:val="-3"/>
          <w:szCs w:val="21"/>
        </w:rPr>
        <w:t>或</w:t>
      </w:r>
      <w:r>
        <w:rPr>
          <w:rFonts w:asciiTheme="minorEastAsia" w:eastAsiaTheme="minorEastAsia" w:hAnsiTheme="minorEastAsia" w:hint="eastAsia"/>
          <w:szCs w:val="21"/>
        </w:rPr>
        <w:t>枯</w:t>
      </w:r>
      <w:r>
        <w:rPr>
          <w:rFonts w:asciiTheme="minorEastAsia" w:eastAsiaTheme="minorEastAsia" w:hAnsiTheme="minorEastAsia" w:hint="eastAsia"/>
          <w:spacing w:val="-3"/>
          <w:szCs w:val="21"/>
        </w:rPr>
        <w:t>死的</w:t>
      </w:r>
      <w:r>
        <w:rPr>
          <w:rFonts w:asciiTheme="minorEastAsia" w:eastAsiaTheme="minorEastAsia" w:hAnsiTheme="minorEastAsia" w:hint="eastAsia"/>
          <w:szCs w:val="21"/>
        </w:rPr>
        <w:t>树木</w:t>
      </w:r>
      <w:r>
        <w:rPr>
          <w:rFonts w:asciiTheme="minorEastAsia" w:eastAsiaTheme="minorEastAsia" w:hAnsiTheme="minorEastAsia" w:hint="eastAsia"/>
          <w:spacing w:val="-3"/>
          <w:szCs w:val="21"/>
        </w:rPr>
        <w:t>和</w:t>
      </w:r>
      <w:r>
        <w:rPr>
          <w:rFonts w:asciiTheme="minorEastAsia" w:eastAsiaTheme="minorEastAsia" w:hAnsiTheme="minorEastAsia" w:hint="eastAsia"/>
          <w:szCs w:val="21"/>
        </w:rPr>
        <w:t>花</w:t>
      </w:r>
      <w:r>
        <w:rPr>
          <w:rFonts w:asciiTheme="minorEastAsia" w:eastAsiaTheme="minorEastAsia" w:hAnsiTheme="minorEastAsia" w:hint="eastAsia"/>
          <w:spacing w:val="-3"/>
          <w:szCs w:val="21"/>
        </w:rPr>
        <w:t>草</w:t>
      </w:r>
      <w:r>
        <w:rPr>
          <w:rFonts w:asciiTheme="minorEastAsia" w:eastAsiaTheme="minorEastAsia" w:hAnsiTheme="minorEastAsia" w:hint="eastAsia"/>
          <w:szCs w:val="21"/>
        </w:rPr>
        <w:t>均</w:t>
      </w:r>
      <w:r>
        <w:rPr>
          <w:rFonts w:asciiTheme="minorEastAsia" w:eastAsiaTheme="minorEastAsia" w:hAnsiTheme="minorEastAsia" w:hint="eastAsia"/>
          <w:spacing w:val="-3"/>
          <w:szCs w:val="21"/>
        </w:rPr>
        <w:t>不</w:t>
      </w:r>
      <w:r>
        <w:rPr>
          <w:rFonts w:asciiTheme="minorEastAsia" w:eastAsiaTheme="minorEastAsia" w:hAnsiTheme="minorEastAsia" w:hint="eastAsia"/>
          <w:szCs w:val="21"/>
        </w:rPr>
        <w:t>予</w:t>
      </w:r>
      <w:r>
        <w:rPr>
          <w:rFonts w:asciiTheme="minorEastAsia" w:eastAsiaTheme="minorEastAsia" w:hAnsiTheme="minorEastAsia" w:hint="eastAsia"/>
          <w:spacing w:val="-3"/>
          <w:szCs w:val="21"/>
        </w:rPr>
        <w:t>支</w:t>
      </w:r>
      <w:r>
        <w:rPr>
          <w:rFonts w:asciiTheme="minorEastAsia" w:eastAsiaTheme="minorEastAsia" w:hAnsiTheme="minorEastAsia" w:hint="eastAsia"/>
          <w:szCs w:val="21"/>
        </w:rPr>
        <w:t>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本节支付子目修改为：</w:t>
      </w:r>
    </w:p>
    <w:tbl>
      <w:tblPr>
        <w:tblW w:w="7846" w:type="dxa"/>
        <w:tblInd w:w="93" w:type="dxa"/>
        <w:tblLayout w:type="fixed"/>
        <w:tblLook w:val="04A0"/>
      </w:tblPr>
      <w:tblGrid>
        <w:gridCol w:w="880"/>
        <w:gridCol w:w="5303"/>
        <w:gridCol w:w="1663"/>
      </w:tblGrid>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hint="eastAsia"/>
                <w:szCs w:val="21"/>
              </w:rPr>
              <w:t>子目号</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hint="eastAsia"/>
                <w:szCs w:val="21"/>
              </w:rPr>
              <w:t>子目名称</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hint="eastAsia"/>
                <w:szCs w:val="21"/>
              </w:rPr>
              <w:t>单位</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704-1</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人工种植乔木</w:t>
            </w:r>
          </w:p>
        </w:tc>
        <w:tc>
          <w:tcPr>
            <w:tcW w:w="1663"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w:color w:val="000000"/>
                <w:kern w:val="0"/>
                <w:szCs w:val="21"/>
              </w:rPr>
            </w:pP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丛生朴树( Φ＞40，H≥650，P≥450，特选精品苗，全冠移植，树型健壮，造型优美，四级分枝以上）</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丛生乌柏( Φ＞40，H≥650，P≥450，特选精品苗，全冠移植，树型健壮，造型优美，四级分枝以上）</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香樟A( Φ＞20，H≥550，P≥350，移载苗，全冠移植，树型健壮，造型优美，三级分枝以上）</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香樟B（Φ＞15，H≥500，P≥300，移载苗，全冠移植，树型健壮，造型优美，三级分枝以上）</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-e</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榉树( Φ＞20，H≥650，P≥350，移载苗，全冠移植，树型健壮，造型优美，三级分枝以上）</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-f</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无患子 （Φ＞16，H≥450，P≥300，移载苗，全冠移植，树型健壮，造型优美，三级分枝以上）</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-g</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广玉兰（Φ＞15，H≥500，P≥300，移载苗，全冠移植，树型健壮，造型优美，三级分枝以上）</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-h</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女贞（Φ＞15，H≥500，P≥300，移载苗，全冠移植，树型健壮，造型优美，三级分枝以上）</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-i</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二乔玉兰 ( D＞10，H≥350，P≥250，特选精品苗、造型优美、冠幅饱满)</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-j</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黄山栾树 （Φ＞15，H≥450，P≥300，移载苗，全冠移植，树型健壮，造型优美，三级分枝以上）</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-k</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木槿（ D≥6    H≥200，P≥120，容器苗，树形健壮，冠幅完整饱满）</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-l</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金桂A ( D＞12，H≥350，P≥300，特选精品苗、造型优美、冠幅饱满)</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金桂B （ D＞10，H≥300，P≥250，树型饱满，优美）</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-n</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金桂C (D＞8，H≥250，P≥200，树型饱满，优美)</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-o</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罗汉松桩景( D&gt;10，H≥250，P≥200，特选精品苗，造型优美，冠幅饱满)</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-p</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红枫 (D＞11，H≥250，P≥220，树形饱满，优美)</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-q</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石楠  （H≥250，P≥220，移栽苗，树形优美，枝条丰满）</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-r</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日本早樱 D＞8    H≥300，P≥220，移栽苗，树形优美，枝条丰满</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704-2</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人工种植灌木</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红花继木球（H≥120，P≥100，袋苗，枝条紧密，球形</w:t>
            </w:r>
            <w:r>
              <w:rPr>
                <w:rFonts w:asciiTheme="minorEastAsia" w:eastAsiaTheme="minorEastAsia" w:hAnsiTheme="minorEastAsia" w:cs="Arial" w:hint="eastAsia"/>
                <w:color w:val="000000"/>
                <w:kern w:val="0"/>
                <w:szCs w:val="21"/>
              </w:rPr>
              <w:lastRenderedPageBreak/>
              <w:t>饱满）</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株</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-b</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无刺枸骨球 (H≥120，P≥120，袋苗，枝条紧密，球形饱满）</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海桐球 （ H≥120，P≥100，袋苗，枝条紧密，球形饱满）</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红叶石楠球（H≥160，P≥150，袋苗，枝条紧密，球形饱满）</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-e</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山茶( H≥150，P≥120 袋苗，枝条紧密，球形饱满)</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-f</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夹竹桃（ H≥180，P≥150 袋苗，三叉、红色花)</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-g</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红花继木（ H25-30，P20-25，袋苗，36株/m2）</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-h</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金边黄杨 H30-35，P20-25，袋苗，36株/m2</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-i</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小叶栀子（ H25-30，P15-20，杯苗，49株/m2）</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-j</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南天竹 （H30-35，P20-25，杯苗，36株/m2）</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-k</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金森女贞（ H25-30，P15-20，杯苗，49株/m2）</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-l</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青皮竹  (H180-200，P40-50，4株/m2)</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黄茶 ( H40-45，P30-35，袋苗，16株/m2)</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-n</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绿茶  (H40-45，P30-35，袋苗，16株/m2)</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-o</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欧洲月季（ H25-30，P20-25，杯苗，36株/m2）</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-p</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万寿菊、秋海棠(H10-15，P10-15，杯苗，64株/m2)</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-q</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锦绣杜鹃（ H25-30，P20-25，袋苗，36株/m2）</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-r</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红叶石楠（H30-35，P20-25，袋苗，36株/m2）</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-s</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龟甲冬青（ H30-35，P20-25，杯苗，36株/m2）</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-t</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紫娟茶(H40-45，P30-35，袋苗，16株/m2)</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-u</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爬山虎（L＞40，杯苗，5株/m）</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株</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704-4</w:t>
            </w:r>
          </w:p>
        </w:tc>
        <w:tc>
          <w:tcPr>
            <w:tcW w:w="530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景石（L120*80cm，精选当地河石）</w:t>
            </w:r>
          </w:p>
        </w:tc>
        <w:tc>
          <w:tcPr>
            <w:tcW w:w="1663"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组</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707 </w:t>
      </w:r>
      <w:r>
        <w:rPr>
          <w:rFonts w:asciiTheme="minorEastAsia" w:eastAsiaTheme="minorEastAsia" w:hAnsiTheme="minorEastAsia" w:hint="eastAsia"/>
          <w:szCs w:val="21"/>
        </w:rPr>
        <w:t>节景观照明和绿化灌溉</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707.05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新增支付</w:t>
      </w:r>
      <w:r>
        <w:rPr>
          <w:rFonts w:asciiTheme="minorEastAsia" w:eastAsiaTheme="minorEastAsia" w:hAnsiTheme="minorEastAsia"/>
          <w:szCs w:val="21"/>
        </w:rPr>
        <w:t>707-1</w:t>
      </w:r>
      <w:r>
        <w:rPr>
          <w:rFonts w:asciiTheme="minorEastAsia" w:eastAsiaTheme="minorEastAsia" w:hAnsiTheme="minorEastAsia" w:hint="eastAsia"/>
          <w:szCs w:val="21"/>
        </w:rPr>
        <w:t>、</w:t>
      </w:r>
      <w:r>
        <w:rPr>
          <w:rFonts w:asciiTheme="minorEastAsia" w:eastAsiaTheme="minorEastAsia" w:hAnsiTheme="minorEastAsia"/>
          <w:szCs w:val="21"/>
        </w:rPr>
        <w:t>707-2</w:t>
      </w:r>
      <w:r>
        <w:rPr>
          <w:rFonts w:asciiTheme="minorEastAsia" w:eastAsiaTheme="minorEastAsia" w:hAnsiTheme="minorEastAsia" w:hint="eastAsia"/>
          <w:szCs w:val="21"/>
        </w:rPr>
        <w:t>、</w:t>
      </w:r>
      <w:r>
        <w:rPr>
          <w:rFonts w:asciiTheme="minorEastAsia" w:eastAsiaTheme="minorEastAsia" w:hAnsiTheme="minorEastAsia"/>
          <w:szCs w:val="21"/>
        </w:rPr>
        <w:t>707-3</w:t>
      </w:r>
      <w:r>
        <w:rPr>
          <w:rFonts w:asciiTheme="minorEastAsia" w:eastAsiaTheme="minorEastAsia" w:hAnsiTheme="minorEastAsia" w:hint="eastAsia"/>
          <w:szCs w:val="21"/>
        </w:rPr>
        <w:t>子目：</w:t>
      </w:r>
    </w:p>
    <w:tbl>
      <w:tblPr>
        <w:tblpPr w:leftFromText="180" w:rightFromText="180" w:vertAnchor="text" w:tblpY="1"/>
        <w:tblOverlap w:val="never"/>
        <w:tblW w:w="81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4"/>
        <w:gridCol w:w="5953"/>
        <w:gridCol w:w="1043"/>
      </w:tblGrid>
      <w:tr w:rsidR="00E86FBF">
        <w:trPr>
          <w:trHeight w:val="366"/>
        </w:trPr>
        <w:tc>
          <w:tcPr>
            <w:tcW w:w="1134"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hint="eastAsia"/>
                <w:szCs w:val="21"/>
              </w:rPr>
              <w:t>子目号</w:t>
            </w:r>
          </w:p>
        </w:tc>
        <w:tc>
          <w:tcPr>
            <w:tcW w:w="5953"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hint="eastAsia"/>
                <w:szCs w:val="21"/>
              </w:rPr>
              <w:t>子目名称</w:t>
            </w:r>
          </w:p>
        </w:tc>
        <w:tc>
          <w:tcPr>
            <w:tcW w:w="1043"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hint="eastAsia"/>
                <w:szCs w:val="21"/>
              </w:rPr>
              <w:t>单位</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707-1</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景观照明设施</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 xml:space="preserve">　</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-a</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投光灯（</w:t>
            </w:r>
            <w:r>
              <w:rPr>
                <w:rFonts w:asciiTheme="minorEastAsia" w:eastAsiaTheme="minorEastAsia" w:hAnsiTheme="minorEastAsia" w:cs="Arial"/>
                <w:color w:val="000000"/>
                <w:szCs w:val="21"/>
              </w:rPr>
              <w:t>60W</w:t>
            </w:r>
            <w:r>
              <w:rPr>
                <w:rFonts w:asciiTheme="minorEastAsia" w:eastAsiaTheme="minorEastAsia" w:hAnsiTheme="minorEastAsia" w:cs="Arial" w:hint="eastAsia"/>
                <w:color w:val="000000"/>
                <w:szCs w:val="21"/>
              </w:rPr>
              <w:t>）</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套</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-b</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投光灯（</w:t>
            </w:r>
            <w:r>
              <w:rPr>
                <w:rFonts w:asciiTheme="minorEastAsia" w:eastAsiaTheme="minorEastAsia" w:hAnsiTheme="minorEastAsia" w:cs="Arial"/>
                <w:color w:val="000000"/>
                <w:szCs w:val="21"/>
              </w:rPr>
              <w:t>35W</w:t>
            </w:r>
            <w:r>
              <w:rPr>
                <w:rFonts w:asciiTheme="minorEastAsia" w:eastAsiaTheme="minorEastAsia" w:hAnsiTheme="minorEastAsia" w:cs="Arial" w:hint="eastAsia"/>
                <w:color w:val="000000"/>
                <w:szCs w:val="21"/>
              </w:rPr>
              <w:t>）</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套</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-c</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YJV-5</w:t>
            </w:r>
            <w:r>
              <w:rPr>
                <w:rFonts w:asciiTheme="minorEastAsia" w:eastAsiaTheme="minorEastAsia" w:hAnsiTheme="minorEastAsia" w:cs="Arial" w:hint="eastAsia"/>
                <w:color w:val="000000"/>
                <w:szCs w:val="21"/>
              </w:rPr>
              <w:t>×</w:t>
            </w:r>
            <w:r>
              <w:rPr>
                <w:rFonts w:asciiTheme="minorEastAsia" w:eastAsiaTheme="minorEastAsia" w:hAnsiTheme="minorEastAsia" w:cs="Arial"/>
                <w:color w:val="000000"/>
                <w:szCs w:val="21"/>
              </w:rPr>
              <w:t>10</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lastRenderedPageBreak/>
              <w:t>-d</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YJV-5</w:t>
            </w:r>
            <w:r>
              <w:rPr>
                <w:rFonts w:asciiTheme="minorEastAsia" w:eastAsiaTheme="minorEastAsia" w:hAnsiTheme="minorEastAsia" w:cs="Arial" w:hint="eastAsia"/>
                <w:color w:val="000000"/>
                <w:szCs w:val="21"/>
              </w:rPr>
              <w:t>×</w:t>
            </w:r>
            <w:r>
              <w:rPr>
                <w:rFonts w:asciiTheme="minorEastAsia" w:eastAsiaTheme="minorEastAsia" w:hAnsiTheme="minorEastAsia" w:cs="Arial"/>
                <w:color w:val="000000"/>
                <w:szCs w:val="21"/>
              </w:rPr>
              <w:t>6</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-e</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YJV-3</w:t>
            </w:r>
            <w:r>
              <w:rPr>
                <w:rFonts w:asciiTheme="minorEastAsia" w:eastAsiaTheme="minorEastAsia" w:hAnsiTheme="minorEastAsia" w:cs="Arial" w:hint="eastAsia"/>
                <w:color w:val="000000"/>
                <w:szCs w:val="21"/>
              </w:rPr>
              <w:t>×</w:t>
            </w:r>
            <w:r>
              <w:rPr>
                <w:rFonts w:asciiTheme="minorEastAsia" w:eastAsiaTheme="minorEastAsia" w:hAnsiTheme="minorEastAsia" w:cs="Arial"/>
                <w:color w:val="000000"/>
                <w:szCs w:val="21"/>
              </w:rPr>
              <w:t>4</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-f</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SC50</w:t>
            </w:r>
            <w:r>
              <w:rPr>
                <w:rFonts w:asciiTheme="minorEastAsia" w:eastAsiaTheme="minorEastAsia" w:hAnsiTheme="minorEastAsia" w:cs="Arial" w:hint="eastAsia"/>
                <w:color w:val="000000"/>
                <w:szCs w:val="21"/>
              </w:rPr>
              <w:t>电缆管</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-g</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SC32</w:t>
            </w:r>
            <w:r>
              <w:rPr>
                <w:rFonts w:asciiTheme="minorEastAsia" w:eastAsiaTheme="minorEastAsia" w:hAnsiTheme="minorEastAsia" w:cs="Arial" w:hint="eastAsia"/>
                <w:color w:val="000000"/>
                <w:szCs w:val="21"/>
              </w:rPr>
              <w:t>电缆管</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-h</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智能绿化照明配电箱（订制）</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套</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-i</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手孔井</w:t>
            </w:r>
            <w:r>
              <w:rPr>
                <w:rFonts w:asciiTheme="minorEastAsia" w:eastAsiaTheme="minorEastAsia" w:hAnsiTheme="minorEastAsia" w:cs="Arial"/>
                <w:color w:val="000000"/>
                <w:szCs w:val="21"/>
              </w:rPr>
              <w:t>I</w:t>
            </w:r>
            <w:r>
              <w:rPr>
                <w:rFonts w:asciiTheme="minorEastAsia" w:eastAsiaTheme="minorEastAsia" w:hAnsiTheme="minorEastAsia" w:cs="Arial" w:hint="eastAsia"/>
                <w:color w:val="000000"/>
                <w:szCs w:val="21"/>
              </w:rPr>
              <w:t>型</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个</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-j</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GPRS</w:t>
            </w:r>
            <w:r>
              <w:rPr>
                <w:rFonts w:asciiTheme="minorEastAsia" w:eastAsiaTheme="minorEastAsia" w:hAnsiTheme="minorEastAsia" w:cs="Arial" w:hint="eastAsia"/>
                <w:color w:val="000000"/>
                <w:szCs w:val="21"/>
              </w:rPr>
              <w:t>通信模块</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套</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-k</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主控模块</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套</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-l</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开关量采集模块</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套</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电参量采集模块</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套</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-n</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电缆沟（含回填）</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707-2</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绿化给水</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 xml:space="preserve">　</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-a</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取水阀（</w:t>
            </w:r>
            <w:r>
              <w:rPr>
                <w:rFonts w:asciiTheme="minorEastAsia" w:eastAsiaTheme="minorEastAsia" w:hAnsiTheme="minorEastAsia" w:cs="Arial"/>
                <w:color w:val="000000"/>
                <w:szCs w:val="21"/>
              </w:rPr>
              <w:t>P-33</w:t>
            </w:r>
            <w:r>
              <w:rPr>
                <w:rFonts w:asciiTheme="minorEastAsia" w:eastAsiaTheme="minorEastAsia" w:hAnsiTheme="minorEastAsia" w:cs="Arial" w:hint="eastAsia"/>
                <w:color w:val="000000"/>
                <w:szCs w:val="21"/>
              </w:rPr>
              <w:t>）</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个</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-b</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PE</w:t>
            </w:r>
            <w:r>
              <w:rPr>
                <w:rFonts w:asciiTheme="minorEastAsia" w:eastAsiaTheme="minorEastAsia" w:hAnsiTheme="minorEastAsia" w:cs="Arial" w:hint="eastAsia"/>
                <w:color w:val="000000"/>
                <w:szCs w:val="21"/>
              </w:rPr>
              <w:t>给水管（</w:t>
            </w:r>
            <w:r>
              <w:rPr>
                <w:rFonts w:asciiTheme="minorEastAsia" w:eastAsiaTheme="minorEastAsia" w:hAnsiTheme="minorEastAsia" w:cs="Arial"/>
                <w:color w:val="000000"/>
                <w:szCs w:val="21"/>
              </w:rPr>
              <w:t>DN80</w:t>
            </w:r>
            <w:r>
              <w:rPr>
                <w:rFonts w:asciiTheme="minorEastAsia" w:eastAsiaTheme="minorEastAsia" w:hAnsiTheme="minorEastAsia" w:cs="Arial" w:hint="eastAsia"/>
                <w:color w:val="000000"/>
                <w:szCs w:val="21"/>
              </w:rPr>
              <w:t>）</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-c</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PE</w:t>
            </w:r>
            <w:r>
              <w:rPr>
                <w:rFonts w:asciiTheme="minorEastAsia" w:eastAsiaTheme="minorEastAsia" w:hAnsiTheme="minorEastAsia" w:cs="Arial" w:hint="eastAsia"/>
                <w:color w:val="000000"/>
                <w:szCs w:val="21"/>
              </w:rPr>
              <w:t>给水管</w:t>
            </w:r>
            <w:r>
              <w:rPr>
                <w:rFonts w:asciiTheme="minorEastAsia" w:eastAsiaTheme="minorEastAsia" w:hAnsiTheme="minorEastAsia" w:cs="Arial"/>
                <w:color w:val="000000"/>
                <w:szCs w:val="21"/>
              </w:rPr>
              <w:t>(DN32)</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-d</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水表井（</w:t>
            </w:r>
            <w:r>
              <w:rPr>
                <w:rFonts w:asciiTheme="minorEastAsia" w:eastAsiaTheme="minorEastAsia" w:hAnsiTheme="minorEastAsia" w:cs="Arial"/>
                <w:color w:val="000000"/>
                <w:szCs w:val="21"/>
              </w:rPr>
              <w:t>DN80</w:t>
            </w:r>
            <w:r>
              <w:rPr>
                <w:rFonts w:asciiTheme="minorEastAsia" w:eastAsiaTheme="minorEastAsia" w:hAnsiTheme="minorEastAsia" w:cs="Arial" w:hint="eastAsia"/>
                <w:color w:val="000000"/>
                <w:szCs w:val="21"/>
              </w:rPr>
              <w:t>，含止回阀、</w:t>
            </w:r>
            <w:r>
              <w:rPr>
                <w:rFonts w:asciiTheme="minorEastAsia" w:eastAsiaTheme="minorEastAsia" w:hAnsiTheme="minorEastAsia" w:cs="Arial"/>
                <w:color w:val="000000"/>
                <w:szCs w:val="21"/>
              </w:rPr>
              <w:t>Y</w:t>
            </w:r>
            <w:r>
              <w:rPr>
                <w:rFonts w:asciiTheme="minorEastAsia" w:eastAsiaTheme="minorEastAsia" w:hAnsiTheme="minorEastAsia" w:cs="Arial" w:hint="eastAsia"/>
                <w:color w:val="000000"/>
                <w:szCs w:val="21"/>
              </w:rPr>
              <w:t>型过滤器）</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个</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-e</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SC150</w:t>
            </w:r>
            <w:r>
              <w:rPr>
                <w:rFonts w:asciiTheme="minorEastAsia" w:eastAsiaTheme="minorEastAsia" w:hAnsiTheme="minorEastAsia" w:cs="Arial" w:hint="eastAsia"/>
                <w:color w:val="000000"/>
                <w:szCs w:val="21"/>
              </w:rPr>
              <w:t>（保护套管）</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707-3</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绿化灌溉</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 xml:space="preserve">　</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-a</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水表井（</w:t>
            </w:r>
            <w:r>
              <w:rPr>
                <w:rFonts w:asciiTheme="minorEastAsia" w:eastAsiaTheme="minorEastAsia" w:hAnsiTheme="minorEastAsia" w:cs="Arial"/>
                <w:color w:val="000000"/>
                <w:szCs w:val="21"/>
              </w:rPr>
              <w:t>De90</w:t>
            </w:r>
            <w:r>
              <w:rPr>
                <w:rFonts w:asciiTheme="minorEastAsia" w:eastAsiaTheme="minorEastAsia" w:hAnsiTheme="minorEastAsia" w:cs="Arial" w:hint="eastAsia"/>
                <w:color w:val="000000"/>
                <w:szCs w:val="21"/>
              </w:rPr>
              <w:t>含水表、含止回阀、</w:t>
            </w:r>
            <w:r>
              <w:rPr>
                <w:rFonts w:asciiTheme="minorEastAsia" w:eastAsiaTheme="minorEastAsia" w:hAnsiTheme="minorEastAsia" w:cs="Arial"/>
                <w:color w:val="000000"/>
                <w:szCs w:val="21"/>
              </w:rPr>
              <w:t>Y</w:t>
            </w:r>
            <w:r>
              <w:rPr>
                <w:rFonts w:asciiTheme="minorEastAsia" w:eastAsiaTheme="minorEastAsia" w:hAnsiTheme="minorEastAsia" w:cs="Arial" w:hint="eastAsia"/>
                <w:color w:val="000000"/>
                <w:szCs w:val="21"/>
              </w:rPr>
              <w:t>型过滤器）</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套</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-b</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智能控制器分控</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个</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-c</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地埋式伸缩喷头（半径</w:t>
            </w:r>
            <w:r>
              <w:rPr>
                <w:rFonts w:asciiTheme="minorEastAsia" w:eastAsiaTheme="minorEastAsia" w:hAnsiTheme="minorEastAsia" w:cs="Arial"/>
                <w:color w:val="000000"/>
                <w:szCs w:val="21"/>
              </w:rPr>
              <w:t>1.5m</w:t>
            </w:r>
            <w:r>
              <w:rPr>
                <w:rFonts w:asciiTheme="minorEastAsia" w:eastAsiaTheme="minorEastAsia" w:hAnsiTheme="minorEastAsia" w:cs="Arial" w:hint="eastAsia"/>
                <w:color w:val="000000"/>
                <w:szCs w:val="21"/>
              </w:rPr>
              <w:t>、喷头间距</w:t>
            </w:r>
            <w:r>
              <w:rPr>
                <w:rFonts w:asciiTheme="minorEastAsia" w:eastAsiaTheme="minorEastAsia" w:hAnsiTheme="minorEastAsia" w:cs="Arial"/>
                <w:color w:val="000000"/>
                <w:szCs w:val="21"/>
              </w:rPr>
              <w:t>2m</w:t>
            </w:r>
            <w:r>
              <w:rPr>
                <w:rFonts w:asciiTheme="minorEastAsia" w:eastAsiaTheme="minorEastAsia" w:hAnsiTheme="minorEastAsia" w:cs="Arial" w:hint="eastAsia"/>
                <w:color w:val="000000"/>
                <w:szCs w:val="21"/>
              </w:rPr>
              <w:t>，流量</w:t>
            </w:r>
            <w:r>
              <w:rPr>
                <w:rFonts w:asciiTheme="minorEastAsia" w:eastAsiaTheme="minorEastAsia" w:hAnsiTheme="minorEastAsia" w:cs="Arial"/>
                <w:color w:val="000000"/>
                <w:szCs w:val="21"/>
              </w:rPr>
              <w:t>0.22</w:t>
            </w:r>
            <w:r>
              <w:rPr>
                <w:rFonts w:asciiTheme="minorEastAsia" w:eastAsiaTheme="minorEastAsia" w:hAnsiTheme="minorEastAsia" w:cs="Arial" w:hint="eastAsia"/>
                <w:color w:val="000000"/>
                <w:szCs w:val="21"/>
              </w:rPr>
              <w:t>立方米</w:t>
            </w:r>
            <w:r>
              <w:rPr>
                <w:rFonts w:asciiTheme="minorEastAsia" w:eastAsiaTheme="minorEastAsia" w:hAnsiTheme="minorEastAsia" w:cs="Arial"/>
                <w:color w:val="000000"/>
                <w:szCs w:val="21"/>
              </w:rPr>
              <w:t>/</w:t>
            </w:r>
            <w:r>
              <w:rPr>
                <w:rFonts w:asciiTheme="minorEastAsia" w:eastAsiaTheme="minorEastAsia" w:hAnsiTheme="minorEastAsia" w:cs="Arial" w:hint="eastAsia"/>
                <w:color w:val="000000"/>
                <w:szCs w:val="21"/>
              </w:rPr>
              <w:t>小时）</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个</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-d</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地埋式伸缩喷头（半径</w:t>
            </w:r>
            <w:r>
              <w:rPr>
                <w:rFonts w:asciiTheme="minorEastAsia" w:eastAsiaTheme="minorEastAsia" w:hAnsiTheme="minorEastAsia" w:cs="Arial"/>
                <w:color w:val="000000"/>
                <w:szCs w:val="21"/>
              </w:rPr>
              <w:t>4m</w:t>
            </w:r>
            <w:r>
              <w:rPr>
                <w:rFonts w:asciiTheme="minorEastAsia" w:eastAsiaTheme="minorEastAsia" w:hAnsiTheme="minorEastAsia" w:cs="Arial" w:hint="eastAsia"/>
                <w:color w:val="000000"/>
                <w:szCs w:val="21"/>
              </w:rPr>
              <w:t>、喷头间距</w:t>
            </w:r>
            <w:r>
              <w:rPr>
                <w:rFonts w:asciiTheme="minorEastAsia" w:eastAsiaTheme="minorEastAsia" w:hAnsiTheme="minorEastAsia" w:cs="Arial"/>
                <w:color w:val="000000"/>
                <w:szCs w:val="21"/>
              </w:rPr>
              <w:t>6m</w:t>
            </w:r>
            <w:r>
              <w:rPr>
                <w:rFonts w:asciiTheme="minorEastAsia" w:eastAsiaTheme="minorEastAsia" w:hAnsiTheme="minorEastAsia" w:cs="Arial" w:hint="eastAsia"/>
                <w:color w:val="000000"/>
                <w:szCs w:val="21"/>
              </w:rPr>
              <w:t>，流量</w:t>
            </w:r>
            <w:r>
              <w:rPr>
                <w:rFonts w:asciiTheme="minorEastAsia" w:eastAsiaTheme="minorEastAsia" w:hAnsiTheme="minorEastAsia" w:cs="Arial"/>
                <w:color w:val="000000"/>
                <w:szCs w:val="21"/>
              </w:rPr>
              <w:t>0.58</w:t>
            </w:r>
            <w:r>
              <w:rPr>
                <w:rFonts w:asciiTheme="minorEastAsia" w:eastAsiaTheme="minorEastAsia" w:hAnsiTheme="minorEastAsia" w:cs="Arial" w:hint="eastAsia"/>
                <w:color w:val="000000"/>
                <w:szCs w:val="21"/>
              </w:rPr>
              <w:t>立方米</w:t>
            </w:r>
            <w:r>
              <w:rPr>
                <w:rFonts w:asciiTheme="minorEastAsia" w:eastAsiaTheme="minorEastAsia" w:hAnsiTheme="minorEastAsia" w:cs="Arial"/>
                <w:color w:val="000000"/>
                <w:szCs w:val="21"/>
              </w:rPr>
              <w:t>/</w:t>
            </w:r>
            <w:r>
              <w:rPr>
                <w:rFonts w:asciiTheme="minorEastAsia" w:eastAsiaTheme="minorEastAsia" w:hAnsiTheme="minorEastAsia" w:cs="Arial" w:hint="eastAsia"/>
                <w:color w:val="000000"/>
                <w:szCs w:val="21"/>
              </w:rPr>
              <w:t>小时）</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个</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-e</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地埋式伸缩喷头（半径</w:t>
            </w:r>
            <w:r>
              <w:rPr>
                <w:rFonts w:asciiTheme="minorEastAsia" w:eastAsiaTheme="minorEastAsia" w:hAnsiTheme="minorEastAsia" w:cs="Arial"/>
                <w:color w:val="000000"/>
                <w:szCs w:val="21"/>
              </w:rPr>
              <w:t>5m</w:t>
            </w:r>
            <w:r>
              <w:rPr>
                <w:rFonts w:asciiTheme="minorEastAsia" w:eastAsiaTheme="minorEastAsia" w:hAnsiTheme="minorEastAsia" w:cs="Arial" w:hint="eastAsia"/>
                <w:color w:val="000000"/>
                <w:szCs w:val="21"/>
              </w:rPr>
              <w:t>、喷头间距</w:t>
            </w:r>
            <w:r>
              <w:rPr>
                <w:rFonts w:asciiTheme="minorEastAsia" w:eastAsiaTheme="minorEastAsia" w:hAnsiTheme="minorEastAsia" w:cs="Arial"/>
                <w:color w:val="000000"/>
                <w:szCs w:val="21"/>
              </w:rPr>
              <w:t>8m</w:t>
            </w:r>
            <w:r>
              <w:rPr>
                <w:rFonts w:asciiTheme="minorEastAsia" w:eastAsiaTheme="minorEastAsia" w:hAnsiTheme="minorEastAsia" w:cs="Arial" w:hint="eastAsia"/>
                <w:color w:val="000000"/>
                <w:szCs w:val="21"/>
              </w:rPr>
              <w:t>，流量</w:t>
            </w:r>
            <w:r>
              <w:rPr>
                <w:rFonts w:asciiTheme="minorEastAsia" w:eastAsiaTheme="minorEastAsia" w:hAnsiTheme="minorEastAsia" w:cs="Arial"/>
                <w:color w:val="000000"/>
                <w:szCs w:val="21"/>
              </w:rPr>
              <w:t>1.22</w:t>
            </w:r>
            <w:r>
              <w:rPr>
                <w:rFonts w:asciiTheme="minorEastAsia" w:eastAsiaTheme="minorEastAsia" w:hAnsiTheme="minorEastAsia" w:cs="Arial" w:hint="eastAsia"/>
                <w:color w:val="000000"/>
                <w:szCs w:val="21"/>
              </w:rPr>
              <w:t>立方米</w:t>
            </w:r>
            <w:r>
              <w:rPr>
                <w:rFonts w:asciiTheme="minorEastAsia" w:eastAsiaTheme="minorEastAsia" w:hAnsiTheme="minorEastAsia" w:cs="Arial"/>
                <w:color w:val="000000"/>
                <w:szCs w:val="21"/>
              </w:rPr>
              <w:t>/</w:t>
            </w:r>
            <w:r>
              <w:rPr>
                <w:rFonts w:asciiTheme="minorEastAsia" w:eastAsiaTheme="minorEastAsia" w:hAnsiTheme="minorEastAsia" w:cs="Arial" w:hint="eastAsia"/>
                <w:color w:val="000000"/>
                <w:szCs w:val="21"/>
              </w:rPr>
              <w:t>小时）</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个</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-f</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PE</w:t>
            </w:r>
            <w:r>
              <w:rPr>
                <w:rFonts w:asciiTheme="minorEastAsia" w:eastAsiaTheme="minorEastAsia" w:hAnsiTheme="minorEastAsia" w:cs="Arial" w:hint="eastAsia"/>
                <w:color w:val="000000"/>
                <w:szCs w:val="21"/>
              </w:rPr>
              <w:t>热熔管（</w:t>
            </w:r>
            <w:r>
              <w:rPr>
                <w:rFonts w:asciiTheme="minorEastAsia" w:eastAsiaTheme="minorEastAsia" w:hAnsiTheme="minorEastAsia" w:cs="Arial"/>
                <w:color w:val="000000"/>
                <w:szCs w:val="21"/>
              </w:rPr>
              <w:t>De90</w:t>
            </w:r>
            <w:r>
              <w:rPr>
                <w:rFonts w:asciiTheme="minorEastAsia" w:eastAsiaTheme="minorEastAsia" w:hAnsiTheme="minorEastAsia" w:cs="Arial" w:hint="eastAsia"/>
                <w:color w:val="000000"/>
                <w:szCs w:val="21"/>
              </w:rPr>
              <w:t>）</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-g</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PE</w:t>
            </w:r>
            <w:r>
              <w:rPr>
                <w:rFonts w:asciiTheme="minorEastAsia" w:eastAsiaTheme="minorEastAsia" w:hAnsiTheme="minorEastAsia" w:cs="Arial" w:hint="eastAsia"/>
                <w:color w:val="000000"/>
                <w:szCs w:val="21"/>
              </w:rPr>
              <w:t>热熔管（</w:t>
            </w:r>
            <w:r>
              <w:rPr>
                <w:rFonts w:asciiTheme="minorEastAsia" w:eastAsiaTheme="minorEastAsia" w:hAnsiTheme="minorEastAsia" w:cs="Arial"/>
                <w:color w:val="000000"/>
                <w:szCs w:val="21"/>
              </w:rPr>
              <w:t>De40</w:t>
            </w:r>
            <w:r>
              <w:rPr>
                <w:rFonts w:asciiTheme="minorEastAsia" w:eastAsiaTheme="minorEastAsia" w:hAnsiTheme="minorEastAsia" w:cs="Arial" w:hint="eastAsia"/>
                <w:color w:val="000000"/>
                <w:szCs w:val="21"/>
              </w:rPr>
              <w:t>）</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-h</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SC150</w:t>
            </w:r>
            <w:r>
              <w:rPr>
                <w:rFonts w:asciiTheme="minorEastAsia" w:eastAsiaTheme="minorEastAsia" w:hAnsiTheme="minorEastAsia" w:cs="Arial" w:hint="eastAsia"/>
                <w:color w:val="000000"/>
                <w:szCs w:val="21"/>
              </w:rPr>
              <w:t>镀锌钢管</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-i</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PVC</w:t>
            </w:r>
            <w:r>
              <w:rPr>
                <w:rFonts w:asciiTheme="minorEastAsia" w:eastAsiaTheme="minorEastAsia" w:hAnsiTheme="minorEastAsia" w:cs="Arial" w:hint="eastAsia"/>
                <w:color w:val="000000"/>
                <w:szCs w:val="21"/>
              </w:rPr>
              <w:t>给水管（</w:t>
            </w:r>
            <w:r>
              <w:rPr>
                <w:rFonts w:asciiTheme="minorEastAsia" w:eastAsiaTheme="minorEastAsia" w:hAnsiTheme="minorEastAsia" w:cs="Arial"/>
                <w:color w:val="000000"/>
                <w:szCs w:val="21"/>
              </w:rPr>
              <w:t>De32</w:t>
            </w:r>
            <w:r>
              <w:rPr>
                <w:rFonts w:asciiTheme="minorEastAsia" w:eastAsiaTheme="minorEastAsia" w:hAnsiTheme="minorEastAsia" w:cs="Arial" w:hint="eastAsia"/>
                <w:color w:val="000000"/>
                <w:szCs w:val="21"/>
              </w:rPr>
              <w:t>）</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-j</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PVC</w:t>
            </w:r>
            <w:r>
              <w:rPr>
                <w:rFonts w:asciiTheme="minorEastAsia" w:eastAsiaTheme="minorEastAsia" w:hAnsiTheme="minorEastAsia" w:cs="Arial" w:hint="eastAsia"/>
                <w:color w:val="000000"/>
                <w:szCs w:val="21"/>
              </w:rPr>
              <w:t>给水管（</w:t>
            </w:r>
            <w:r>
              <w:rPr>
                <w:rFonts w:asciiTheme="minorEastAsia" w:eastAsiaTheme="minorEastAsia" w:hAnsiTheme="minorEastAsia" w:cs="Arial"/>
                <w:color w:val="000000"/>
                <w:szCs w:val="21"/>
              </w:rPr>
              <w:t>De25</w:t>
            </w:r>
            <w:r>
              <w:rPr>
                <w:rFonts w:asciiTheme="minorEastAsia" w:eastAsiaTheme="minorEastAsia" w:hAnsiTheme="minorEastAsia" w:cs="Arial" w:hint="eastAsia"/>
                <w:color w:val="000000"/>
                <w:szCs w:val="21"/>
              </w:rPr>
              <w:t>）</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-k</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快速取水阀（</w:t>
            </w:r>
            <w:r>
              <w:rPr>
                <w:rFonts w:asciiTheme="minorEastAsia" w:eastAsiaTheme="minorEastAsia" w:hAnsiTheme="minorEastAsia" w:cs="Arial"/>
                <w:color w:val="000000"/>
                <w:szCs w:val="21"/>
              </w:rPr>
              <w:t>De40</w:t>
            </w:r>
            <w:r>
              <w:rPr>
                <w:rFonts w:asciiTheme="minorEastAsia" w:eastAsiaTheme="minorEastAsia" w:hAnsiTheme="minorEastAsia" w:cs="Arial" w:hint="eastAsia"/>
                <w:color w:val="000000"/>
                <w:szCs w:val="21"/>
              </w:rPr>
              <w:t>）</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个</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-l</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水源开关（</w:t>
            </w:r>
            <w:r>
              <w:rPr>
                <w:rFonts w:asciiTheme="minorEastAsia" w:eastAsiaTheme="minorEastAsia" w:hAnsiTheme="minorEastAsia" w:cs="Arial"/>
                <w:color w:val="000000"/>
                <w:szCs w:val="21"/>
              </w:rPr>
              <w:t>De90</w:t>
            </w:r>
            <w:r>
              <w:rPr>
                <w:rFonts w:asciiTheme="minorEastAsia" w:eastAsiaTheme="minorEastAsia" w:hAnsiTheme="minorEastAsia" w:cs="Arial" w:hint="eastAsia"/>
                <w:color w:val="000000"/>
                <w:szCs w:val="21"/>
              </w:rPr>
              <w:t>）</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个</w:t>
            </w:r>
          </w:p>
        </w:tc>
      </w:tr>
      <w:tr w:rsidR="00E86FBF">
        <w:trPr>
          <w:trHeight w:val="366"/>
        </w:trPr>
        <w:tc>
          <w:tcPr>
            <w:tcW w:w="1134"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-m</w:t>
            </w:r>
          </w:p>
        </w:tc>
        <w:tc>
          <w:tcPr>
            <w:tcW w:w="5953"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智能控制器总控（</w:t>
            </w:r>
            <w:r>
              <w:rPr>
                <w:rFonts w:asciiTheme="minorEastAsia" w:eastAsiaTheme="minorEastAsia" w:hAnsiTheme="minorEastAsia" w:cs="Arial"/>
                <w:color w:val="000000"/>
                <w:szCs w:val="21"/>
              </w:rPr>
              <w:t>De90</w:t>
            </w:r>
            <w:r>
              <w:rPr>
                <w:rFonts w:asciiTheme="minorEastAsia" w:eastAsiaTheme="minorEastAsia" w:hAnsiTheme="minorEastAsia" w:cs="Arial" w:hint="eastAsia"/>
                <w:color w:val="000000"/>
                <w:szCs w:val="21"/>
              </w:rPr>
              <w:t>）</w:t>
            </w:r>
          </w:p>
        </w:tc>
        <w:tc>
          <w:tcPr>
            <w:tcW w:w="1043" w:type="dxa"/>
            <w:tcBorders>
              <w:top w:val="single" w:sz="6" w:space="0" w:color="auto"/>
              <w:left w:val="single" w:sz="6"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个</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widowControl/>
        <w:spacing w:line="360" w:lineRule="auto"/>
        <w:contextualSpacing/>
        <w:jc w:val="left"/>
        <w:rPr>
          <w:rFonts w:asciiTheme="minorEastAsia" w:eastAsiaTheme="minorEastAsia" w:hAnsiTheme="minorEastAsia"/>
          <w:szCs w:val="21"/>
        </w:rPr>
        <w:sectPr w:rsidR="00E86FBF">
          <w:type w:val="continuous"/>
          <w:pgSz w:w="11907" w:h="16840"/>
          <w:pgMar w:top="1580" w:right="1160" w:bottom="280" w:left="1260" w:header="720" w:footer="720" w:gutter="0"/>
          <w:cols w:space="720"/>
        </w:sectPr>
      </w:pPr>
    </w:p>
    <w:p w:rsidR="00E86FBF" w:rsidRDefault="00E86FBF">
      <w:pPr>
        <w:widowControl/>
        <w:spacing w:line="360" w:lineRule="auto"/>
        <w:contextualSpacing/>
        <w:jc w:val="left"/>
        <w:rPr>
          <w:rFonts w:asciiTheme="minorEastAsia" w:eastAsiaTheme="minorEastAsia" w:hAnsiTheme="minorEastAsia" w:cs="黑体"/>
          <w:szCs w:val="21"/>
        </w:rPr>
        <w:sectPr w:rsidR="00E86FBF">
          <w:type w:val="continuous"/>
          <w:pgSz w:w="11907" w:h="16840"/>
          <w:pgMar w:top="1134" w:right="1134" w:bottom="1134" w:left="1134" w:header="720" w:footer="720" w:gutter="567"/>
          <w:cols w:num="2" w:space="720" w:equalWidth="0">
            <w:col w:w="5045" w:space="40"/>
            <w:col w:w="3420"/>
          </w:cols>
        </w:sectPr>
      </w:pP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szCs w:val="21"/>
        </w:rPr>
        <w:lastRenderedPageBreak/>
        <w:t>山赤线道路提升改造工程（荷叶山头至石庙坑口段、三港村路段）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．工程量清单说明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1.1  </w:t>
      </w:r>
      <w:r>
        <w:rPr>
          <w:rFonts w:asciiTheme="minorEastAsia" w:eastAsiaTheme="minorEastAsia" w:hAnsiTheme="minorEastAsia" w:hint="eastAsia"/>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F6367B" w:rsidRPr="00AA7B95" w:rsidRDefault="00F6367B" w:rsidP="00F6367B">
      <w:pPr>
        <w:spacing w:line="360" w:lineRule="auto"/>
        <w:contextualSpacing/>
        <w:rPr>
          <w:rFonts w:asciiTheme="minorEastAsia" w:eastAsiaTheme="minorEastAsia" w:hAnsiTheme="minorEastAsia"/>
          <w:color w:val="FF0000"/>
          <w:szCs w:val="21"/>
        </w:rPr>
      </w:pPr>
      <w:r w:rsidRPr="00AA7B95">
        <w:rPr>
          <w:rFonts w:asciiTheme="minorEastAsia" w:eastAsiaTheme="minorEastAsia" w:hAnsiTheme="minorEastAsia"/>
          <w:color w:val="FF0000"/>
          <w:szCs w:val="21"/>
        </w:rPr>
        <w:t>1.2  本工程量清单应</w:t>
      </w:r>
      <w:r w:rsidRPr="00AA7B95">
        <w:rPr>
          <w:rFonts w:asciiTheme="minorEastAsia" w:eastAsiaTheme="minorEastAsia" w:hAnsiTheme="minorEastAsia" w:hint="eastAsia"/>
          <w:color w:val="FF0000"/>
          <w:szCs w:val="21"/>
        </w:rPr>
        <w:t>参照《公路工程标准施工招标文件(2009年版)》</w:t>
      </w:r>
      <w:r w:rsidRPr="00AA7B95">
        <w:rPr>
          <w:rFonts w:asciiTheme="minorEastAsia" w:eastAsiaTheme="minorEastAsia" w:hAnsiTheme="minorEastAsia"/>
          <w:color w:val="FF0000"/>
          <w:szCs w:val="21"/>
        </w:rPr>
        <w:t>中的投标人须知、通用合同条款、专用合同条款、技术规范及图纸等一起阅读和理解。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1.3  </w:t>
      </w:r>
      <w:r>
        <w:rPr>
          <w:rFonts w:asciiTheme="minorEastAsia" w:eastAsiaTheme="minorEastAsia" w:hAnsiTheme="minorEastAsia" w:hint="eastAsia"/>
          <w:szCs w:val="21"/>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w:t>
      </w:r>
      <w:r>
        <w:rPr>
          <w:rFonts w:asciiTheme="minorEastAsia" w:eastAsiaTheme="minorEastAsia" w:hAnsiTheme="minorEastAsia"/>
          <w:szCs w:val="21"/>
        </w:rPr>
        <w:t>15.4</w:t>
      </w:r>
      <w:r>
        <w:rPr>
          <w:rFonts w:asciiTheme="minorEastAsia" w:eastAsiaTheme="minorEastAsia" w:hAnsiTheme="minorEastAsia" w:hint="eastAsia"/>
          <w:szCs w:val="21"/>
        </w:rPr>
        <w:t>款的规定，由监理人确定的单价或总额价计算支付额。</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1.4  </w:t>
      </w:r>
      <w:r>
        <w:rPr>
          <w:rFonts w:asciiTheme="minorEastAsia" w:eastAsiaTheme="minorEastAsia" w:hAnsiTheme="minorEastAsia" w:hint="eastAsia"/>
          <w:szCs w:val="21"/>
        </w:rPr>
        <w:t>工程量清单各章是按第七章</w:t>
      </w:r>
      <w:r>
        <w:rPr>
          <w:rFonts w:asciiTheme="minorEastAsia" w:eastAsiaTheme="minorEastAsia" w:hAnsiTheme="minorEastAsia"/>
          <w:szCs w:val="21"/>
        </w:rPr>
        <w:t>“</w:t>
      </w:r>
      <w:r>
        <w:rPr>
          <w:rFonts w:asciiTheme="minorEastAsia" w:eastAsiaTheme="minorEastAsia" w:hAnsiTheme="minorEastAsia" w:hint="eastAsia"/>
          <w:szCs w:val="21"/>
        </w:rPr>
        <w:t>技术规范</w:t>
      </w:r>
      <w:r>
        <w:rPr>
          <w:rFonts w:asciiTheme="minorEastAsia" w:eastAsiaTheme="minorEastAsia" w:hAnsiTheme="minorEastAsia"/>
          <w:szCs w:val="21"/>
        </w:rPr>
        <w:t>”</w:t>
      </w:r>
      <w:r>
        <w:rPr>
          <w:rFonts w:asciiTheme="minorEastAsia" w:eastAsiaTheme="minorEastAsia" w:hAnsiTheme="minorEastAsia" w:hint="eastAsia"/>
          <w:szCs w:val="21"/>
        </w:rPr>
        <w:t>的相应章次编号的，因此，工程量清单中各章的工程子目的范围与计量等应与</w:t>
      </w:r>
      <w:r>
        <w:rPr>
          <w:rFonts w:asciiTheme="minorEastAsia" w:eastAsiaTheme="minorEastAsia" w:hAnsiTheme="minorEastAsia"/>
          <w:szCs w:val="21"/>
        </w:rPr>
        <w:t>“</w:t>
      </w:r>
      <w:r>
        <w:rPr>
          <w:rFonts w:asciiTheme="minorEastAsia" w:eastAsiaTheme="minorEastAsia" w:hAnsiTheme="minorEastAsia" w:hint="eastAsia"/>
          <w:szCs w:val="21"/>
        </w:rPr>
        <w:t>技术规范</w:t>
      </w:r>
      <w:r>
        <w:rPr>
          <w:rFonts w:asciiTheme="minorEastAsia" w:eastAsiaTheme="minorEastAsia" w:hAnsiTheme="minorEastAsia"/>
          <w:szCs w:val="21"/>
        </w:rPr>
        <w:t>”</w:t>
      </w:r>
      <w:r>
        <w:rPr>
          <w:rFonts w:asciiTheme="minorEastAsia" w:eastAsiaTheme="minorEastAsia" w:hAnsiTheme="minorEastAsia" w:hint="eastAsia"/>
          <w:szCs w:val="21"/>
        </w:rPr>
        <w:t>相应章节的范围、计量与支付条款结合起来理解或解释。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1.5  </w:t>
      </w:r>
      <w:r>
        <w:rPr>
          <w:rFonts w:asciiTheme="minorEastAsia" w:eastAsiaTheme="minorEastAsia" w:hAnsiTheme="minorEastAsia" w:hint="eastAsia"/>
          <w:szCs w:val="21"/>
        </w:rPr>
        <w:t>对作业和材料的一般说明或规定，未重复写入工程量清单内，在给工程量清单各子目标价前，应参阅第七章</w:t>
      </w:r>
      <w:r>
        <w:rPr>
          <w:rFonts w:asciiTheme="minorEastAsia" w:eastAsiaTheme="minorEastAsia" w:hAnsiTheme="minorEastAsia"/>
          <w:szCs w:val="21"/>
        </w:rPr>
        <w:t>“</w:t>
      </w:r>
      <w:r>
        <w:rPr>
          <w:rFonts w:asciiTheme="minorEastAsia" w:eastAsiaTheme="minorEastAsia" w:hAnsiTheme="minorEastAsia" w:hint="eastAsia"/>
          <w:szCs w:val="21"/>
        </w:rPr>
        <w:t>技术规范</w:t>
      </w:r>
      <w:r>
        <w:rPr>
          <w:rFonts w:asciiTheme="minorEastAsia" w:eastAsiaTheme="minorEastAsia" w:hAnsiTheme="minorEastAsia"/>
          <w:szCs w:val="21"/>
        </w:rPr>
        <w:t>”</w:t>
      </w:r>
      <w:r>
        <w:rPr>
          <w:rFonts w:asciiTheme="minorEastAsia" w:eastAsiaTheme="minorEastAsia" w:hAnsiTheme="minorEastAsia" w:hint="eastAsia"/>
          <w:szCs w:val="21"/>
        </w:rPr>
        <w:t>的有关内容。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1.6  </w:t>
      </w:r>
      <w:r>
        <w:rPr>
          <w:rFonts w:asciiTheme="minorEastAsia" w:eastAsiaTheme="minorEastAsia" w:hAnsiTheme="minorEastAsia" w:hint="eastAsia"/>
          <w:szCs w:val="21"/>
        </w:rPr>
        <w:t>工程量清单中所列工程量的变动，丝毫不会降低或影响合同条款的效力，也不免除承包人按规定的标准进行施工和修复缺陷的责任。</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1.7  </w:t>
      </w:r>
      <w:r>
        <w:rPr>
          <w:rFonts w:asciiTheme="minorEastAsia" w:eastAsiaTheme="minorEastAsia" w:hAnsiTheme="minorEastAsia" w:hint="eastAsia"/>
          <w:szCs w:val="21"/>
        </w:rPr>
        <w:t>图纸中所列的工程数量表及数量汇总表仅是提供资料，不是工程量清单的外延。当图纸与工程量清单所列数量不一致时，以工程量清单所列数量作为报价的依据。</w:t>
      </w:r>
    </w:p>
    <w:p w:rsidR="00E86FBF" w:rsidRDefault="00E86FBF">
      <w:pPr>
        <w:spacing w:line="360" w:lineRule="auto"/>
        <w:contextualSpacing/>
        <w:rPr>
          <w:rFonts w:asciiTheme="minorEastAsia" w:eastAsiaTheme="minorEastAsia" w:hAnsiTheme="minorEastAsia"/>
          <w:szCs w:val="21"/>
          <w:u w:val="single"/>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．投标报价说明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2.1  </w:t>
      </w:r>
      <w:r>
        <w:rPr>
          <w:rFonts w:asciiTheme="minorEastAsia" w:eastAsiaTheme="minorEastAsia" w:hAnsiTheme="minorEastAsia" w:hint="eastAsia"/>
          <w:szCs w:val="21"/>
        </w:rPr>
        <w:t>工程量清单中的每一子目须填入单价或价格，且只允许有一个报价。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2.2  </w:t>
      </w:r>
      <w:r>
        <w:rPr>
          <w:rFonts w:asciiTheme="minorEastAsia" w:eastAsiaTheme="minorEastAsia" w:hAnsiTheme="minorEastAsia" w:hint="eastAsia"/>
          <w:szCs w:val="21"/>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2.3  </w:t>
      </w:r>
      <w:r>
        <w:rPr>
          <w:rFonts w:asciiTheme="minorEastAsia" w:eastAsiaTheme="minorEastAsia" w:hAnsiTheme="minorEastAsia" w:hint="eastAsia"/>
          <w:szCs w:val="21"/>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2.4  </w:t>
      </w:r>
      <w:r>
        <w:rPr>
          <w:rFonts w:asciiTheme="minorEastAsia" w:eastAsiaTheme="minorEastAsia" w:hAnsiTheme="minorEastAsia" w:hint="eastAsia"/>
          <w:szCs w:val="21"/>
        </w:rPr>
        <w:t>符合合同条款规定的全部费用应认为已被计入有标价的工程量清单所列各子目之中，未列子目不予计量的工作，其费用应视为已分摊在本合同工程的有关子目的单价或总额价之中。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2.5  </w:t>
      </w:r>
      <w:r>
        <w:rPr>
          <w:rFonts w:asciiTheme="minorEastAsia" w:eastAsiaTheme="minorEastAsia" w:hAnsiTheme="minorEastAsia" w:hint="eastAsia"/>
          <w:szCs w:val="21"/>
        </w:rPr>
        <w:t>承包人用于本合同工程的各类装备的提供、运输、维护、拆卸、拼装等支付的费用，已包括在工程量清单的单价与总额价之中。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2.6  </w:t>
      </w:r>
      <w:r>
        <w:rPr>
          <w:rFonts w:asciiTheme="minorEastAsia" w:eastAsiaTheme="minorEastAsia" w:hAnsiTheme="minorEastAsia" w:hint="eastAsia"/>
          <w:szCs w:val="21"/>
        </w:rPr>
        <w:t>工程量清单中各项金额均以人民币（元）结算。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2.7  </w:t>
      </w:r>
      <w:r>
        <w:rPr>
          <w:rFonts w:asciiTheme="minorEastAsia" w:eastAsiaTheme="minorEastAsia" w:hAnsiTheme="minorEastAsia" w:hint="eastAsia"/>
          <w:szCs w:val="21"/>
        </w:rPr>
        <w:t>暂列金额（不含计日工总额）的数量及拟用子目的说明：暂列金额（不含计日工总额）的数量为第</w:t>
      </w:r>
      <w:r>
        <w:rPr>
          <w:rFonts w:asciiTheme="minorEastAsia" w:eastAsiaTheme="minorEastAsia" w:hAnsiTheme="minorEastAsia"/>
          <w:color w:val="FF0000"/>
          <w:szCs w:val="21"/>
          <w:highlight w:val="yellow"/>
        </w:rPr>
        <w:t>100</w:t>
      </w:r>
      <w:r>
        <w:rPr>
          <w:rFonts w:asciiTheme="minorEastAsia" w:eastAsiaTheme="minorEastAsia" w:hAnsiTheme="minorEastAsia" w:hint="eastAsia"/>
          <w:color w:val="FF0000"/>
          <w:szCs w:val="21"/>
          <w:highlight w:val="yellow"/>
        </w:rPr>
        <w:t>章至</w:t>
      </w:r>
      <w:r>
        <w:rPr>
          <w:rFonts w:asciiTheme="minorEastAsia" w:eastAsiaTheme="minorEastAsia" w:hAnsiTheme="minorEastAsia"/>
          <w:color w:val="FF0000"/>
          <w:szCs w:val="21"/>
          <w:highlight w:val="yellow"/>
        </w:rPr>
        <w:t>700</w:t>
      </w:r>
      <w:r>
        <w:rPr>
          <w:rFonts w:asciiTheme="minorEastAsia" w:eastAsiaTheme="minorEastAsia" w:hAnsiTheme="minorEastAsia" w:hint="eastAsia"/>
          <w:color w:val="FF0000"/>
          <w:szCs w:val="21"/>
          <w:highlight w:val="yellow"/>
        </w:rPr>
        <w:t>章工程量清单合计减去专业工程暂估价的</w:t>
      </w:r>
      <w:r>
        <w:rPr>
          <w:rFonts w:asciiTheme="minorEastAsia" w:eastAsiaTheme="minorEastAsia" w:hAnsiTheme="minorEastAsia"/>
          <w:color w:val="FF0000"/>
          <w:szCs w:val="21"/>
          <w:highlight w:val="yellow"/>
        </w:rPr>
        <w:t>5</w:t>
      </w:r>
      <w:r>
        <w:rPr>
          <w:rFonts w:asciiTheme="minorEastAsia" w:eastAsiaTheme="minorEastAsia" w:hAnsiTheme="minorEastAsia" w:hint="eastAsia"/>
          <w:color w:val="FF0000"/>
          <w:szCs w:val="21"/>
          <w:highlight w:val="yellow"/>
        </w:rPr>
        <w:t>％</w:t>
      </w:r>
      <w:r>
        <w:rPr>
          <w:rFonts w:asciiTheme="minorEastAsia" w:eastAsiaTheme="minorEastAsia" w:hAnsiTheme="minorEastAsia" w:hint="eastAsia"/>
          <w:color w:val="FF0000"/>
          <w:szCs w:val="21"/>
        </w:rPr>
        <w:t>，</w:t>
      </w:r>
      <w:r>
        <w:rPr>
          <w:rFonts w:asciiTheme="minorEastAsia" w:eastAsiaTheme="minorEastAsia" w:hAnsiTheme="minorEastAsia" w:hint="eastAsia"/>
          <w:szCs w:val="21"/>
        </w:rPr>
        <w:t>除合同另有规定外，应由监理人按合同条款</w:t>
      </w:r>
      <w:r>
        <w:rPr>
          <w:rFonts w:asciiTheme="minorEastAsia" w:eastAsiaTheme="minorEastAsia" w:hAnsiTheme="minorEastAsia" w:hint="eastAsia"/>
          <w:szCs w:val="21"/>
        </w:rPr>
        <w:lastRenderedPageBreak/>
        <w:t>第</w:t>
      </w:r>
      <w:r>
        <w:rPr>
          <w:rFonts w:asciiTheme="minorEastAsia" w:eastAsiaTheme="minorEastAsia" w:hAnsiTheme="minorEastAsia"/>
          <w:szCs w:val="21"/>
        </w:rPr>
        <w:t>15</w:t>
      </w:r>
      <w:r>
        <w:rPr>
          <w:rFonts w:asciiTheme="minorEastAsia" w:eastAsiaTheme="minorEastAsia" w:hAnsiTheme="minorEastAsia" w:hint="eastAsia"/>
          <w:szCs w:val="21"/>
        </w:rPr>
        <w:t>条的规定，结合工程具体情况，报经发包人批准后指令全部或部分地使用，或者根本不予动用。</w:t>
      </w:r>
    </w:p>
    <w:p w:rsidR="00E86FBF" w:rsidRDefault="00E86FBF">
      <w:pPr>
        <w:spacing w:line="360" w:lineRule="auto"/>
        <w:contextualSpacing/>
        <w:rPr>
          <w:rFonts w:asciiTheme="minorEastAsia" w:eastAsiaTheme="minorEastAsia" w:hAnsiTheme="minorEastAsia"/>
          <w:kern w:val="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．计日工说明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本项目不适用。</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．其他说明</w:t>
      </w: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szCs w:val="21"/>
        </w:rPr>
        <w:t>4.1</w:t>
      </w:r>
      <w:r>
        <w:rPr>
          <w:rFonts w:asciiTheme="minorEastAsia" w:eastAsiaTheme="minorEastAsia" w:hAnsiTheme="minorEastAsia" w:hint="eastAsia"/>
          <w:szCs w:val="21"/>
        </w:rPr>
        <w:t>建筑工程一切险的保险金额为工程量清单第</w:t>
      </w:r>
      <w:r>
        <w:rPr>
          <w:rFonts w:asciiTheme="minorEastAsia" w:eastAsiaTheme="minorEastAsia" w:hAnsiTheme="minorEastAsia"/>
          <w:szCs w:val="21"/>
        </w:rPr>
        <w:t>100</w:t>
      </w:r>
      <w:r>
        <w:rPr>
          <w:rFonts w:asciiTheme="minorEastAsia" w:eastAsiaTheme="minorEastAsia" w:hAnsiTheme="minorEastAsia" w:hint="eastAsia"/>
          <w:szCs w:val="21"/>
        </w:rPr>
        <w:t>章（不含建筑工程一切险、第三者责任险的保险费）至</w:t>
      </w:r>
      <w:r>
        <w:rPr>
          <w:rFonts w:asciiTheme="minorEastAsia" w:eastAsiaTheme="minorEastAsia" w:hAnsiTheme="minorEastAsia"/>
          <w:szCs w:val="21"/>
        </w:rPr>
        <w:t>700</w:t>
      </w:r>
      <w:r>
        <w:rPr>
          <w:rFonts w:asciiTheme="minorEastAsia" w:eastAsiaTheme="minorEastAsia" w:hAnsiTheme="minorEastAsia" w:hint="eastAsia"/>
          <w:szCs w:val="21"/>
        </w:rPr>
        <w:t>章的合计金额，保险费率按</w:t>
      </w:r>
      <w:r>
        <w:rPr>
          <w:rFonts w:asciiTheme="minorEastAsia" w:eastAsiaTheme="minorEastAsia" w:hAnsiTheme="minorEastAsia"/>
          <w:szCs w:val="21"/>
        </w:rPr>
        <w:t>3 ‰</w:t>
      </w:r>
      <w:r>
        <w:rPr>
          <w:rFonts w:asciiTheme="minorEastAsia" w:eastAsiaTheme="minorEastAsia" w:hAnsiTheme="minorEastAsia" w:hint="eastAsia"/>
          <w:szCs w:val="21"/>
        </w:rPr>
        <w:t>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4.2 </w:t>
      </w:r>
      <w:r>
        <w:rPr>
          <w:rFonts w:asciiTheme="minorEastAsia" w:eastAsiaTheme="minorEastAsia" w:hAnsiTheme="minorEastAsia" w:hint="eastAsia"/>
          <w:szCs w:val="21"/>
        </w:rPr>
        <w:t>第三者责任险的最低投保金额：</w:t>
      </w:r>
      <w:r>
        <w:rPr>
          <w:rFonts w:asciiTheme="minorEastAsia" w:eastAsiaTheme="minorEastAsia" w:hAnsiTheme="minorEastAsia"/>
          <w:color w:val="FF0000"/>
          <w:szCs w:val="21"/>
        </w:rPr>
        <w:t>100</w:t>
      </w:r>
      <w:r>
        <w:rPr>
          <w:rFonts w:asciiTheme="minorEastAsia" w:eastAsiaTheme="minorEastAsia" w:hAnsiTheme="minorEastAsia" w:hint="eastAsia"/>
          <w:color w:val="FF0000"/>
          <w:szCs w:val="21"/>
        </w:rPr>
        <w:t>万元，</w:t>
      </w:r>
      <w:r>
        <w:rPr>
          <w:rFonts w:asciiTheme="minorEastAsia" w:eastAsiaTheme="minorEastAsia" w:hAnsiTheme="minorEastAsia" w:hint="eastAsia"/>
          <w:szCs w:val="21"/>
        </w:rPr>
        <w:t>事故次数不限（不计免赔额），保险费率按</w:t>
      </w:r>
      <w:r>
        <w:rPr>
          <w:rFonts w:asciiTheme="minorEastAsia" w:eastAsiaTheme="minorEastAsia" w:hAnsiTheme="minorEastAsia"/>
          <w:szCs w:val="21"/>
        </w:rPr>
        <w:t>5‰</w:t>
      </w:r>
      <w:r>
        <w:rPr>
          <w:rFonts w:asciiTheme="minorEastAsia" w:eastAsiaTheme="minorEastAsia" w:hAnsiTheme="minorEastAsia" w:hint="eastAsia"/>
          <w:szCs w:val="21"/>
        </w:rPr>
        <w:t>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4.3</w:t>
      </w:r>
      <w:r>
        <w:rPr>
          <w:rFonts w:asciiTheme="minorEastAsia" w:eastAsiaTheme="minorEastAsia" w:hAnsiTheme="minorEastAsia" w:hint="eastAsia"/>
          <w:szCs w:val="21"/>
        </w:rPr>
        <w:t>建筑工程一切险、第三者责任险投标人应按招标文件规定进行报价，列入工程量清单</w:t>
      </w:r>
      <w:r>
        <w:rPr>
          <w:rFonts w:asciiTheme="minorEastAsia" w:eastAsiaTheme="minorEastAsia" w:hAnsiTheme="minorEastAsia"/>
          <w:szCs w:val="21"/>
        </w:rPr>
        <w:t>100</w:t>
      </w:r>
      <w:r>
        <w:rPr>
          <w:rFonts w:asciiTheme="minorEastAsia" w:eastAsiaTheme="minorEastAsia" w:hAnsiTheme="minorEastAsia" w:hint="eastAsia"/>
          <w:szCs w:val="21"/>
        </w:rPr>
        <w:t>章内，由发包人另行招标确定保险公司。</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color w:val="FF0000"/>
          <w:szCs w:val="21"/>
        </w:rPr>
        <w:t>4.4</w:t>
      </w:r>
      <w:r>
        <w:rPr>
          <w:rFonts w:asciiTheme="minorEastAsia" w:eastAsiaTheme="minorEastAsia" w:hAnsiTheme="minorEastAsia" w:hint="eastAsia"/>
          <w:color w:val="FF0000"/>
          <w:szCs w:val="21"/>
        </w:rPr>
        <w:t>安全生产费用不低于投标总报价的</w:t>
      </w:r>
      <w:r>
        <w:rPr>
          <w:rFonts w:asciiTheme="minorEastAsia" w:eastAsiaTheme="minorEastAsia" w:hAnsiTheme="minorEastAsia"/>
          <w:color w:val="FF0000"/>
          <w:szCs w:val="21"/>
        </w:rPr>
        <w:t>1.5</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w:t>
      </w:r>
      <w:r>
        <w:rPr>
          <w:rFonts w:asciiTheme="minorEastAsia" w:eastAsiaTheme="minorEastAsia" w:hAnsiTheme="minorEastAsia" w:hint="eastAsia"/>
          <w:color w:val="FF0000"/>
          <w:szCs w:val="21"/>
        </w:rPr>
        <w:t>关于印发《企业安全生产费用提取和使用管理办法》的通知财企〔</w:t>
      </w:r>
      <w:r>
        <w:rPr>
          <w:rFonts w:asciiTheme="minorEastAsia" w:eastAsiaTheme="minorEastAsia" w:hAnsiTheme="minorEastAsia"/>
          <w:color w:val="FF0000"/>
          <w:szCs w:val="21"/>
        </w:rPr>
        <w:t>2012</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16</w:t>
      </w:r>
      <w:r>
        <w:rPr>
          <w:rFonts w:asciiTheme="minorEastAsia" w:eastAsiaTheme="minorEastAsia" w:hAnsiTheme="minorEastAsia" w:hint="eastAsia"/>
          <w:color w:val="FF0000"/>
          <w:szCs w:val="21"/>
        </w:rPr>
        <w:t>号</w:t>
      </w:r>
      <w:r>
        <w:rPr>
          <w:rFonts w:asciiTheme="minorEastAsia" w:eastAsiaTheme="minorEastAsia" w:hAnsiTheme="minorEastAsia"/>
          <w:color w:val="FF0000"/>
          <w:szCs w:val="21"/>
        </w:rPr>
        <w:t>)</w:t>
      </w:r>
      <w:r>
        <w:rPr>
          <w:rFonts w:asciiTheme="minorEastAsia" w:eastAsiaTheme="minorEastAsia" w:hAnsiTheme="minorEastAsia" w:hint="eastAsia"/>
          <w:b/>
          <w:color w:val="FF0000"/>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4.5 </w:t>
      </w:r>
      <w:r>
        <w:rPr>
          <w:rFonts w:asciiTheme="minorEastAsia" w:eastAsiaTheme="minorEastAsia" w:hAnsiTheme="minorEastAsia" w:hint="eastAsia"/>
          <w:szCs w:val="21"/>
        </w:rPr>
        <w:t>在签订合同协议书前，招标人对中标人投标文件中的明显不平衡报价，在总价保持不变的前提下，应双方协商调整至双方认可的合理范围。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4.6</w:t>
      </w:r>
      <w:r>
        <w:rPr>
          <w:rFonts w:asciiTheme="minorEastAsia" w:eastAsiaTheme="minorEastAsia" w:hAnsiTheme="minorEastAsia" w:hint="eastAsia"/>
          <w:szCs w:val="21"/>
        </w:rPr>
        <w:t>如因中标人原因修改了招标人提供的工程量清单中任何一项支付子目的工程量，导致引起清单计算总额价与合同总额价的差异，则在该清单支付子目合价不变的前提下，调整相应的单价，由此造成的损失由中标人承担，调整后的单价作为最终结算单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工程量清单</w:t>
      </w:r>
    </w:p>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 xml:space="preserve">5.1 </w:t>
      </w:r>
      <w:r>
        <w:rPr>
          <w:rFonts w:asciiTheme="minorEastAsia" w:eastAsiaTheme="minorEastAsia" w:hAnsiTheme="minorEastAsia" w:hint="eastAsia"/>
          <w:bCs/>
          <w:szCs w:val="21"/>
        </w:rPr>
        <w:t>工程量清单</w:t>
      </w:r>
    </w:p>
    <w:tbl>
      <w:tblPr>
        <w:tblW w:w="10266" w:type="dxa"/>
        <w:tblInd w:w="93" w:type="dxa"/>
        <w:tblLayout w:type="fixed"/>
        <w:tblLook w:val="04A0"/>
      </w:tblPr>
      <w:tblGrid>
        <w:gridCol w:w="9086"/>
        <w:gridCol w:w="236"/>
        <w:gridCol w:w="236"/>
        <w:gridCol w:w="236"/>
        <w:gridCol w:w="236"/>
        <w:gridCol w:w="236"/>
      </w:tblGrid>
      <w:tr w:rsidR="00E86FBF">
        <w:trPr>
          <w:trHeight w:val="840"/>
        </w:trPr>
        <w:tc>
          <w:tcPr>
            <w:tcW w:w="9086" w:type="dxa"/>
            <w:shd w:val="clear" w:color="auto" w:fill="FFFFFF"/>
          </w:tcPr>
          <w:p w:rsidR="00E86FBF" w:rsidRDefault="00E86FBF">
            <w:pPr>
              <w:spacing w:line="360" w:lineRule="auto"/>
              <w:contextualSpacing/>
              <w:rPr>
                <w:rFonts w:asciiTheme="minorEastAsia" w:eastAsiaTheme="minorEastAsia" w:hAnsiTheme="minorEastAsia"/>
                <w:szCs w:val="21"/>
              </w:rPr>
            </w:pPr>
          </w:p>
          <w:tbl>
            <w:tblPr>
              <w:tblW w:w="8520" w:type="dxa"/>
              <w:tblLayout w:type="fixed"/>
              <w:tblLook w:val="04A0"/>
            </w:tblPr>
            <w:tblGrid>
              <w:gridCol w:w="880"/>
              <w:gridCol w:w="3760"/>
              <w:gridCol w:w="700"/>
              <w:gridCol w:w="1060"/>
              <w:gridCol w:w="1060"/>
              <w:gridCol w:w="1060"/>
            </w:tblGrid>
            <w:tr w:rsidR="00E86FBF">
              <w:trPr>
                <w:trHeight w:val="540"/>
              </w:trPr>
              <w:tc>
                <w:tcPr>
                  <w:tcW w:w="8520" w:type="dxa"/>
                  <w:gridSpan w:val="6"/>
                  <w:shd w:val="clear" w:color="auto" w:fill="FFFFFF"/>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852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合同段：山赤线道路提升改造工程（荷叶山头至石庙坑口、三港村两段）</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7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第100章    总    则</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101-1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保险费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按合同条款规定，提供建筑工程一切险</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按合同条款规定，提供第三者责任险</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102-1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竣工文件</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102-2</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施工环保费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102-3</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安全生产费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103-1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临时道路修建、养护与拆除(包括原道路的养护费)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103-2</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临时占地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亩</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103-3</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临时供电设施（架设、拆除、维护）</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103-4</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电信设施的提供、维修与拆除</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103-5</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供水与排污设施</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104-1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承包人驻地建设（含标准化建设)</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105-1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交通维护费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84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520" w:type="dxa"/>
                  <w:gridSpan w:val="6"/>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第100章  合计   人民币         元</w:t>
                  </w:r>
                </w:p>
              </w:tc>
            </w:tr>
            <w:tr w:rsidR="00E86FBF">
              <w:trPr>
                <w:trHeight w:val="642"/>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7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540"/>
              </w:trPr>
              <w:tc>
                <w:tcPr>
                  <w:tcW w:w="8520" w:type="dxa"/>
                  <w:gridSpan w:val="6"/>
                  <w:shd w:val="clear" w:color="auto" w:fill="FFFFFF"/>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852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合同段：山赤线道路提升改造工程（荷叶山头至石庙坑口、三港村两段）</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7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第200章    路    基</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202-1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清理与掘除</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清理现场(含清除表土、回填压实）</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3500.000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砍伐树木（包括挖除树根）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棵</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2157.000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202-2</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挖除旧路面</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挖除20cm水泥混凝土路面</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245.000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-a-2</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挖除22cm水泥混凝土路面</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239.000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铣刨5cm沥青面层</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6084.000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-b-2</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挖除5cm沥青面层</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6419.000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挖除15cm水泥稳定碎石基层</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6678.700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-c-2</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挖除20cm水泥稳定碎石基层</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244.000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22cm水泥路面多锤头碎石化</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2513.000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202-3</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拆除结构物</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砖、石及其他砌体结构</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413.300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203-1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路基挖方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挖土石方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81011.000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204-1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路基填筑</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换填宕渣（含挖方，宕渣利用石方）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2017.800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-b</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土石混合料填筑</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2395.000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结构物台背回填（利用石方）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150.000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207-1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边沟</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C20混凝土A型边沟（含弃土场边沟）</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2754.000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C20混凝土B型边沟</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188.000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C25砼C型盖板边沟</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120.000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209-1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砌体挡土墙</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M7.5浆砌片（块）石（弃土场挡墙，块石利用石方）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1490.000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209-3</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混凝土挡土墙</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C20片石混凝土路肩墙（片石利用石方）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1667.700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C20片石混凝土路堑墙（片石利用石方）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58.400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212-3</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坡面防护</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SNS柔性防护系统GPS2型防护</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16348.500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645"/>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520" w:type="dxa"/>
                  <w:gridSpan w:val="6"/>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第200章  合计   人民币       元</w:t>
                  </w:r>
                </w:p>
              </w:tc>
            </w:tr>
            <w:tr w:rsidR="00E86FBF">
              <w:trPr>
                <w:trHeight w:val="300"/>
              </w:trPr>
              <w:tc>
                <w:tcPr>
                  <w:tcW w:w="7460" w:type="dxa"/>
                  <w:gridSpan w:val="5"/>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840"/>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7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540"/>
              </w:trPr>
              <w:tc>
                <w:tcPr>
                  <w:tcW w:w="8520" w:type="dxa"/>
                  <w:gridSpan w:val="6"/>
                  <w:shd w:val="clear" w:color="auto" w:fill="FFFFFF"/>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852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合同段：山赤线道路提升改造工程（荷叶山头至石庙坑口、三港村两段）</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7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第300章    路    面</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302-1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碎石垫层</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厚150mm</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15619.000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级配碎石调平层</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75.390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304-3</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水泥稳定土基层</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厚200mm</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15260.700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308-2</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黏层（沥青用量0.3~0.6g/m2）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16995.00</w:t>
                  </w:r>
                  <w:r>
                    <w:rPr>
                      <w:rFonts w:asciiTheme="minorEastAsia" w:eastAsiaTheme="minorEastAsia" w:hAnsiTheme="minorEastAsia" w:cs="Arial"/>
                      <w:color w:val="000000"/>
                      <w:kern w:val="0"/>
                      <w:szCs w:val="21"/>
                    </w:rPr>
                    <w:lastRenderedPageBreak/>
                    <w:t>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308-3</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透封层（沥青净含量不小于1kg/m2)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15246.000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308-6</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乳化沥青下灌层</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2513.000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308-7</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玄武岩纤维格栅</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34.000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309-1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细粒式沥青混凝土</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厚40mm  (AC-13C)</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16995.000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309-2</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中粒式沥青混凝土</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厚60mm  (AC-20C)</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16995.000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312-1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水泥混凝土面板</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C30混凝土</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10.640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312-2</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钢筋</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HRB335</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kg</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204.820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313-1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培土路肩</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1426.100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313-3</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现浇混凝土加固土路肩（厚50mm）</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716.000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314-8</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盲沟（含Φ10cmPVC管）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413.000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315-1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井盖抬高（含铸铁井盖）</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座</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315-2</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路灯基础抬高</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108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520" w:type="dxa"/>
                  <w:gridSpan w:val="6"/>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第300章  合计   人民币          元</w:t>
                  </w:r>
                </w:p>
              </w:tc>
            </w:tr>
            <w:tr w:rsidR="00E86FBF">
              <w:trPr>
                <w:trHeight w:val="300"/>
              </w:trPr>
              <w:tc>
                <w:tcPr>
                  <w:tcW w:w="7460" w:type="dxa"/>
                  <w:gridSpan w:val="5"/>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642"/>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7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540"/>
              </w:trPr>
              <w:tc>
                <w:tcPr>
                  <w:tcW w:w="8520" w:type="dxa"/>
                  <w:gridSpan w:val="6"/>
                  <w:shd w:val="clear" w:color="auto" w:fill="FFFFFF"/>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852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合同段：山赤线道路提升改造工程（荷叶山头至石庙坑口、三港村两段）</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7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第400章    桥梁、涵洞</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419-1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单孔钢筋混凝土圆管涵</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Φ0.5m圆管涵（弃土场圆管涵）</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50.000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w:color w:val="000000"/>
                      <w:kern w:val="0"/>
                      <w:szCs w:val="21"/>
                    </w:rPr>
                  </w:pPr>
                </w:p>
              </w:tc>
              <w:tc>
                <w:tcPr>
                  <w:tcW w:w="106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w:color w:val="000000"/>
                      <w:kern w:val="0"/>
                      <w:szCs w:val="21"/>
                    </w:rPr>
                  </w:pP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-b</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Φ0.75m圆管涵</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61.000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w:color w:val="000000"/>
                      <w:kern w:val="0"/>
                      <w:szCs w:val="21"/>
                    </w:rPr>
                  </w:pPr>
                </w:p>
              </w:tc>
              <w:tc>
                <w:tcPr>
                  <w:tcW w:w="106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w:color w:val="000000"/>
                      <w:kern w:val="0"/>
                      <w:szCs w:val="21"/>
                    </w:rPr>
                  </w:pP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420-1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钢筋混凝土盖板通道涵</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w:color w:val="000000"/>
                      <w:kern w:val="0"/>
                      <w:szCs w:val="21"/>
                    </w:rPr>
                  </w:pPr>
                </w:p>
              </w:tc>
              <w:tc>
                <w:tcPr>
                  <w:tcW w:w="106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w:color w:val="000000"/>
                      <w:kern w:val="0"/>
                      <w:szCs w:val="21"/>
                    </w:rPr>
                  </w:pP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2m*2m盖板涵</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9.000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w:color w:val="000000"/>
                      <w:kern w:val="0"/>
                      <w:szCs w:val="21"/>
                    </w:rPr>
                  </w:pPr>
                </w:p>
              </w:tc>
              <w:tc>
                <w:tcPr>
                  <w:tcW w:w="106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w:color w:val="000000"/>
                      <w:kern w:val="0"/>
                      <w:szCs w:val="21"/>
                    </w:rPr>
                  </w:pP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422-1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跌水井（1100mm*1100mm）</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7.000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w:color w:val="000000"/>
                      <w:kern w:val="0"/>
                      <w:szCs w:val="21"/>
                    </w:rPr>
                  </w:pPr>
                </w:p>
              </w:tc>
              <w:tc>
                <w:tcPr>
                  <w:tcW w:w="106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Arial"/>
                      <w:color w:val="000000"/>
                      <w:kern w:val="0"/>
                      <w:szCs w:val="21"/>
                    </w:rPr>
                  </w:pPr>
                </w:p>
              </w:tc>
            </w:tr>
            <w:tr w:rsidR="00E86FBF">
              <w:trPr>
                <w:trHeight w:val="975"/>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520" w:type="dxa"/>
                  <w:gridSpan w:val="6"/>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第400章  合计   人民币         元</w:t>
                  </w:r>
                </w:p>
              </w:tc>
            </w:tr>
            <w:tr w:rsidR="00E86FBF">
              <w:trPr>
                <w:trHeight w:val="300"/>
              </w:trPr>
              <w:tc>
                <w:tcPr>
                  <w:tcW w:w="7460" w:type="dxa"/>
                  <w:gridSpan w:val="5"/>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642"/>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7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540"/>
              </w:trPr>
              <w:tc>
                <w:tcPr>
                  <w:tcW w:w="8520" w:type="dxa"/>
                  <w:gridSpan w:val="6"/>
                  <w:shd w:val="clear" w:color="auto" w:fill="FFFFFF"/>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852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合同段：山赤线道路提升改造工程（荷叶山头至石庙坑口、三港村两段）</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7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第600章    安全设施及预埋管线</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602-2</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单面波形梁钢护栏</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Gr-B-1E波形护栏</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1145.000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Gr-B-1C波形护栏</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737.000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Gr-B-1B2波形护栏</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36.000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B级护栏上游端部</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96.000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602-5</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波形梁钢护栏起、终端头</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602-8</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拆除护栏</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1912.000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604-1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单柱式交通标志</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Δ900        φ89单柱式（含砼基础）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600*800      φ89单柱式（含砼基础）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3.000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Φ1000      φ89单柱式（含砼基础）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1400*1000    Φ114单柱式（含砼基础）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-e</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凸透镜（含砼基础）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-f</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拆除单柱式标志牌（含拆除凸透镜）</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604-5</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单悬臂式交通标志</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Δ900  更换面板(含拆除面板）</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3.000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Δ900     φ140单悬臂式 （含砼基础）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-c</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Δ900*2     φ140单悬臂式 （含砼基础）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Φ800+Δ900     φ140单悬臂式 （含砼基础）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-f</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拆除单悬臂标志牌</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604-8</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里程碑</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604-10</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百米桩</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19.000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604-12</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爆闪灯（含砼基础）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605-1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热熔型涂料路面标线</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热熔标线（双组份）</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153.100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振荡标线（双组份）</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18.900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铣刨标线</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13.300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605-5</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突起路标(自发光)</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1657.000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605-6</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轮廓标</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附着式轮廓标</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242.000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-b-2</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附着式轮廓标(自发光)</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285.000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605-7</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立面标记(隧道洞口）</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处</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605-11</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橡胶减速带</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605-12</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道口警示桩(自发光)</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根</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96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520" w:type="dxa"/>
                  <w:gridSpan w:val="6"/>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第600章  合计   人民币         元</w:t>
                  </w:r>
                </w:p>
              </w:tc>
            </w:tr>
            <w:tr w:rsidR="00E86FBF">
              <w:trPr>
                <w:trHeight w:val="300"/>
              </w:trPr>
              <w:tc>
                <w:tcPr>
                  <w:tcW w:w="7460" w:type="dxa"/>
                  <w:gridSpan w:val="5"/>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642"/>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7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540"/>
              </w:trPr>
              <w:tc>
                <w:tcPr>
                  <w:tcW w:w="8520" w:type="dxa"/>
                  <w:gridSpan w:val="6"/>
                  <w:shd w:val="clear" w:color="auto" w:fill="FFFFFF"/>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852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合同段：山赤线道路提升改造工程（荷叶山头至石庙坑口、三港村两段）</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7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第700章    绿化及环境保护</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704-2</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人工种植灌木</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夹竹桃(H101-130)</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棵</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2072.000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月季（H40-60，P30，16株/m2）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518.000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蝴蝶花草（36株/m2）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414.000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-d</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红花继木(H40，P30，16株/m2)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518.000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-e</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爬山虎</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棵</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2701.000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1065"/>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37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520" w:type="dxa"/>
                  <w:gridSpan w:val="6"/>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第700章  合计   人民币       元</w:t>
                  </w:r>
                </w:p>
              </w:tc>
            </w:tr>
          </w:tbl>
          <w:p w:rsidR="00E86FBF" w:rsidRDefault="00E86FBF">
            <w:pPr>
              <w:spacing w:line="360" w:lineRule="auto"/>
              <w:contextualSpacing/>
              <w:rPr>
                <w:rFonts w:asciiTheme="minorEastAsia" w:eastAsiaTheme="minorEastAsia" w:hAnsiTheme="minorEastAsia" w:cs="Arial"/>
                <w:color w:val="000000"/>
                <w:kern w:val="0"/>
                <w:szCs w:val="21"/>
              </w:rPr>
            </w:pPr>
          </w:p>
        </w:tc>
        <w:tc>
          <w:tcPr>
            <w:tcW w:w="236" w:type="dxa"/>
            <w:shd w:val="clear" w:color="auto" w:fill="FFFFFF"/>
          </w:tcPr>
          <w:p w:rsidR="00E86FBF" w:rsidRDefault="00E86FBF">
            <w:pPr>
              <w:spacing w:line="360" w:lineRule="auto"/>
              <w:contextualSpacing/>
              <w:rPr>
                <w:rFonts w:asciiTheme="minorEastAsia" w:eastAsiaTheme="minorEastAsia" w:hAnsiTheme="minorEastAsia" w:cs="Arial"/>
                <w:color w:val="000000"/>
                <w:kern w:val="0"/>
                <w:szCs w:val="21"/>
              </w:rPr>
            </w:pPr>
          </w:p>
        </w:tc>
        <w:tc>
          <w:tcPr>
            <w:tcW w:w="236"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236"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236"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236"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bl>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Cs/>
          <w:szCs w:val="21"/>
        </w:rPr>
      </w:pPr>
    </w:p>
    <w:p w:rsidR="00E86FBF" w:rsidRDefault="00E86FBF">
      <w:pPr>
        <w:spacing w:line="360" w:lineRule="auto"/>
        <w:contextualSpacing/>
        <w:rPr>
          <w:rFonts w:asciiTheme="minorEastAsia" w:eastAsiaTheme="minorEastAsia" w:hAnsiTheme="minorEastAsia"/>
          <w:bCs/>
          <w:szCs w:val="21"/>
        </w:rPr>
      </w:pPr>
    </w:p>
    <w:p w:rsidR="00E86FBF" w:rsidRDefault="00E86FBF">
      <w:pPr>
        <w:spacing w:line="360" w:lineRule="auto"/>
        <w:contextualSpacing/>
        <w:rPr>
          <w:rFonts w:asciiTheme="minorEastAsia" w:eastAsiaTheme="minorEastAsia" w:hAnsiTheme="minorEastAsia"/>
          <w:bCs/>
          <w:szCs w:val="21"/>
        </w:rPr>
      </w:pPr>
    </w:p>
    <w:p w:rsidR="00E86FBF" w:rsidRDefault="00E86FBF">
      <w:pPr>
        <w:spacing w:line="360" w:lineRule="auto"/>
        <w:contextualSpacing/>
        <w:rPr>
          <w:rFonts w:asciiTheme="minorEastAsia" w:eastAsiaTheme="minorEastAsia" w:hAnsiTheme="minorEastAsia"/>
          <w:bCs/>
          <w:szCs w:val="21"/>
        </w:rPr>
      </w:pPr>
    </w:p>
    <w:p w:rsidR="00E86FBF" w:rsidRDefault="00E86FBF">
      <w:pPr>
        <w:spacing w:line="360" w:lineRule="auto"/>
        <w:contextualSpacing/>
        <w:rPr>
          <w:rFonts w:asciiTheme="minorEastAsia" w:eastAsiaTheme="minorEastAsia" w:hAnsiTheme="minorEastAsia"/>
          <w:bCs/>
          <w:szCs w:val="21"/>
        </w:rPr>
      </w:pPr>
    </w:p>
    <w:p w:rsidR="00E86FBF" w:rsidRDefault="00E86FBF">
      <w:pPr>
        <w:spacing w:line="360" w:lineRule="auto"/>
        <w:contextualSpacing/>
        <w:rPr>
          <w:rFonts w:asciiTheme="minorEastAsia" w:eastAsiaTheme="minorEastAsia" w:hAnsiTheme="minorEastAsia"/>
          <w:bCs/>
          <w:szCs w:val="21"/>
        </w:rPr>
      </w:pPr>
    </w:p>
    <w:p w:rsidR="00E86FBF" w:rsidRDefault="00E86FBF">
      <w:pPr>
        <w:spacing w:line="360" w:lineRule="auto"/>
        <w:contextualSpacing/>
        <w:rPr>
          <w:rFonts w:asciiTheme="minorEastAsia" w:eastAsiaTheme="minorEastAsia" w:hAnsiTheme="minorEastAsia"/>
          <w:bCs/>
          <w:szCs w:val="21"/>
        </w:rPr>
      </w:pPr>
    </w:p>
    <w:p w:rsidR="00E86FBF" w:rsidRDefault="00E86FBF">
      <w:pPr>
        <w:spacing w:line="360" w:lineRule="auto"/>
        <w:contextualSpacing/>
        <w:rPr>
          <w:rFonts w:asciiTheme="minorEastAsia" w:eastAsiaTheme="minorEastAsia" w:hAnsiTheme="minorEastAsia"/>
          <w:bCs/>
          <w:szCs w:val="21"/>
        </w:rPr>
      </w:pPr>
    </w:p>
    <w:p w:rsidR="00E86FBF" w:rsidRDefault="00E86FBF">
      <w:pPr>
        <w:spacing w:line="360" w:lineRule="auto"/>
        <w:contextualSpacing/>
        <w:rPr>
          <w:rFonts w:asciiTheme="minorEastAsia" w:eastAsiaTheme="minorEastAsia" w:hAnsiTheme="minorEastAsia"/>
          <w:bCs/>
          <w:szCs w:val="21"/>
        </w:rPr>
      </w:pPr>
    </w:p>
    <w:p w:rsidR="00E86FBF" w:rsidRDefault="00D71D89" w:rsidP="00D71D89">
      <w:pPr>
        <w:spacing w:line="360" w:lineRule="auto"/>
        <w:contextualSpacing/>
        <w:outlineLvl w:val="0"/>
        <w:rPr>
          <w:rFonts w:asciiTheme="minorEastAsia" w:eastAsiaTheme="minorEastAsia" w:hAnsiTheme="minorEastAsia"/>
          <w:b/>
          <w:bCs/>
          <w:szCs w:val="21"/>
        </w:rPr>
      </w:pPr>
      <w:r>
        <w:rPr>
          <w:rFonts w:asciiTheme="minorEastAsia" w:eastAsiaTheme="minorEastAsia" w:hAnsiTheme="minorEastAsia"/>
          <w:bCs/>
          <w:szCs w:val="21"/>
        </w:rPr>
        <w:t xml:space="preserve">5.4  </w:t>
      </w:r>
      <w:r>
        <w:rPr>
          <w:rFonts w:asciiTheme="minorEastAsia" w:eastAsiaTheme="minorEastAsia" w:hAnsiTheme="minorEastAsia" w:hint="eastAsia"/>
          <w:bCs/>
          <w:szCs w:val="21"/>
        </w:rPr>
        <w:t>投标报价汇总表</w:t>
      </w:r>
    </w:p>
    <w:tbl>
      <w:tblPr>
        <w:tblW w:w="88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tblPr>
      <w:tblGrid>
        <w:gridCol w:w="711"/>
        <w:gridCol w:w="1432"/>
        <w:gridCol w:w="5283"/>
        <w:gridCol w:w="1414"/>
      </w:tblGrid>
      <w:tr w:rsidR="00E86FBF">
        <w:trPr>
          <w:trHeight w:val="397"/>
        </w:trPr>
        <w:tc>
          <w:tcPr>
            <w:tcW w:w="711"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432"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章次</w:t>
            </w:r>
          </w:p>
        </w:tc>
        <w:tc>
          <w:tcPr>
            <w:tcW w:w="5283"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科目名称</w:t>
            </w:r>
          </w:p>
        </w:tc>
        <w:tc>
          <w:tcPr>
            <w:tcW w:w="1414"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金额（元）</w:t>
            </w: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p>
        </w:tc>
        <w:tc>
          <w:tcPr>
            <w:tcW w:w="143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100</w:t>
            </w:r>
          </w:p>
        </w:tc>
        <w:tc>
          <w:tcPr>
            <w:tcW w:w="52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总则</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p>
        </w:tc>
        <w:tc>
          <w:tcPr>
            <w:tcW w:w="143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200</w:t>
            </w:r>
          </w:p>
        </w:tc>
        <w:tc>
          <w:tcPr>
            <w:tcW w:w="52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143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300</w:t>
            </w:r>
          </w:p>
        </w:tc>
        <w:tc>
          <w:tcPr>
            <w:tcW w:w="52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路面</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p>
        </w:tc>
        <w:tc>
          <w:tcPr>
            <w:tcW w:w="143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400</w:t>
            </w:r>
          </w:p>
        </w:tc>
        <w:tc>
          <w:tcPr>
            <w:tcW w:w="52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桥梁、涵洞</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143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600</w:t>
            </w:r>
          </w:p>
        </w:tc>
        <w:tc>
          <w:tcPr>
            <w:tcW w:w="52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安全设施及预埋管线</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143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700</w:t>
            </w:r>
          </w:p>
        </w:tc>
        <w:tc>
          <w:tcPr>
            <w:tcW w:w="52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绿化及环境保护</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p>
        </w:tc>
        <w:tc>
          <w:tcPr>
            <w:tcW w:w="6715"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100</w:t>
            </w:r>
            <w:r>
              <w:rPr>
                <w:rFonts w:asciiTheme="minorEastAsia" w:eastAsiaTheme="minorEastAsia" w:hAnsiTheme="minorEastAsia" w:hint="eastAsia"/>
                <w:szCs w:val="21"/>
              </w:rPr>
              <w:t>～</w:t>
            </w:r>
            <w:r>
              <w:rPr>
                <w:rFonts w:asciiTheme="minorEastAsia" w:eastAsiaTheme="minorEastAsia" w:hAnsiTheme="minorEastAsia"/>
                <w:szCs w:val="21"/>
              </w:rPr>
              <w:t>700</w:t>
            </w:r>
            <w:r>
              <w:rPr>
                <w:rFonts w:asciiTheme="minorEastAsia" w:eastAsiaTheme="minorEastAsia" w:hAnsiTheme="minorEastAsia" w:hint="eastAsia"/>
                <w:szCs w:val="21"/>
              </w:rPr>
              <w:t>章清单合计</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p>
        </w:tc>
        <w:tc>
          <w:tcPr>
            <w:tcW w:w="6715"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已包含在清单合计中的材料、工程设备、专业工程暂估价合计</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9</w:t>
            </w:r>
          </w:p>
        </w:tc>
        <w:tc>
          <w:tcPr>
            <w:tcW w:w="6715"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清单合计减去材料、工程设备、专业工程暂估价合计（即（</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p>
        </w:tc>
        <w:tc>
          <w:tcPr>
            <w:tcW w:w="6715"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暂列金额</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11</w:t>
            </w:r>
          </w:p>
        </w:tc>
        <w:tc>
          <w:tcPr>
            <w:tcW w:w="6715" w:type="dxa"/>
            <w:gridSpan w:val="2"/>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投标报价（（</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w:t>
            </w:r>
            <w:r>
              <w:rPr>
                <w:rFonts w:asciiTheme="minorEastAsia" w:eastAsiaTheme="minorEastAsia" w:hAnsiTheme="minorEastAsia"/>
                <w:szCs w:val="21"/>
              </w:rPr>
              <w:t>11</w:t>
            </w:r>
            <w:r>
              <w:rPr>
                <w:rFonts w:asciiTheme="minorEastAsia" w:eastAsiaTheme="minorEastAsia" w:hAnsiTheme="minorEastAsia" w:hint="eastAsia"/>
                <w:szCs w:val="21"/>
              </w:rPr>
              <w:t>）</w:t>
            </w:r>
          </w:p>
        </w:tc>
        <w:tc>
          <w:tcPr>
            <w:tcW w:w="1414" w:type="dxa"/>
            <w:tcBorders>
              <w:top w:val="single" w:sz="6" w:space="0" w:color="auto"/>
              <w:left w:val="single" w:sz="6" w:space="0" w:color="auto"/>
              <w:bottom w:val="single" w:sz="12"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bl>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（二）项目专用技术规范</w:t>
      </w:r>
    </w:p>
    <w:p w:rsidR="00E86FBF" w:rsidRDefault="00D71D89">
      <w:pPr>
        <w:spacing w:line="360" w:lineRule="auto"/>
        <w:contextualSpacing/>
        <w:rPr>
          <w:rFonts w:asciiTheme="minorEastAsia" w:eastAsiaTheme="minorEastAsia" w:hAnsiTheme="minorEastAsia"/>
          <w:color w:val="C00000"/>
          <w:szCs w:val="21"/>
          <w:highlight w:val="yellow"/>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color w:val="C00000"/>
          <w:szCs w:val="21"/>
          <w:highlight w:val="yellow"/>
        </w:rPr>
        <w:t>“项目专用技术规范”是对</w:t>
      </w:r>
      <w:r>
        <w:rPr>
          <w:rFonts w:asciiTheme="minorEastAsia" w:eastAsiaTheme="minorEastAsia" w:hAnsiTheme="minorEastAsia" w:hint="eastAsia"/>
          <w:color w:val="C00000"/>
          <w:szCs w:val="21"/>
          <w:highlight w:val="yellow"/>
        </w:rPr>
        <w:t>《公路工程标准施工招标文件(2009年版)》</w:t>
      </w:r>
      <w:r>
        <w:rPr>
          <w:rFonts w:asciiTheme="minorEastAsia" w:eastAsiaTheme="minorEastAsia" w:hAnsiTheme="minorEastAsia"/>
          <w:color w:val="C00000"/>
          <w:szCs w:val="21"/>
          <w:highlight w:val="yellow"/>
        </w:rPr>
        <w:t>“通用技术规范”的补充、修改, 应对照“通用技术规范”中同一编号的章、节、条、款、项、目一起阅读和理解。本“项目专用技术规范”与“通用技术规范”有矛盾时，以本“项目专用技术规范”的规定为准。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，在下列章、节对</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进行了补充和修改：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100</w:t>
      </w:r>
      <w:r>
        <w:rPr>
          <w:rFonts w:asciiTheme="minorEastAsia" w:eastAsiaTheme="minorEastAsia" w:hAnsiTheme="minorEastAsia" w:hint="eastAsia"/>
          <w:szCs w:val="21"/>
        </w:rPr>
        <w:t>章总则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102</w:t>
      </w:r>
      <w:r>
        <w:rPr>
          <w:rFonts w:asciiTheme="minorEastAsia" w:eastAsiaTheme="minorEastAsia" w:hAnsiTheme="minorEastAsia" w:hint="eastAsia"/>
          <w:szCs w:val="21"/>
        </w:rPr>
        <w:t>节工程管理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103</w:t>
      </w:r>
      <w:r>
        <w:rPr>
          <w:rFonts w:asciiTheme="minorEastAsia" w:eastAsiaTheme="minorEastAsia" w:hAnsiTheme="minorEastAsia" w:hint="eastAsia"/>
          <w:szCs w:val="21"/>
        </w:rPr>
        <w:t>节临时工程与设施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104</w:t>
      </w:r>
      <w:r>
        <w:rPr>
          <w:rFonts w:asciiTheme="minorEastAsia" w:eastAsiaTheme="minorEastAsia" w:hAnsiTheme="minorEastAsia" w:hint="eastAsia"/>
          <w:szCs w:val="21"/>
        </w:rPr>
        <w:t>节承包人驻地建设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第</w:t>
      </w:r>
      <w:r>
        <w:rPr>
          <w:rFonts w:asciiTheme="minorEastAsia" w:eastAsiaTheme="minorEastAsia" w:hAnsiTheme="minorEastAsia"/>
          <w:szCs w:val="21"/>
        </w:rPr>
        <w:t>105</w:t>
      </w:r>
      <w:r>
        <w:rPr>
          <w:rFonts w:asciiTheme="minorEastAsia" w:eastAsiaTheme="minorEastAsia" w:hAnsiTheme="minorEastAsia" w:hint="eastAsia"/>
          <w:szCs w:val="21"/>
        </w:rPr>
        <w:t>节交通维护费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200</w:t>
      </w:r>
      <w:r>
        <w:rPr>
          <w:rFonts w:asciiTheme="minorEastAsia" w:eastAsiaTheme="minorEastAsia" w:hAnsiTheme="minorEastAsia" w:hint="eastAsia"/>
          <w:szCs w:val="21"/>
        </w:rPr>
        <w:t>章路基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202</w:t>
      </w:r>
      <w:r>
        <w:rPr>
          <w:rFonts w:asciiTheme="minorEastAsia" w:eastAsiaTheme="minorEastAsia" w:hAnsiTheme="minorEastAsia" w:hint="eastAsia"/>
          <w:szCs w:val="21"/>
        </w:rPr>
        <w:t>节场地清理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203</w:t>
      </w:r>
      <w:r>
        <w:rPr>
          <w:rFonts w:asciiTheme="minorEastAsia" w:eastAsiaTheme="minorEastAsia" w:hAnsiTheme="minorEastAsia" w:hint="eastAsia"/>
          <w:szCs w:val="21"/>
        </w:rPr>
        <w:t>节挖方路基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204</w:t>
      </w:r>
      <w:r>
        <w:rPr>
          <w:rFonts w:asciiTheme="minorEastAsia" w:eastAsiaTheme="minorEastAsia" w:hAnsiTheme="minorEastAsia" w:hint="eastAsia"/>
          <w:szCs w:val="21"/>
        </w:rPr>
        <w:t>节填方路基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209</w:t>
      </w:r>
      <w:r>
        <w:rPr>
          <w:rFonts w:asciiTheme="minorEastAsia" w:eastAsiaTheme="minorEastAsia" w:hAnsiTheme="minorEastAsia" w:hint="eastAsia"/>
          <w:szCs w:val="21"/>
        </w:rPr>
        <w:t>节挡土墙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212</w:t>
      </w:r>
      <w:r>
        <w:rPr>
          <w:rFonts w:asciiTheme="minorEastAsia" w:eastAsiaTheme="minorEastAsia" w:hAnsiTheme="minorEastAsia" w:hint="eastAsia"/>
          <w:szCs w:val="21"/>
        </w:rPr>
        <w:t>节喷射混凝土和喷浆边坡防护</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第300章</w:t>
      </w:r>
      <w:r>
        <w:rPr>
          <w:rFonts w:asciiTheme="minorEastAsia" w:eastAsiaTheme="minorEastAsia" w:hAnsiTheme="minorEastAsia" w:cs="黑体" w:hint="eastAsia"/>
          <w:szCs w:val="21"/>
        </w:rPr>
        <w:tab/>
        <w:t>路面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301 </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304 </w:t>
      </w:r>
      <w:r>
        <w:rPr>
          <w:rFonts w:asciiTheme="minorEastAsia" w:eastAsiaTheme="minorEastAsia" w:hAnsiTheme="minorEastAsia" w:hint="eastAsia"/>
          <w:szCs w:val="21"/>
        </w:rPr>
        <w:t>节水泥稳定土底基层、基层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308 </w:t>
      </w:r>
      <w:r>
        <w:rPr>
          <w:rFonts w:asciiTheme="minorEastAsia" w:eastAsiaTheme="minorEastAsia" w:hAnsiTheme="minorEastAsia" w:hint="eastAsia"/>
          <w:szCs w:val="21"/>
        </w:rPr>
        <w:t>节透层和黏层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314 </w:t>
      </w:r>
      <w:r>
        <w:rPr>
          <w:rFonts w:asciiTheme="minorEastAsia" w:eastAsiaTheme="minorEastAsia" w:hAnsiTheme="minorEastAsia" w:hint="eastAsia"/>
          <w:szCs w:val="21"/>
        </w:rPr>
        <w:t>节路面及中央分隔带排水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315</w:t>
      </w:r>
      <w:r>
        <w:rPr>
          <w:rFonts w:asciiTheme="minorEastAsia" w:eastAsiaTheme="minorEastAsia" w:hAnsiTheme="minorEastAsia" w:hint="eastAsia"/>
          <w:szCs w:val="21"/>
        </w:rPr>
        <w:t>节井盖及路灯基础</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400</w:t>
      </w:r>
      <w:r>
        <w:rPr>
          <w:rFonts w:asciiTheme="minorEastAsia" w:eastAsiaTheme="minorEastAsia" w:hAnsiTheme="minorEastAsia" w:hint="eastAsia"/>
          <w:szCs w:val="21"/>
        </w:rPr>
        <w:t>章桥梁、涵洞</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422 </w:t>
      </w:r>
      <w:r>
        <w:rPr>
          <w:rFonts w:asciiTheme="minorEastAsia" w:eastAsiaTheme="minorEastAsia" w:hAnsiTheme="minorEastAsia" w:hint="eastAsia"/>
          <w:szCs w:val="21"/>
        </w:rPr>
        <w:t>节跌水井</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600</w:t>
      </w:r>
      <w:r>
        <w:rPr>
          <w:rFonts w:asciiTheme="minorEastAsia" w:eastAsiaTheme="minorEastAsia" w:hAnsiTheme="minorEastAsia" w:hint="eastAsia"/>
          <w:szCs w:val="21"/>
        </w:rPr>
        <w:t>章安全设施及预埋管线</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601</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602</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护栏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604</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道</w:t>
      </w:r>
      <w:r>
        <w:rPr>
          <w:rFonts w:asciiTheme="minorEastAsia" w:eastAsiaTheme="minorEastAsia" w:hAnsiTheme="minorEastAsia" w:hint="eastAsia"/>
          <w:spacing w:val="-3"/>
          <w:szCs w:val="21"/>
        </w:rPr>
        <w:t>路</w:t>
      </w:r>
      <w:r>
        <w:rPr>
          <w:rFonts w:asciiTheme="minorEastAsia" w:eastAsiaTheme="minorEastAsia" w:hAnsiTheme="minorEastAsia" w:hint="eastAsia"/>
          <w:szCs w:val="21"/>
        </w:rPr>
        <w:t>交</w:t>
      </w:r>
      <w:r>
        <w:rPr>
          <w:rFonts w:asciiTheme="minorEastAsia" w:eastAsiaTheme="minorEastAsia" w:hAnsiTheme="minorEastAsia" w:hint="eastAsia"/>
          <w:spacing w:val="-3"/>
          <w:szCs w:val="21"/>
        </w:rPr>
        <w:t>通</w:t>
      </w:r>
      <w:r>
        <w:rPr>
          <w:rFonts w:asciiTheme="minorEastAsia" w:eastAsiaTheme="minorEastAsia" w:hAnsiTheme="minorEastAsia" w:hint="eastAsia"/>
          <w:szCs w:val="21"/>
        </w:rPr>
        <w:t>标志</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第700章</w:t>
      </w:r>
      <w:r>
        <w:rPr>
          <w:rFonts w:asciiTheme="minorEastAsia" w:eastAsiaTheme="minorEastAsia" w:hAnsiTheme="minorEastAsia" w:cs="黑体" w:hint="eastAsia"/>
          <w:szCs w:val="21"/>
        </w:rPr>
        <w:tab/>
        <w:t>绿</w:t>
      </w:r>
      <w:r>
        <w:rPr>
          <w:rFonts w:asciiTheme="minorEastAsia" w:eastAsiaTheme="minorEastAsia" w:hAnsiTheme="minorEastAsia" w:cs="黑体" w:hint="eastAsia"/>
          <w:spacing w:val="-3"/>
          <w:szCs w:val="21"/>
        </w:rPr>
        <w:t>化</w:t>
      </w:r>
      <w:r>
        <w:rPr>
          <w:rFonts w:asciiTheme="minorEastAsia" w:eastAsiaTheme="minorEastAsia" w:hAnsiTheme="minorEastAsia" w:cs="黑体" w:hint="eastAsia"/>
          <w:szCs w:val="21"/>
        </w:rPr>
        <w:t>及</w:t>
      </w:r>
      <w:r>
        <w:rPr>
          <w:rFonts w:asciiTheme="minorEastAsia" w:eastAsiaTheme="minorEastAsia" w:hAnsiTheme="minorEastAsia" w:cs="黑体" w:hint="eastAsia"/>
          <w:spacing w:val="-3"/>
          <w:szCs w:val="21"/>
        </w:rPr>
        <w:t>环</w:t>
      </w:r>
      <w:r>
        <w:rPr>
          <w:rFonts w:asciiTheme="minorEastAsia" w:eastAsiaTheme="minorEastAsia" w:hAnsiTheme="minorEastAsia" w:cs="黑体" w:hint="eastAsia"/>
          <w:szCs w:val="21"/>
        </w:rPr>
        <w:t>境</w:t>
      </w:r>
      <w:r>
        <w:rPr>
          <w:rFonts w:asciiTheme="minorEastAsia" w:eastAsiaTheme="minorEastAsia" w:hAnsiTheme="minorEastAsia" w:cs="黑体" w:hint="eastAsia"/>
          <w:spacing w:val="-3"/>
          <w:szCs w:val="21"/>
        </w:rPr>
        <w:t>保</w:t>
      </w:r>
      <w:r>
        <w:rPr>
          <w:rFonts w:asciiTheme="minorEastAsia" w:eastAsiaTheme="minorEastAsia" w:hAnsiTheme="minorEastAsia" w:cs="黑体" w:hint="eastAsia"/>
          <w:spacing w:val="-1"/>
          <w:szCs w:val="21"/>
        </w:rPr>
        <w:t>护</w:t>
      </w:r>
      <w:r>
        <w:rPr>
          <w:rFonts w:asciiTheme="minorEastAsia" w:eastAsiaTheme="minorEastAsia" w:hAnsiTheme="minorEastAsia" w:cs="黑体" w:hint="eastAsia"/>
          <w:szCs w:val="21"/>
        </w:rPr>
        <w:t>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701</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702</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铺</w:t>
      </w:r>
      <w:r>
        <w:rPr>
          <w:rFonts w:asciiTheme="minorEastAsia" w:eastAsiaTheme="minorEastAsia" w:hAnsiTheme="minorEastAsia" w:hint="eastAsia"/>
          <w:spacing w:val="-3"/>
          <w:szCs w:val="21"/>
        </w:rPr>
        <w:t>设</w:t>
      </w:r>
      <w:r>
        <w:rPr>
          <w:rFonts w:asciiTheme="minorEastAsia" w:eastAsiaTheme="minorEastAsia" w:hAnsiTheme="minorEastAsia" w:hint="eastAsia"/>
          <w:szCs w:val="21"/>
        </w:rPr>
        <w:t>表土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703</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撒</w:t>
      </w:r>
      <w:r>
        <w:rPr>
          <w:rFonts w:asciiTheme="minorEastAsia" w:eastAsiaTheme="minorEastAsia" w:hAnsiTheme="minorEastAsia" w:hint="eastAsia"/>
          <w:spacing w:val="-3"/>
          <w:szCs w:val="21"/>
        </w:rPr>
        <w:t>播</w:t>
      </w:r>
      <w:r>
        <w:rPr>
          <w:rFonts w:asciiTheme="minorEastAsia" w:eastAsiaTheme="minorEastAsia" w:hAnsiTheme="minorEastAsia" w:hint="eastAsia"/>
          <w:szCs w:val="21"/>
        </w:rPr>
        <w:t>草</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和</w:t>
      </w:r>
      <w:r>
        <w:rPr>
          <w:rFonts w:asciiTheme="minorEastAsia" w:eastAsiaTheme="minorEastAsia" w:hAnsiTheme="minorEastAsia" w:hint="eastAsia"/>
          <w:spacing w:val="-3"/>
          <w:szCs w:val="21"/>
        </w:rPr>
        <w:t>铺</w:t>
      </w:r>
      <w:r>
        <w:rPr>
          <w:rFonts w:asciiTheme="minorEastAsia" w:eastAsiaTheme="minorEastAsia" w:hAnsiTheme="minorEastAsia" w:hint="eastAsia"/>
          <w:szCs w:val="21"/>
        </w:rPr>
        <w:t>植草皮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704</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种</w:t>
      </w:r>
      <w:r>
        <w:rPr>
          <w:rFonts w:asciiTheme="minorEastAsia" w:eastAsiaTheme="minorEastAsia" w:hAnsiTheme="minorEastAsia" w:hint="eastAsia"/>
          <w:spacing w:val="-3"/>
          <w:szCs w:val="21"/>
        </w:rPr>
        <w:t>植</w:t>
      </w:r>
      <w:r>
        <w:rPr>
          <w:rFonts w:asciiTheme="minorEastAsia" w:eastAsiaTheme="minorEastAsia" w:hAnsiTheme="minorEastAsia" w:hint="eastAsia"/>
          <w:szCs w:val="21"/>
        </w:rPr>
        <w:t>乔</w:t>
      </w:r>
      <w:r>
        <w:rPr>
          <w:rFonts w:asciiTheme="minorEastAsia" w:eastAsiaTheme="minorEastAsia" w:hAnsiTheme="minorEastAsia" w:hint="eastAsia"/>
          <w:spacing w:val="-3"/>
          <w:szCs w:val="21"/>
        </w:rPr>
        <w:t>木</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灌</w:t>
      </w:r>
      <w:r>
        <w:rPr>
          <w:rFonts w:asciiTheme="minorEastAsia" w:eastAsiaTheme="minorEastAsia" w:hAnsiTheme="minorEastAsia" w:hint="eastAsia"/>
          <w:szCs w:val="21"/>
        </w:rPr>
        <w:t>木和</w:t>
      </w:r>
      <w:r>
        <w:rPr>
          <w:rFonts w:asciiTheme="minorEastAsia" w:eastAsiaTheme="minorEastAsia" w:hAnsiTheme="minorEastAsia" w:hint="eastAsia"/>
          <w:spacing w:val="-3"/>
          <w:szCs w:val="21"/>
        </w:rPr>
        <w:t>攀</w:t>
      </w:r>
      <w:r>
        <w:rPr>
          <w:rFonts w:asciiTheme="minorEastAsia" w:eastAsiaTheme="minorEastAsia" w:hAnsiTheme="minorEastAsia" w:hint="eastAsia"/>
          <w:szCs w:val="21"/>
        </w:rPr>
        <w:t>缘</w:t>
      </w:r>
      <w:r>
        <w:rPr>
          <w:rFonts w:asciiTheme="minorEastAsia" w:eastAsiaTheme="minorEastAsia" w:hAnsiTheme="minorEastAsia" w:hint="eastAsia"/>
          <w:spacing w:val="-3"/>
          <w:szCs w:val="21"/>
        </w:rPr>
        <w:t>植</w:t>
      </w:r>
      <w:r>
        <w:rPr>
          <w:rFonts w:asciiTheme="minorEastAsia" w:eastAsiaTheme="minorEastAsia" w:hAnsiTheme="minorEastAsia" w:hint="eastAsia"/>
          <w:szCs w:val="21"/>
        </w:rPr>
        <w:t>物</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100</w:t>
      </w:r>
      <w:r>
        <w:rPr>
          <w:rFonts w:asciiTheme="minorEastAsia" w:eastAsiaTheme="minorEastAsia" w:hAnsiTheme="minorEastAsia" w:hint="eastAsia"/>
          <w:szCs w:val="21"/>
        </w:rPr>
        <w:t>章总则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101</w:t>
      </w:r>
      <w:r>
        <w:rPr>
          <w:rFonts w:asciiTheme="minorEastAsia" w:eastAsiaTheme="minorEastAsia" w:hAnsiTheme="minorEastAsia" w:hint="eastAsia"/>
          <w:szCs w:val="21"/>
        </w:rPr>
        <w:t>节通则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101.01  </w:t>
      </w:r>
      <w:r>
        <w:rPr>
          <w:rFonts w:asciiTheme="minorEastAsia" w:eastAsiaTheme="minorEastAsia" w:hAnsiTheme="minorEastAsia" w:hint="eastAsia"/>
          <w:szCs w:val="21"/>
        </w:rPr>
        <w:t>范围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szCs w:val="21"/>
        </w:rPr>
        <w:t>1</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结合本工程特点编写，连同</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，统称</w:t>
      </w:r>
      <w:r>
        <w:rPr>
          <w:rFonts w:asciiTheme="minorEastAsia" w:eastAsiaTheme="minorEastAsia" w:hAnsiTheme="minorEastAsia"/>
          <w:szCs w:val="21"/>
        </w:rPr>
        <w:t>“</w:t>
      </w:r>
      <w:r>
        <w:rPr>
          <w:rFonts w:asciiTheme="minorEastAsia" w:eastAsiaTheme="minorEastAsia" w:hAnsiTheme="minorEastAsia" w:hint="eastAsia"/>
          <w:szCs w:val="21"/>
        </w:rPr>
        <w:t>本规范</w:t>
      </w:r>
      <w:r>
        <w:rPr>
          <w:rFonts w:asciiTheme="minorEastAsia" w:eastAsiaTheme="minorEastAsia" w:hAnsiTheme="minorEastAsia"/>
          <w:szCs w:val="21"/>
        </w:rPr>
        <w:t>”</w:t>
      </w:r>
      <w:r>
        <w:rPr>
          <w:rFonts w:asciiTheme="minorEastAsia" w:eastAsiaTheme="minorEastAsia" w:hAnsiTheme="minorEastAsia" w:hint="eastAsia"/>
          <w:szCs w:val="21"/>
        </w:rPr>
        <w:t>，适用于</w:t>
      </w:r>
      <w:r>
        <w:rPr>
          <w:rFonts w:asciiTheme="minorEastAsia" w:eastAsiaTheme="minorEastAsia" w:hAnsiTheme="minorEastAsia" w:hint="eastAsia"/>
          <w:color w:val="FF0000"/>
          <w:szCs w:val="21"/>
        </w:rPr>
        <w:t>山赤线道路提升改造工程（荷叶山头至石庙坑口、三港村两段）</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101.04  </w:t>
      </w:r>
      <w:r>
        <w:rPr>
          <w:rFonts w:asciiTheme="minorEastAsia" w:eastAsiaTheme="minorEastAsia" w:hAnsiTheme="minorEastAsia" w:hint="eastAsia"/>
          <w:szCs w:val="21"/>
        </w:rPr>
        <w:t>标准与规范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第</w:t>
      </w:r>
      <w:r>
        <w:rPr>
          <w:rFonts w:asciiTheme="minorEastAsia" w:eastAsiaTheme="minorEastAsia" w:hAnsiTheme="minorEastAsia"/>
          <w:szCs w:val="21"/>
        </w:rPr>
        <w:t>4</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．当适用于工程的几种标准与规范出现意义不明或不一致时，应由监理人作出解释和校正，并就此向承包人发出指令。若在引用的标准或规范发生分歧时，应按以下顺序优先考虑：</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（《公路工程标准施工招标文件》（下册）中的《技术规范》）。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．中华人民共和国国家标准。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．有关部门标准与规范。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条内容为：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及</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（《公路工程标准施工招标文件》（下册）与《公路桥涵施工技术规范》（</w:t>
      </w:r>
      <w:r>
        <w:rPr>
          <w:rFonts w:asciiTheme="minorEastAsia" w:eastAsiaTheme="minorEastAsia" w:hAnsiTheme="minorEastAsia"/>
          <w:szCs w:val="21"/>
        </w:rPr>
        <w:t>JTG/T F50-2011</w:t>
      </w:r>
      <w:r>
        <w:rPr>
          <w:rFonts w:asciiTheme="minorEastAsia" w:eastAsiaTheme="minorEastAsia" w:hAnsiTheme="minorEastAsia" w:hint="eastAsia"/>
          <w:szCs w:val="21"/>
        </w:rPr>
        <w:t>）不一致时，应执行《公路桥涵施工技术规范》（</w:t>
      </w:r>
      <w:r>
        <w:rPr>
          <w:rFonts w:asciiTheme="minorEastAsia" w:eastAsiaTheme="minorEastAsia" w:hAnsiTheme="minorEastAsia"/>
          <w:szCs w:val="21"/>
        </w:rPr>
        <w:t>JTG/T F50-2011</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101.06  </w:t>
      </w:r>
      <w:r>
        <w:rPr>
          <w:rFonts w:asciiTheme="minorEastAsia" w:eastAsiaTheme="minorEastAsia" w:hAnsiTheme="minorEastAsia" w:hint="eastAsia"/>
          <w:szCs w:val="21"/>
        </w:rPr>
        <w:t>工程量的计量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pacing w:val="-3"/>
          <w:szCs w:val="21"/>
        </w:rPr>
        <w:t>面积</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3 </w:t>
      </w:r>
      <w:r>
        <w:rPr>
          <w:rFonts w:asciiTheme="minorEastAsia" w:eastAsiaTheme="minorEastAsia" w:hAnsiTheme="minorEastAsia" w:hint="eastAsia"/>
          <w:spacing w:val="-3"/>
          <w:szCs w:val="21"/>
        </w:rPr>
        <w:t>条</w:t>
      </w:r>
      <w:r>
        <w:rPr>
          <w:rFonts w:asciiTheme="minorEastAsia" w:eastAsiaTheme="minorEastAsia" w:hAnsiTheme="minorEastAsia" w:hint="eastAsia"/>
          <w:szCs w:val="21"/>
        </w:rPr>
        <w:t>补</w:t>
      </w:r>
      <w:r>
        <w:rPr>
          <w:rFonts w:asciiTheme="minorEastAsia" w:eastAsiaTheme="minorEastAsia" w:hAnsiTheme="minorEastAsia" w:hint="eastAsia"/>
          <w:spacing w:val="-3"/>
          <w:szCs w:val="21"/>
        </w:rPr>
        <w:t>充：</w:t>
      </w:r>
      <w:r>
        <w:rPr>
          <w:rFonts w:asciiTheme="minorEastAsia" w:eastAsiaTheme="minorEastAsia" w:hAnsiTheme="minorEastAsia" w:hint="eastAsia"/>
          <w:szCs w:val="21"/>
        </w:rPr>
        <w:t>路面</w:t>
      </w:r>
      <w:r>
        <w:rPr>
          <w:rFonts w:asciiTheme="minorEastAsia" w:eastAsiaTheme="minorEastAsia" w:hAnsiTheme="minorEastAsia" w:hint="eastAsia"/>
          <w:spacing w:val="-3"/>
          <w:szCs w:val="21"/>
        </w:rPr>
        <w:t>结</w:t>
      </w:r>
      <w:r>
        <w:rPr>
          <w:rFonts w:asciiTheme="minorEastAsia" w:eastAsiaTheme="minorEastAsia" w:hAnsiTheme="minorEastAsia" w:hint="eastAsia"/>
          <w:szCs w:val="21"/>
        </w:rPr>
        <w:t>构</w:t>
      </w:r>
      <w:r>
        <w:rPr>
          <w:rFonts w:asciiTheme="minorEastAsia" w:eastAsiaTheme="minorEastAsia" w:hAnsiTheme="minorEastAsia" w:hint="eastAsia"/>
          <w:spacing w:val="-3"/>
          <w:szCs w:val="21"/>
        </w:rPr>
        <w:t>各</w:t>
      </w:r>
      <w:r>
        <w:rPr>
          <w:rFonts w:asciiTheme="minorEastAsia" w:eastAsiaTheme="minorEastAsia" w:hAnsiTheme="minorEastAsia" w:hint="eastAsia"/>
          <w:spacing w:val="-5"/>
          <w:szCs w:val="21"/>
        </w:rPr>
        <w:t>层</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基层</w:t>
      </w:r>
      <w:r>
        <w:rPr>
          <w:rFonts w:asciiTheme="minorEastAsia" w:eastAsiaTheme="minorEastAsia" w:hAnsiTheme="minorEastAsia" w:hint="eastAsia"/>
          <w:spacing w:val="-8"/>
          <w:szCs w:val="21"/>
        </w:rPr>
        <w:t>、</w:t>
      </w:r>
      <w:r>
        <w:rPr>
          <w:rFonts w:asciiTheme="minorEastAsia" w:eastAsiaTheme="minorEastAsia" w:hAnsiTheme="minorEastAsia" w:hint="eastAsia"/>
          <w:szCs w:val="21"/>
        </w:rPr>
        <w:t>下</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层</w:t>
      </w:r>
      <w:r>
        <w:rPr>
          <w:rFonts w:asciiTheme="minorEastAsia" w:eastAsiaTheme="minorEastAsia" w:hAnsiTheme="minorEastAsia" w:hint="eastAsia"/>
          <w:spacing w:val="-8"/>
          <w:szCs w:val="21"/>
        </w:rPr>
        <w:t>、</w:t>
      </w:r>
      <w:r>
        <w:rPr>
          <w:rFonts w:asciiTheme="minorEastAsia" w:eastAsiaTheme="minorEastAsia" w:hAnsiTheme="minorEastAsia" w:hint="eastAsia"/>
          <w:szCs w:val="21"/>
        </w:rPr>
        <w:t>上面</w:t>
      </w:r>
      <w:r>
        <w:rPr>
          <w:rFonts w:asciiTheme="minorEastAsia" w:eastAsiaTheme="minorEastAsia" w:hAnsiTheme="minorEastAsia" w:hint="eastAsia"/>
          <w:spacing w:val="-3"/>
          <w:szCs w:val="21"/>
        </w:rPr>
        <w:t>层</w:t>
      </w:r>
      <w:r>
        <w:rPr>
          <w:rFonts w:asciiTheme="minorEastAsia" w:eastAsiaTheme="minorEastAsia" w:hAnsiTheme="minorEastAsia" w:hint="eastAsia"/>
          <w:spacing w:val="-5"/>
          <w:szCs w:val="21"/>
        </w:rPr>
        <w:t>）</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积</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计</w:t>
      </w:r>
      <w:r>
        <w:rPr>
          <w:rFonts w:asciiTheme="minorEastAsia" w:eastAsiaTheme="minorEastAsia" w:hAnsiTheme="minorEastAsia" w:hint="eastAsia"/>
          <w:spacing w:val="-3"/>
          <w:szCs w:val="21"/>
        </w:rPr>
        <w:t>算</w:t>
      </w:r>
      <w:r>
        <w:rPr>
          <w:rFonts w:asciiTheme="minorEastAsia" w:eastAsiaTheme="minorEastAsia" w:hAnsiTheme="minorEastAsia" w:hint="eastAsia"/>
          <w:szCs w:val="21"/>
        </w:rPr>
        <w:t>宽</w:t>
      </w:r>
      <w:r>
        <w:rPr>
          <w:rFonts w:asciiTheme="minorEastAsia" w:eastAsiaTheme="minorEastAsia" w:hAnsiTheme="minorEastAsia" w:hint="eastAsia"/>
          <w:spacing w:val="-3"/>
          <w:szCs w:val="21"/>
        </w:rPr>
        <w:t>度</w:t>
      </w:r>
      <w:r>
        <w:rPr>
          <w:rFonts w:asciiTheme="minorEastAsia" w:eastAsiaTheme="minorEastAsia" w:hAnsiTheme="minorEastAsia" w:hint="eastAsia"/>
          <w:spacing w:val="-5"/>
          <w:szCs w:val="21"/>
        </w:rPr>
        <w:t>，</w:t>
      </w:r>
      <w:r>
        <w:rPr>
          <w:rFonts w:asciiTheme="minorEastAsia" w:eastAsiaTheme="minorEastAsia" w:hAnsiTheme="minorEastAsia" w:hint="eastAsia"/>
          <w:szCs w:val="21"/>
        </w:rPr>
        <w:t>分</w:t>
      </w:r>
      <w:r>
        <w:rPr>
          <w:rFonts w:asciiTheme="minorEastAsia" w:eastAsiaTheme="minorEastAsia" w:hAnsiTheme="minorEastAsia" w:hint="eastAsia"/>
          <w:spacing w:val="-3"/>
          <w:szCs w:val="21"/>
        </w:rPr>
        <w:t>别</w:t>
      </w:r>
      <w:r>
        <w:rPr>
          <w:rFonts w:asciiTheme="minorEastAsia" w:eastAsiaTheme="minorEastAsia" w:hAnsiTheme="minorEastAsia" w:hint="eastAsia"/>
          <w:szCs w:val="21"/>
        </w:rPr>
        <w:t>按</w:t>
      </w:r>
      <w:r>
        <w:rPr>
          <w:rFonts w:asciiTheme="minorEastAsia" w:eastAsiaTheme="minorEastAsia" w:hAnsiTheme="minorEastAsia" w:hint="eastAsia"/>
          <w:spacing w:val="-3"/>
          <w:szCs w:val="21"/>
        </w:rPr>
        <w:t>各</w:t>
      </w:r>
      <w:r>
        <w:rPr>
          <w:rFonts w:asciiTheme="minorEastAsia" w:eastAsiaTheme="minorEastAsia" w:hAnsiTheme="minorEastAsia" w:hint="eastAsia"/>
          <w:szCs w:val="21"/>
        </w:rPr>
        <w:t>层</w:t>
      </w:r>
      <w:r>
        <w:rPr>
          <w:rFonts w:asciiTheme="minorEastAsia" w:eastAsiaTheme="minorEastAsia" w:hAnsiTheme="minorEastAsia" w:hint="eastAsia"/>
          <w:spacing w:val="-3"/>
          <w:szCs w:val="21"/>
        </w:rPr>
        <w:t>设</w:t>
      </w:r>
      <w:r>
        <w:rPr>
          <w:rFonts w:asciiTheme="minorEastAsia" w:eastAsiaTheme="minorEastAsia" w:hAnsiTheme="minorEastAsia" w:hint="eastAsia"/>
          <w:szCs w:val="21"/>
        </w:rPr>
        <w:t>计顶面宽</w:t>
      </w:r>
      <w:r>
        <w:rPr>
          <w:rFonts w:asciiTheme="minorEastAsia" w:eastAsiaTheme="minorEastAsia" w:hAnsiTheme="minorEastAsia" w:hint="eastAsia"/>
          <w:spacing w:val="-3"/>
          <w:szCs w:val="21"/>
        </w:rPr>
        <w:t>度</w:t>
      </w:r>
      <w:r>
        <w:rPr>
          <w:rFonts w:asciiTheme="minorEastAsia" w:eastAsiaTheme="minorEastAsia" w:hAnsiTheme="minorEastAsia" w:hint="eastAsia"/>
          <w:szCs w:val="21"/>
        </w:rPr>
        <w:t>计</w:t>
      </w:r>
      <w:r>
        <w:rPr>
          <w:rFonts w:asciiTheme="minorEastAsia" w:eastAsiaTheme="minorEastAsia" w:hAnsiTheme="minorEastAsia" w:hint="eastAsia"/>
          <w:spacing w:val="-3"/>
          <w:szCs w:val="21"/>
        </w:rPr>
        <w:t>算</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102</w:t>
      </w:r>
      <w:r>
        <w:rPr>
          <w:rFonts w:asciiTheme="minorEastAsia" w:eastAsiaTheme="minorEastAsia" w:hAnsiTheme="minorEastAsia" w:hint="eastAsia"/>
          <w:szCs w:val="21"/>
        </w:rPr>
        <w:t>节工程管理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102.01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．承包人应按浙交〔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112</w:t>
      </w:r>
      <w:r>
        <w:rPr>
          <w:rFonts w:asciiTheme="minorEastAsia" w:eastAsiaTheme="minorEastAsia" w:hAnsiTheme="minorEastAsia" w:hint="eastAsia"/>
          <w:szCs w:val="21"/>
        </w:rPr>
        <w:t>号关于印发《浙江省普通国省道公路建设工程标准化工地建设管理和考核办法（试行）》、浙江省交通运输厅浙交〔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68</w:t>
      </w:r>
      <w:r>
        <w:rPr>
          <w:rFonts w:asciiTheme="minorEastAsia" w:eastAsiaTheme="minorEastAsia" w:hAnsiTheme="minorEastAsia" w:hint="eastAsia"/>
          <w:szCs w:val="21"/>
        </w:rPr>
        <w:t>号文《浙江省公路水运建设工程施工现场安全标志和安全防护设施设置规定（试行）》和交通运输部交质监发〔</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679</w:t>
      </w:r>
      <w:r>
        <w:rPr>
          <w:rFonts w:asciiTheme="minorEastAsia" w:eastAsiaTheme="minorEastAsia" w:hAnsiTheme="minorEastAsia" w:hint="eastAsia"/>
          <w:szCs w:val="21"/>
        </w:rPr>
        <w:t>号文《关于开展公路水运工程</w:t>
      </w:r>
      <w:r>
        <w:rPr>
          <w:rFonts w:asciiTheme="minorEastAsia" w:eastAsiaTheme="minorEastAsia" w:hAnsiTheme="minorEastAsia"/>
          <w:szCs w:val="21"/>
        </w:rPr>
        <w:t>“</w:t>
      </w:r>
      <w:r>
        <w:rPr>
          <w:rFonts w:asciiTheme="minorEastAsia" w:eastAsiaTheme="minorEastAsia" w:hAnsiTheme="minorEastAsia" w:hint="eastAsia"/>
          <w:szCs w:val="21"/>
        </w:rPr>
        <w:t>平安工地</w:t>
      </w:r>
      <w:r>
        <w:rPr>
          <w:rFonts w:asciiTheme="minorEastAsia" w:eastAsiaTheme="minorEastAsia" w:hAnsiTheme="minorEastAsia"/>
          <w:szCs w:val="21"/>
        </w:rPr>
        <w:t>”</w:t>
      </w:r>
      <w:r>
        <w:rPr>
          <w:rFonts w:asciiTheme="minorEastAsia" w:eastAsiaTheme="minorEastAsia" w:hAnsiTheme="minorEastAsia" w:hint="eastAsia"/>
          <w:szCs w:val="21"/>
        </w:rPr>
        <w:t>考核评价工作的通知》、</w:t>
      </w:r>
      <w:r>
        <w:rPr>
          <w:rFonts w:asciiTheme="minorEastAsia" w:eastAsiaTheme="minorEastAsia" w:hAnsiTheme="minorEastAsia" w:hint="eastAsia"/>
          <w:color w:val="FF0000"/>
          <w:szCs w:val="21"/>
        </w:rPr>
        <w:t>金华市交通运输局金市交发〔</w:t>
      </w:r>
      <w:r>
        <w:rPr>
          <w:rFonts w:asciiTheme="minorEastAsia" w:eastAsiaTheme="minorEastAsia" w:hAnsiTheme="minorEastAsia"/>
          <w:color w:val="FF0000"/>
          <w:szCs w:val="21"/>
        </w:rPr>
        <w:t>2015</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39</w:t>
      </w:r>
      <w:r>
        <w:rPr>
          <w:rFonts w:asciiTheme="minorEastAsia" w:eastAsiaTheme="minorEastAsia" w:hAnsiTheme="minorEastAsia" w:hint="eastAsia"/>
          <w:color w:val="FF0000"/>
          <w:szCs w:val="21"/>
        </w:rPr>
        <w:t>号文《金华市国省道公路建设项目和水运工程项目标准化工地建设管理十一条规定（试行）》等要求做好工地标准化、施工标准化和管理标准化等工作。</w:t>
      </w:r>
      <w:r>
        <w:rPr>
          <w:rFonts w:asciiTheme="minorEastAsia" w:eastAsiaTheme="minorEastAsia" w:hAnsiTheme="minorEastAsia" w:hint="eastAsia"/>
          <w:szCs w:val="21"/>
        </w:rPr>
        <w:t>承包人应按相关要求配备钢筋数控加工设备、钢筋笼点焊系统及视频监控系统等。</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102.05  </w:t>
      </w:r>
      <w:r>
        <w:rPr>
          <w:rFonts w:asciiTheme="minorEastAsia" w:eastAsiaTheme="minorEastAsia" w:hAnsiTheme="minorEastAsia" w:hint="eastAsia"/>
          <w:szCs w:val="21"/>
        </w:rPr>
        <w:t>施工方法与质量控制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1</w:t>
      </w:r>
      <w:r>
        <w:rPr>
          <w:rFonts w:asciiTheme="minorEastAsia" w:eastAsiaTheme="minorEastAsia" w:hAnsiTheme="minorEastAsia" w:hint="eastAsia"/>
          <w:szCs w:val="21"/>
        </w:rPr>
        <w:t>条，原第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条改为第</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条，原第</w:t>
      </w:r>
      <w:r>
        <w:rPr>
          <w:rFonts w:asciiTheme="minorEastAsia" w:eastAsiaTheme="minorEastAsia" w:hAnsiTheme="minorEastAsia"/>
          <w:szCs w:val="21"/>
        </w:rPr>
        <w:t>5</w:t>
      </w:r>
      <w:r>
        <w:rPr>
          <w:rFonts w:asciiTheme="minorEastAsia" w:eastAsiaTheme="minorEastAsia" w:hAnsiTheme="minorEastAsia" w:hint="eastAsia"/>
          <w:szCs w:val="21"/>
        </w:rPr>
        <w:t>条改为第</w:t>
      </w:r>
      <w:r>
        <w:rPr>
          <w:rFonts w:asciiTheme="minorEastAsia" w:eastAsiaTheme="minorEastAsia" w:hAnsiTheme="minorEastAsia"/>
          <w:szCs w:val="21"/>
        </w:rPr>
        <w:t>8</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．承包人是工程质量责任的主体，开工前，项目经理部必须建立</w:t>
      </w:r>
      <w:r>
        <w:rPr>
          <w:rFonts w:asciiTheme="minorEastAsia" w:eastAsiaTheme="minorEastAsia" w:hAnsiTheme="minorEastAsia"/>
          <w:szCs w:val="21"/>
        </w:rPr>
        <w:t>“</w:t>
      </w:r>
      <w:r>
        <w:rPr>
          <w:rFonts w:asciiTheme="minorEastAsia" w:eastAsiaTheme="minorEastAsia" w:hAnsiTheme="minorEastAsia" w:hint="eastAsia"/>
          <w:szCs w:val="21"/>
        </w:rPr>
        <w:t>横向到边</w:t>
      </w:r>
      <w:r>
        <w:rPr>
          <w:rFonts w:asciiTheme="minorEastAsia" w:eastAsiaTheme="minorEastAsia" w:hAnsiTheme="minorEastAsia"/>
          <w:szCs w:val="21"/>
        </w:rPr>
        <w:t xml:space="preserve">, </w:t>
      </w:r>
      <w:r>
        <w:rPr>
          <w:rFonts w:asciiTheme="minorEastAsia" w:eastAsiaTheme="minorEastAsia" w:hAnsiTheme="minorEastAsia" w:hint="eastAsia"/>
          <w:szCs w:val="21"/>
        </w:rPr>
        <w:t>纵向到底</w:t>
      </w:r>
      <w:r>
        <w:rPr>
          <w:rFonts w:asciiTheme="minorEastAsia" w:eastAsiaTheme="minorEastAsia" w:hAnsiTheme="minorEastAsia"/>
          <w:szCs w:val="21"/>
        </w:rPr>
        <w:t xml:space="preserve">, </w:t>
      </w:r>
      <w:r>
        <w:rPr>
          <w:rFonts w:asciiTheme="minorEastAsia" w:eastAsiaTheme="minorEastAsia" w:hAnsiTheme="minorEastAsia" w:hint="eastAsia"/>
          <w:szCs w:val="21"/>
        </w:rPr>
        <w:t>控制有效</w:t>
      </w:r>
      <w:r>
        <w:rPr>
          <w:rFonts w:asciiTheme="minorEastAsia" w:eastAsiaTheme="minorEastAsia" w:hAnsiTheme="minorEastAsia"/>
          <w:szCs w:val="21"/>
        </w:rPr>
        <w:t>”</w:t>
      </w:r>
      <w:r>
        <w:rPr>
          <w:rFonts w:asciiTheme="minorEastAsia" w:eastAsiaTheme="minorEastAsia" w:hAnsiTheme="minorEastAsia" w:hint="eastAsia"/>
          <w:szCs w:val="21"/>
        </w:rPr>
        <w:t>的质量自检体系</w:t>
      </w:r>
      <w:r>
        <w:rPr>
          <w:rFonts w:asciiTheme="minorEastAsia" w:eastAsiaTheme="minorEastAsia" w:hAnsiTheme="minorEastAsia"/>
          <w:szCs w:val="21"/>
        </w:rPr>
        <w:t xml:space="preserve">, </w:t>
      </w:r>
      <w:r>
        <w:rPr>
          <w:rFonts w:asciiTheme="minorEastAsia" w:eastAsiaTheme="minorEastAsia" w:hAnsiTheme="minorEastAsia" w:hint="eastAsia"/>
          <w:szCs w:val="21"/>
        </w:rPr>
        <w:t>严格执行</w:t>
      </w:r>
      <w:r>
        <w:rPr>
          <w:rFonts w:asciiTheme="minorEastAsia" w:eastAsiaTheme="minorEastAsia" w:hAnsiTheme="minorEastAsia"/>
          <w:szCs w:val="21"/>
        </w:rPr>
        <w:t>“</w:t>
      </w:r>
      <w:r>
        <w:rPr>
          <w:rFonts w:asciiTheme="minorEastAsia" w:eastAsiaTheme="minorEastAsia" w:hAnsiTheme="minorEastAsia" w:hint="eastAsia"/>
          <w:szCs w:val="21"/>
        </w:rPr>
        <w:t>三检</w:t>
      </w:r>
      <w:r>
        <w:rPr>
          <w:rFonts w:asciiTheme="minorEastAsia" w:eastAsiaTheme="minorEastAsia" w:hAnsiTheme="minorEastAsia"/>
          <w:szCs w:val="21"/>
        </w:rPr>
        <w:t>”</w:t>
      </w:r>
      <w:r>
        <w:rPr>
          <w:rFonts w:asciiTheme="minorEastAsia" w:eastAsiaTheme="minorEastAsia" w:hAnsiTheme="minorEastAsia" w:hint="eastAsia"/>
          <w:szCs w:val="21"/>
        </w:rPr>
        <w:t>（自检、互检、交接检）制度。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．承包人应重视质量通病的防治，对高填土不实、软土地基超限沉降、结构物表面粗糙等质量通病必须根据本规范要求制定预控措施。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102.08  </w:t>
      </w:r>
      <w:r>
        <w:rPr>
          <w:rFonts w:asciiTheme="minorEastAsia" w:eastAsiaTheme="minorEastAsia" w:hAnsiTheme="minorEastAsia" w:hint="eastAsia"/>
          <w:szCs w:val="21"/>
        </w:rPr>
        <w:t>工程记录与竣工文件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．承包人应按照《公路工程竣（交）工验收办法》和交通运输部交公路发（</w:t>
      </w:r>
      <w:r>
        <w:rPr>
          <w:rFonts w:asciiTheme="minorEastAsia" w:eastAsiaTheme="minorEastAsia" w:hAnsiTheme="minorEastAsia"/>
          <w:szCs w:val="21"/>
        </w:rPr>
        <w:t>2010</w:t>
      </w:r>
      <w:r>
        <w:rPr>
          <w:rFonts w:asciiTheme="minorEastAsia" w:eastAsiaTheme="minorEastAsia" w:hAnsiTheme="minorEastAsia" w:hint="eastAsia"/>
          <w:szCs w:val="21"/>
        </w:rPr>
        <w:t>）</w:t>
      </w:r>
      <w:r>
        <w:rPr>
          <w:rFonts w:asciiTheme="minorEastAsia" w:eastAsiaTheme="minorEastAsia" w:hAnsiTheme="minorEastAsia"/>
          <w:szCs w:val="21"/>
        </w:rPr>
        <w:t>65</w:t>
      </w:r>
      <w:r>
        <w:rPr>
          <w:rFonts w:asciiTheme="minorEastAsia" w:eastAsiaTheme="minorEastAsia" w:hAnsiTheme="minorEastAsia" w:hint="eastAsia"/>
          <w:szCs w:val="21"/>
        </w:rPr>
        <w:t>号《公路工程竣（交）工验收办法实施细则》、浙江省交通运输厅［</w:t>
      </w:r>
      <w:r>
        <w:rPr>
          <w:rFonts w:asciiTheme="minorEastAsia" w:eastAsiaTheme="minorEastAsia" w:hAnsiTheme="minorEastAsia"/>
          <w:szCs w:val="21"/>
        </w:rPr>
        <w:t>2002</w:t>
      </w:r>
      <w:r>
        <w:rPr>
          <w:rFonts w:asciiTheme="minorEastAsia" w:eastAsiaTheme="minorEastAsia" w:hAnsiTheme="minorEastAsia" w:hint="eastAsia"/>
          <w:szCs w:val="21"/>
        </w:rPr>
        <w:t>］</w:t>
      </w:r>
      <w:r>
        <w:rPr>
          <w:rFonts w:asciiTheme="minorEastAsia" w:eastAsiaTheme="minorEastAsia" w:hAnsiTheme="minorEastAsia"/>
          <w:szCs w:val="21"/>
        </w:rPr>
        <w:t>138</w:t>
      </w:r>
      <w:r>
        <w:rPr>
          <w:rFonts w:asciiTheme="minorEastAsia" w:eastAsiaTheme="minorEastAsia" w:hAnsiTheme="minorEastAsia" w:hint="eastAsia"/>
          <w:szCs w:val="21"/>
        </w:rPr>
        <w:t>号发布的《浙江省公路工程竣工文件编制办法》的相关规定编制竣工资料。全部工程完工后，在全部工程的交工验收证书签发之前，承包人须按合同条</w:t>
      </w:r>
      <w:r>
        <w:rPr>
          <w:rFonts w:asciiTheme="minorEastAsia" w:eastAsiaTheme="minorEastAsia" w:hAnsiTheme="minorEastAsia" w:hint="eastAsia"/>
          <w:szCs w:val="21"/>
        </w:rPr>
        <w:lastRenderedPageBreak/>
        <w:t>款规定向发包人提交监理人认为完整、合格的竣工文件。在缺陷责任期内，承包人应补充竣工资料，并在竣工验收之前</w:t>
      </w:r>
      <w:r>
        <w:rPr>
          <w:rFonts w:asciiTheme="minorEastAsia" w:eastAsiaTheme="minorEastAsia" w:hAnsiTheme="minorEastAsia"/>
          <w:szCs w:val="21"/>
        </w:rPr>
        <w:t>60</w:t>
      </w:r>
      <w:r>
        <w:rPr>
          <w:rFonts w:asciiTheme="minorEastAsia" w:eastAsiaTheme="minorEastAsia" w:hAnsiTheme="minorEastAsia" w:hint="eastAsia"/>
          <w:szCs w:val="21"/>
        </w:rPr>
        <w:t>天提交。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有关本工程的情况，承包人不能以任何手段出版任何资料和刊物。承包人应将合同的所有细节作为保密资料对待，没有发包人的批准，合同的任何部分不应在任何商业或技术文献上刊登或披露，包括工程技术详图。承包人不得用工程照片作宣传，除非事先得到发包人书面同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102.09  </w:t>
      </w:r>
      <w:r>
        <w:rPr>
          <w:rFonts w:asciiTheme="minorEastAsia" w:eastAsiaTheme="minorEastAsia" w:hAnsiTheme="minorEastAsia" w:hint="eastAsia"/>
          <w:szCs w:val="21"/>
        </w:rPr>
        <w:t>关于工程附近建筑物和财产的保护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工程施工期间，承包人应采取有效措施保护施工现场附近不需拆迁的建筑物、地上或地下的管线设施（含输气、输油、自来水、排污、光缆、通信、通讯等）、水利设施、道路、河道、树木等及其它财产免遭损坏，否则，造成损失的责任由承包人自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b/>
          <w:bCs/>
          <w:szCs w:val="21"/>
        </w:rPr>
        <w:t>承包人在靠近居民区、高压线（杆）、其他建筑物的施工时，应充分做好保护措施，特别是石方开挖、钻孔桩施工、机械开挖时应考虑尽量采用对周围建筑物及人员影响小的施工方法，如果由于承包人采取的措施不力，由此而引起的不良后果均由承包人承担，由此发生的一切费用视为已包含在相关的报价中，发包人不另行支付</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102.11 </w:t>
      </w:r>
      <w:r>
        <w:rPr>
          <w:rFonts w:asciiTheme="minorEastAsia" w:eastAsiaTheme="minorEastAsia" w:hAnsiTheme="minorEastAsia" w:hint="eastAsia"/>
          <w:szCs w:val="21"/>
        </w:rPr>
        <w:t>环境保护</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、一般要求</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补充第（7）款、第（8）款：</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（7）施工现场环保设施</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a、施工区域所有进出口，必须设置自动冲洗装置；</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b、拌和站水泥灌必须设置除尘装置；</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C、拌和设备输送带必须加盖封闭防止扬尘。</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（8）承包人应严格按照《金华市蓝天保卫战2018年实施计划》（金蓝天办发〔2018〕2号）、《</w:t>
      </w:r>
      <w:r>
        <w:rPr>
          <w:rStyle w:val="af5"/>
          <w:rFonts w:asciiTheme="minorEastAsia" w:eastAsiaTheme="minorEastAsia" w:hAnsiTheme="minorEastAsia" w:cs="宋体" w:hint="eastAsia"/>
          <w:szCs w:val="21"/>
          <w:shd w:val="clear" w:color="auto" w:fill="FFFFFF"/>
        </w:rPr>
        <w:t>金华市扬尘污染防治管理办法（2018）</w:t>
      </w:r>
      <w:r>
        <w:rPr>
          <w:rFonts w:asciiTheme="minorEastAsia" w:eastAsiaTheme="minorEastAsia" w:hAnsiTheme="minorEastAsia" w:cs="宋体" w:hint="eastAsia"/>
          <w:szCs w:val="21"/>
        </w:rPr>
        <w:t>》的规定执行，做好扬尘防治等环境保护相关措施。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．现有公用设施的保护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3</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）光缆、电缆、油气管道等管线的探测与保护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承包人应在施工前对本工程沿线、交叉或临近的所有的光缆、电缆、输气、输油、自来水、排污、通信、通讯等管线进行探测，设置明显警示标志，并在施工过程中严格予以保护，不得有任何损坏。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8</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．对本项目</w:t>
      </w:r>
      <w:r>
        <w:rPr>
          <w:rFonts w:asciiTheme="minorEastAsia" w:eastAsiaTheme="minorEastAsia" w:hAnsiTheme="minorEastAsia" w:cs="宋体" w:hint="eastAsia"/>
          <w:szCs w:val="21"/>
        </w:rPr>
        <w:t>线路穿过或临近墓地、城市、道路、村镇等的临时场地需进行围挡施工</w:t>
      </w:r>
      <w:r>
        <w:rPr>
          <w:rFonts w:asciiTheme="minorEastAsia" w:eastAsiaTheme="minorEastAsia" w:hAnsiTheme="minorEastAsia" w:hint="eastAsia"/>
          <w:szCs w:val="21"/>
        </w:rPr>
        <w:t>，围挡标准应符合相关规定的要求，日常安排专人保洁，维护。</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102.13  </w:t>
      </w:r>
      <w:r>
        <w:rPr>
          <w:rFonts w:asciiTheme="minorEastAsia" w:eastAsiaTheme="minorEastAsia" w:hAnsiTheme="minorEastAsia" w:hint="eastAsia"/>
          <w:szCs w:val="21"/>
        </w:rPr>
        <w:t>安全保护与事故报告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．安全标志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）承包人应根据浙交〔</w:t>
      </w:r>
      <w:r>
        <w:rPr>
          <w:rFonts w:asciiTheme="minorEastAsia" w:eastAsiaTheme="minorEastAsia" w:hAnsiTheme="minorEastAsia"/>
          <w:szCs w:val="21"/>
        </w:rPr>
        <w:t>2013</w:t>
      </w:r>
      <w:r>
        <w:rPr>
          <w:rFonts w:asciiTheme="minorEastAsia" w:eastAsiaTheme="minorEastAsia" w:hAnsiTheme="minorEastAsia" w:hint="eastAsia"/>
          <w:szCs w:val="21"/>
        </w:rPr>
        <w:t>〕</w:t>
      </w:r>
      <w:r>
        <w:rPr>
          <w:rFonts w:asciiTheme="minorEastAsia" w:eastAsiaTheme="minorEastAsia" w:hAnsiTheme="minorEastAsia"/>
          <w:szCs w:val="21"/>
        </w:rPr>
        <w:t>120</w:t>
      </w:r>
      <w:r>
        <w:rPr>
          <w:rFonts w:asciiTheme="minorEastAsia" w:eastAsiaTheme="minorEastAsia" w:hAnsiTheme="minorEastAsia" w:hint="eastAsia"/>
          <w:szCs w:val="21"/>
        </w:rPr>
        <w:t>号《关于在我省政府投资公路水运建设工程中推行安全质量远程视频监控系统的通知》要求对全线配置安全生产所需的施工安全视频监控系统，并应做到施工现场监控无盲点，包括设备的配置、安装、维护、储存、备份管理及网络构筑等一切与此相关的作业，上述费用包含在投标报价中，发包人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．除合同另有规定外，承包人因采取安全保护措施按本节</w:t>
      </w:r>
      <w:r>
        <w:rPr>
          <w:rFonts w:asciiTheme="minorEastAsia" w:eastAsiaTheme="minorEastAsia" w:hAnsiTheme="minorEastAsia"/>
          <w:szCs w:val="21"/>
        </w:rPr>
        <w:t>102.14</w:t>
      </w:r>
      <w:r>
        <w:rPr>
          <w:rFonts w:asciiTheme="minorEastAsia" w:eastAsiaTheme="minorEastAsia" w:hAnsiTheme="minorEastAsia" w:hint="eastAsia"/>
          <w:szCs w:val="21"/>
        </w:rPr>
        <w:t>计量与支付规定办理。处理事故等发生的费用已包括在合同价之内，不另行计量与支付。</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102.14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）第</w:t>
      </w:r>
      <w:r>
        <w:rPr>
          <w:rFonts w:asciiTheme="minorEastAsia" w:eastAsiaTheme="minorEastAsia" w:hAnsiTheme="minorEastAsia"/>
          <w:szCs w:val="21"/>
        </w:rPr>
        <w:t>102.13</w:t>
      </w:r>
      <w:r>
        <w:rPr>
          <w:rFonts w:asciiTheme="minorEastAsia" w:eastAsiaTheme="minorEastAsia" w:hAnsiTheme="minorEastAsia" w:hint="eastAsia"/>
          <w:szCs w:val="21"/>
        </w:rPr>
        <w:t>小节安全生产费用不低于投标总报价的</w:t>
      </w:r>
      <w:r>
        <w:rPr>
          <w:rFonts w:asciiTheme="minorEastAsia" w:eastAsiaTheme="minorEastAsia" w:hAnsiTheme="minorEastAsia"/>
          <w:szCs w:val="21"/>
        </w:rPr>
        <w:t>1.5</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关于印发《企业安全生产费用提取和使用管理办法》的通知财企〔</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16</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。安全生产费用应用于施工安全防护用具及设施的采购和更新、安全施工措施的落实、安全生产条件的改善，不得挪作他用。承包人还应执行浙江省人民政府浙政令〔</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300</w:t>
      </w:r>
      <w:r>
        <w:rPr>
          <w:rFonts w:asciiTheme="minorEastAsia" w:eastAsiaTheme="minorEastAsia" w:hAnsiTheme="minorEastAsia" w:hint="eastAsia"/>
          <w:szCs w:val="21"/>
        </w:rPr>
        <w:t>号《浙江省交通建设工程质量和安全生产管理办法》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asciiTheme="minorEastAsia" w:eastAsiaTheme="minorEastAsia" w:hAnsiTheme="minorEastAsia"/>
          <w:szCs w:val="21"/>
        </w:rPr>
        <w:t>3.5</w:t>
      </w:r>
      <w:r>
        <w:rPr>
          <w:rFonts w:asciiTheme="minorEastAsia" w:eastAsiaTheme="minorEastAsia" w:hAnsiTheme="minorEastAsia" w:hint="eastAsia"/>
          <w:szCs w:val="21"/>
        </w:rPr>
        <w:t>款商定或确定。安全生产费的使用和支付按浙交〔</w:t>
      </w:r>
      <w:r>
        <w:rPr>
          <w:rFonts w:asciiTheme="minorEastAsia" w:eastAsiaTheme="minorEastAsia" w:hAnsiTheme="minorEastAsia"/>
          <w:szCs w:val="21"/>
        </w:rPr>
        <w:t>2009</w:t>
      </w:r>
      <w:r>
        <w:rPr>
          <w:rFonts w:asciiTheme="minorEastAsia" w:eastAsiaTheme="minorEastAsia" w:hAnsiTheme="minorEastAsia" w:hint="eastAsia"/>
          <w:szCs w:val="21"/>
        </w:rPr>
        <w:t>〕</w:t>
      </w:r>
      <w:r>
        <w:rPr>
          <w:rFonts w:asciiTheme="minorEastAsia" w:eastAsiaTheme="minorEastAsia" w:hAnsiTheme="minorEastAsia"/>
          <w:szCs w:val="21"/>
        </w:rPr>
        <w:t>228</w:t>
      </w:r>
      <w:r>
        <w:rPr>
          <w:rFonts w:asciiTheme="minorEastAsia" w:eastAsiaTheme="minorEastAsia" w:hAnsiTheme="minorEastAsia" w:hint="eastAsia"/>
          <w:szCs w:val="21"/>
        </w:rPr>
        <w:t>号关于印发《浙江省公路水运建设工程安全生产费用管理暂行规定》、浙交监〔</w:t>
      </w:r>
      <w:r>
        <w:rPr>
          <w:rFonts w:asciiTheme="minorEastAsia" w:eastAsiaTheme="minorEastAsia" w:hAnsiTheme="minorEastAsia"/>
          <w:szCs w:val="21"/>
        </w:rPr>
        <w:t>2013</w:t>
      </w:r>
      <w:r>
        <w:rPr>
          <w:rFonts w:asciiTheme="minorEastAsia" w:eastAsiaTheme="minorEastAsia" w:hAnsiTheme="minorEastAsia" w:hint="eastAsia"/>
          <w:szCs w:val="21"/>
        </w:rPr>
        <w:t>〕</w:t>
      </w:r>
      <w:r>
        <w:rPr>
          <w:rFonts w:asciiTheme="minorEastAsia" w:eastAsiaTheme="minorEastAsia" w:hAnsiTheme="minorEastAsia"/>
          <w:szCs w:val="21"/>
        </w:rPr>
        <w:t>43</w:t>
      </w:r>
      <w:r>
        <w:rPr>
          <w:rFonts w:asciiTheme="minorEastAsia" w:eastAsiaTheme="minorEastAsia" w:hAnsiTheme="minorEastAsia" w:hint="eastAsia"/>
          <w:szCs w:val="21"/>
        </w:rPr>
        <w:t>号《关于进一步加强我省交通建设工程施工安全生产费用管理的通知》的相关要求以及相关最新规定办理。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102-3</w:t>
      </w:r>
      <w:r>
        <w:rPr>
          <w:rFonts w:asciiTheme="minorEastAsia" w:eastAsiaTheme="minorEastAsia" w:hAnsiTheme="minorEastAsia" w:hint="eastAsia"/>
          <w:szCs w:val="21"/>
        </w:rPr>
        <w:t>子目支付说明修改为：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102-3</w:t>
      </w:r>
      <w:r>
        <w:rPr>
          <w:rFonts w:asciiTheme="minorEastAsia" w:eastAsiaTheme="minorEastAsia" w:hAnsiTheme="minorEastAsia" w:hint="eastAsia"/>
          <w:szCs w:val="21"/>
        </w:rPr>
        <w:t>子目由发包人根据监理人对工程安全生产情况的签字确认进行支付。安全生产费的使用和支付按浙交〔</w:t>
      </w:r>
      <w:r>
        <w:rPr>
          <w:rFonts w:asciiTheme="minorEastAsia" w:eastAsiaTheme="minorEastAsia" w:hAnsiTheme="minorEastAsia"/>
          <w:szCs w:val="21"/>
        </w:rPr>
        <w:t>2009</w:t>
      </w:r>
      <w:r>
        <w:rPr>
          <w:rFonts w:asciiTheme="minorEastAsia" w:eastAsiaTheme="minorEastAsia" w:hAnsiTheme="minorEastAsia" w:hint="eastAsia"/>
          <w:szCs w:val="21"/>
        </w:rPr>
        <w:t>〕</w:t>
      </w:r>
      <w:r>
        <w:rPr>
          <w:rFonts w:asciiTheme="minorEastAsia" w:eastAsiaTheme="minorEastAsia" w:hAnsiTheme="minorEastAsia"/>
          <w:szCs w:val="21"/>
        </w:rPr>
        <w:t>228</w:t>
      </w:r>
      <w:r>
        <w:rPr>
          <w:rFonts w:asciiTheme="minorEastAsia" w:eastAsiaTheme="minorEastAsia" w:hAnsiTheme="minorEastAsia" w:hint="eastAsia"/>
          <w:szCs w:val="21"/>
        </w:rPr>
        <w:t>号关于印发《浙江省公路水运建设工程安全生产费用管理暂行规定》的通知及浙交监〔</w:t>
      </w:r>
      <w:r>
        <w:rPr>
          <w:rFonts w:asciiTheme="minorEastAsia" w:eastAsiaTheme="minorEastAsia" w:hAnsiTheme="minorEastAsia"/>
          <w:szCs w:val="21"/>
        </w:rPr>
        <w:t>2013</w:t>
      </w:r>
      <w:r>
        <w:rPr>
          <w:rFonts w:asciiTheme="minorEastAsia" w:eastAsiaTheme="minorEastAsia" w:hAnsiTheme="minorEastAsia" w:hint="eastAsia"/>
          <w:szCs w:val="21"/>
        </w:rPr>
        <w:t>〕</w:t>
      </w:r>
      <w:r>
        <w:rPr>
          <w:rFonts w:asciiTheme="minorEastAsia" w:eastAsiaTheme="minorEastAsia" w:hAnsiTheme="minorEastAsia"/>
          <w:szCs w:val="21"/>
        </w:rPr>
        <w:t>43</w:t>
      </w:r>
      <w:r>
        <w:rPr>
          <w:rFonts w:asciiTheme="minorEastAsia" w:eastAsiaTheme="minorEastAsia" w:hAnsiTheme="minorEastAsia" w:hint="eastAsia"/>
          <w:szCs w:val="21"/>
        </w:rPr>
        <w:t>号《关于进一步加强我省交通建设工程施工安全生产费用管理的通知》规定及发包人根据建设管理需要制定的支付细则进行办理。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103</w:t>
      </w:r>
      <w:r>
        <w:rPr>
          <w:rFonts w:asciiTheme="minorEastAsia" w:eastAsiaTheme="minorEastAsia" w:hAnsiTheme="minorEastAsia" w:hint="eastAsia"/>
          <w:szCs w:val="21"/>
        </w:rPr>
        <w:t>节临时工程与设施</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103. 02  </w:t>
      </w:r>
      <w:r>
        <w:rPr>
          <w:rFonts w:asciiTheme="minorEastAsia" w:eastAsiaTheme="minorEastAsia" w:hAnsiTheme="minorEastAsia" w:hint="eastAsia"/>
          <w:szCs w:val="21"/>
        </w:rPr>
        <w:t>临时设施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供电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）为防止施工现场电力不足，停电、电力网络不完善的实际情况，承包人应自行配置大功率的发电机组。</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103.04  </w:t>
      </w:r>
      <w:r>
        <w:rPr>
          <w:rFonts w:asciiTheme="minorEastAsia" w:eastAsiaTheme="minorEastAsia" w:hAnsiTheme="minorEastAsia" w:hint="eastAsia"/>
          <w:szCs w:val="21"/>
        </w:rPr>
        <w:t>临时占地</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 xml:space="preserve"> 3 </w:t>
      </w:r>
      <w:r>
        <w:rPr>
          <w:rFonts w:asciiTheme="minorEastAsia" w:eastAsiaTheme="minorEastAsia" w:hAnsiTheme="minorEastAsia" w:hint="eastAsia"/>
          <w:szCs w:val="21"/>
        </w:rPr>
        <w:t>条、第</w:t>
      </w:r>
      <w:r>
        <w:rPr>
          <w:rFonts w:asciiTheme="minorEastAsia" w:eastAsiaTheme="minorEastAsia" w:hAnsiTheme="minorEastAsia"/>
          <w:szCs w:val="21"/>
        </w:rPr>
        <w:t xml:space="preserve"> 4 </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 xml:space="preserve">3. </w:t>
      </w:r>
      <w:r>
        <w:rPr>
          <w:rFonts w:asciiTheme="minorEastAsia" w:eastAsiaTheme="minorEastAsia" w:hAnsiTheme="minorEastAsia" w:hint="eastAsia"/>
          <w:szCs w:val="21"/>
        </w:rPr>
        <w:t>设计图中涉及的临时用地仅供参考，施工单位根据现场实际情况作调整，费用计入相关子目中，不另行计量。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临时用地的复耕费用承包人在相关分项中综合考虑，如因承包人撤离后未按要求对临时占地进行恢复或虽进行了恢复但未达到使用标准而与当地发生纠纷，导致发包人发生额外支出时，发包人可从应付给承包人的任何款项内扣除所支出费用。</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103.05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款原内容，改为：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临时道路、桥涵、排水与排污的修建、维修及拆除等临时工程，根据施工过程中已完成的经监理人现场验收合格分别以总额计量。承包人应自行解决施工过程中的各种运输问题（含临时道路的改、移建和按要求设置各种标志、标线、标牌等），如果承包人利用现有的地方道路作为临时道路，承包人应充分考虑与各部门的协商沟通，不允许超载超限，同时修建养护、保养、交通管制维护、防尘降噪、全封闭施工和施工安全措施等各种工作，为完成上述各项工作所需的一切材料、机械设备、人员及与此相关的一切作业费均含入相关子目单价或总额价之中，发包人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临时占地以亩计量，在《临时占地计划表》数量范围内的临时占地经监理人、业主批准使用。临时用地（含借土场、弃方场以及其他临建工程所需的临时借、租场地等）的选取须报监理人审批、发包人同意，由承包人向当地政府申请并与其确定的部门签订临时用地协议，临时占地审批手续由承包人负责向当地规划、国土管理部门申请办理（含临时借地上的表土剥离，并参照征用土地范围内表土剥离条款），并按规定缴纳复耕保证金，并履行国土、环保等相关职能部门的报批、备案程序后，方可开展施工。临时占地总额报价中应综合考虑土地复绿、复（垦）耕以及相关部门的环评、水保、土地等项目的评估、验收费用。</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zCs w:val="21"/>
        </w:rPr>
        <w:t>同时根据当地政府有关规定，征用土地范围内表土需要剥离。进场施工前，承包人应向当地国土管理部门办理表土剥离手续。根据当地国土管理部门指定的地点做好表土剥离、运输和送达工作（具体运距等咨询当地国土管理部门）。如由于承包人原因未能实施表土剥离，由此引起的后果由承包人负责，承包人应该投标报价中综合考虑此项因素，由此增加的相关费用发包人不另行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临时供电设施及电信设施的架设、拆除及维修经监理人现场验收合格后以总额计量。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本节支付子目修改为：</w:t>
      </w:r>
    </w:p>
    <w:tbl>
      <w:tblPr>
        <w:tblW w:w="8130"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4"/>
        <w:gridCol w:w="5953"/>
        <w:gridCol w:w="1043"/>
      </w:tblGrid>
      <w:tr w:rsidR="00E86FBF">
        <w:trPr>
          <w:trHeight w:val="366"/>
        </w:trPr>
        <w:tc>
          <w:tcPr>
            <w:tcW w:w="1134"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子目号</w:t>
            </w:r>
          </w:p>
        </w:tc>
        <w:tc>
          <w:tcPr>
            <w:tcW w:w="5953"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子目名称</w:t>
            </w:r>
          </w:p>
        </w:tc>
        <w:tc>
          <w:tcPr>
            <w:tcW w:w="1043"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单位</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103-1</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临时道路修建、养护与拆除</w:t>
            </w:r>
            <w:r>
              <w:rPr>
                <w:rFonts w:asciiTheme="minorEastAsia" w:eastAsiaTheme="minorEastAsia" w:hAnsiTheme="minorEastAsia"/>
                <w:kern w:val="0"/>
                <w:szCs w:val="21"/>
              </w:rPr>
              <w:t>(</w:t>
            </w:r>
            <w:r>
              <w:rPr>
                <w:rFonts w:asciiTheme="minorEastAsia" w:eastAsiaTheme="minorEastAsia" w:hAnsiTheme="minorEastAsia" w:hint="eastAsia"/>
                <w:kern w:val="0"/>
                <w:szCs w:val="21"/>
              </w:rPr>
              <w:t>包括原道路的养护费</w:t>
            </w:r>
            <w:r>
              <w:rPr>
                <w:rFonts w:asciiTheme="minorEastAsia" w:eastAsiaTheme="minorEastAsia" w:hAnsiTheme="minorEastAsia"/>
                <w:kern w:val="0"/>
                <w:szCs w:val="21"/>
              </w:rPr>
              <w:t>)</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103-2</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临时占地</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亩</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103-3</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临时供电设施（设施架设、拆除、维护</w:t>
            </w:r>
            <w:r>
              <w:rPr>
                <w:rFonts w:asciiTheme="minorEastAsia" w:eastAsiaTheme="minorEastAsia" w:hAnsiTheme="minorEastAsia"/>
                <w:kern w:val="0"/>
                <w:szCs w:val="21"/>
              </w:rPr>
              <w:t>)</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103-4</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电信设施的提供、维修与拆除</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r w:rsidR="00E86FBF">
        <w:trPr>
          <w:trHeight w:val="366"/>
        </w:trPr>
        <w:tc>
          <w:tcPr>
            <w:tcW w:w="1134"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103-5</w:t>
            </w:r>
          </w:p>
        </w:tc>
        <w:tc>
          <w:tcPr>
            <w:tcW w:w="5953"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供水与排污设施</w:t>
            </w:r>
          </w:p>
        </w:tc>
        <w:tc>
          <w:tcPr>
            <w:tcW w:w="1043" w:type="dxa"/>
            <w:tcBorders>
              <w:top w:val="single" w:sz="6" w:space="0" w:color="auto"/>
              <w:left w:val="single" w:sz="6"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第</w:t>
      </w:r>
      <w:r>
        <w:rPr>
          <w:rFonts w:asciiTheme="minorEastAsia" w:eastAsiaTheme="minorEastAsia" w:hAnsiTheme="minorEastAsia"/>
          <w:szCs w:val="21"/>
        </w:rPr>
        <w:t>104</w:t>
      </w:r>
      <w:r>
        <w:rPr>
          <w:rFonts w:asciiTheme="minorEastAsia" w:eastAsiaTheme="minorEastAsia" w:hAnsiTheme="minorEastAsia" w:hint="eastAsia"/>
          <w:szCs w:val="21"/>
        </w:rPr>
        <w:t>节承包人驻地建设</w:t>
      </w:r>
    </w:p>
    <w:p w:rsidR="00E86FBF" w:rsidRDefault="00E86FBF">
      <w:pPr>
        <w:spacing w:line="360" w:lineRule="auto"/>
        <w:contextualSpacing/>
        <w:rPr>
          <w:rFonts w:asciiTheme="minorEastAsia" w:eastAsiaTheme="minorEastAsia" w:hAnsiTheme="minorEastAsia"/>
          <w:w w:val="8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104.01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szCs w:val="21"/>
        </w:rPr>
        <w:t>6</w:t>
      </w:r>
      <w:r>
        <w:rPr>
          <w:rFonts w:asciiTheme="minorEastAsia" w:eastAsiaTheme="minorEastAsia" w:hAnsiTheme="minorEastAsia" w:hint="eastAsia"/>
          <w:szCs w:val="21"/>
        </w:rPr>
        <w:t>．承包人驻地建设必须满足浙交〔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112</w:t>
      </w:r>
      <w:r>
        <w:rPr>
          <w:rFonts w:asciiTheme="minorEastAsia" w:eastAsiaTheme="minorEastAsia" w:hAnsiTheme="minorEastAsia" w:hint="eastAsia"/>
          <w:szCs w:val="21"/>
        </w:rPr>
        <w:t>号关于印发《浙江省普通国省道公路建设工程标准化工地建设管理和考核办法（试行）》、交通运输厅浙交〔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68</w:t>
      </w:r>
      <w:r>
        <w:rPr>
          <w:rFonts w:asciiTheme="minorEastAsia" w:eastAsiaTheme="minorEastAsia" w:hAnsiTheme="minorEastAsia" w:hint="eastAsia"/>
          <w:szCs w:val="21"/>
        </w:rPr>
        <w:t>号文《浙江省公路水运建设工程施工现场安全标志和安全防护设施设置规定（试行）》、交通运输部交质监发</w:t>
      </w:r>
      <w:r>
        <w:rPr>
          <w:rFonts w:asciiTheme="minorEastAsia" w:eastAsiaTheme="minorEastAsia" w:hAnsiTheme="minorEastAsia"/>
          <w:szCs w:val="21"/>
        </w:rPr>
        <w:t>{2012}679</w:t>
      </w:r>
      <w:r>
        <w:rPr>
          <w:rFonts w:asciiTheme="minorEastAsia" w:eastAsiaTheme="minorEastAsia" w:hAnsiTheme="minorEastAsia" w:hint="eastAsia"/>
          <w:szCs w:val="21"/>
        </w:rPr>
        <w:t>号《关于开展公路水运工程</w:t>
      </w:r>
      <w:r>
        <w:rPr>
          <w:rFonts w:asciiTheme="minorEastAsia" w:eastAsiaTheme="minorEastAsia" w:hAnsiTheme="minorEastAsia"/>
          <w:szCs w:val="21"/>
        </w:rPr>
        <w:t>“</w:t>
      </w:r>
      <w:r>
        <w:rPr>
          <w:rFonts w:asciiTheme="minorEastAsia" w:eastAsiaTheme="minorEastAsia" w:hAnsiTheme="minorEastAsia" w:hint="eastAsia"/>
          <w:szCs w:val="21"/>
        </w:rPr>
        <w:t>平安工地</w:t>
      </w:r>
      <w:r>
        <w:rPr>
          <w:rFonts w:asciiTheme="minorEastAsia" w:eastAsiaTheme="minorEastAsia" w:hAnsiTheme="minorEastAsia"/>
          <w:szCs w:val="21"/>
        </w:rPr>
        <w:t>”</w:t>
      </w:r>
      <w:r>
        <w:rPr>
          <w:rFonts w:asciiTheme="minorEastAsia" w:eastAsiaTheme="minorEastAsia" w:hAnsiTheme="minorEastAsia" w:hint="eastAsia"/>
          <w:szCs w:val="21"/>
        </w:rPr>
        <w:t>考核评价工作的通知》</w:t>
      </w:r>
      <w:r>
        <w:rPr>
          <w:rFonts w:asciiTheme="minorEastAsia" w:eastAsiaTheme="minorEastAsia" w:hAnsiTheme="minorEastAsia" w:hint="eastAsia"/>
          <w:color w:val="FF0000"/>
          <w:szCs w:val="21"/>
        </w:rPr>
        <w:t>及金华市交通运输局金市交发〔</w:t>
      </w:r>
      <w:r>
        <w:rPr>
          <w:rFonts w:asciiTheme="minorEastAsia" w:eastAsiaTheme="minorEastAsia" w:hAnsiTheme="minorEastAsia"/>
          <w:color w:val="FF0000"/>
          <w:szCs w:val="21"/>
        </w:rPr>
        <w:t>2015</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39</w:t>
      </w:r>
      <w:r>
        <w:rPr>
          <w:rFonts w:asciiTheme="minorEastAsia" w:eastAsiaTheme="minorEastAsia" w:hAnsiTheme="minorEastAsia" w:hint="eastAsia"/>
          <w:color w:val="FF0000"/>
          <w:szCs w:val="21"/>
        </w:rPr>
        <w:t>号文《金华市国省道公路建设项目和水运工程项目标准化工地建设管理十一条规定（试行）》等要求进行工地标准化、工艺标准化和管理标准化建设。承包人驻地建设实施方案须报经监理人和发包人审核批准后方可实施，</w:t>
      </w:r>
      <w:r>
        <w:rPr>
          <w:rFonts w:asciiTheme="minorEastAsia" w:eastAsiaTheme="minorEastAsia" w:hAnsiTheme="minorEastAsia" w:hint="eastAsia"/>
          <w:szCs w:val="21"/>
        </w:rPr>
        <w:t>承</w:t>
      </w:r>
      <w:r>
        <w:rPr>
          <w:rFonts w:asciiTheme="minorEastAsia" w:eastAsiaTheme="minorEastAsia" w:hAnsiTheme="minorEastAsia" w:hint="eastAsia"/>
          <w:spacing w:val="-3"/>
          <w:szCs w:val="21"/>
        </w:rPr>
        <w:t>包</w:t>
      </w:r>
      <w:r>
        <w:rPr>
          <w:rFonts w:asciiTheme="minorEastAsia" w:eastAsiaTheme="minorEastAsia" w:hAnsiTheme="minorEastAsia" w:hint="eastAsia"/>
          <w:szCs w:val="21"/>
        </w:rPr>
        <w:t>人</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按相</w:t>
      </w:r>
      <w:r>
        <w:rPr>
          <w:rFonts w:asciiTheme="minorEastAsia" w:eastAsiaTheme="minorEastAsia" w:hAnsiTheme="minorEastAsia" w:hint="eastAsia"/>
          <w:spacing w:val="-3"/>
          <w:szCs w:val="21"/>
        </w:rPr>
        <w:t>关</w:t>
      </w:r>
      <w:r>
        <w:rPr>
          <w:rFonts w:asciiTheme="minorEastAsia" w:eastAsiaTheme="minorEastAsia" w:hAnsiTheme="minorEastAsia" w:hint="eastAsia"/>
          <w:szCs w:val="21"/>
        </w:rPr>
        <w:t>要</w:t>
      </w:r>
      <w:r>
        <w:rPr>
          <w:rFonts w:asciiTheme="minorEastAsia" w:eastAsiaTheme="minorEastAsia" w:hAnsiTheme="minorEastAsia" w:hint="eastAsia"/>
          <w:spacing w:val="-3"/>
          <w:szCs w:val="21"/>
        </w:rPr>
        <w:t>求</w:t>
      </w:r>
      <w:r>
        <w:rPr>
          <w:rFonts w:asciiTheme="minorEastAsia" w:eastAsiaTheme="minorEastAsia" w:hAnsiTheme="minorEastAsia" w:hint="eastAsia"/>
          <w:szCs w:val="21"/>
        </w:rPr>
        <w:t>在</w:t>
      </w:r>
      <w:r>
        <w:rPr>
          <w:rFonts w:asciiTheme="minorEastAsia" w:eastAsiaTheme="minorEastAsia" w:hAnsiTheme="minorEastAsia" w:hint="eastAsia"/>
          <w:spacing w:val="-3"/>
          <w:szCs w:val="21"/>
        </w:rPr>
        <w:t>标</w:t>
      </w:r>
      <w:r>
        <w:rPr>
          <w:rFonts w:asciiTheme="minorEastAsia" w:eastAsiaTheme="minorEastAsia" w:hAnsiTheme="minorEastAsia" w:hint="eastAsia"/>
          <w:szCs w:val="21"/>
        </w:rPr>
        <w:t>准</w:t>
      </w:r>
      <w:r>
        <w:rPr>
          <w:rFonts w:asciiTheme="minorEastAsia" w:eastAsiaTheme="minorEastAsia" w:hAnsiTheme="minorEastAsia" w:hint="eastAsia"/>
          <w:spacing w:val="-3"/>
          <w:szCs w:val="21"/>
        </w:rPr>
        <w:t>化</w:t>
      </w:r>
      <w:r>
        <w:rPr>
          <w:rFonts w:asciiTheme="minorEastAsia" w:eastAsiaTheme="minorEastAsia" w:hAnsiTheme="minorEastAsia" w:hint="eastAsia"/>
          <w:szCs w:val="21"/>
        </w:rPr>
        <w:t>工地建设</w:t>
      </w:r>
      <w:r>
        <w:rPr>
          <w:rFonts w:asciiTheme="minorEastAsia" w:eastAsiaTheme="minorEastAsia" w:hAnsiTheme="minorEastAsia" w:hint="eastAsia"/>
          <w:spacing w:val="-3"/>
          <w:szCs w:val="21"/>
        </w:rPr>
        <w:t>过</w:t>
      </w:r>
      <w:r>
        <w:rPr>
          <w:rFonts w:asciiTheme="minorEastAsia" w:eastAsiaTheme="minorEastAsia" w:hAnsiTheme="minorEastAsia" w:hint="eastAsia"/>
          <w:szCs w:val="21"/>
        </w:rPr>
        <w:t>程</w:t>
      </w:r>
      <w:r>
        <w:rPr>
          <w:rFonts w:asciiTheme="minorEastAsia" w:eastAsiaTheme="minorEastAsia" w:hAnsiTheme="minorEastAsia" w:hint="eastAsia"/>
          <w:spacing w:val="-3"/>
          <w:szCs w:val="21"/>
        </w:rPr>
        <w:t>中</w:t>
      </w:r>
      <w:r>
        <w:rPr>
          <w:rFonts w:asciiTheme="minorEastAsia" w:eastAsiaTheme="minorEastAsia" w:hAnsiTheme="minorEastAsia" w:hint="eastAsia"/>
          <w:color w:val="FF0000"/>
          <w:szCs w:val="21"/>
        </w:rPr>
        <w:t>还须配备钢筋数控加工设备、钢筋笼点焊系统以及视频监控系统等，合考虑各种因素按总额进行报价。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施工现场临时搭建的建筑物及其他设施应当符合安全使用、消防、防台防汛要求。施工现场使用的装配式活动房屋应当具有生产（制造）许可证和产品合格证，建设前应有建设方案及详细图纸，建成后需经相关方验收合格，并配备安全消防设施后方可投入使用。</w:t>
      </w:r>
    </w:p>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104.07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将原内容修改为：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104-1</w:t>
      </w:r>
      <w:r>
        <w:rPr>
          <w:rFonts w:asciiTheme="minorEastAsia" w:eastAsiaTheme="minorEastAsia" w:hAnsiTheme="minorEastAsia" w:hint="eastAsia"/>
          <w:szCs w:val="21"/>
        </w:rPr>
        <w:t>子目所报总价的</w:t>
      </w:r>
      <w:r>
        <w:rPr>
          <w:rFonts w:asciiTheme="minorEastAsia" w:eastAsiaTheme="minorEastAsia" w:hAnsiTheme="minorEastAsia"/>
          <w:szCs w:val="21"/>
        </w:rPr>
        <w:t>60%</w:t>
      </w:r>
      <w:r>
        <w:rPr>
          <w:rFonts w:asciiTheme="minorEastAsia" w:eastAsiaTheme="minorEastAsia" w:hAnsiTheme="minorEastAsia" w:hint="eastAsia"/>
          <w:szCs w:val="21"/>
        </w:rPr>
        <w:t>，在承包人驻地建设经监理人、发包人验收合格后计量支付，所报总价的</w:t>
      </w:r>
      <w:r>
        <w:rPr>
          <w:rFonts w:asciiTheme="minorEastAsia" w:eastAsiaTheme="minorEastAsia" w:hAnsiTheme="minorEastAsia"/>
          <w:szCs w:val="21"/>
        </w:rPr>
        <w:t>30%</w:t>
      </w:r>
      <w:r>
        <w:rPr>
          <w:rFonts w:asciiTheme="minorEastAsia" w:eastAsiaTheme="minorEastAsia" w:hAnsiTheme="minorEastAsia" w:hint="eastAsia"/>
          <w:szCs w:val="21"/>
        </w:rPr>
        <w:t>，在承包人完成预制场地建设并经监理人、发包人验收合格后支付，余下的</w:t>
      </w:r>
      <w:r>
        <w:rPr>
          <w:rFonts w:asciiTheme="minorEastAsia" w:eastAsiaTheme="minorEastAsia" w:hAnsiTheme="minorEastAsia"/>
          <w:szCs w:val="21"/>
        </w:rPr>
        <w:t>10%</w:t>
      </w:r>
      <w:r>
        <w:rPr>
          <w:rFonts w:asciiTheme="minorEastAsia" w:eastAsiaTheme="minorEastAsia" w:hAnsiTheme="minorEastAsia" w:hint="eastAsia"/>
          <w:szCs w:val="21"/>
        </w:rPr>
        <w:t>，应在承包人驻地建设已经移走和清除，并经监理人验收合格后予以支付。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支付子目修改为：</w:t>
      </w:r>
    </w:p>
    <w:tbl>
      <w:tblPr>
        <w:tblW w:w="8580" w:type="dxa"/>
        <w:tblInd w:w="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60"/>
        <w:gridCol w:w="4680"/>
        <w:gridCol w:w="2340"/>
      </w:tblGrid>
      <w:tr w:rsidR="00E86FBF">
        <w:trPr>
          <w:trHeight w:val="454"/>
        </w:trPr>
        <w:tc>
          <w:tcPr>
            <w:tcW w:w="1560"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4680"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2340"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454"/>
        </w:trPr>
        <w:tc>
          <w:tcPr>
            <w:tcW w:w="1560" w:type="dxa"/>
            <w:tcBorders>
              <w:top w:val="single" w:sz="6" w:space="0" w:color="auto"/>
              <w:left w:val="single" w:sz="12"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kern w:val="0"/>
                <w:szCs w:val="21"/>
              </w:rPr>
              <w:t>104-1</w:t>
            </w:r>
          </w:p>
        </w:tc>
        <w:tc>
          <w:tcPr>
            <w:tcW w:w="4680" w:type="dxa"/>
            <w:tcBorders>
              <w:top w:val="single" w:sz="6" w:space="0" w:color="auto"/>
              <w:left w:val="single" w:sz="6"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pacing w:val="-4"/>
                <w:szCs w:val="21"/>
              </w:rPr>
            </w:pPr>
            <w:r>
              <w:rPr>
                <w:rFonts w:asciiTheme="minorEastAsia" w:eastAsiaTheme="minorEastAsia" w:hAnsiTheme="minorEastAsia" w:hint="eastAsia"/>
                <w:kern w:val="0"/>
                <w:szCs w:val="21"/>
              </w:rPr>
              <w:t>承包人驻地建设（含标准化建设）</w:t>
            </w:r>
          </w:p>
        </w:tc>
        <w:tc>
          <w:tcPr>
            <w:tcW w:w="2340" w:type="dxa"/>
            <w:tcBorders>
              <w:top w:val="single" w:sz="6" w:space="0" w:color="auto"/>
              <w:left w:val="single" w:sz="6"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105</w:t>
      </w:r>
      <w:r>
        <w:rPr>
          <w:rFonts w:asciiTheme="minorEastAsia" w:eastAsiaTheme="minorEastAsia" w:hAnsiTheme="minorEastAsia" w:hint="eastAsia"/>
          <w:szCs w:val="21"/>
        </w:rPr>
        <w:t>节交通维护费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105.05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color w:val="0000FF"/>
          <w:szCs w:val="21"/>
        </w:rPr>
        <w:t>1</w:t>
      </w:r>
      <w:r>
        <w:rPr>
          <w:rFonts w:asciiTheme="minorEastAsia" w:eastAsiaTheme="minorEastAsia" w:hAnsiTheme="minorEastAsia" w:hint="eastAsia"/>
          <w:color w:val="0000FF"/>
          <w:szCs w:val="21"/>
        </w:rPr>
        <w:t>计量</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交通维护费是指施工期间采取必要交通安全措施费用，按规定和要求以总额计。此项支付包括一般安全防护措施、边通车边施工的安全维护费，灭火器具配制、危险物品的保护、有关设备的维护、安全标志的设置、专业安全人员的配备等作业和相关费用。</w:t>
      </w:r>
    </w:p>
    <w:p w:rsidR="00E86FBF" w:rsidRDefault="00E86FBF">
      <w:pPr>
        <w:spacing w:line="360" w:lineRule="auto"/>
        <w:contextualSpacing/>
        <w:rPr>
          <w:rFonts w:asciiTheme="minorEastAsia" w:eastAsiaTheme="minorEastAsia" w:hAnsiTheme="minorEastAsia"/>
          <w:color w:val="0000FF"/>
          <w:szCs w:val="21"/>
        </w:rPr>
      </w:pP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color w:val="0000FF"/>
          <w:szCs w:val="21"/>
        </w:rPr>
        <w:lastRenderedPageBreak/>
        <w:t>2</w:t>
      </w:r>
      <w:r>
        <w:rPr>
          <w:rFonts w:asciiTheme="minorEastAsia" w:eastAsiaTheme="minorEastAsia" w:hAnsiTheme="minorEastAsia" w:hint="eastAsia"/>
          <w:color w:val="0000FF"/>
          <w:szCs w:val="21"/>
        </w:rPr>
        <w:t>支付</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交通维护费所报总额价的</w:t>
      </w:r>
      <w:r>
        <w:rPr>
          <w:rFonts w:asciiTheme="minorEastAsia" w:eastAsiaTheme="minorEastAsia" w:hAnsiTheme="minorEastAsia"/>
          <w:color w:val="0000FF"/>
          <w:szCs w:val="21"/>
        </w:rPr>
        <w:t>90%</w:t>
      </w:r>
      <w:r>
        <w:rPr>
          <w:rFonts w:asciiTheme="minorEastAsia" w:eastAsiaTheme="minorEastAsia" w:hAnsiTheme="minorEastAsia" w:hint="eastAsia"/>
          <w:color w:val="0000FF"/>
          <w:szCs w:val="21"/>
        </w:rPr>
        <w:t>，应在第</w:t>
      </w:r>
      <w:r>
        <w:rPr>
          <w:rFonts w:asciiTheme="minorEastAsia" w:eastAsiaTheme="minorEastAsia" w:hAnsiTheme="minorEastAsia"/>
          <w:color w:val="0000FF"/>
          <w:szCs w:val="21"/>
        </w:rPr>
        <w:t>1</w:t>
      </w:r>
      <w:r>
        <w:rPr>
          <w:rFonts w:asciiTheme="minorEastAsia" w:eastAsiaTheme="minorEastAsia" w:hAnsiTheme="minorEastAsia" w:hint="eastAsia"/>
          <w:color w:val="0000FF"/>
          <w:szCs w:val="21"/>
        </w:rPr>
        <w:t>～</w:t>
      </w:r>
      <w:r>
        <w:rPr>
          <w:rFonts w:asciiTheme="minorEastAsia" w:eastAsiaTheme="minorEastAsia" w:hAnsiTheme="minorEastAsia"/>
          <w:color w:val="0000FF"/>
          <w:szCs w:val="21"/>
        </w:rPr>
        <w:t>3</w:t>
      </w:r>
      <w:r>
        <w:rPr>
          <w:rFonts w:asciiTheme="minorEastAsia" w:eastAsiaTheme="minorEastAsia" w:hAnsiTheme="minorEastAsia" w:hint="eastAsia"/>
          <w:color w:val="0000FF"/>
          <w:szCs w:val="21"/>
        </w:rPr>
        <w:t>次进度付款证书中以</w:t>
      </w:r>
      <w:r>
        <w:rPr>
          <w:rFonts w:asciiTheme="minorEastAsia" w:eastAsiaTheme="minorEastAsia" w:hAnsiTheme="minorEastAsia"/>
          <w:color w:val="0000FF"/>
          <w:szCs w:val="21"/>
        </w:rPr>
        <w:t>3</w:t>
      </w:r>
      <w:r>
        <w:rPr>
          <w:rFonts w:asciiTheme="minorEastAsia" w:eastAsiaTheme="minorEastAsia" w:hAnsiTheme="minorEastAsia" w:hint="eastAsia"/>
          <w:color w:val="0000FF"/>
          <w:szCs w:val="21"/>
        </w:rPr>
        <w:t>次等额支付；余下的</w:t>
      </w:r>
      <w:r>
        <w:rPr>
          <w:rFonts w:asciiTheme="minorEastAsia" w:eastAsiaTheme="minorEastAsia" w:hAnsiTheme="minorEastAsia"/>
          <w:color w:val="0000FF"/>
          <w:szCs w:val="21"/>
        </w:rPr>
        <w:t>10%</w:t>
      </w:r>
      <w:r>
        <w:rPr>
          <w:rFonts w:asciiTheme="minorEastAsia" w:eastAsiaTheme="minorEastAsia" w:hAnsiTheme="minorEastAsia" w:hint="eastAsia"/>
          <w:color w:val="0000FF"/>
          <w:szCs w:val="21"/>
        </w:rPr>
        <w:t>应在承包人合同期结束时予以支付。</w:t>
      </w:r>
    </w:p>
    <w:p w:rsidR="00E86FBF" w:rsidRDefault="00E86FBF">
      <w:pPr>
        <w:spacing w:line="360" w:lineRule="auto"/>
        <w:contextualSpacing/>
        <w:rPr>
          <w:rFonts w:asciiTheme="minorEastAsia" w:eastAsiaTheme="minorEastAsia" w:hAnsiTheme="minorEastAsia"/>
          <w:color w:val="0000FF"/>
          <w:szCs w:val="21"/>
        </w:rPr>
      </w:pP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color w:val="0000FF"/>
          <w:szCs w:val="21"/>
        </w:rPr>
        <w:t>3.</w:t>
      </w:r>
      <w:r>
        <w:rPr>
          <w:rFonts w:asciiTheme="minorEastAsia" w:eastAsiaTheme="minorEastAsia" w:hAnsiTheme="minorEastAsia" w:hint="eastAsia"/>
          <w:color w:val="0000FF"/>
          <w:szCs w:val="21"/>
        </w:rPr>
        <w:t>支付子目</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新增支付子目为：</w:t>
      </w:r>
    </w:p>
    <w:tbl>
      <w:tblPr>
        <w:tblW w:w="8580" w:type="dxa"/>
        <w:tblInd w:w="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60"/>
        <w:gridCol w:w="4680"/>
        <w:gridCol w:w="2340"/>
      </w:tblGrid>
      <w:tr w:rsidR="00E86FBF">
        <w:trPr>
          <w:trHeight w:val="454"/>
        </w:trPr>
        <w:tc>
          <w:tcPr>
            <w:tcW w:w="1560"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子目号</w:t>
            </w:r>
          </w:p>
        </w:tc>
        <w:tc>
          <w:tcPr>
            <w:tcW w:w="4680"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子目名称</w:t>
            </w:r>
          </w:p>
        </w:tc>
        <w:tc>
          <w:tcPr>
            <w:tcW w:w="2340"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单位</w:t>
            </w:r>
          </w:p>
        </w:tc>
      </w:tr>
      <w:tr w:rsidR="00E86FBF">
        <w:trPr>
          <w:trHeight w:val="454"/>
        </w:trPr>
        <w:tc>
          <w:tcPr>
            <w:tcW w:w="1560" w:type="dxa"/>
            <w:tcBorders>
              <w:top w:val="single" w:sz="6" w:space="0" w:color="auto"/>
              <w:left w:val="single" w:sz="12"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FF"/>
                <w:kern w:val="0"/>
                <w:szCs w:val="21"/>
              </w:rPr>
            </w:pPr>
            <w:r>
              <w:rPr>
                <w:rFonts w:asciiTheme="minorEastAsia" w:eastAsiaTheme="minorEastAsia" w:hAnsiTheme="minorEastAsia"/>
                <w:color w:val="0000FF"/>
                <w:kern w:val="0"/>
                <w:szCs w:val="21"/>
              </w:rPr>
              <w:t>105-1</w:t>
            </w:r>
          </w:p>
        </w:tc>
        <w:tc>
          <w:tcPr>
            <w:tcW w:w="4680" w:type="dxa"/>
            <w:tcBorders>
              <w:top w:val="single" w:sz="6" w:space="0" w:color="auto"/>
              <w:left w:val="single" w:sz="6"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FF"/>
                <w:kern w:val="0"/>
                <w:szCs w:val="21"/>
              </w:rPr>
            </w:pPr>
            <w:r>
              <w:rPr>
                <w:rFonts w:asciiTheme="minorEastAsia" w:eastAsiaTheme="minorEastAsia" w:hAnsiTheme="minorEastAsia" w:hint="eastAsia"/>
                <w:color w:val="0000FF"/>
                <w:kern w:val="0"/>
                <w:szCs w:val="21"/>
              </w:rPr>
              <w:t>交通维护费</w:t>
            </w:r>
          </w:p>
        </w:tc>
        <w:tc>
          <w:tcPr>
            <w:tcW w:w="2340" w:type="dxa"/>
            <w:tcBorders>
              <w:top w:val="single" w:sz="6" w:space="0" w:color="auto"/>
              <w:left w:val="single" w:sz="6"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FF"/>
                <w:kern w:val="0"/>
                <w:szCs w:val="21"/>
              </w:rPr>
            </w:pPr>
            <w:r>
              <w:rPr>
                <w:rFonts w:asciiTheme="minorEastAsia" w:eastAsiaTheme="minorEastAsia" w:hAnsiTheme="minorEastAsia" w:hint="eastAsia"/>
                <w:color w:val="0000FF"/>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200</w:t>
      </w:r>
      <w:r>
        <w:rPr>
          <w:rFonts w:asciiTheme="minorEastAsia" w:eastAsiaTheme="minorEastAsia" w:hAnsiTheme="minorEastAsia" w:hint="eastAsia"/>
          <w:szCs w:val="21"/>
        </w:rPr>
        <w:t>章路基</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201</w:t>
      </w:r>
      <w:r>
        <w:rPr>
          <w:rFonts w:asciiTheme="minorEastAsia" w:eastAsiaTheme="minorEastAsia" w:hAnsiTheme="minorEastAsia" w:hint="eastAsia"/>
          <w:szCs w:val="21"/>
        </w:rPr>
        <w:t>节通则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201.02  </w:t>
      </w:r>
      <w:r>
        <w:rPr>
          <w:rFonts w:asciiTheme="minorEastAsia" w:eastAsiaTheme="minorEastAsia" w:hAnsiTheme="minorEastAsia" w:hint="eastAsia"/>
          <w:szCs w:val="21"/>
        </w:rPr>
        <w:t>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．路基土石方材料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）土石方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土</w:t>
      </w:r>
      <w:r>
        <w:rPr>
          <w:rFonts w:asciiTheme="minorEastAsia" w:eastAsiaTheme="minorEastAsia" w:hAnsiTheme="minorEastAsia" w:hint="eastAsia"/>
          <w:spacing w:val="-3"/>
          <w:szCs w:val="21"/>
        </w:rPr>
        <w:t>石方</w:t>
      </w:r>
      <w:r>
        <w:rPr>
          <w:rFonts w:asciiTheme="minorEastAsia" w:eastAsiaTheme="minorEastAsia" w:hAnsiTheme="minorEastAsia" w:hint="eastAsia"/>
          <w:szCs w:val="21"/>
        </w:rPr>
        <w:t>在公</w:t>
      </w:r>
      <w:r>
        <w:rPr>
          <w:rFonts w:asciiTheme="minorEastAsia" w:eastAsiaTheme="minorEastAsia" w:hAnsiTheme="minorEastAsia" w:hint="eastAsia"/>
          <w:spacing w:val="-3"/>
          <w:szCs w:val="21"/>
        </w:rPr>
        <w:t>路</w:t>
      </w:r>
      <w:r>
        <w:rPr>
          <w:rFonts w:asciiTheme="minorEastAsia" w:eastAsiaTheme="minorEastAsia" w:hAnsiTheme="minorEastAsia" w:hint="eastAsia"/>
          <w:szCs w:val="21"/>
        </w:rPr>
        <w:t>路</w:t>
      </w:r>
      <w:r>
        <w:rPr>
          <w:rFonts w:asciiTheme="minorEastAsia" w:eastAsiaTheme="minorEastAsia" w:hAnsiTheme="minorEastAsia" w:hint="eastAsia"/>
          <w:spacing w:val="-3"/>
          <w:szCs w:val="21"/>
        </w:rPr>
        <w:t>基</w:t>
      </w:r>
      <w:r>
        <w:rPr>
          <w:rFonts w:asciiTheme="minorEastAsia" w:eastAsiaTheme="minorEastAsia" w:hAnsiTheme="minorEastAsia" w:hint="eastAsia"/>
          <w:szCs w:val="21"/>
        </w:rPr>
        <w:t>范</w:t>
      </w:r>
      <w:r>
        <w:rPr>
          <w:rFonts w:asciiTheme="minorEastAsia" w:eastAsiaTheme="minorEastAsia" w:hAnsiTheme="minorEastAsia" w:hint="eastAsia"/>
          <w:spacing w:val="-3"/>
          <w:szCs w:val="21"/>
        </w:rPr>
        <w:t>围</w:t>
      </w:r>
      <w:r>
        <w:rPr>
          <w:rFonts w:asciiTheme="minorEastAsia" w:eastAsiaTheme="minorEastAsia" w:hAnsiTheme="minorEastAsia" w:hint="eastAsia"/>
          <w:szCs w:val="21"/>
        </w:rPr>
        <w:t>以</w:t>
      </w:r>
      <w:r>
        <w:rPr>
          <w:rFonts w:asciiTheme="minorEastAsia" w:eastAsiaTheme="minorEastAsia" w:hAnsiTheme="minorEastAsia" w:hint="eastAsia"/>
          <w:spacing w:val="-3"/>
          <w:szCs w:val="21"/>
        </w:rPr>
        <w:t>内</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除</w:t>
      </w:r>
      <w:r>
        <w:rPr>
          <w:rFonts w:asciiTheme="minorEastAsia" w:eastAsiaTheme="minorEastAsia" w:hAnsiTheme="minorEastAsia" w:hint="eastAsia"/>
          <w:szCs w:val="21"/>
        </w:rPr>
        <w:t>结构</w:t>
      </w:r>
      <w:r>
        <w:rPr>
          <w:rFonts w:asciiTheme="minorEastAsia" w:eastAsiaTheme="minorEastAsia" w:hAnsiTheme="minorEastAsia" w:hint="eastAsia"/>
          <w:spacing w:val="-3"/>
          <w:szCs w:val="21"/>
        </w:rPr>
        <w:t>物</w:t>
      </w:r>
      <w:r>
        <w:rPr>
          <w:rFonts w:asciiTheme="minorEastAsia" w:eastAsiaTheme="minorEastAsia" w:hAnsiTheme="minorEastAsia" w:hint="eastAsia"/>
          <w:szCs w:val="21"/>
        </w:rPr>
        <w:t>基</w:t>
      </w:r>
      <w:r>
        <w:rPr>
          <w:rFonts w:asciiTheme="minorEastAsia" w:eastAsiaTheme="minorEastAsia" w:hAnsiTheme="minorEastAsia" w:hint="eastAsia"/>
          <w:spacing w:val="-3"/>
          <w:szCs w:val="21"/>
        </w:rPr>
        <w:t>础</w:t>
      </w:r>
      <w:r>
        <w:rPr>
          <w:rFonts w:asciiTheme="minorEastAsia" w:eastAsiaTheme="minorEastAsia" w:hAnsiTheme="minorEastAsia" w:hint="eastAsia"/>
          <w:szCs w:val="21"/>
        </w:rPr>
        <w:t>开</w:t>
      </w:r>
      <w:r>
        <w:rPr>
          <w:rFonts w:asciiTheme="minorEastAsia" w:eastAsiaTheme="minorEastAsia" w:hAnsiTheme="minorEastAsia" w:hint="eastAsia"/>
          <w:spacing w:val="-3"/>
          <w:szCs w:val="21"/>
        </w:rPr>
        <w:t>挖</w:t>
      </w:r>
      <w:r>
        <w:rPr>
          <w:rFonts w:asciiTheme="minorEastAsia" w:eastAsiaTheme="minorEastAsia" w:hAnsiTheme="minorEastAsia" w:hint="eastAsia"/>
          <w:szCs w:val="21"/>
        </w:rPr>
        <w:t>以</w:t>
      </w:r>
      <w:r>
        <w:rPr>
          <w:rFonts w:asciiTheme="minorEastAsia" w:eastAsiaTheme="minorEastAsia" w:hAnsiTheme="minorEastAsia" w:hint="eastAsia"/>
          <w:spacing w:val="-3"/>
          <w:szCs w:val="21"/>
        </w:rPr>
        <w:t>外</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所</w:t>
      </w:r>
      <w:r>
        <w:rPr>
          <w:rFonts w:asciiTheme="minorEastAsia" w:eastAsiaTheme="minorEastAsia" w:hAnsiTheme="minorEastAsia" w:hint="eastAsia"/>
          <w:szCs w:val="21"/>
        </w:rPr>
        <w:t>有土</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开</w:t>
      </w:r>
      <w:r>
        <w:rPr>
          <w:rFonts w:asciiTheme="minorEastAsia" w:eastAsiaTheme="minorEastAsia" w:hAnsiTheme="minorEastAsia" w:hint="eastAsia"/>
          <w:szCs w:val="21"/>
        </w:rPr>
        <w:t>挖</w:t>
      </w:r>
      <w:r>
        <w:rPr>
          <w:rFonts w:asciiTheme="minorEastAsia" w:eastAsiaTheme="minorEastAsia" w:hAnsiTheme="minorEastAsia" w:hint="eastAsia"/>
          <w:spacing w:val="-3"/>
          <w:szCs w:val="21"/>
        </w:rPr>
        <w:t>作</w:t>
      </w:r>
      <w:r>
        <w:rPr>
          <w:rFonts w:asciiTheme="minorEastAsia" w:eastAsiaTheme="minorEastAsia" w:hAnsiTheme="minorEastAsia" w:hint="eastAsia"/>
          <w:szCs w:val="21"/>
        </w:rPr>
        <w:t>业</w:t>
      </w:r>
      <w:r>
        <w:rPr>
          <w:rFonts w:asciiTheme="minorEastAsia" w:eastAsiaTheme="minorEastAsia" w:hAnsiTheme="minorEastAsia" w:hint="eastAsia"/>
          <w:spacing w:val="-3"/>
          <w:szCs w:val="21"/>
        </w:rPr>
        <w:t>定</w:t>
      </w:r>
      <w:r>
        <w:rPr>
          <w:rFonts w:asciiTheme="minorEastAsia" w:eastAsiaTheme="minorEastAsia" w:hAnsiTheme="minorEastAsia" w:hint="eastAsia"/>
          <w:szCs w:val="21"/>
        </w:rPr>
        <w:t>义</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挖土</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）弃方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非适用材料（包括场地清理的淤泥、腐植土和建筑垃圾）或保证路基及其它工程利用填筑之后剩余的并经监理人批准可弃的材料，且必须清运到公路用地以外的挖方为弃方。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）利用方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根据设计要求或监理人指示，路基挖方中的适用材料，用来填筑路基或其它填筑工程的为利用方。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）借方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根据设计要求或监理人的批准，从公路用地范围外的借土场取得的适用材料，用来填筑路基或其它填筑工程的为借方。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）土石混合料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用于填方路基，是经开采（或利用）的，其粒径大于</w:t>
      </w:r>
      <w:r>
        <w:rPr>
          <w:rFonts w:asciiTheme="minorEastAsia" w:eastAsiaTheme="minorEastAsia" w:hAnsiTheme="minorEastAsia"/>
          <w:szCs w:val="21"/>
        </w:rPr>
        <w:t>40mm</w:t>
      </w:r>
      <w:r>
        <w:rPr>
          <w:rFonts w:asciiTheme="minorEastAsia" w:eastAsiaTheme="minorEastAsia" w:hAnsiTheme="minorEastAsia" w:hint="eastAsia"/>
          <w:szCs w:val="21"/>
        </w:rPr>
        <w:t>的石块含量大于</w:t>
      </w:r>
      <w:r>
        <w:rPr>
          <w:rFonts w:asciiTheme="minorEastAsia" w:eastAsiaTheme="minorEastAsia" w:hAnsiTheme="minorEastAsia"/>
          <w:szCs w:val="21"/>
        </w:rPr>
        <w:t>30</w:t>
      </w:r>
      <w:r>
        <w:rPr>
          <w:rFonts w:asciiTheme="minorEastAsia" w:eastAsiaTheme="minorEastAsia" w:hAnsiTheme="minorEastAsia" w:hint="eastAsia"/>
          <w:szCs w:val="21"/>
        </w:rPr>
        <w:t>％的土石混合料</w:t>
      </w:r>
      <w:r>
        <w:rPr>
          <w:rFonts w:asciiTheme="minorEastAsia" w:eastAsiaTheme="minorEastAsia" w:hAnsiTheme="minorEastAsia"/>
          <w:szCs w:val="21"/>
        </w:rPr>
        <w:t xml:space="preserve">, </w:t>
      </w:r>
      <w:r>
        <w:rPr>
          <w:rFonts w:asciiTheme="minorEastAsia" w:eastAsiaTheme="minorEastAsia" w:hAnsiTheme="minorEastAsia" w:hint="eastAsia"/>
          <w:szCs w:val="21"/>
        </w:rPr>
        <w:t>其石块的</w:t>
      </w:r>
      <w:r>
        <w:rPr>
          <w:rFonts w:asciiTheme="minorEastAsia" w:eastAsiaTheme="minorEastAsia" w:hAnsiTheme="minorEastAsia" w:hint="eastAsia"/>
          <w:szCs w:val="21"/>
        </w:rPr>
        <w:lastRenderedPageBreak/>
        <w:t>最大粒径要求：路基顶面以下</w:t>
      </w:r>
      <w:r>
        <w:rPr>
          <w:rFonts w:asciiTheme="minorEastAsia" w:eastAsiaTheme="minorEastAsia" w:hAnsiTheme="minorEastAsia"/>
          <w:szCs w:val="21"/>
        </w:rPr>
        <w:t>30cm</w:t>
      </w:r>
      <w:r>
        <w:rPr>
          <w:rFonts w:asciiTheme="minorEastAsia" w:eastAsiaTheme="minorEastAsia" w:hAnsiTheme="minorEastAsia" w:hint="eastAsia"/>
          <w:szCs w:val="21"/>
        </w:rPr>
        <w:t>范围内，最大粒径不大于</w:t>
      </w:r>
      <w:r>
        <w:rPr>
          <w:rFonts w:asciiTheme="minorEastAsia" w:eastAsiaTheme="minorEastAsia" w:hAnsiTheme="minorEastAsia"/>
          <w:szCs w:val="21"/>
        </w:rPr>
        <w:t>100mm</w:t>
      </w:r>
      <w:r>
        <w:rPr>
          <w:rFonts w:asciiTheme="minorEastAsia" w:eastAsiaTheme="minorEastAsia" w:hAnsiTheme="minorEastAsia" w:hint="eastAsia"/>
          <w:szCs w:val="21"/>
        </w:rPr>
        <w:t>；</w:t>
      </w:r>
      <w:r>
        <w:rPr>
          <w:rFonts w:asciiTheme="minorEastAsia" w:eastAsiaTheme="minorEastAsia" w:hAnsiTheme="minorEastAsia"/>
          <w:szCs w:val="21"/>
        </w:rPr>
        <w:t>30~150cm</w:t>
      </w:r>
      <w:r>
        <w:rPr>
          <w:rFonts w:asciiTheme="minorEastAsia" w:eastAsiaTheme="minorEastAsia" w:hAnsiTheme="minorEastAsia" w:hint="eastAsia"/>
          <w:szCs w:val="21"/>
        </w:rPr>
        <w:t>范围内，不大于</w:t>
      </w:r>
      <w:r>
        <w:rPr>
          <w:rFonts w:asciiTheme="minorEastAsia" w:eastAsiaTheme="minorEastAsia" w:hAnsiTheme="minorEastAsia"/>
          <w:szCs w:val="21"/>
        </w:rPr>
        <w:t>150mm</w:t>
      </w:r>
      <w:r>
        <w:rPr>
          <w:rFonts w:asciiTheme="minorEastAsia" w:eastAsiaTheme="minorEastAsia" w:hAnsiTheme="minorEastAsia" w:hint="eastAsia"/>
          <w:szCs w:val="21"/>
        </w:rPr>
        <w:t>；</w:t>
      </w:r>
      <w:r>
        <w:rPr>
          <w:rFonts w:asciiTheme="minorEastAsia" w:eastAsiaTheme="minorEastAsia" w:hAnsiTheme="minorEastAsia"/>
          <w:szCs w:val="21"/>
        </w:rPr>
        <w:t>150cm</w:t>
      </w:r>
      <w:r>
        <w:rPr>
          <w:rFonts w:asciiTheme="minorEastAsia" w:eastAsiaTheme="minorEastAsia" w:hAnsiTheme="minorEastAsia" w:hint="eastAsia"/>
          <w:szCs w:val="21"/>
        </w:rPr>
        <w:t>以下，不大于</w:t>
      </w:r>
      <w:r>
        <w:rPr>
          <w:rFonts w:asciiTheme="minorEastAsia" w:eastAsiaTheme="minorEastAsia" w:hAnsiTheme="minorEastAsia"/>
          <w:szCs w:val="21"/>
        </w:rPr>
        <w:t>200mm</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202</w:t>
      </w:r>
      <w:r>
        <w:rPr>
          <w:rFonts w:asciiTheme="minorEastAsia" w:eastAsiaTheme="minorEastAsia" w:hAnsiTheme="minorEastAsia" w:hint="eastAsia"/>
          <w:szCs w:val="21"/>
        </w:rPr>
        <w:t>节场地清理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202.04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施工场地清理的计量应按监理人书面指定的范围（挖方路基、路基范围以外临时工程用地清场等除外），经监理人验收后现场实地测量，按投影平面面积以平方米计量。现场清理包括填方路基的坡脚范围内的所有垃圾、灌木、竹林、树林、石头、废料、表土（腐殖土）、草皮的铲除与开挖。借土场的场地清理与拆除（包括临时工程）均应列入土石方单价之内，不另行计量。填方路段清理现场后，应按监理人要求进行填前压实，</w:t>
      </w:r>
      <w:r>
        <w:rPr>
          <w:rFonts w:asciiTheme="minorEastAsia" w:eastAsiaTheme="minorEastAsia" w:hAnsiTheme="minorEastAsia" w:hint="eastAsia"/>
          <w:color w:val="FF0000"/>
          <w:szCs w:val="21"/>
        </w:rPr>
        <w:t>其中填前压实作为清理现场的附属工作，不另行计量与支付，压实后回填至清理前原地面的路基填筑部分数量计入</w:t>
      </w:r>
      <w:r>
        <w:rPr>
          <w:rFonts w:asciiTheme="minorEastAsia" w:eastAsiaTheme="minorEastAsia" w:hAnsiTheme="minorEastAsia"/>
          <w:color w:val="FF0000"/>
          <w:szCs w:val="21"/>
        </w:rPr>
        <w:t>204-1</w:t>
      </w:r>
      <w:r>
        <w:rPr>
          <w:rFonts w:asciiTheme="minorEastAsia" w:eastAsiaTheme="minorEastAsia" w:hAnsiTheme="minorEastAsia" w:hint="eastAsia"/>
          <w:color w:val="FF0000"/>
          <w:szCs w:val="21"/>
        </w:rPr>
        <w:t>相关子目中。</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删除第（</w:t>
      </w:r>
      <w:r>
        <w:rPr>
          <w:rFonts w:asciiTheme="minorEastAsia" w:eastAsiaTheme="minorEastAsia" w:hAnsiTheme="minorEastAsia"/>
          <w:color w:val="FF0000"/>
          <w:szCs w:val="21"/>
        </w:rPr>
        <w:t>3</w:t>
      </w:r>
      <w:r>
        <w:rPr>
          <w:rFonts w:asciiTheme="minorEastAsia" w:eastAsiaTheme="minorEastAsia" w:hAnsiTheme="minorEastAsia" w:hint="eastAsia"/>
          <w:color w:val="FF0000"/>
          <w:szCs w:val="21"/>
        </w:rPr>
        <w:t>）款原内容，改为：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w:t>
      </w:r>
      <w:r>
        <w:rPr>
          <w:rFonts w:asciiTheme="minorEastAsia" w:eastAsiaTheme="minorEastAsia" w:hAnsiTheme="minorEastAsia" w:hint="eastAsia"/>
          <w:szCs w:val="21"/>
        </w:rPr>
        <w:t>）款</w:t>
      </w:r>
      <w:r>
        <w:rPr>
          <w:rFonts w:asciiTheme="minorEastAsia" w:eastAsiaTheme="minorEastAsia" w:hAnsiTheme="minorEastAsia" w:hint="eastAsia"/>
          <w:color w:val="FF0000"/>
          <w:szCs w:val="21"/>
        </w:rPr>
        <w:t>修</w:t>
      </w:r>
      <w:r>
        <w:rPr>
          <w:rFonts w:asciiTheme="minorEastAsia" w:eastAsiaTheme="minorEastAsia" w:hAnsiTheme="minorEastAsia" w:hint="eastAsia"/>
          <w:szCs w:val="21"/>
        </w:rPr>
        <w:t>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）依据图纸所示位置，挖除路基范围内原有的旧路面，按不同的路面结构类型分厚度以平方米为单位计量。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新增第（</w:t>
      </w:r>
      <w:r>
        <w:rPr>
          <w:rFonts w:asciiTheme="minorEastAsia" w:eastAsiaTheme="minorEastAsia" w:hAnsiTheme="minorEastAsia"/>
          <w:szCs w:val="21"/>
        </w:rPr>
        <w:t>5</w:t>
      </w:r>
      <w:r>
        <w:rPr>
          <w:rFonts w:asciiTheme="minorEastAsia" w:eastAsiaTheme="minorEastAsia" w:hAnsiTheme="minorEastAsia" w:hint="eastAsia"/>
          <w:szCs w:val="21"/>
        </w:rPr>
        <w:t>）款内容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）原盖板涵及圆管涵的拆除包括拆除、移运、堆放等一切有关作业，以米计量。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修改支付子目</w:t>
      </w:r>
      <w:r>
        <w:rPr>
          <w:rFonts w:asciiTheme="minorEastAsia" w:eastAsiaTheme="minorEastAsia" w:hAnsiTheme="minorEastAsia"/>
          <w:szCs w:val="21"/>
        </w:rPr>
        <w:t>202-1</w:t>
      </w:r>
      <w:r>
        <w:rPr>
          <w:rFonts w:asciiTheme="minorEastAsia" w:eastAsiaTheme="minorEastAsia" w:hAnsiTheme="minorEastAsia" w:hint="eastAsia"/>
          <w:szCs w:val="21"/>
        </w:rPr>
        <w:t>、</w:t>
      </w:r>
      <w:r>
        <w:rPr>
          <w:rFonts w:asciiTheme="minorEastAsia" w:eastAsiaTheme="minorEastAsia" w:hAnsiTheme="minorEastAsia"/>
          <w:szCs w:val="21"/>
        </w:rPr>
        <w:t>202-2</w:t>
      </w:r>
      <w:r>
        <w:rPr>
          <w:rFonts w:asciiTheme="minorEastAsia" w:eastAsiaTheme="minorEastAsia" w:hAnsiTheme="minorEastAsia" w:hint="eastAsia"/>
          <w:szCs w:val="21"/>
        </w:rPr>
        <w:t>、</w:t>
      </w:r>
      <w:r>
        <w:rPr>
          <w:rFonts w:asciiTheme="minorEastAsia" w:eastAsiaTheme="minorEastAsia" w:hAnsiTheme="minorEastAsia"/>
          <w:szCs w:val="21"/>
        </w:rPr>
        <w:t>202-3</w:t>
      </w:r>
      <w:r>
        <w:rPr>
          <w:rFonts w:asciiTheme="minorEastAsia" w:eastAsiaTheme="minorEastAsia" w:hAnsiTheme="minorEastAsia" w:hint="eastAsia"/>
          <w:szCs w:val="21"/>
        </w:rPr>
        <w:t>为：</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490"/>
        <w:gridCol w:w="7019"/>
        <w:gridCol w:w="1015"/>
      </w:tblGrid>
      <w:tr w:rsidR="00E86FBF">
        <w:trPr>
          <w:trHeight w:val="330"/>
        </w:trPr>
        <w:tc>
          <w:tcPr>
            <w:tcW w:w="1490" w:type="dxa"/>
            <w:tcBorders>
              <w:top w:val="single" w:sz="12"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子目号</w:t>
            </w:r>
          </w:p>
        </w:tc>
        <w:tc>
          <w:tcPr>
            <w:tcW w:w="7019" w:type="dxa"/>
            <w:tcBorders>
              <w:top w:val="single" w:sz="12"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子目名称</w:t>
            </w:r>
          </w:p>
        </w:tc>
        <w:tc>
          <w:tcPr>
            <w:tcW w:w="1015" w:type="dxa"/>
            <w:tcBorders>
              <w:top w:val="single" w:sz="12"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单位</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202-1</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清理与掘除</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清理现场</w:t>
            </w:r>
            <w:r>
              <w:rPr>
                <w:rFonts w:asciiTheme="minorEastAsia" w:eastAsiaTheme="minorEastAsia" w:hAnsiTheme="minorEastAsia"/>
                <w:szCs w:val="21"/>
              </w:rPr>
              <w:t>(</w:t>
            </w:r>
            <w:r>
              <w:rPr>
                <w:rFonts w:asciiTheme="minorEastAsia" w:eastAsiaTheme="minorEastAsia" w:hAnsiTheme="minorEastAsia" w:hint="eastAsia"/>
                <w:szCs w:val="21"/>
              </w:rPr>
              <w:t>含清除表土、回填压实）</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砍伐树木（包括挖除树根）</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棵</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202-2</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挖除旧路面</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-a-1</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挖除</w:t>
            </w:r>
            <w:r>
              <w:rPr>
                <w:rFonts w:asciiTheme="minorEastAsia" w:eastAsiaTheme="minorEastAsia" w:hAnsiTheme="minorEastAsia"/>
                <w:szCs w:val="21"/>
              </w:rPr>
              <w:t>20cm</w:t>
            </w:r>
            <w:r>
              <w:rPr>
                <w:rFonts w:asciiTheme="minorEastAsia" w:eastAsiaTheme="minorEastAsia" w:hAnsiTheme="minorEastAsia" w:hint="eastAsia"/>
                <w:szCs w:val="21"/>
              </w:rPr>
              <w:t>水泥混凝土路面</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-a-2</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挖除</w:t>
            </w:r>
            <w:r>
              <w:rPr>
                <w:rFonts w:asciiTheme="minorEastAsia" w:eastAsiaTheme="minorEastAsia" w:hAnsiTheme="minorEastAsia"/>
                <w:szCs w:val="21"/>
              </w:rPr>
              <w:t>22cm</w:t>
            </w:r>
            <w:r>
              <w:rPr>
                <w:rFonts w:asciiTheme="minorEastAsia" w:eastAsiaTheme="minorEastAsia" w:hAnsiTheme="minorEastAsia" w:hint="eastAsia"/>
                <w:szCs w:val="21"/>
              </w:rPr>
              <w:t>水泥混凝土路面</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-b-1</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铣刨</w:t>
            </w:r>
            <w:r>
              <w:rPr>
                <w:rFonts w:asciiTheme="minorEastAsia" w:eastAsiaTheme="minorEastAsia" w:hAnsiTheme="minorEastAsia"/>
                <w:szCs w:val="21"/>
              </w:rPr>
              <w:t>5cm</w:t>
            </w:r>
            <w:r>
              <w:rPr>
                <w:rFonts w:asciiTheme="minorEastAsia" w:eastAsiaTheme="minorEastAsia" w:hAnsiTheme="minorEastAsia" w:hint="eastAsia"/>
                <w:szCs w:val="21"/>
              </w:rPr>
              <w:t>沥青面层</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-b-2</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挖除</w:t>
            </w:r>
            <w:r>
              <w:rPr>
                <w:rFonts w:asciiTheme="minorEastAsia" w:eastAsiaTheme="minorEastAsia" w:hAnsiTheme="minorEastAsia"/>
                <w:szCs w:val="21"/>
              </w:rPr>
              <w:t>5cm</w:t>
            </w:r>
            <w:r>
              <w:rPr>
                <w:rFonts w:asciiTheme="minorEastAsia" w:eastAsiaTheme="minorEastAsia" w:hAnsiTheme="minorEastAsia" w:hint="eastAsia"/>
                <w:szCs w:val="21"/>
              </w:rPr>
              <w:t>沥青面层</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-c-1</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挖除</w:t>
            </w:r>
            <w:r>
              <w:rPr>
                <w:rFonts w:asciiTheme="minorEastAsia" w:eastAsiaTheme="minorEastAsia" w:hAnsiTheme="minorEastAsia"/>
                <w:szCs w:val="21"/>
              </w:rPr>
              <w:t>15cm</w:t>
            </w:r>
            <w:r>
              <w:rPr>
                <w:rFonts w:asciiTheme="minorEastAsia" w:eastAsiaTheme="minorEastAsia" w:hAnsiTheme="minorEastAsia" w:hint="eastAsia"/>
                <w:szCs w:val="21"/>
              </w:rPr>
              <w:t>水泥稳定碎石基层</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-c-2</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挖除</w:t>
            </w:r>
            <w:r>
              <w:rPr>
                <w:rFonts w:asciiTheme="minorEastAsia" w:eastAsiaTheme="minorEastAsia" w:hAnsiTheme="minorEastAsia"/>
                <w:szCs w:val="21"/>
              </w:rPr>
              <w:t>20cm</w:t>
            </w:r>
            <w:r>
              <w:rPr>
                <w:rFonts w:asciiTheme="minorEastAsia" w:eastAsiaTheme="minorEastAsia" w:hAnsiTheme="minorEastAsia" w:hint="eastAsia"/>
                <w:szCs w:val="21"/>
              </w:rPr>
              <w:t>水泥稳定碎石基层</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22cm</w:t>
            </w:r>
            <w:r>
              <w:rPr>
                <w:rFonts w:asciiTheme="minorEastAsia" w:eastAsiaTheme="minorEastAsia" w:hAnsiTheme="minorEastAsia" w:hint="eastAsia"/>
                <w:szCs w:val="21"/>
              </w:rPr>
              <w:t>水泥路面多锤头碎石化</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202-3</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拆除结构物</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00"/>
        </w:trPr>
        <w:tc>
          <w:tcPr>
            <w:tcW w:w="1490" w:type="dxa"/>
            <w:tcBorders>
              <w:top w:val="single" w:sz="4" w:space="0" w:color="000000"/>
              <w:left w:val="single" w:sz="12"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p>
        </w:tc>
        <w:tc>
          <w:tcPr>
            <w:tcW w:w="7019" w:type="dxa"/>
            <w:tcBorders>
              <w:top w:val="single" w:sz="4" w:space="0" w:color="000000"/>
              <w:left w:val="single" w:sz="4"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砖、石及其他砌体结构</w:t>
            </w:r>
          </w:p>
        </w:tc>
        <w:tc>
          <w:tcPr>
            <w:tcW w:w="1015" w:type="dxa"/>
            <w:tcBorders>
              <w:top w:val="single" w:sz="4" w:space="0" w:color="000000"/>
              <w:left w:val="single" w:sz="4" w:space="0" w:color="000000"/>
              <w:bottom w:val="single" w:sz="12"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203</w:t>
      </w:r>
      <w:r>
        <w:rPr>
          <w:rFonts w:asciiTheme="minorEastAsia" w:eastAsiaTheme="minorEastAsia" w:hAnsiTheme="minorEastAsia" w:hint="eastAsia"/>
          <w:szCs w:val="21"/>
        </w:rPr>
        <w:t>节挖方路基</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203.03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 xml:space="preserve"> 7 </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．深挖路堑（含高边坡）的施工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）深挖路堑（含高边坡）施工是路基工程中制约工期和存在边坡不稳定隐患的关键分项工程，承包人必须高度重视。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）承包人在深挖路堑（含高边坡）开工前至少</w:t>
      </w:r>
      <w:r>
        <w:rPr>
          <w:rFonts w:asciiTheme="minorEastAsia" w:eastAsiaTheme="minorEastAsia" w:hAnsiTheme="minorEastAsia"/>
          <w:szCs w:val="21"/>
        </w:rPr>
        <w:t>28d</w:t>
      </w:r>
      <w:r>
        <w:rPr>
          <w:rFonts w:asciiTheme="minorEastAsia" w:eastAsiaTheme="minorEastAsia" w:hAnsiTheme="minorEastAsia" w:hint="eastAsia"/>
          <w:szCs w:val="21"/>
        </w:rPr>
        <w:t>，应根据路堑深度、长度、边坡高度、地形、地质、开挖断面、土方调配及弃方等情况，制订详细的施工作业计划报监理人批准，否则不得开挖。</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）开挖前，承包人应作好排水系统，包括坡顶的截水沟及路堑两端的排水设施，防止施工过程中地表水对边坡的冲刷。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）路堑边坡（含高边坡）应严格按图纸施工，若实际地质与设计有出入，承包人应在确保边坡稳定的前提下，及时提出坡率修改意见报监理审批。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）路堑开挖应采用</w:t>
      </w:r>
      <w:r>
        <w:rPr>
          <w:rFonts w:asciiTheme="minorEastAsia" w:eastAsiaTheme="minorEastAsia" w:hAnsiTheme="minorEastAsia"/>
          <w:szCs w:val="21"/>
        </w:rPr>
        <w:t>“</w:t>
      </w:r>
      <w:r>
        <w:rPr>
          <w:rFonts w:asciiTheme="minorEastAsia" w:eastAsiaTheme="minorEastAsia" w:hAnsiTheme="minorEastAsia" w:hint="eastAsia"/>
          <w:szCs w:val="21"/>
        </w:rPr>
        <w:t>横向分层、纵向分段，两端同步、阶梯掘进</w:t>
      </w:r>
      <w:r>
        <w:rPr>
          <w:rFonts w:asciiTheme="minorEastAsia" w:eastAsiaTheme="minorEastAsia" w:hAnsiTheme="minorEastAsia"/>
          <w:szCs w:val="21"/>
        </w:rPr>
        <w:t>”</w:t>
      </w:r>
      <w:r>
        <w:rPr>
          <w:rFonts w:asciiTheme="minorEastAsia" w:eastAsiaTheme="minorEastAsia" w:hAnsiTheme="minorEastAsia" w:hint="eastAsia"/>
          <w:szCs w:val="21"/>
        </w:rPr>
        <w:t>的方式施工；运碴通道与掘进工作面应妥善安排，做到运碴、排水、挖掘互不干扰，以确保开挖顺利进行。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）石方路堑开挖，应机械开挖为主，使边坡符合设计要求，开挖后边坡上不得留有松石、危石，凹凸尺寸不应大于</w:t>
      </w:r>
      <w:r>
        <w:rPr>
          <w:rFonts w:asciiTheme="minorEastAsia" w:eastAsiaTheme="minorEastAsia" w:hAnsiTheme="minorEastAsia"/>
          <w:szCs w:val="21"/>
        </w:rPr>
        <w:t>100mm</w:t>
      </w:r>
      <w:r>
        <w:rPr>
          <w:rFonts w:asciiTheme="minorEastAsia" w:eastAsiaTheme="minorEastAsia" w:hAnsiTheme="minorEastAsia" w:hint="eastAsia"/>
          <w:szCs w:val="21"/>
        </w:rPr>
        <w:t>，否则应用人工修凿；边坡上每节的碎落台必须按设计图做足，修凿平整，以确保岩体稳定，外侧亏缺部分应用</w:t>
      </w:r>
      <w:r>
        <w:rPr>
          <w:rFonts w:asciiTheme="minorEastAsia" w:eastAsiaTheme="minorEastAsia" w:hAnsiTheme="minorEastAsia"/>
          <w:szCs w:val="21"/>
        </w:rPr>
        <w:t xml:space="preserve">30MPa </w:t>
      </w:r>
      <w:r>
        <w:rPr>
          <w:rFonts w:asciiTheme="minorEastAsia" w:eastAsiaTheme="minorEastAsia" w:hAnsiTheme="minorEastAsia" w:hint="eastAsia"/>
          <w:szCs w:val="21"/>
        </w:rPr>
        <w:t>砼补足并锚固。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）对风化破碎的岩体，为确保边坡稳定，宜采用人工修凿，开挖后边坡防护要及时跟上，避免岩体长期暴露而坍方。雨季暴露时间不宜大于</w:t>
      </w:r>
      <w:r>
        <w:rPr>
          <w:rFonts w:asciiTheme="minorEastAsia" w:eastAsiaTheme="minorEastAsia" w:hAnsiTheme="minorEastAsia"/>
          <w:szCs w:val="21"/>
        </w:rPr>
        <w:t>1</w:t>
      </w:r>
      <w:r>
        <w:rPr>
          <w:rFonts w:asciiTheme="minorEastAsia" w:eastAsiaTheme="minorEastAsia" w:hAnsiTheme="minorEastAsia" w:hint="eastAsia"/>
          <w:szCs w:val="21"/>
        </w:rPr>
        <w:t>个月，其它季节不大于</w:t>
      </w:r>
      <w:r>
        <w:rPr>
          <w:rFonts w:asciiTheme="minorEastAsia" w:eastAsiaTheme="minorEastAsia" w:hAnsiTheme="minorEastAsia"/>
          <w:szCs w:val="21"/>
        </w:rPr>
        <w:t>2</w:t>
      </w:r>
      <w:r>
        <w:rPr>
          <w:rFonts w:asciiTheme="minorEastAsia" w:eastAsiaTheme="minorEastAsia" w:hAnsiTheme="minorEastAsia" w:hint="eastAsia"/>
          <w:szCs w:val="21"/>
        </w:rPr>
        <w:t>个月。</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）石方路堑的路床顶面标高，应符合图纸要求，只可适当超挖，不准高出，以利路床顶面铺设排水层，适应路面内部排水需要。</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）承包人要做好与路堑两端接头填土的衔接工作；利用路堑挖方（或利用方）填筑，其粒径和填筑工艺应严格按</w:t>
      </w:r>
      <w:r>
        <w:rPr>
          <w:rFonts w:asciiTheme="minorEastAsia" w:eastAsiaTheme="minorEastAsia" w:hAnsiTheme="minorEastAsia"/>
          <w:szCs w:val="21"/>
        </w:rPr>
        <w:t>204.04</w:t>
      </w:r>
      <w:r>
        <w:rPr>
          <w:rFonts w:asciiTheme="minorEastAsia" w:eastAsiaTheme="minorEastAsia" w:hAnsiTheme="minorEastAsia" w:hint="eastAsia"/>
          <w:szCs w:val="21"/>
        </w:rPr>
        <w:t>第</w:t>
      </w:r>
      <w:r>
        <w:rPr>
          <w:rFonts w:asciiTheme="minorEastAsia" w:eastAsiaTheme="minorEastAsia" w:hAnsiTheme="minorEastAsia"/>
          <w:szCs w:val="21"/>
        </w:rPr>
        <w:t>7</w:t>
      </w:r>
      <w:r>
        <w:rPr>
          <w:rFonts w:asciiTheme="minorEastAsia" w:eastAsiaTheme="minorEastAsia" w:hAnsiTheme="minorEastAsia" w:hint="eastAsia"/>
          <w:szCs w:val="21"/>
        </w:rPr>
        <w:t>条规定实施，以防止两端填土发生不均匀沉降。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）高路堑边坡应加强稳定性观测，确保高边坡施工稳定及运营安全。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11</w:t>
      </w:r>
      <w:r>
        <w:rPr>
          <w:rFonts w:asciiTheme="minorEastAsia" w:eastAsiaTheme="minorEastAsia" w:hAnsiTheme="minorEastAsia" w:hint="eastAsia"/>
          <w:szCs w:val="21"/>
        </w:rPr>
        <w:t>）在靠近居民区、厂房、高压线（杆）等距离较近的困难路段，承包人要采取切实有效的施工方案和措施，并采用机械破碎开挖，同时应做好防护措施以防止飞石影响，确保居民正常生产、生活及高压线（杆）的完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12</w:t>
      </w:r>
      <w:r>
        <w:rPr>
          <w:rFonts w:asciiTheme="minorEastAsia" w:eastAsiaTheme="minorEastAsia" w:hAnsiTheme="minorEastAsia" w:hint="eastAsia"/>
          <w:szCs w:val="21"/>
        </w:rPr>
        <w:t>）承包人应根据本项目实际情况进行高边坡稳定性监测，发现异常需进行临时锚喷支护并及时反馈设计单位处理，</w:t>
      </w:r>
      <w:r>
        <w:rPr>
          <w:rFonts w:asciiTheme="minorEastAsia" w:eastAsiaTheme="minorEastAsia" w:hAnsiTheme="minorEastAsia" w:hint="eastAsia"/>
          <w:color w:val="C00000"/>
          <w:szCs w:val="21"/>
        </w:rPr>
        <w:t>协助进行动态设计、施工监控、数据收集、整理、分析和动态调整高边坡开挖方案，并提交监测报告，</w:t>
      </w:r>
      <w:r>
        <w:rPr>
          <w:rFonts w:asciiTheme="minorEastAsia" w:eastAsiaTheme="minorEastAsia" w:hAnsiTheme="minorEastAsia" w:hint="eastAsia"/>
          <w:szCs w:val="21"/>
        </w:rPr>
        <w:t>因此产生的相关费用视作包含在相关子目报价中，不另行计量支付。</w:t>
      </w:r>
    </w:p>
    <w:p w:rsidR="00E86FBF" w:rsidRDefault="00D71D89">
      <w:pPr>
        <w:spacing w:line="360" w:lineRule="auto"/>
        <w:contextualSpacing/>
        <w:rPr>
          <w:rFonts w:asciiTheme="minorEastAsia" w:eastAsiaTheme="minorEastAsia" w:hAnsiTheme="minorEastAsia"/>
          <w:spacing w:val="-4"/>
          <w:szCs w:val="21"/>
        </w:rPr>
      </w:pPr>
      <w:r>
        <w:rPr>
          <w:rFonts w:asciiTheme="minorEastAsia" w:eastAsiaTheme="minorEastAsia" w:hAnsiTheme="minorEastAsia" w:hint="eastAsia"/>
          <w:spacing w:val="-4"/>
          <w:szCs w:val="21"/>
        </w:rPr>
        <w:t>（</w:t>
      </w:r>
      <w:r>
        <w:rPr>
          <w:rFonts w:asciiTheme="minorEastAsia" w:eastAsiaTheme="minorEastAsia" w:hAnsiTheme="minorEastAsia"/>
          <w:spacing w:val="-4"/>
          <w:szCs w:val="21"/>
        </w:rPr>
        <w:t>13</w:t>
      </w:r>
      <w:r>
        <w:rPr>
          <w:rFonts w:asciiTheme="minorEastAsia" w:eastAsiaTheme="minorEastAsia" w:hAnsiTheme="minorEastAsia" w:hint="eastAsia"/>
          <w:spacing w:val="-4"/>
          <w:szCs w:val="21"/>
        </w:rPr>
        <w:t>）承包人须严格按设计图纸和监理人的要求做好高边坡开挖过程中的临时防护工程和安全防护工作，临</w:t>
      </w:r>
      <w:r>
        <w:rPr>
          <w:rFonts w:asciiTheme="minorEastAsia" w:eastAsiaTheme="minorEastAsia" w:hAnsiTheme="minorEastAsia" w:hint="eastAsia"/>
          <w:spacing w:val="-4"/>
          <w:szCs w:val="21"/>
        </w:rPr>
        <w:lastRenderedPageBreak/>
        <w:t>时防护工程均包含在承包人相关子目报价中，发不另行单独计量支付。如因承包人开挖方法不当或防护不利对周围构筑物造成破坏或给第三者造成损失产生的相关费用均由承包人自行承担。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203.05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路基土石方开挖数量包括边沟、排水沟挖方，应以经监理人校核批准的横断面地面线的补充测量为基础，按路线中线长度乘以经监理人核准的横断面面积进行计算，经监理人验收合格后以立方米计量，计量时不分土方和石方，不分施工方法，不论利用方和弃方，统称为路基挖土石方。计价中包括挖、装、运、弃以及弃土场等相关费用，挖除后可回收材料归承包人所有，承包人应综合考虑各种因素进行报价，弃方作为路基挖土石方的附属工作，不另行计量，弃方运距不分免费运距和超运距，弃土场由承包人自行调查确定，不论运距远近，运输费用全部计入相关子目中，不另计超运距运费。弃土场须按相关规定进行复绿、修建排水设施和防护措施等，并须通过相关部门的环评、水保、土地验收，上述项目及弃土场等所需的费用均作为路基挖方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石方路堑部分路段的边坡开挖必须按施工图和设计人、监理人的指示采用机械开挖，以确保施工安全和路堑边坡平顺美观，超欠挖满足要求，上述开挖方法所需的材料、劳力、机械设备、坡面修整等均包含在路基土石方开挖综合单价中，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）挖方路基范围内的灌木、竹林、树林及草皮的铲除与开挖、挖除树根等，均应列入挖土石方单价之内，不另行计量。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）桥涵台背出来的开挖台阶、台阶回填以及挖除台阶后的临时加固防护等均作为路基挖方的附属工作，不另行计量。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203-1</w:t>
      </w:r>
      <w:r>
        <w:rPr>
          <w:rFonts w:asciiTheme="minorEastAsia" w:eastAsiaTheme="minorEastAsia" w:hAnsiTheme="minorEastAsia" w:hint="eastAsia"/>
          <w:szCs w:val="21"/>
        </w:rPr>
        <w:t>支付子目：</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490"/>
        <w:gridCol w:w="7019"/>
        <w:gridCol w:w="1015"/>
      </w:tblGrid>
      <w:tr w:rsidR="00E86FBF">
        <w:trPr>
          <w:trHeight w:val="329"/>
        </w:trPr>
        <w:tc>
          <w:tcPr>
            <w:tcW w:w="1490" w:type="dxa"/>
            <w:tcBorders>
              <w:top w:val="single" w:sz="12"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子目号</w:t>
            </w:r>
          </w:p>
        </w:tc>
        <w:tc>
          <w:tcPr>
            <w:tcW w:w="7019" w:type="dxa"/>
            <w:tcBorders>
              <w:top w:val="single" w:sz="12"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子目名称</w:t>
            </w:r>
          </w:p>
        </w:tc>
        <w:tc>
          <w:tcPr>
            <w:tcW w:w="1015" w:type="dxa"/>
            <w:tcBorders>
              <w:top w:val="single" w:sz="12"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单位</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203-1</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路基挖方</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E86FBF">
            <w:pPr>
              <w:spacing w:line="360" w:lineRule="auto"/>
              <w:contextualSpacing/>
              <w:rPr>
                <w:rFonts w:asciiTheme="minorEastAsia" w:eastAsiaTheme="minorEastAsia" w:hAnsiTheme="minorEastAsia"/>
                <w:kern w:val="0"/>
                <w:szCs w:val="21"/>
              </w:rPr>
            </w:pPr>
          </w:p>
        </w:tc>
      </w:tr>
      <w:tr w:rsidR="00E86FBF">
        <w:trPr>
          <w:trHeight w:val="329"/>
        </w:trPr>
        <w:tc>
          <w:tcPr>
            <w:tcW w:w="1490" w:type="dxa"/>
            <w:tcBorders>
              <w:top w:val="single" w:sz="4" w:space="0" w:color="000000"/>
              <w:left w:val="single" w:sz="12"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-a</w:t>
            </w:r>
          </w:p>
        </w:tc>
        <w:tc>
          <w:tcPr>
            <w:tcW w:w="7019" w:type="dxa"/>
            <w:tcBorders>
              <w:top w:val="single" w:sz="4" w:space="0" w:color="000000"/>
              <w:left w:val="single" w:sz="4"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挖土石方</w:t>
            </w:r>
          </w:p>
        </w:tc>
        <w:tc>
          <w:tcPr>
            <w:tcW w:w="1015" w:type="dxa"/>
            <w:tcBorders>
              <w:top w:val="single" w:sz="4" w:space="0" w:color="000000"/>
              <w:left w:val="single" w:sz="4" w:space="0" w:color="000000"/>
              <w:bottom w:val="single" w:sz="12"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m3</w:t>
            </w:r>
          </w:p>
        </w:tc>
      </w:tr>
    </w:tbl>
    <w:p w:rsidR="00E86FBF" w:rsidRDefault="00E86FBF">
      <w:pPr>
        <w:spacing w:line="360" w:lineRule="auto"/>
        <w:contextualSpacing/>
        <w:rPr>
          <w:rFonts w:asciiTheme="minorEastAsia" w:eastAsiaTheme="minorEastAsia" w:hAnsiTheme="minorEastAsia" w:cs="宋体"/>
          <w:color w:val="000000"/>
          <w:kern w:val="0"/>
          <w:szCs w:val="21"/>
        </w:rPr>
      </w:pPr>
    </w:p>
    <w:p w:rsidR="00E86FBF" w:rsidRDefault="00E86FBF">
      <w:pPr>
        <w:spacing w:line="360" w:lineRule="auto"/>
        <w:contextualSpacing/>
        <w:rPr>
          <w:rFonts w:asciiTheme="minorEastAsia" w:eastAsiaTheme="minorEastAsia" w:hAnsiTheme="minorEastAsia" w:cs="宋体"/>
          <w:color w:val="000000"/>
          <w:kern w:val="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204</w:t>
      </w:r>
      <w:r>
        <w:rPr>
          <w:rFonts w:asciiTheme="minorEastAsia" w:eastAsiaTheme="minorEastAsia" w:hAnsiTheme="minorEastAsia" w:hint="eastAsia"/>
          <w:szCs w:val="21"/>
        </w:rPr>
        <w:t>节填方路基</w:t>
      </w:r>
    </w:p>
    <w:p w:rsidR="00E86FBF" w:rsidRDefault="00E86FBF">
      <w:pPr>
        <w:spacing w:line="360" w:lineRule="auto"/>
        <w:contextualSpacing/>
        <w:rPr>
          <w:rFonts w:asciiTheme="minorEastAsia" w:eastAsiaTheme="minorEastAsia" w:hAnsiTheme="minorEastAsia"/>
          <w:w w:val="90"/>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204.06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路基填筑包括断面填方、拼宽回填（不含挖台阶回填）的所有土石方数量</w:t>
      </w:r>
      <w:r>
        <w:rPr>
          <w:rFonts w:asciiTheme="minorEastAsia" w:eastAsiaTheme="minorEastAsia" w:hAnsiTheme="minorEastAsia"/>
          <w:szCs w:val="21"/>
        </w:rPr>
        <w:t>(</w:t>
      </w:r>
      <w:r>
        <w:rPr>
          <w:rFonts w:asciiTheme="minorEastAsia" w:eastAsiaTheme="minorEastAsia" w:hAnsiTheme="minorEastAsia" w:hint="eastAsia"/>
          <w:szCs w:val="21"/>
        </w:rPr>
        <w:t>数量中扣除盖板涵、箱涵及通道按外侧断面计算所占体积，圆管涵不予扣除</w:t>
      </w:r>
      <w:r>
        <w:rPr>
          <w:rFonts w:asciiTheme="minorEastAsia" w:eastAsiaTheme="minorEastAsia" w:hAnsiTheme="minorEastAsia"/>
          <w:szCs w:val="21"/>
        </w:rPr>
        <w:t>)</w:t>
      </w:r>
      <w:r>
        <w:rPr>
          <w:rFonts w:asciiTheme="minorEastAsia" w:eastAsiaTheme="minorEastAsia" w:hAnsiTheme="minorEastAsia" w:hint="eastAsia"/>
          <w:szCs w:val="21"/>
        </w:rPr>
        <w:t>，应以承包人的施工测量和监理人校核批准的横断面</w:t>
      </w:r>
      <w:r>
        <w:rPr>
          <w:rFonts w:asciiTheme="minorEastAsia" w:eastAsiaTheme="minorEastAsia" w:hAnsiTheme="minorEastAsia" w:hint="eastAsia"/>
          <w:szCs w:val="21"/>
        </w:rPr>
        <w:lastRenderedPageBreak/>
        <w:t>地面线的补充测量为基础，以监理人批准的横断面图为依据计算，经监理人校核认可并经验收合格的工程数量以立方米计量。填方的计量不区分利用土方、利用石方、借土填方等，不区分填筑材料（须按图施工），均统称为土石混合料填筑，承包人应综合考虑各种因素进行报价。路基填方的运输不分免费运距和超运距，如需借方，借方地点由承包人自行调查确定，计价中包括借土场</w:t>
      </w:r>
      <w:r>
        <w:rPr>
          <w:rFonts w:asciiTheme="minorEastAsia" w:eastAsiaTheme="minorEastAsia" w:hAnsiTheme="minorEastAsia"/>
          <w:szCs w:val="21"/>
        </w:rPr>
        <w:t>(</w:t>
      </w:r>
      <w:r>
        <w:rPr>
          <w:rFonts w:asciiTheme="minorEastAsia" w:eastAsiaTheme="minorEastAsia" w:hAnsiTheme="minorEastAsia" w:hint="eastAsia"/>
          <w:szCs w:val="21"/>
        </w:rPr>
        <w:t>取土坑</w:t>
      </w:r>
      <w:r>
        <w:rPr>
          <w:rFonts w:asciiTheme="minorEastAsia" w:eastAsiaTheme="minorEastAsia" w:hAnsiTheme="minorEastAsia"/>
          <w:szCs w:val="21"/>
        </w:rPr>
        <w:t>)</w:t>
      </w:r>
      <w:r>
        <w:rPr>
          <w:rFonts w:asciiTheme="minorEastAsia" w:eastAsiaTheme="minorEastAsia" w:hAnsiTheme="minorEastAsia" w:hint="eastAsia"/>
          <w:szCs w:val="21"/>
        </w:rPr>
        <w:t>中非适用材料的挖除、弃运及借土场的资源使用费、场地清理、地貌恢复（复绿）、施工便道、便桥的修建与养护、排水与防护等和填方材料的开挖、运输、挖台阶、摊平、压实、整型等一切与此有关作业的费用，借土场所采取的复绿、排水及防护等措施须通过相关部门的环评、水保、土地验收。不论运距远近，运输费用全部计入相关子目中，不另计超运距运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结构物台背回填范围按施工图要求，经监理人验收合格后以立方米计量，计价中包括挖运（含二次开挖）、摊平、压实、整型等一切与此有关的作业费用。结构物台背回填软式透水管等作为结构物台背回填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204-1</w:t>
      </w:r>
      <w:r>
        <w:rPr>
          <w:rFonts w:asciiTheme="minorEastAsia" w:eastAsiaTheme="minorEastAsia" w:hAnsiTheme="minorEastAsia" w:hint="eastAsia"/>
          <w:szCs w:val="21"/>
        </w:rPr>
        <w:t>支付子目：</w:t>
      </w:r>
    </w:p>
    <w:tbl>
      <w:tblPr>
        <w:tblW w:w="8276" w:type="dxa"/>
        <w:tblInd w:w="2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19"/>
        <w:gridCol w:w="5547"/>
        <w:gridCol w:w="1610"/>
      </w:tblGrid>
      <w:tr w:rsidR="00E86FBF">
        <w:trPr>
          <w:trHeight w:val="414"/>
        </w:trPr>
        <w:tc>
          <w:tcPr>
            <w:tcW w:w="1119"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547"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610"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414"/>
        </w:trPr>
        <w:tc>
          <w:tcPr>
            <w:tcW w:w="1119"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204-1</w:t>
            </w:r>
          </w:p>
        </w:tc>
        <w:tc>
          <w:tcPr>
            <w:tcW w:w="554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路基填筑</w:t>
            </w:r>
          </w:p>
        </w:tc>
        <w:tc>
          <w:tcPr>
            <w:tcW w:w="1610"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414"/>
        </w:trPr>
        <w:tc>
          <w:tcPr>
            <w:tcW w:w="1119"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54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换填宕渣（含挖方，宕渣利用石方）</w:t>
            </w:r>
          </w:p>
        </w:tc>
        <w:tc>
          <w:tcPr>
            <w:tcW w:w="1610"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414"/>
        </w:trPr>
        <w:tc>
          <w:tcPr>
            <w:tcW w:w="1119"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554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土石混合料填筑</w:t>
            </w:r>
          </w:p>
        </w:tc>
        <w:tc>
          <w:tcPr>
            <w:tcW w:w="1610"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414"/>
        </w:trPr>
        <w:tc>
          <w:tcPr>
            <w:tcW w:w="1119" w:type="dxa"/>
            <w:tcBorders>
              <w:top w:val="single" w:sz="6" w:space="0" w:color="auto"/>
              <w:left w:val="single" w:sz="12"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p>
        </w:tc>
        <w:tc>
          <w:tcPr>
            <w:tcW w:w="5547" w:type="dxa"/>
            <w:tcBorders>
              <w:top w:val="single" w:sz="6" w:space="0" w:color="auto"/>
              <w:left w:val="single" w:sz="6"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结构物台背回填（利用石方）</w:t>
            </w:r>
          </w:p>
        </w:tc>
        <w:tc>
          <w:tcPr>
            <w:tcW w:w="1610" w:type="dxa"/>
            <w:tcBorders>
              <w:top w:val="single" w:sz="6" w:space="0" w:color="auto"/>
              <w:left w:val="single" w:sz="6"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207</w:t>
      </w:r>
      <w:r>
        <w:rPr>
          <w:rFonts w:asciiTheme="minorEastAsia" w:eastAsiaTheme="minorEastAsia" w:hAnsiTheme="minorEastAsia" w:hint="eastAsia"/>
          <w:szCs w:val="21"/>
        </w:rPr>
        <w:t>节坡面排水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207.06</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边沟的加固铺砌或混凝土浇筑，按图纸施工经监理人验收合格的实际长度，分不同结构类型以米计量；边沟加固铺砌而需扩挖部分的开挖或回填、整型、边沟盖板预制及安装、砂砾或碎石垫层等所有与之相关的工作均作为承包人应做的附属工作，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支付子目修改为：</w:t>
      </w:r>
    </w:p>
    <w:tbl>
      <w:tblPr>
        <w:tblW w:w="82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490"/>
        <w:gridCol w:w="5471"/>
        <w:gridCol w:w="1276"/>
      </w:tblGrid>
      <w:tr w:rsidR="00E86FBF">
        <w:trPr>
          <w:trHeight w:val="329"/>
        </w:trPr>
        <w:tc>
          <w:tcPr>
            <w:tcW w:w="1490" w:type="dxa"/>
            <w:tcBorders>
              <w:top w:val="single" w:sz="12"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子目号</w:t>
            </w:r>
          </w:p>
        </w:tc>
        <w:tc>
          <w:tcPr>
            <w:tcW w:w="5471" w:type="dxa"/>
            <w:tcBorders>
              <w:top w:val="single" w:sz="12"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子目名称</w:t>
            </w:r>
          </w:p>
        </w:tc>
        <w:tc>
          <w:tcPr>
            <w:tcW w:w="1276" w:type="dxa"/>
            <w:tcBorders>
              <w:top w:val="single" w:sz="12"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单位</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207-1</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边沟</w:t>
            </w:r>
          </w:p>
        </w:tc>
        <w:tc>
          <w:tcPr>
            <w:tcW w:w="1276"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C20</w:t>
            </w:r>
            <w:r>
              <w:rPr>
                <w:rFonts w:asciiTheme="minorEastAsia" w:eastAsiaTheme="minorEastAsia" w:hAnsiTheme="minorEastAsia" w:hint="eastAsia"/>
                <w:szCs w:val="21"/>
              </w:rPr>
              <w:t>混凝土</w:t>
            </w:r>
            <w:r>
              <w:rPr>
                <w:rFonts w:asciiTheme="minorEastAsia" w:eastAsiaTheme="minorEastAsia" w:hAnsiTheme="minorEastAsia"/>
                <w:szCs w:val="21"/>
              </w:rPr>
              <w:t>A</w:t>
            </w:r>
            <w:r>
              <w:rPr>
                <w:rFonts w:asciiTheme="minorEastAsia" w:eastAsiaTheme="minorEastAsia" w:hAnsiTheme="minorEastAsia" w:hint="eastAsia"/>
                <w:szCs w:val="21"/>
              </w:rPr>
              <w:t>型边沟（含弃土场边沟）</w:t>
            </w:r>
          </w:p>
        </w:tc>
        <w:tc>
          <w:tcPr>
            <w:tcW w:w="1276"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C20</w:t>
            </w:r>
            <w:r>
              <w:rPr>
                <w:rFonts w:asciiTheme="minorEastAsia" w:eastAsiaTheme="minorEastAsia" w:hAnsiTheme="minorEastAsia" w:hint="eastAsia"/>
                <w:szCs w:val="21"/>
              </w:rPr>
              <w:t>混凝土</w:t>
            </w:r>
            <w:r>
              <w:rPr>
                <w:rFonts w:asciiTheme="minorEastAsia" w:eastAsiaTheme="minorEastAsia" w:hAnsiTheme="minorEastAsia"/>
                <w:szCs w:val="21"/>
              </w:rPr>
              <w:t>B</w:t>
            </w:r>
            <w:r>
              <w:rPr>
                <w:rFonts w:asciiTheme="minorEastAsia" w:eastAsiaTheme="minorEastAsia" w:hAnsiTheme="minorEastAsia" w:hint="eastAsia"/>
                <w:szCs w:val="21"/>
              </w:rPr>
              <w:t>型边沟</w:t>
            </w:r>
          </w:p>
        </w:tc>
        <w:tc>
          <w:tcPr>
            <w:tcW w:w="1276"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r w:rsidR="00E86FBF">
        <w:trPr>
          <w:trHeight w:val="329"/>
        </w:trPr>
        <w:tc>
          <w:tcPr>
            <w:tcW w:w="1490" w:type="dxa"/>
            <w:tcBorders>
              <w:top w:val="single" w:sz="4" w:space="0" w:color="000000"/>
              <w:left w:val="single" w:sz="12"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p>
        </w:tc>
        <w:tc>
          <w:tcPr>
            <w:tcW w:w="5471" w:type="dxa"/>
            <w:tcBorders>
              <w:top w:val="single" w:sz="4" w:space="0" w:color="000000"/>
              <w:left w:val="single" w:sz="4"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C25</w:t>
            </w:r>
            <w:r>
              <w:rPr>
                <w:rFonts w:asciiTheme="minorEastAsia" w:eastAsiaTheme="minorEastAsia" w:hAnsiTheme="minorEastAsia" w:hint="eastAsia"/>
                <w:szCs w:val="21"/>
              </w:rPr>
              <w:t>砼</w:t>
            </w:r>
            <w:r>
              <w:rPr>
                <w:rFonts w:asciiTheme="minorEastAsia" w:eastAsiaTheme="minorEastAsia" w:hAnsiTheme="minorEastAsia"/>
                <w:szCs w:val="21"/>
              </w:rPr>
              <w:t>C</w:t>
            </w:r>
            <w:r>
              <w:rPr>
                <w:rFonts w:asciiTheme="minorEastAsia" w:eastAsiaTheme="minorEastAsia" w:hAnsiTheme="minorEastAsia" w:hint="eastAsia"/>
                <w:szCs w:val="21"/>
              </w:rPr>
              <w:t>型盖板边沟</w:t>
            </w:r>
          </w:p>
        </w:tc>
        <w:tc>
          <w:tcPr>
            <w:tcW w:w="1276" w:type="dxa"/>
            <w:tcBorders>
              <w:top w:val="single" w:sz="4" w:space="0" w:color="000000"/>
              <w:left w:val="single" w:sz="4" w:space="0" w:color="000000"/>
              <w:bottom w:val="single" w:sz="12"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209</w:t>
      </w:r>
      <w:r>
        <w:rPr>
          <w:rFonts w:asciiTheme="minorEastAsia" w:eastAsiaTheme="minorEastAsia" w:hAnsiTheme="minorEastAsia" w:hint="eastAsia"/>
          <w:szCs w:val="21"/>
        </w:rPr>
        <w:t>节挡土墙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209.06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修改第（</w:t>
      </w:r>
      <w:r>
        <w:rPr>
          <w:rFonts w:asciiTheme="minorEastAsia" w:eastAsiaTheme="minorEastAsia" w:hAnsiTheme="minorEastAsia"/>
          <w:szCs w:val="21"/>
        </w:rPr>
        <w:t>3</w:t>
      </w:r>
      <w:r>
        <w:rPr>
          <w:rFonts w:asciiTheme="minorEastAsia" w:eastAsiaTheme="minorEastAsia" w:hAnsiTheme="minorEastAsia" w:hint="eastAsia"/>
          <w:szCs w:val="21"/>
        </w:rPr>
        <w:t>）款内容为：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）基础挖方、排水、脚手架、泄水管、反滤层、沉降缝嵌缝材料、砂浆勾缝、回填、三维复合排水网等均作为挡土墙的附属工作，不另行计量与支付。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209-1</w:t>
      </w:r>
      <w:r>
        <w:rPr>
          <w:rFonts w:asciiTheme="minorEastAsia" w:eastAsiaTheme="minorEastAsia" w:hAnsiTheme="minorEastAsia" w:hint="eastAsia"/>
          <w:szCs w:val="21"/>
        </w:rPr>
        <w:t>、</w:t>
      </w:r>
      <w:r>
        <w:rPr>
          <w:rFonts w:asciiTheme="minorEastAsia" w:eastAsiaTheme="minorEastAsia" w:hAnsiTheme="minorEastAsia"/>
          <w:szCs w:val="21"/>
        </w:rPr>
        <w:t>209-3</w:t>
      </w:r>
      <w:r>
        <w:rPr>
          <w:rFonts w:asciiTheme="minorEastAsia" w:eastAsiaTheme="minorEastAsia" w:hAnsiTheme="minorEastAsia" w:hint="eastAsia"/>
          <w:szCs w:val="21"/>
        </w:rPr>
        <w:t>支付子目：</w:t>
      </w:r>
    </w:p>
    <w:tbl>
      <w:tblPr>
        <w:tblW w:w="822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5670"/>
        <w:gridCol w:w="1418"/>
      </w:tblGrid>
      <w:tr w:rsidR="00E86FBF">
        <w:trPr>
          <w:trHeight w:val="369"/>
        </w:trPr>
        <w:tc>
          <w:tcPr>
            <w:tcW w:w="1134" w:type="dxa"/>
            <w:tcBorders>
              <w:top w:val="single" w:sz="12"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670" w:type="dxa"/>
            <w:tcBorders>
              <w:top w:val="single" w:sz="12"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418" w:type="dxa"/>
            <w:tcBorders>
              <w:top w:val="single" w:sz="12"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69"/>
        </w:trPr>
        <w:tc>
          <w:tcPr>
            <w:tcW w:w="1134" w:type="dxa"/>
            <w:tcBorders>
              <w:top w:val="single" w:sz="12"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209-1</w:t>
            </w:r>
          </w:p>
        </w:tc>
        <w:tc>
          <w:tcPr>
            <w:tcW w:w="5670" w:type="dxa"/>
            <w:tcBorders>
              <w:top w:val="single" w:sz="12"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砌体挡土墙</w:t>
            </w:r>
          </w:p>
        </w:tc>
        <w:tc>
          <w:tcPr>
            <w:tcW w:w="1418" w:type="dxa"/>
            <w:tcBorders>
              <w:top w:val="single" w:sz="12"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M7.5</w:t>
            </w:r>
            <w:r>
              <w:rPr>
                <w:rFonts w:asciiTheme="minorEastAsia" w:eastAsiaTheme="minorEastAsia" w:hAnsiTheme="minorEastAsia" w:hint="eastAsia"/>
                <w:szCs w:val="21"/>
              </w:rPr>
              <w:t>浆砌片（块）石（弃土场挡墙，块石利用石方）</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209-3</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混凝土挡土墙</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C20</w:t>
            </w:r>
            <w:r>
              <w:rPr>
                <w:rFonts w:asciiTheme="minorEastAsia" w:eastAsiaTheme="minorEastAsia" w:hAnsiTheme="minorEastAsia" w:hint="eastAsia"/>
                <w:szCs w:val="21"/>
              </w:rPr>
              <w:t>片石混凝土路肩墙（片石利用石方）</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369"/>
        </w:trPr>
        <w:tc>
          <w:tcPr>
            <w:tcW w:w="1134" w:type="dxa"/>
            <w:tcBorders>
              <w:top w:val="single" w:sz="4" w:space="0" w:color="auto"/>
              <w:left w:val="single" w:sz="12"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5670" w:type="dxa"/>
            <w:tcBorders>
              <w:top w:val="single" w:sz="4" w:space="0" w:color="auto"/>
              <w:left w:val="single" w:sz="4"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C20</w:t>
            </w:r>
            <w:r>
              <w:rPr>
                <w:rFonts w:asciiTheme="minorEastAsia" w:eastAsiaTheme="minorEastAsia" w:hAnsiTheme="minorEastAsia" w:hint="eastAsia"/>
                <w:szCs w:val="21"/>
              </w:rPr>
              <w:t>片石混凝土路堑墙（片石利用石方）</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212</w:t>
      </w:r>
      <w:r>
        <w:rPr>
          <w:rFonts w:asciiTheme="minorEastAsia" w:eastAsiaTheme="minorEastAsia" w:hAnsiTheme="minorEastAsia" w:hint="eastAsia"/>
          <w:szCs w:val="21"/>
        </w:rPr>
        <w:t>节喷射混凝土和喷浆边坡防护</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207.06</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SNS柔性防护系统GPS2型防护，</w:t>
      </w:r>
      <w:r>
        <w:rPr>
          <w:rFonts w:asciiTheme="minorEastAsia" w:eastAsiaTheme="minorEastAsia" w:hAnsiTheme="minorEastAsia" w:hint="eastAsia"/>
          <w:szCs w:val="21"/>
        </w:rPr>
        <w:t>按图纸施工经监理人验收合格的实际体积按防护面积以平方米计量；锚杆、钢丝绳、格栅网及水泥砂浆等所有与之相关的工作均作为承包人应做的附属工作，不另行计量与支付。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支付子目修改为：</w:t>
      </w:r>
    </w:p>
    <w:p w:rsidR="00E86FBF" w:rsidRDefault="00E86FBF">
      <w:pPr>
        <w:spacing w:line="360" w:lineRule="auto"/>
        <w:contextualSpacing/>
        <w:rPr>
          <w:rFonts w:asciiTheme="minorEastAsia" w:eastAsiaTheme="minorEastAsia" w:hAnsiTheme="minorEastAsia"/>
          <w:szCs w:val="21"/>
        </w:rPr>
      </w:pPr>
    </w:p>
    <w:tbl>
      <w:tblPr>
        <w:tblW w:w="82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490"/>
        <w:gridCol w:w="5471"/>
        <w:gridCol w:w="1276"/>
      </w:tblGrid>
      <w:tr w:rsidR="00E86FBF">
        <w:trPr>
          <w:trHeight w:val="329"/>
        </w:trPr>
        <w:tc>
          <w:tcPr>
            <w:tcW w:w="1490" w:type="dxa"/>
            <w:tcBorders>
              <w:top w:val="single" w:sz="12"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子目号</w:t>
            </w:r>
          </w:p>
        </w:tc>
        <w:tc>
          <w:tcPr>
            <w:tcW w:w="5471" w:type="dxa"/>
            <w:tcBorders>
              <w:top w:val="single" w:sz="12"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子目名称</w:t>
            </w:r>
          </w:p>
        </w:tc>
        <w:tc>
          <w:tcPr>
            <w:tcW w:w="1276" w:type="dxa"/>
            <w:tcBorders>
              <w:top w:val="single" w:sz="12"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单位</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212-3</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坡面防护</w:t>
            </w:r>
          </w:p>
        </w:tc>
        <w:tc>
          <w:tcPr>
            <w:tcW w:w="1276"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29"/>
        </w:trPr>
        <w:tc>
          <w:tcPr>
            <w:tcW w:w="1490" w:type="dxa"/>
            <w:tcBorders>
              <w:top w:val="single" w:sz="4" w:space="0" w:color="000000"/>
              <w:left w:val="single" w:sz="12"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w:t>
            </w:r>
          </w:p>
        </w:tc>
        <w:tc>
          <w:tcPr>
            <w:tcW w:w="5471" w:type="dxa"/>
            <w:tcBorders>
              <w:top w:val="single" w:sz="4" w:space="0" w:color="000000"/>
              <w:left w:val="single" w:sz="4"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SNS柔性防护系统GPS2型防护</w:t>
            </w:r>
          </w:p>
        </w:tc>
        <w:tc>
          <w:tcPr>
            <w:tcW w:w="1276" w:type="dxa"/>
            <w:tcBorders>
              <w:top w:val="single" w:sz="4" w:space="0" w:color="000000"/>
              <w:left w:val="single" w:sz="4" w:space="0" w:color="000000"/>
              <w:bottom w:val="single" w:sz="12"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300</w:t>
      </w:r>
      <w:r>
        <w:rPr>
          <w:rFonts w:asciiTheme="minorEastAsia" w:eastAsiaTheme="minorEastAsia" w:hAnsiTheme="minorEastAsia" w:hint="eastAsia"/>
          <w:szCs w:val="21"/>
        </w:rPr>
        <w:t>章路面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301.03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．材料要求和配合比控制列入各节基本要求，通过检查承包人提交的资料进行评定。</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面承包人进场后，监理人应督促路基承包人及时与路面承包人按规范和设计要求进行中间交验工作。路基承包人在自检合格的基础上，及时将复测结果上报监理人，监理人复核无误后，组织路基、路面承包人进行路基交验工作。</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时，监理人、路基和路面承包人的技术负责人及设计代表必须同时参加。复测过程中发现问题，应按规范要求处理到位。路基交验合格资料必须经路基承包人、路面承包人、监理人三方当场书面确认，并及时归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若路基、路面为同一承包人，路基交验应按规定程序进行。承包人在自检合格的基础上，将复测结果上报监理人，由监理人逐一检测，在检测结果符合设计及规范要求后，经双方书面确认，并将资料及时归档。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路基交验完成后，必须报经市交通质监部门认可并抽检合格后，方可开始路面施工。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路基交验分为两部分，第一部分为挖方和填方路基的交验，第二部分为桥面（含通道等）的交验。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路基交验时，首先要对填方路基的上路床的填料质量、挖方路基的换填料质量及桥头路基的月沉降量进行检查。上路床填料和挖方换填料必须采用透水性材料，最大粒径应小于</w:t>
      </w:r>
      <w:r>
        <w:rPr>
          <w:rFonts w:asciiTheme="minorEastAsia" w:eastAsiaTheme="minorEastAsia" w:hAnsiTheme="minorEastAsia"/>
          <w:szCs w:val="21"/>
        </w:rPr>
        <w:t>10cm</w:t>
      </w:r>
      <w:r>
        <w:rPr>
          <w:rFonts w:asciiTheme="minorEastAsia" w:eastAsiaTheme="minorEastAsia" w:hAnsiTheme="minorEastAsia" w:hint="eastAsia"/>
          <w:szCs w:val="21"/>
        </w:rPr>
        <w:t>，分层厚度不大</w:t>
      </w:r>
      <w:r>
        <w:rPr>
          <w:rFonts w:asciiTheme="minorEastAsia" w:eastAsiaTheme="minorEastAsia" w:hAnsiTheme="minorEastAsia"/>
          <w:szCs w:val="21"/>
        </w:rPr>
        <w:t>20cm</w:t>
      </w:r>
      <w:r>
        <w:rPr>
          <w:rFonts w:asciiTheme="minorEastAsia" w:eastAsiaTheme="minorEastAsia" w:hAnsiTheme="minorEastAsia" w:hint="eastAsia"/>
          <w:szCs w:val="21"/>
        </w:rPr>
        <w:t>，路</w:t>
      </w:r>
      <w:r>
        <w:rPr>
          <w:rFonts w:asciiTheme="minorEastAsia" w:eastAsiaTheme="minorEastAsia" w:hAnsiTheme="minorEastAsia" w:hint="eastAsia"/>
          <w:szCs w:val="21"/>
        </w:rPr>
        <w:lastRenderedPageBreak/>
        <w:t>基顶层填筑厚度不得小于</w:t>
      </w:r>
      <w:r>
        <w:rPr>
          <w:rFonts w:asciiTheme="minorEastAsia" w:eastAsiaTheme="minorEastAsia" w:hAnsiTheme="minorEastAsia"/>
          <w:szCs w:val="21"/>
        </w:rPr>
        <w:t>10cm</w:t>
      </w:r>
      <w:r>
        <w:rPr>
          <w:rFonts w:asciiTheme="minorEastAsia" w:eastAsiaTheme="minorEastAsia" w:hAnsiTheme="minorEastAsia" w:hint="eastAsia"/>
          <w:szCs w:val="21"/>
        </w:rPr>
        <w:t>；桥头路基的月沉降量必须符合设计和规范要求，否则不得进行路基交验。</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）填、挖路基交验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．线形和外形尺寸：线形控制应根据设计提供的导线点，在加密后用全站仪检测路基中桩是否偏位；对主线及主线渐变段按每十米一处检测几何尺寸是否合格。</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．纵面高程：水准点高程应闭合，精度必须满足规范要求。单幅路基每二十米检测一个断面，每个断面每五米检测一处，主线渐变段高程检测频率应加密。严格控制路基顶面高程，路基表面严禁有贴薄层现象。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．平整度、横坡：平整度用三米直尺按规范要求逐段检测；对填方路基、主线弯道路段的横坡及边坡坡率应重点检测。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．弯沉值：弯沉检测前，应对全线路基进行一次全面检查，</w:t>
      </w:r>
      <w:r>
        <w:rPr>
          <w:rFonts w:asciiTheme="minorEastAsia" w:eastAsiaTheme="minorEastAsia" w:hAnsiTheme="minorEastAsia"/>
          <w:szCs w:val="21"/>
        </w:rPr>
        <w:t>“</w:t>
      </w:r>
      <w:r>
        <w:rPr>
          <w:rFonts w:asciiTheme="minorEastAsia" w:eastAsiaTheme="minorEastAsia" w:hAnsiTheme="minorEastAsia" w:hint="eastAsia"/>
          <w:szCs w:val="21"/>
        </w:rPr>
        <w:t>弹簧</w:t>
      </w:r>
      <w:r>
        <w:rPr>
          <w:rFonts w:asciiTheme="minorEastAsia" w:eastAsiaTheme="minorEastAsia" w:hAnsiTheme="minorEastAsia"/>
          <w:szCs w:val="21"/>
        </w:rPr>
        <w:t>”</w:t>
      </w:r>
      <w:r>
        <w:rPr>
          <w:rFonts w:asciiTheme="minorEastAsia" w:eastAsiaTheme="minorEastAsia" w:hAnsiTheme="minorEastAsia" w:hint="eastAsia"/>
          <w:szCs w:val="21"/>
        </w:rPr>
        <w:t>路段必须进行换填。要求用重型压路机或拖碾在路基上慢速全幅碾压一遍，再进行弯沉检测。凡是路基弯沉值超标的路段，必须由路基承包人进行处理，经重新检测合格后方可交验。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e</w:t>
      </w:r>
      <w:r>
        <w:rPr>
          <w:rFonts w:asciiTheme="minorEastAsia" w:eastAsiaTheme="minorEastAsia" w:hAnsiTheme="minorEastAsia" w:hint="eastAsia"/>
          <w:szCs w:val="21"/>
        </w:rPr>
        <w:t>．压实度：路面承包人在检测路基压实度之前，要求独立做标准密度试验，并按规范及设计要求进行压实度检测。对压实度达不到要求的路段，要求路基承包人进一步碾压，直至达到要求。质监机构在对路基进行交工检测时，也应独立做标准密度试验，以切实加强对路基压实度的控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f</w:t>
      </w:r>
      <w:r>
        <w:rPr>
          <w:rFonts w:asciiTheme="minorEastAsia" w:eastAsiaTheme="minorEastAsia" w:hAnsiTheme="minorEastAsia" w:hint="eastAsia"/>
          <w:szCs w:val="21"/>
        </w:rPr>
        <w:t>．路基排水：要对路基排水完善情况进行检查，特别是对挖方路段边沟深度、超高路段横向排水及中央分隔带排水情况进行重点检查，确保排水通畅。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g</w:t>
      </w:r>
      <w:r>
        <w:rPr>
          <w:rFonts w:asciiTheme="minorEastAsia" w:eastAsiaTheme="minorEastAsia" w:hAnsiTheme="minorEastAsia" w:hint="eastAsia"/>
          <w:szCs w:val="21"/>
        </w:rPr>
        <w:t>．上下边坡：要对下边坡亏坡和上边坡坍塌隐患进行检查，并在路面施工前处理完毕。</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已经中间交验的路基工程项目，如在路面施工过程中出现损坏（投保工程险项目除外），应由路面承包人负责。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304</w:t>
      </w:r>
      <w:r>
        <w:rPr>
          <w:rFonts w:asciiTheme="minorEastAsia" w:eastAsiaTheme="minorEastAsia" w:hAnsiTheme="minorEastAsia" w:hint="eastAsia"/>
          <w:szCs w:val="21"/>
        </w:rPr>
        <w:t>节水泥稳定土底基层、基层</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删除本节</w:t>
      </w:r>
      <w:r>
        <w:rPr>
          <w:rFonts w:asciiTheme="minorEastAsia" w:eastAsiaTheme="minorEastAsia" w:hAnsiTheme="minorEastAsia"/>
          <w:szCs w:val="21"/>
        </w:rPr>
        <w:t>304.01</w:t>
      </w:r>
      <w:r>
        <w:rPr>
          <w:rFonts w:asciiTheme="minorEastAsia" w:eastAsiaTheme="minorEastAsia" w:hAnsiTheme="minorEastAsia" w:hint="eastAsia"/>
          <w:szCs w:val="21"/>
        </w:rPr>
        <w:t>～</w:t>
      </w:r>
      <w:r>
        <w:rPr>
          <w:rFonts w:asciiTheme="minorEastAsia" w:eastAsiaTheme="minorEastAsia" w:hAnsiTheme="minorEastAsia"/>
          <w:szCs w:val="21"/>
        </w:rPr>
        <w:t>304.05</w:t>
      </w:r>
      <w:r>
        <w:rPr>
          <w:rFonts w:asciiTheme="minorEastAsia" w:eastAsiaTheme="minorEastAsia" w:hAnsiTheme="minorEastAsia" w:hint="eastAsia"/>
          <w:szCs w:val="21"/>
        </w:rPr>
        <w:t>小节内容修改为：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本项目水泥稳定碎石基层及底基层采用振动成型法施工。具体施工按照设计图纸及浙江省质量技术监督局</w:t>
      </w:r>
      <w:r>
        <w:rPr>
          <w:rFonts w:asciiTheme="minorEastAsia" w:eastAsiaTheme="minorEastAsia" w:hAnsiTheme="minorEastAsia"/>
          <w:szCs w:val="21"/>
        </w:rPr>
        <w:t>2011</w:t>
      </w:r>
      <w:r>
        <w:rPr>
          <w:rFonts w:asciiTheme="minorEastAsia" w:eastAsiaTheme="minorEastAsia" w:hAnsiTheme="minorEastAsia" w:hint="eastAsia"/>
          <w:szCs w:val="21"/>
        </w:rPr>
        <w:t>年</w:t>
      </w:r>
      <w:r>
        <w:rPr>
          <w:rFonts w:asciiTheme="minorEastAsia" w:eastAsiaTheme="minorEastAsia" w:hAnsiTheme="minorEastAsia"/>
          <w:szCs w:val="21"/>
        </w:rPr>
        <w:t>8</w:t>
      </w:r>
      <w:r>
        <w:rPr>
          <w:rFonts w:asciiTheme="minorEastAsia" w:eastAsiaTheme="minorEastAsia" w:hAnsiTheme="minorEastAsia" w:hint="eastAsia"/>
          <w:szCs w:val="21"/>
        </w:rPr>
        <w:t>月发布的《公路水泥稳定碎石基层振动成型法施工技术规范》（</w:t>
      </w:r>
      <w:r>
        <w:rPr>
          <w:rFonts w:asciiTheme="minorEastAsia" w:eastAsiaTheme="minorEastAsia" w:hAnsiTheme="minorEastAsia"/>
          <w:szCs w:val="21"/>
        </w:rPr>
        <w:t>DB 33/T 836-2011</w:t>
      </w:r>
      <w:r>
        <w:rPr>
          <w:rFonts w:asciiTheme="minorEastAsia" w:eastAsiaTheme="minorEastAsia" w:hAnsiTheme="minorEastAsia" w:hint="eastAsia"/>
          <w:szCs w:val="21"/>
        </w:rPr>
        <w:t>）进行施工。</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304.01</w:t>
      </w:r>
      <w:r>
        <w:rPr>
          <w:rFonts w:asciiTheme="minorEastAsia" w:eastAsiaTheme="minorEastAsia" w:hAnsiTheme="minorEastAsia" w:hint="eastAsia"/>
          <w:szCs w:val="21"/>
        </w:rPr>
        <w:t>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水泥稳定碎石基层及底基层优先采用普通硅酸盐水泥，矿渣硅酸盐水泥、火山灰质硅酸盐水泥也可用于拌制水泥稳定碎石混合料，宜采用</w:t>
      </w:r>
      <w:r>
        <w:rPr>
          <w:rFonts w:asciiTheme="minorEastAsia" w:eastAsiaTheme="minorEastAsia" w:hAnsiTheme="minorEastAsia"/>
          <w:szCs w:val="21"/>
        </w:rPr>
        <w:t>42.5</w:t>
      </w:r>
      <w:r>
        <w:rPr>
          <w:rFonts w:asciiTheme="minorEastAsia" w:eastAsiaTheme="minorEastAsia" w:hAnsiTheme="minorEastAsia" w:hint="eastAsia"/>
          <w:szCs w:val="21"/>
        </w:rPr>
        <w:t>或</w:t>
      </w:r>
      <w:r>
        <w:rPr>
          <w:rFonts w:asciiTheme="minorEastAsia" w:eastAsiaTheme="minorEastAsia" w:hAnsiTheme="minorEastAsia"/>
          <w:szCs w:val="21"/>
        </w:rPr>
        <w:t>32.5</w:t>
      </w:r>
      <w:r>
        <w:rPr>
          <w:rFonts w:asciiTheme="minorEastAsia" w:eastAsiaTheme="minorEastAsia" w:hAnsiTheme="minorEastAsia" w:hint="eastAsia"/>
          <w:szCs w:val="21"/>
        </w:rPr>
        <w:t>的强度等级，快硬、早强和受潮变质水泥不得使用，水泥稳定碎石用水泥指标应符合表</w:t>
      </w:r>
      <w:r>
        <w:rPr>
          <w:rFonts w:asciiTheme="minorEastAsia" w:eastAsiaTheme="minorEastAsia" w:hAnsiTheme="minorEastAsia"/>
          <w:szCs w:val="21"/>
        </w:rPr>
        <w:t>304-1</w:t>
      </w:r>
      <w:r>
        <w:rPr>
          <w:rFonts w:asciiTheme="minorEastAsia" w:eastAsiaTheme="minorEastAsia" w:hAnsiTheme="minorEastAsia" w:hint="eastAsia"/>
          <w:szCs w:val="21"/>
        </w:rPr>
        <w:t>的规定，其中初凝时间不得小于</w:t>
      </w:r>
      <w:r>
        <w:rPr>
          <w:rFonts w:asciiTheme="minorEastAsia" w:eastAsiaTheme="minorEastAsia" w:hAnsiTheme="minorEastAsia"/>
          <w:szCs w:val="21"/>
        </w:rPr>
        <w:t>3h</w:t>
      </w:r>
      <w:r>
        <w:rPr>
          <w:rFonts w:asciiTheme="minorEastAsia" w:eastAsiaTheme="minorEastAsia" w:hAnsiTheme="minorEastAsia" w:hint="eastAsia"/>
          <w:szCs w:val="21"/>
        </w:rPr>
        <w:t>、终凝时间宜在</w:t>
      </w:r>
      <w:r>
        <w:rPr>
          <w:rFonts w:asciiTheme="minorEastAsia" w:eastAsiaTheme="minorEastAsia" w:hAnsiTheme="minorEastAsia"/>
          <w:szCs w:val="21"/>
        </w:rPr>
        <w:t>6h</w:t>
      </w:r>
      <w:r>
        <w:rPr>
          <w:rFonts w:asciiTheme="minorEastAsia" w:eastAsiaTheme="minorEastAsia" w:hAnsiTheme="minorEastAsia" w:hint="eastAsia"/>
          <w:szCs w:val="21"/>
        </w:rPr>
        <w:t>以上。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水泥质量技术要求表</w:t>
      </w:r>
      <w:r>
        <w:rPr>
          <w:rFonts w:asciiTheme="minorEastAsia" w:eastAsiaTheme="minorEastAsia" w:hAnsiTheme="minorEastAsia"/>
          <w:szCs w:val="21"/>
        </w:rPr>
        <w:t>304-1</w:t>
      </w:r>
    </w:p>
    <w:tbl>
      <w:tblPr>
        <w:tblW w:w="91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42"/>
        <w:gridCol w:w="923"/>
        <w:gridCol w:w="937"/>
        <w:gridCol w:w="967"/>
        <w:gridCol w:w="1072"/>
        <w:gridCol w:w="1091"/>
        <w:gridCol w:w="956"/>
        <w:gridCol w:w="1083"/>
        <w:gridCol w:w="9"/>
        <w:gridCol w:w="984"/>
      </w:tblGrid>
      <w:tr w:rsidR="00E86FBF">
        <w:trPr>
          <w:trHeight w:hRule="exact" w:val="384"/>
          <w:jc w:val="center"/>
        </w:trPr>
        <w:tc>
          <w:tcPr>
            <w:tcW w:w="1142"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项目</w:t>
            </w:r>
          </w:p>
        </w:tc>
        <w:tc>
          <w:tcPr>
            <w:tcW w:w="923" w:type="dxa"/>
            <w:vMerge w:val="restart"/>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细度</w:t>
            </w:r>
          </w:p>
        </w:tc>
        <w:tc>
          <w:tcPr>
            <w:tcW w:w="1904" w:type="dxa"/>
            <w:gridSpan w:val="2"/>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凝结时间</w:t>
            </w:r>
          </w:p>
        </w:tc>
        <w:tc>
          <w:tcPr>
            <w:tcW w:w="1072"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安定性</w:t>
            </w:r>
          </w:p>
        </w:tc>
        <w:tc>
          <w:tcPr>
            <w:tcW w:w="2047" w:type="dxa"/>
            <w:gridSpan w:val="2"/>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32.5</w:t>
            </w:r>
            <w:r>
              <w:rPr>
                <w:rFonts w:asciiTheme="minorEastAsia" w:eastAsiaTheme="minorEastAsia" w:hAnsiTheme="minorEastAsia" w:hint="eastAsia"/>
                <w:szCs w:val="21"/>
              </w:rPr>
              <w:t>抗压强度</w:t>
            </w:r>
          </w:p>
        </w:tc>
        <w:tc>
          <w:tcPr>
            <w:tcW w:w="2076" w:type="dxa"/>
            <w:gridSpan w:val="3"/>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42.5</w:t>
            </w:r>
            <w:r>
              <w:rPr>
                <w:rFonts w:asciiTheme="minorEastAsia" w:eastAsiaTheme="minorEastAsia" w:hAnsiTheme="minorEastAsia" w:hint="eastAsia"/>
                <w:szCs w:val="21"/>
              </w:rPr>
              <w:t>抗压强度</w:t>
            </w:r>
          </w:p>
        </w:tc>
      </w:tr>
      <w:tr w:rsidR="00E86FBF">
        <w:trPr>
          <w:trHeight w:hRule="exact" w:val="384"/>
          <w:jc w:val="center"/>
        </w:trPr>
        <w:tc>
          <w:tcPr>
            <w:tcW w:w="1142" w:type="dxa"/>
            <w:tcBorders>
              <w:top w:val="single" w:sz="6" w:space="0" w:color="auto"/>
              <w:left w:val="single" w:sz="12" w:space="0" w:color="auto"/>
              <w:bottom w:val="single" w:sz="6" w:space="0" w:color="auto"/>
              <w:right w:val="single" w:sz="6"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923" w:type="dxa"/>
            <w:vMerge/>
            <w:tcBorders>
              <w:top w:val="single" w:sz="12" w:space="0" w:color="auto"/>
              <w:left w:val="single" w:sz="6" w:space="0" w:color="auto"/>
              <w:bottom w:val="single" w:sz="6" w:space="0" w:color="auto"/>
              <w:right w:val="single" w:sz="6"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93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初凝</w:t>
            </w:r>
          </w:p>
        </w:tc>
        <w:tc>
          <w:tcPr>
            <w:tcW w:w="96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终凝</w:t>
            </w:r>
          </w:p>
        </w:tc>
        <w:tc>
          <w:tcPr>
            <w:tcW w:w="1072" w:type="dxa"/>
            <w:tcBorders>
              <w:top w:val="single" w:sz="6" w:space="0" w:color="auto"/>
              <w:left w:val="single" w:sz="6" w:space="0" w:color="auto"/>
              <w:bottom w:val="single" w:sz="6" w:space="0" w:color="auto"/>
              <w:right w:val="single" w:sz="6"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1091"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3d</w:t>
            </w:r>
          </w:p>
        </w:tc>
        <w:tc>
          <w:tcPr>
            <w:tcW w:w="956"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28d</w:t>
            </w:r>
          </w:p>
        </w:tc>
        <w:tc>
          <w:tcPr>
            <w:tcW w:w="10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3d</w:t>
            </w:r>
          </w:p>
        </w:tc>
        <w:tc>
          <w:tcPr>
            <w:tcW w:w="993" w:type="dxa"/>
            <w:gridSpan w:val="2"/>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28d</w:t>
            </w:r>
          </w:p>
        </w:tc>
      </w:tr>
      <w:tr w:rsidR="00E86FBF">
        <w:trPr>
          <w:trHeight w:hRule="exact" w:val="384"/>
          <w:jc w:val="center"/>
        </w:trPr>
        <w:tc>
          <w:tcPr>
            <w:tcW w:w="1142"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c>
          <w:tcPr>
            <w:tcW w:w="92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93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h</w:t>
            </w:r>
          </w:p>
        </w:tc>
        <w:tc>
          <w:tcPr>
            <w:tcW w:w="96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h</w:t>
            </w:r>
          </w:p>
        </w:tc>
        <w:tc>
          <w:tcPr>
            <w:tcW w:w="107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1091"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956"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1092"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984"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r>
      <w:tr w:rsidR="00E86FBF">
        <w:trPr>
          <w:trHeight w:hRule="exact" w:val="384"/>
          <w:jc w:val="center"/>
        </w:trPr>
        <w:tc>
          <w:tcPr>
            <w:tcW w:w="1142"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质量要求</w:t>
            </w:r>
          </w:p>
        </w:tc>
        <w:tc>
          <w:tcPr>
            <w:tcW w:w="923"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p>
        </w:tc>
        <w:tc>
          <w:tcPr>
            <w:tcW w:w="937"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967"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1072"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必须合格</w:t>
            </w:r>
          </w:p>
        </w:tc>
        <w:tc>
          <w:tcPr>
            <w:tcW w:w="1091"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≥11</w:t>
            </w:r>
          </w:p>
        </w:tc>
        <w:tc>
          <w:tcPr>
            <w:tcW w:w="956"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≥32.5</w:t>
            </w:r>
          </w:p>
        </w:tc>
        <w:tc>
          <w:tcPr>
            <w:tcW w:w="1092" w:type="dxa"/>
            <w:gridSpan w:val="2"/>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≥17</w:t>
            </w:r>
          </w:p>
        </w:tc>
        <w:tc>
          <w:tcPr>
            <w:tcW w:w="984" w:type="dxa"/>
            <w:tcBorders>
              <w:top w:val="single" w:sz="6" w:space="0" w:color="auto"/>
              <w:left w:val="single" w:sz="6"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≥42.5</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水泥稳定碎石混合料中集料应采用反击式破碎机轧制的碎石，加工场的石料破碎机必须配备振动预筛喂料装置（筛网长度不小于</w:t>
      </w:r>
      <w:r>
        <w:rPr>
          <w:rFonts w:asciiTheme="minorEastAsia" w:eastAsiaTheme="minorEastAsia" w:hAnsiTheme="minorEastAsia"/>
          <w:szCs w:val="21"/>
        </w:rPr>
        <w:t>2m</w:t>
      </w:r>
      <w:r>
        <w:rPr>
          <w:rFonts w:asciiTheme="minorEastAsia" w:eastAsiaTheme="minorEastAsia" w:hAnsiTheme="minorEastAsia" w:hint="eastAsia"/>
          <w:szCs w:val="21"/>
        </w:rPr>
        <w:t>）和吸尘装置，以减少集料中的泥土含量。其技术指标应符合浙江省地方标准《公路水泥稳定碎石基层振动成型法施工技术规范》（</w:t>
      </w:r>
      <w:r>
        <w:rPr>
          <w:rFonts w:asciiTheme="minorEastAsia" w:eastAsiaTheme="minorEastAsia" w:hAnsiTheme="minorEastAsia"/>
          <w:szCs w:val="21"/>
        </w:rPr>
        <w:t>DB33/T836-2011</w:t>
      </w:r>
      <w:r>
        <w:rPr>
          <w:rFonts w:asciiTheme="minorEastAsia" w:eastAsiaTheme="minorEastAsia" w:hAnsiTheme="minorEastAsia" w:hint="eastAsia"/>
          <w:szCs w:val="21"/>
        </w:rPr>
        <w:t>）的要求。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进场后按标化工地的要求分档堆放，技术指标应满足表</w:t>
      </w:r>
      <w:r>
        <w:rPr>
          <w:rFonts w:asciiTheme="minorEastAsia" w:eastAsiaTheme="minorEastAsia" w:hAnsiTheme="minorEastAsia"/>
          <w:szCs w:val="21"/>
        </w:rPr>
        <w:t>304-2</w:t>
      </w:r>
      <w:r>
        <w:rPr>
          <w:rFonts w:asciiTheme="minorEastAsia" w:eastAsiaTheme="minorEastAsia" w:hAnsiTheme="minorEastAsia" w:hint="eastAsia"/>
          <w:szCs w:val="21"/>
        </w:rPr>
        <w:t>的质量要求。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集料技术要求表</w:t>
      </w:r>
      <w:r>
        <w:rPr>
          <w:rFonts w:asciiTheme="minorEastAsia" w:eastAsiaTheme="minorEastAsia" w:hAnsiTheme="minorEastAsia"/>
          <w:szCs w:val="21"/>
        </w:rPr>
        <w:t>304-2</w:t>
      </w:r>
    </w:p>
    <w:tbl>
      <w:tblPr>
        <w:tblW w:w="91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683"/>
        <w:gridCol w:w="993"/>
        <w:gridCol w:w="2270"/>
        <w:gridCol w:w="2235"/>
      </w:tblGrid>
      <w:tr w:rsidR="00E86FBF">
        <w:trPr>
          <w:trHeight w:val="339"/>
        </w:trPr>
        <w:tc>
          <w:tcPr>
            <w:tcW w:w="3683" w:type="dxa"/>
            <w:vMerge w:val="restart"/>
            <w:tcBorders>
              <w:top w:val="single" w:sz="12"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指标</w:t>
            </w:r>
          </w:p>
        </w:tc>
        <w:tc>
          <w:tcPr>
            <w:tcW w:w="993" w:type="dxa"/>
            <w:vMerge w:val="restart"/>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c>
          <w:tcPr>
            <w:tcW w:w="4505" w:type="dxa"/>
            <w:gridSpan w:val="2"/>
            <w:tcBorders>
              <w:top w:val="single" w:sz="12"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技术指标</w:t>
            </w:r>
          </w:p>
        </w:tc>
      </w:tr>
      <w:tr w:rsidR="00E86FBF">
        <w:trPr>
          <w:trHeight w:val="204"/>
        </w:trPr>
        <w:tc>
          <w:tcPr>
            <w:tcW w:w="3683" w:type="dxa"/>
            <w:vMerge/>
            <w:tcBorders>
              <w:top w:val="single" w:sz="12"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993" w:type="dxa"/>
            <w:vMerge/>
            <w:tcBorders>
              <w:top w:val="single" w:sz="12"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粗集料</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细集料</w:t>
            </w:r>
          </w:p>
        </w:tc>
      </w:tr>
      <w:tr w:rsidR="00E86FBF">
        <w:trPr>
          <w:trHeight w:val="33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压碎值，不大于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1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表观相对密度，不小于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2.50</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2.50</w:t>
            </w:r>
          </w:p>
        </w:tc>
      </w:tr>
      <w:tr w:rsidR="00E86FBF">
        <w:trPr>
          <w:trHeight w:val="31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吸水率，不大于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3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坚固性，不大于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r>
      <w:tr w:rsidR="00E86FBF">
        <w:trPr>
          <w:trHeight w:val="513"/>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水洗法</w:t>
            </w:r>
            <w:r>
              <w:rPr>
                <w:rFonts w:asciiTheme="minorEastAsia" w:eastAsiaTheme="minorEastAsia" w:hAnsiTheme="minorEastAsia"/>
                <w:szCs w:val="21"/>
              </w:rPr>
              <w:t>&lt;0.075mm</w:t>
            </w:r>
            <w:r>
              <w:rPr>
                <w:rFonts w:asciiTheme="minorEastAsia" w:eastAsiaTheme="minorEastAsia" w:hAnsiTheme="minorEastAsia" w:hint="eastAsia"/>
                <w:szCs w:val="21"/>
              </w:rPr>
              <w:t>颗粒含量，不大于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2.0</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w:t>
            </w:r>
            <w:r>
              <w:rPr>
                <w:rFonts w:asciiTheme="minorEastAsia" w:eastAsiaTheme="minorEastAsia" w:hAnsiTheme="minorEastAsia" w:hint="eastAsia"/>
                <w:szCs w:val="21"/>
              </w:rPr>
              <w:t>（石灰岩）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（其它）</w:t>
            </w:r>
          </w:p>
        </w:tc>
      </w:tr>
      <w:tr w:rsidR="00E86FBF">
        <w:trPr>
          <w:trHeight w:val="31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亚甲蓝值，不大于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w:t>
            </w:r>
          </w:p>
        </w:tc>
      </w:tr>
      <w:tr w:rsidR="00E86FBF">
        <w:trPr>
          <w:trHeight w:val="782"/>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针片状颗粒含量，不大于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4.75</w:t>
            </w:r>
            <w:r>
              <w:rPr>
                <w:rFonts w:asciiTheme="minorEastAsia" w:eastAsiaTheme="minorEastAsia" w:hAnsiTheme="minorEastAsia" w:hint="eastAsia"/>
                <w:szCs w:val="21"/>
              </w:rPr>
              <w:t>～</w:t>
            </w:r>
            <w:r>
              <w:rPr>
                <w:rFonts w:asciiTheme="minorEastAsia" w:eastAsiaTheme="minorEastAsia" w:hAnsiTheme="minorEastAsia"/>
                <w:szCs w:val="21"/>
              </w:rPr>
              <w:t>9.5mm</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大于</w:t>
            </w:r>
            <w:r>
              <w:rPr>
                <w:rFonts w:asciiTheme="minorEastAsia" w:eastAsiaTheme="minorEastAsia" w:hAnsiTheme="minorEastAsia"/>
                <w:szCs w:val="21"/>
              </w:rPr>
              <w:t>9.5mm</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39"/>
        </w:trPr>
        <w:tc>
          <w:tcPr>
            <w:tcW w:w="3683" w:type="dxa"/>
            <w:tcBorders>
              <w:top w:val="single" w:sz="4" w:space="0" w:color="auto"/>
              <w:left w:val="single" w:sz="12"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软石含量，不大于</w:t>
            </w:r>
          </w:p>
        </w:tc>
        <w:tc>
          <w:tcPr>
            <w:tcW w:w="993"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2235" w:type="dxa"/>
            <w:tcBorders>
              <w:top w:val="single" w:sz="4" w:space="0" w:color="auto"/>
              <w:left w:val="single" w:sz="4"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304.02 </w:t>
      </w:r>
      <w:r>
        <w:rPr>
          <w:rFonts w:asciiTheme="minorEastAsia" w:eastAsiaTheme="minorEastAsia" w:hAnsiTheme="minorEastAsia" w:hint="eastAsia"/>
          <w:szCs w:val="21"/>
        </w:rPr>
        <w:t>混合料配合比设计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基层和底基层必须达到强度要求，并具有足够的稳定性、较小的收缩（温缩及干缩）变形和较强的抗冲刷能力，而且应该保证具有良好的施工和易性（集料离析较小）。基层、底基层其混合料采用骨架密实型，配合比设计时，采用振动试验方法成型试件，并以振动成型试件的最大干密度作为标准密度，混合料配合比设计按无侧限抗压强度试验方法确定满足设计要求的配合比。</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水泥稳定碎石混合料应按照《公路工程无机结合料稳定材料试验规程》（</w:t>
      </w:r>
      <w:r>
        <w:rPr>
          <w:rFonts w:asciiTheme="minorEastAsia" w:eastAsiaTheme="minorEastAsia" w:hAnsiTheme="minorEastAsia"/>
          <w:szCs w:val="21"/>
        </w:rPr>
        <w:t>JTG E51-2009</w:t>
      </w:r>
      <w:r>
        <w:rPr>
          <w:rFonts w:asciiTheme="minorEastAsia" w:eastAsiaTheme="minorEastAsia" w:hAnsiTheme="minorEastAsia" w:hint="eastAsia"/>
          <w:szCs w:val="21"/>
        </w:rPr>
        <w:t>）规定的标准方法进行试验，试件应在规定的温度（</w:t>
      </w:r>
      <w:r>
        <w:rPr>
          <w:rFonts w:asciiTheme="minorEastAsia" w:eastAsiaTheme="minorEastAsia" w:hAnsiTheme="minorEastAsia"/>
          <w:szCs w:val="21"/>
        </w:rPr>
        <w:t>20±2</w:t>
      </w:r>
      <w:r>
        <w:rPr>
          <w:rFonts w:asciiTheme="minorEastAsia" w:eastAsiaTheme="minorEastAsia" w:hAnsiTheme="minorEastAsia" w:cs="微软雅黑" w:hint="eastAsia"/>
          <w:szCs w:val="21"/>
        </w:rPr>
        <w:t>℃</w:t>
      </w:r>
      <w:r>
        <w:rPr>
          <w:rFonts w:asciiTheme="minorEastAsia" w:eastAsiaTheme="minorEastAsia" w:hAnsiTheme="minorEastAsia" w:hint="eastAsia"/>
          <w:szCs w:val="21"/>
        </w:rPr>
        <w:t>）和湿度条件（相对湿度大于</w:t>
      </w:r>
      <w:r>
        <w:rPr>
          <w:rFonts w:asciiTheme="minorEastAsia" w:eastAsiaTheme="minorEastAsia" w:hAnsiTheme="minorEastAsia"/>
          <w:szCs w:val="21"/>
        </w:rPr>
        <w:t>90</w:t>
      </w:r>
      <w:r>
        <w:rPr>
          <w:rFonts w:asciiTheme="minorEastAsia" w:eastAsiaTheme="minorEastAsia" w:hAnsiTheme="minorEastAsia" w:hint="eastAsia"/>
          <w:szCs w:val="21"/>
        </w:rPr>
        <w:t>％）下养生</w:t>
      </w:r>
      <w:r>
        <w:rPr>
          <w:rFonts w:asciiTheme="minorEastAsia" w:eastAsiaTheme="minorEastAsia" w:hAnsiTheme="minorEastAsia"/>
          <w:szCs w:val="21"/>
        </w:rPr>
        <w:t>6</w:t>
      </w:r>
      <w:r>
        <w:rPr>
          <w:rFonts w:asciiTheme="minorEastAsia" w:eastAsiaTheme="minorEastAsia" w:hAnsiTheme="minorEastAsia" w:hint="eastAsia"/>
          <w:szCs w:val="21"/>
        </w:rPr>
        <w:t>天、浸水</w:t>
      </w:r>
      <w:r>
        <w:rPr>
          <w:rFonts w:asciiTheme="minorEastAsia" w:eastAsiaTheme="minorEastAsia" w:hAnsiTheme="minorEastAsia"/>
          <w:szCs w:val="21"/>
        </w:rPr>
        <w:t>1</w:t>
      </w:r>
      <w:r>
        <w:rPr>
          <w:rFonts w:asciiTheme="minorEastAsia" w:eastAsiaTheme="minorEastAsia" w:hAnsiTheme="minorEastAsia" w:hint="eastAsia"/>
          <w:szCs w:val="21"/>
        </w:rPr>
        <w:t>天，</w:t>
      </w:r>
      <w:r>
        <w:rPr>
          <w:rFonts w:asciiTheme="minorEastAsia" w:eastAsiaTheme="minorEastAsia" w:hAnsiTheme="minorEastAsia"/>
          <w:szCs w:val="21"/>
        </w:rPr>
        <w:t>7</w:t>
      </w:r>
      <w:r>
        <w:rPr>
          <w:rFonts w:asciiTheme="minorEastAsia" w:eastAsiaTheme="minorEastAsia" w:hAnsiTheme="minorEastAsia" w:hint="eastAsia"/>
          <w:szCs w:val="21"/>
        </w:rPr>
        <w:t>天无侧限抗压强度应满足设计要求。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水泥稳定碎石基层，应在混合料处于或略大于最佳含水量时进行碾压，混合料压实度</w:t>
      </w:r>
      <w:r>
        <w:rPr>
          <w:rFonts w:asciiTheme="minorEastAsia" w:eastAsiaTheme="minorEastAsia" w:hAnsiTheme="minorEastAsia"/>
          <w:szCs w:val="21"/>
        </w:rPr>
        <w:t>≥98</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天无侧限抗压强度</w:t>
      </w:r>
      <w:r>
        <w:rPr>
          <w:rFonts w:asciiTheme="minorEastAsia" w:eastAsiaTheme="minorEastAsia" w:hAnsiTheme="minorEastAsia"/>
          <w:szCs w:val="21"/>
        </w:rPr>
        <w:t>5.0</w:t>
      </w:r>
      <w:r>
        <w:rPr>
          <w:rFonts w:asciiTheme="minorEastAsia" w:eastAsiaTheme="minorEastAsia" w:hAnsiTheme="minorEastAsia" w:hint="eastAsia"/>
          <w:szCs w:val="21"/>
        </w:rPr>
        <w:t>～</w:t>
      </w:r>
      <w:r>
        <w:rPr>
          <w:rFonts w:asciiTheme="minorEastAsia" w:eastAsiaTheme="minorEastAsia" w:hAnsiTheme="minorEastAsia"/>
          <w:szCs w:val="21"/>
        </w:rPr>
        <w:t>6.5MPa</w:t>
      </w:r>
      <w:r>
        <w:rPr>
          <w:rFonts w:asciiTheme="minorEastAsia" w:eastAsiaTheme="minorEastAsia" w:hAnsiTheme="minorEastAsia" w:hint="eastAsia"/>
          <w:szCs w:val="21"/>
        </w:rPr>
        <w:t>；混合料配合比试验应通过试验确定。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水泥稳定碎石底基层：压实度</w:t>
      </w:r>
      <w:r>
        <w:rPr>
          <w:rFonts w:asciiTheme="minorEastAsia" w:eastAsiaTheme="minorEastAsia" w:hAnsiTheme="minorEastAsia"/>
          <w:szCs w:val="21"/>
        </w:rPr>
        <w:t>≥96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天无侧限抗压强度</w:t>
      </w:r>
      <w:r>
        <w:rPr>
          <w:rFonts w:asciiTheme="minorEastAsia" w:eastAsiaTheme="minorEastAsia" w:hAnsiTheme="minorEastAsia"/>
          <w:szCs w:val="21"/>
        </w:rPr>
        <w:t>≥4.0MPa</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采用振动试验成型的水泥稳定碎石混合料其技术性能应满足表</w:t>
      </w:r>
      <w:r>
        <w:rPr>
          <w:rFonts w:asciiTheme="minorEastAsia" w:eastAsiaTheme="minorEastAsia" w:hAnsiTheme="minorEastAsia"/>
          <w:szCs w:val="21"/>
        </w:rPr>
        <w:t>304-3</w:t>
      </w:r>
      <w:r>
        <w:rPr>
          <w:rFonts w:asciiTheme="minorEastAsia" w:eastAsiaTheme="minorEastAsia" w:hAnsiTheme="minorEastAsia" w:hint="eastAsia"/>
          <w:szCs w:val="21"/>
        </w:rPr>
        <w:t>的要求。</w:t>
      </w:r>
    </w:p>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szCs w:val="21"/>
        </w:rPr>
        <w:t>水泥稳定碎石技术性能要求（振动成型条件）表</w:t>
      </w:r>
      <w:r>
        <w:rPr>
          <w:rFonts w:asciiTheme="minorEastAsia" w:eastAsiaTheme="minorEastAsia" w:hAnsiTheme="minorEastAsia"/>
          <w:szCs w:val="21"/>
        </w:rPr>
        <w:t>304-3</w:t>
      </w:r>
    </w:p>
    <w:tbl>
      <w:tblPr>
        <w:tblW w:w="92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81"/>
        <w:gridCol w:w="2375"/>
        <w:gridCol w:w="2483"/>
        <w:gridCol w:w="2295"/>
      </w:tblGrid>
      <w:tr w:rsidR="00E86FBF">
        <w:trPr>
          <w:cantSplit/>
          <w:trHeight w:hRule="exact" w:val="373"/>
          <w:jc w:val="center"/>
        </w:trPr>
        <w:tc>
          <w:tcPr>
            <w:tcW w:w="2081" w:type="dxa"/>
            <w:vMerge w:val="restart"/>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项目</w:t>
            </w:r>
          </w:p>
        </w:tc>
        <w:tc>
          <w:tcPr>
            <w:tcW w:w="2375" w:type="dxa"/>
            <w:vMerge w:val="restart"/>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设计强度（</w:t>
            </w:r>
            <w:r>
              <w:rPr>
                <w:rFonts w:asciiTheme="minorEastAsia" w:eastAsiaTheme="minorEastAsia" w:hAnsiTheme="minorEastAsia"/>
                <w:szCs w:val="21"/>
              </w:rPr>
              <w:t>MPa</w:t>
            </w:r>
            <w:r>
              <w:rPr>
                <w:rFonts w:asciiTheme="minorEastAsia" w:eastAsiaTheme="minorEastAsia" w:hAnsiTheme="minorEastAsia" w:hint="eastAsia"/>
                <w:szCs w:val="21"/>
              </w:rPr>
              <w:t>）</w:t>
            </w:r>
          </w:p>
        </w:tc>
        <w:tc>
          <w:tcPr>
            <w:tcW w:w="4778" w:type="dxa"/>
            <w:gridSpan w:val="2"/>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施工用水泥剂量（％）</w:t>
            </w:r>
          </w:p>
        </w:tc>
      </w:tr>
      <w:tr w:rsidR="00E86FBF">
        <w:trPr>
          <w:cantSplit/>
          <w:trHeight w:hRule="exact" w:val="373"/>
          <w:jc w:val="center"/>
        </w:trPr>
        <w:tc>
          <w:tcPr>
            <w:tcW w:w="2081" w:type="dxa"/>
            <w:vMerge/>
            <w:tcBorders>
              <w:top w:val="single" w:sz="12" w:space="0" w:color="auto"/>
              <w:left w:val="single" w:sz="12" w:space="0" w:color="auto"/>
              <w:bottom w:val="single" w:sz="6" w:space="0" w:color="auto"/>
              <w:right w:val="single" w:sz="6"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2375" w:type="dxa"/>
            <w:vMerge/>
            <w:tcBorders>
              <w:top w:val="single" w:sz="12" w:space="0" w:color="auto"/>
              <w:left w:val="single" w:sz="6" w:space="0" w:color="auto"/>
              <w:bottom w:val="single" w:sz="6" w:space="0" w:color="auto"/>
              <w:right w:val="single" w:sz="6"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24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最大</w:t>
            </w:r>
          </w:p>
        </w:tc>
        <w:tc>
          <w:tcPr>
            <w:tcW w:w="2295"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最小</w:t>
            </w:r>
          </w:p>
        </w:tc>
      </w:tr>
      <w:tr w:rsidR="00E86FBF">
        <w:trPr>
          <w:trHeight w:hRule="exact" w:val="373"/>
          <w:jc w:val="center"/>
        </w:trPr>
        <w:tc>
          <w:tcPr>
            <w:tcW w:w="208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基层</w:t>
            </w:r>
          </w:p>
        </w:tc>
        <w:tc>
          <w:tcPr>
            <w:tcW w:w="237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hint="eastAsia"/>
                <w:szCs w:val="21"/>
              </w:rPr>
              <w:t>～</w:t>
            </w:r>
            <w:r>
              <w:rPr>
                <w:rFonts w:asciiTheme="minorEastAsia" w:eastAsiaTheme="minorEastAsia" w:hAnsiTheme="minorEastAsia"/>
                <w:szCs w:val="21"/>
              </w:rPr>
              <w:t>6.5</w:t>
            </w:r>
          </w:p>
        </w:tc>
        <w:tc>
          <w:tcPr>
            <w:tcW w:w="24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4.5</w:t>
            </w:r>
          </w:p>
        </w:tc>
        <w:tc>
          <w:tcPr>
            <w:tcW w:w="2295"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w:t>
            </w:r>
          </w:p>
        </w:tc>
      </w:tr>
      <w:tr w:rsidR="00E86FBF">
        <w:trPr>
          <w:trHeight w:hRule="exact" w:val="373"/>
          <w:jc w:val="center"/>
        </w:trPr>
        <w:tc>
          <w:tcPr>
            <w:tcW w:w="2081"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底基层</w:t>
            </w:r>
          </w:p>
        </w:tc>
        <w:tc>
          <w:tcPr>
            <w:tcW w:w="2375"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≥4.0</w:t>
            </w:r>
          </w:p>
        </w:tc>
        <w:tc>
          <w:tcPr>
            <w:tcW w:w="2483"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3.5</w:t>
            </w:r>
          </w:p>
        </w:tc>
        <w:tc>
          <w:tcPr>
            <w:tcW w:w="2295" w:type="dxa"/>
            <w:tcBorders>
              <w:top w:val="single" w:sz="6" w:space="0" w:color="auto"/>
              <w:left w:val="single" w:sz="6"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骨架成型基层与底基层碎石集料级配情况见表</w:t>
      </w:r>
      <w:r>
        <w:rPr>
          <w:rFonts w:asciiTheme="minorEastAsia" w:eastAsiaTheme="minorEastAsia" w:hAnsiTheme="minorEastAsia"/>
          <w:szCs w:val="21"/>
        </w:rPr>
        <w:t>304-4</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骨架密实型水泥稳定碎石底基层、基层集料级配范围表（振动成型）表</w:t>
      </w:r>
      <w:r>
        <w:rPr>
          <w:rFonts w:asciiTheme="minorEastAsia" w:eastAsiaTheme="minorEastAsia" w:hAnsiTheme="minorEastAsia"/>
          <w:szCs w:val="21"/>
        </w:rPr>
        <w:t>304-4</w:t>
      </w:r>
    </w:p>
    <w:tbl>
      <w:tblPr>
        <w:tblW w:w="9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9"/>
        <w:gridCol w:w="837"/>
        <w:gridCol w:w="970"/>
        <w:gridCol w:w="1062"/>
        <w:gridCol w:w="1054"/>
        <w:gridCol w:w="1000"/>
        <w:gridCol w:w="907"/>
        <w:gridCol w:w="869"/>
        <w:gridCol w:w="818"/>
        <w:gridCol w:w="893"/>
      </w:tblGrid>
      <w:tr w:rsidR="00E86FBF">
        <w:trPr>
          <w:cantSplit/>
          <w:trHeight w:val="468"/>
          <w:jc w:val="center"/>
        </w:trPr>
        <w:tc>
          <w:tcPr>
            <w:tcW w:w="9289" w:type="dxa"/>
            <w:gridSpan w:val="10"/>
            <w:tcBorders>
              <w:top w:val="single" w:sz="12" w:space="0" w:color="auto"/>
              <w:left w:val="single" w:sz="12"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通过下列筛孔</w:t>
            </w:r>
            <w:r>
              <w:rPr>
                <w:rFonts w:asciiTheme="minorEastAsia" w:eastAsiaTheme="minorEastAsia" w:hAnsiTheme="minorEastAsia"/>
                <w:spacing w:val="-20"/>
                <w:szCs w:val="21"/>
              </w:rPr>
              <w:t>(</w:t>
            </w:r>
            <w:r>
              <w:rPr>
                <w:rFonts w:asciiTheme="minorEastAsia" w:eastAsiaTheme="minorEastAsia" w:hAnsiTheme="minorEastAsia" w:hint="eastAsia"/>
                <w:spacing w:val="-20"/>
                <w:szCs w:val="21"/>
              </w:rPr>
              <w:t>方孔筛</w:t>
            </w:r>
            <w:r>
              <w:rPr>
                <w:rFonts w:asciiTheme="minorEastAsia" w:eastAsiaTheme="minorEastAsia" w:hAnsiTheme="minorEastAsia"/>
                <w:spacing w:val="-20"/>
                <w:szCs w:val="21"/>
              </w:rPr>
              <w:t>,mm)</w:t>
            </w:r>
            <w:r>
              <w:rPr>
                <w:rFonts w:asciiTheme="minorEastAsia" w:eastAsiaTheme="minorEastAsia" w:hAnsiTheme="minorEastAsia" w:hint="eastAsia"/>
                <w:spacing w:val="-20"/>
                <w:szCs w:val="21"/>
              </w:rPr>
              <w:t>的质量百分率</w:t>
            </w:r>
            <w:r>
              <w:rPr>
                <w:rFonts w:asciiTheme="minorEastAsia" w:eastAsiaTheme="minorEastAsia" w:hAnsiTheme="minorEastAsia"/>
                <w:spacing w:val="-20"/>
                <w:szCs w:val="21"/>
              </w:rPr>
              <w:t>(</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w:t>
            </w:r>
          </w:p>
        </w:tc>
      </w:tr>
      <w:tr w:rsidR="00E86FBF">
        <w:trPr>
          <w:cantSplit/>
          <w:trHeight w:hRule="exact" w:val="425"/>
          <w:jc w:val="center"/>
        </w:trPr>
        <w:tc>
          <w:tcPr>
            <w:tcW w:w="879"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级配</w:t>
            </w:r>
          </w:p>
        </w:tc>
        <w:tc>
          <w:tcPr>
            <w:tcW w:w="83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31.5</w:t>
            </w:r>
          </w:p>
        </w:tc>
        <w:tc>
          <w:tcPr>
            <w:tcW w:w="9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19.0</w:t>
            </w:r>
          </w:p>
        </w:tc>
        <w:tc>
          <w:tcPr>
            <w:tcW w:w="1062"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9.5</w:t>
            </w:r>
          </w:p>
        </w:tc>
        <w:tc>
          <w:tcPr>
            <w:tcW w:w="1054"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4.75</w:t>
            </w:r>
          </w:p>
        </w:tc>
        <w:tc>
          <w:tcPr>
            <w:tcW w:w="100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2.36</w:t>
            </w:r>
          </w:p>
        </w:tc>
        <w:tc>
          <w:tcPr>
            <w:tcW w:w="90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0.6</w:t>
            </w:r>
          </w:p>
        </w:tc>
        <w:tc>
          <w:tcPr>
            <w:tcW w:w="86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0.075</w:t>
            </w:r>
          </w:p>
        </w:tc>
        <w:tc>
          <w:tcPr>
            <w:tcW w:w="81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液限</w:t>
            </w:r>
          </w:p>
        </w:tc>
        <w:tc>
          <w:tcPr>
            <w:tcW w:w="89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塑指</w:t>
            </w:r>
          </w:p>
        </w:tc>
      </w:tr>
      <w:tr w:rsidR="00E86FBF">
        <w:trPr>
          <w:cantSplit/>
          <w:trHeight w:hRule="exact" w:val="425"/>
          <w:jc w:val="center"/>
        </w:trPr>
        <w:tc>
          <w:tcPr>
            <w:tcW w:w="879"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A</w:t>
            </w:r>
          </w:p>
        </w:tc>
        <w:tc>
          <w:tcPr>
            <w:tcW w:w="83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100</w:t>
            </w:r>
          </w:p>
        </w:tc>
        <w:tc>
          <w:tcPr>
            <w:tcW w:w="9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68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86</w:t>
            </w:r>
          </w:p>
        </w:tc>
        <w:tc>
          <w:tcPr>
            <w:tcW w:w="1062"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38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58</w:t>
            </w:r>
          </w:p>
        </w:tc>
        <w:tc>
          <w:tcPr>
            <w:tcW w:w="1054"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22</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32</w:t>
            </w:r>
          </w:p>
        </w:tc>
        <w:tc>
          <w:tcPr>
            <w:tcW w:w="100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16</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28</w:t>
            </w:r>
          </w:p>
        </w:tc>
        <w:tc>
          <w:tcPr>
            <w:tcW w:w="90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15</w:t>
            </w:r>
          </w:p>
        </w:tc>
        <w:tc>
          <w:tcPr>
            <w:tcW w:w="86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w:t>
            </w:r>
          </w:p>
        </w:tc>
        <w:tc>
          <w:tcPr>
            <w:tcW w:w="81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28</w:t>
            </w:r>
          </w:p>
        </w:tc>
        <w:tc>
          <w:tcPr>
            <w:tcW w:w="89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9</w:t>
            </w:r>
          </w:p>
        </w:tc>
      </w:tr>
      <w:tr w:rsidR="00E86FBF">
        <w:trPr>
          <w:cantSplit/>
          <w:trHeight w:hRule="exact" w:val="425"/>
          <w:jc w:val="center"/>
        </w:trPr>
        <w:tc>
          <w:tcPr>
            <w:tcW w:w="879" w:type="dxa"/>
            <w:tcBorders>
              <w:top w:val="single" w:sz="4" w:space="0" w:color="auto"/>
              <w:left w:val="single" w:sz="12"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B</w:t>
            </w:r>
          </w:p>
        </w:tc>
        <w:tc>
          <w:tcPr>
            <w:tcW w:w="837"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100</w:t>
            </w:r>
          </w:p>
        </w:tc>
        <w:tc>
          <w:tcPr>
            <w:tcW w:w="970"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75</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85</w:t>
            </w:r>
          </w:p>
        </w:tc>
        <w:tc>
          <w:tcPr>
            <w:tcW w:w="1062"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42</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54</w:t>
            </w:r>
          </w:p>
        </w:tc>
        <w:tc>
          <w:tcPr>
            <w:tcW w:w="1054"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25</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35</w:t>
            </w:r>
          </w:p>
        </w:tc>
        <w:tc>
          <w:tcPr>
            <w:tcW w:w="1000"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16</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26</w:t>
            </w:r>
          </w:p>
        </w:tc>
        <w:tc>
          <w:tcPr>
            <w:tcW w:w="907"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15</w:t>
            </w:r>
          </w:p>
        </w:tc>
        <w:tc>
          <w:tcPr>
            <w:tcW w:w="869"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w:t>
            </w:r>
          </w:p>
        </w:tc>
        <w:tc>
          <w:tcPr>
            <w:tcW w:w="818"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28</w:t>
            </w:r>
          </w:p>
        </w:tc>
        <w:tc>
          <w:tcPr>
            <w:tcW w:w="893" w:type="dxa"/>
            <w:tcBorders>
              <w:top w:val="single" w:sz="4" w:space="0" w:color="auto"/>
              <w:left w:val="single" w:sz="4"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9</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szCs w:val="21"/>
        </w:rPr>
        <w:t>A</w:t>
      </w:r>
      <w:r>
        <w:rPr>
          <w:rFonts w:asciiTheme="minorEastAsia" w:eastAsiaTheme="minorEastAsia" w:hAnsiTheme="minorEastAsia" w:hint="eastAsia"/>
          <w:szCs w:val="21"/>
        </w:rPr>
        <w:t>为设计规范级配，</w:t>
      </w:r>
      <w:r>
        <w:rPr>
          <w:rFonts w:asciiTheme="minorEastAsia" w:eastAsiaTheme="minorEastAsia" w:hAnsiTheme="minorEastAsia"/>
          <w:szCs w:val="21"/>
        </w:rPr>
        <w:t>B</w:t>
      </w:r>
      <w:r>
        <w:rPr>
          <w:rFonts w:asciiTheme="minorEastAsia" w:eastAsiaTheme="minorEastAsia" w:hAnsiTheme="minorEastAsia" w:hint="eastAsia"/>
          <w:szCs w:val="21"/>
        </w:rPr>
        <w:t>为工程设计建议级配。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基层、底基层集料必须符合规范及设计的级配要求，其中</w:t>
      </w:r>
      <w:r>
        <w:rPr>
          <w:rFonts w:asciiTheme="minorEastAsia" w:eastAsiaTheme="minorEastAsia" w:hAnsiTheme="minorEastAsia"/>
          <w:szCs w:val="21"/>
        </w:rPr>
        <w:t>4.75mm</w:t>
      </w:r>
      <w:r>
        <w:rPr>
          <w:rFonts w:asciiTheme="minorEastAsia" w:eastAsiaTheme="minorEastAsia" w:hAnsiTheme="minorEastAsia" w:hint="eastAsia"/>
          <w:szCs w:val="21"/>
        </w:rPr>
        <w:t>以下集料分为</w:t>
      </w:r>
      <w:r>
        <w:rPr>
          <w:rFonts w:asciiTheme="minorEastAsia" w:eastAsiaTheme="minorEastAsia" w:hAnsiTheme="minorEastAsia"/>
          <w:szCs w:val="21"/>
        </w:rPr>
        <w:t>0</w:t>
      </w:r>
      <w:r>
        <w:rPr>
          <w:rFonts w:asciiTheme="minorEastAsia" w:eastAsiaTheme="minorEastAsia" w:hAnsiTheme="minorEastAsia" w:hint="eastAsia"/>
          <w:szCs w:val="21"/>
        </w:rPr>
        <w:t>～</w:t>
      </w:r>
      <w:r>
        <w:rPr>
          <w:rFonts w:asciiTheme="minorEastAsia" w:eastAsiaTheme="minorEastAsia" w:hAnsiTheme="minorEastAsia"/>
          <w:szCs w:val="21"/>
        </w:rPr>
        <w:t>2.36mm</w:t>
      </w:r>
      <w:r>
        <w:rPr>
          <w:rFonts w:asciiTheme="minorEastAsia" w:eastAsiaTheme="minorEastAsia" w:hAnsiTheme="minorEastAsia" w:hint="eastAsia"/>
          <w:szCs w:val="21"/>
        </w:rPr>
        <w:t>、</w:t>
      </w:r>
      <w:r>
        <w:rPr>
          <w:rFonts w:asciiTheme="minorEastAsia" w:eastAsiaTheme="minorEastAsia" w:hAnsiTheme="minorEastAsia"/>
          <w:szCs w:val="21"/>
        </w:rPr>
        <w:t>2.36</w:t>
      </w:r>
      <w:r>
        <w:rPr>
          <w:rFonts w:asciiTheme="minorEastAsia" w:eastAsiaTheme="minorEastAsia" w:hAnsiTheme="minorEastAsia" w:hint="eastAsia"/>
          <w:szCs w:val="21"/>
        </w:rPr>
        <w:t>～</w:t>
      </w:r>
      <w:r>
        <w:rPr>
          <w:rFonts w:asciiTheme="minorEastAsia" w:eastAsiaTheme="minorEastAsia" w:hAnsiTheme="minorEastAsia"/>
          <w:szCs w:val="21"/>
        </w:rPr>
        <w:t>4.75mm</w:t>
      </w:r>
      <w:r>
        <w:rPr>
          <w:rFonts w:asciiTheme="minorEastAsia" w:eastAsiaTheme="minorEastAsia" w:hAnsiTheme="minorEastAsia" w:hint="eastAsia"/>
          <w:szCs w:val="21"/>
        </w:rPr>
        <w:t>两档，</w:t>
      </w:r>
      <w:r>
        <w:rPr>
          <w:rFonts w:asciiTheme="minorEastAsia" w:eastAsiaTheme="minorEastAsia" w:hAnsiTheme="minorEastAsia"/>
          <w:szCs w:val="21"/>
        </w:rPr>
        <w:t>4.75mm</w:t>
      </w:r>
      <w:r>
        <w:rPr>
          <w:rFonts w:asciiTheme="minorEastAsia" w:eastAsiaTheme="minorEastAsia" w:hAnsiTheme="minorEastAsia" w:hint="eastAsia"/>
          <w:szCs w:val="21"/>
        </w:rPr>
        <w:t>以上集料根据实际情况可从</w:t>
      </w:r>
      <w:r>
        <w:rPr>
          <w:rFonts w:asciiTheme="minorEastAsia" w:eastAsiaTheme="minorEastAsia" w:hAnsiTheme="minorEastAsia"/>
          <w:szCs w:val="21"/>
        </w:rPr>
        <w:t>9.5mm</w:t>
      </w:r>
      <w:r>
        <w:rPr>
          <w:rFonts w:asciiTheme="minorEastAsia" w:eastAsiaTheme="minorEastAsia" w:hAnsiTheme="minorEastAsia" w:hint="eastAsia"/>
          <w:szCs w:val="21"/>
        </w:rPr>
        <w:t>或</w:t>
      </w:r>
      <w:r>
        <w:rPr>
          <w:rFonts w:asciiTheme="minorEastAsia" w:eastAsiaTheme="minorEastAsia" w:hAnsiTheme="minorEastAsia"/>
          <w:szCs w:val="21"/>
        </w:rPr>
        <w:t>19.0mm</w:t>
      </w:r>
      <w:r>
        <w:rPr>
          <w:rFonts w:asciiTheme="minorEastAsia" w:eastAsiaTheme="minorEastAsia" w:hAnsiTheme="minorEastAsia" w:hint="eastAsia"/>
          <w:szCs w:val="21"/>
        </w:rPr>
        <w:t>处分档。集料宜按</w:t>
      </w:r>
      <w:r>
        <w:rPr>
          <w:rFonts w:asciiTheme="minorEastAsia" w:eastAsiaTheme="minorEastAsia" w:hAnsiTheme="minorEastAsia"/>
          <w:szCs w:val="21"/>
        </w:rPr>
        <w:t>9.5</w:t>
      </w:r>
      <w:r>
        <w:rPr>
          <w:rFonts w:asciiTheme="minorEastAsia" w:eastAsiaTheme="minorEastAsia" w:hAnsiTheme="minorEastAsia" w:hint="eastAsia"/>
          <w:szCs w:val="21"/>
        </w:rPr>
        <w:t>（</w:t>
      </w:r>
      <w:r>
        <w:rPr>
          <w:rFonts w:asciiTheme="minorEastAsia" w:eastAsiaTheme="minorEastAsia" w:hAnsiTheme="minorEastAsia"/>
          <w:szCs w:val="21"/>
        </w:rPr>
        <w:t>19.0</w:t>
      </w:r>
      <w:r>
        <w:rPr>
          <w:rFonts w:asciiTheme="minorEastAsia" w:eastAsiaTheme="minorEastAsia" w:hAnsiTheme="minorEastAsia" w:hint="eastAsia"/>
          <w:szCs w:val="21"/>
        </w:rPr>
        <w:t>）～</w:t>
      </w:r>
      <w:r>
        <w:rPr>
          <w:rFonts w:asciiTheme="minorEastAsia" w:eastAsiaTheme="minorEastAsia" w:hAnsiTheme="minorEastAsia"/>
          <w:szCs w:val="21"/>
        </w:rPr>
        <w:t>31.5mm</w:t>
      </w:r>
      <w:r>
        <w:rPr>
          <w:rFonts w:asciiTheme="minorEastAsia" w:eastAsiaTheme="minorEastAsia" w:hAnsiTheme="minorEastAsia" w:hint="eastAsia"/>
          <w:szCs w:val="21"/>
        </w:rPr>
        <w:t>、</w:t>
      </w:r>
      <w:r>
        <w:rPr>
          <w:rFonts w:asciiTheme="minorEastAsia" w:eastAsiaTheme="minorEastAsia" w:hAnsiTheme="minorEastAsia"/>
          <w:szCs w:val="21"/>
        </w:rPr>
        <w:t>4.75</w:t>
      </w:r>
      <w:r>
        <w:rPr>
          <w:rFonts w:asciiTheme="minorEastAsia" w:eastAsiaTheme="minorEastAsia" w:hAnsiTheme="minorEastAsia" w:hint="eastAsia"/>
          <w:szCs w:val="21"/>
        </w:rPr>
        <w:t>～</w:t>
      </w:r>
      <w:r>
        <w:rPr>
          <w:rFonts w:asciiTheme="minorEastAsia" w:eastAsiaTheme="minorEastAsia" w:hAnsiTheme="minorEastAsia"/>
          <w:szCs w:val="21"/>
        </w:rPr>
        <w:t>9.5</w:t>
      </w:r>
      <w:r>
        <w:rPr>
          <w:rFonts w:asciiTheme="minorEastAsia" w:eastAsiaTheme="minorEastAsia" w:hAnsiTheme="minorEastAsia" w:hint="eastAsia"/>
          <w:szCs w:val="21"/>
        </w:rPr>
        <w:t>（</w:t>
      </w:r>
      <w:r>
        <w:rPr>
          <w:rFonts w:asciiTheme="minorEastAsia" w:eastAsiaTheme="minorEastAsia" w:hAnsiTheme="minorEastAsia"/>
          <w:szCs w:val="21"/>
        </w:rPr>
        <w:t>19.0</w:t>
      </w:r>
      <w:r>
        <w:rPr>
          <w:rFonts w:asciiTheme="minorEastAsia" w:eastAsiaTheme="minorEastAsia" w:hAnsiTheme="minorEastAsia" w:hint="eastAsia"/>
          <w:szCs w:val="21"/>
        </w:rPr>
        <w:t>）</w:t>
      </w:r>
      <w:r>
        <w:rPr>
          <w:rFonts w:asciiTheme="minorEastAsia" w:eastAsiaTheme="minorEastAsia" w:hAnsiTheme="minorEastAsia"/>
          <w:szCs w:val="21"/>
        </w:rPr>
        <w:t>mm</w:t>
      </w:r>
      <w:r>
        <w:rPr>
          <w:rFonts w:asciiTheme="minorEastAsia" w:eastAsiaTheme="minorEastAsia" w:hAnsiTheme="minorEastAsia" w:hint="eastAsia"/>
          <w:szCs w:val="21"/>
        </w:rPr>
        <w:t>、</w:t>
      </w:r>
      <w:r>
        <w:rPr>
          <w:rFonts w:asciiTheme="minorEastAsia" w:eastAsiaTheme="minorEastAsia" w:hAnsiTheme="minorEastAsia"/>
          <w:szCs w:val="21"/>
        </w:rPr>
        <w:t>2.36</w:t>
      </w:r>
      <w:r>
        <w:rPr>
          <w:rFonts w:asciiTheme="minorEastAsia" w:eastAsiaTheme="minorEastAsia" w:hAnsiTheme="minorEastAsia" w:hint="eastAsia"/>
          <w:szCs w:val="21"/>
        </w:rPr>
        <w:t>～</w:t>
      </w:r>
      <w:r>
        <w:rPr>
          <w:rFonts w:asciiTheme="minorEastAsia" w:eastAsiaTheme="minorEastAsia" w:hAnsiTheme="minorEastAsia"/>
          <w:szCs w:val="21"/>
        </w:rPr>
        <w:t>4.75mm</w:t>
      </w:r>
      <w:r>
        <w:rPr>
          <w:rFonts w:asciiTheme="minorEastAsia" w:eastAsiaTheme="minorEastAsia" w:hAnsiTheme="minorEastAsia" w:hint="eastAsia"/>
          <w:szCs w:val="21"/>
        </w:rPr>
        <w:t>、</w:t>
      </w:r>
      <w:r>
        <w:rPr>
          <w:rFonts w:asciiTheme="minorEastAsia" w:eastAsiaTheme="minorEastAsia" w:hAnsiTheme="minorEastAsia"/>
          <w:szCs w:val="21"/>
        </w:rPr>
        <w:t>2.36mm</w:t>
      </w:r>
      <w:r>
        <w:rPr>
          <w:rFonts w:asciiTheme="minorEastAsia" w:eastAsiaTheme="minorEastAsia" w:hAnsiTheme="minorEastAsia" w:hint="eastAsia"/>
          <w:szCs w:val="21"/>
        </w:rPr>
        <w:t>以下四种规格分档备料。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在规定的水泥剂量范围内，强度如达不到设计要求</w:t>
      </w:r>
      <w:r>
        <w:rPr>
          <w:rFonts w:asciiTheme="minorEastAsia" w:eastAsiaTheme="minorEastAsia" w:hAnsiTheme="minorEastAsia"/>
          <w:szCs w:val="21"/>
        </w:rPr>
        <w:t>,</w:t>
      </w:r>
      <w:r>
        <w:rPr>
          <w:rFonts w:asciiTheme="minorEastAsia" w:eastAsiaTheme="minorEastAsia" w:hAnsiTheme="minorEastAsia" w:hint="eastAsia"/>
          <w:szCs w:val="21"/>
        </w:rPr>
        <w:t>应采取调整级配和更换料源等措施，但不宜单纯采用提高水泥剂量的方式提高强度。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生产配合比进行调试时，应根据施工时的气候条件</w:t>
      </w:r>
      <w:r>
        <w:rPr>
          <w:rFonts w:asciiTheme="minorEastAsia" w:eastAsiaTheme="minorEastAsia" w:hAnsiTheme="minorEastAsia"/>
          <w:szCs w:val="21"/>
        </w:rPr>
        <w:t>,</w:t>
      </w:r>
      <w:r>
        <w:rPr>
          <w:rFonts w:asciiTheme="minorEastAsia" w:eastAsiaTheme="minorEastAsia" w:hAnsiTheme="minorEastAsia" w:hint="eastAsia"/>
          <w:szCs w:val="21"/>
        </w:rPr>
        <w:t>通过试验确定混合料拌制用水量。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为减少基层裂缝，应做到三个限制：在满足设计强度的基础上限制水泥用量；在合成级配满足要求的同时限制细料、粉料用量</w:t>
      </w:r>
      <w:r>
        <w:rPr>
          <w:rFonts w:asciiTheme="minorEastAsia" w:eastAsiaTheme="minorEastAsia" w:hAnsiTheme="minorEastAsia"/>
          <w:szCs w:val="21"/>
        </w:rPr>
        <w:t>(</w:t>
      </w:r>
      <w:r>
        <w:rPr>
          <w:rFonts w:asciiTheme="minorEastAsia" w:eastAsiaTheme="minorEastAsia" w:hAnsiTheme="minorEastAsia" w:hint="eastAsia"/>
          <w:szCs w:val="21"/>
        </w:rPr>
        <w:t>合成级配中小于</w:t>
      </w:r>
      <w:r>
        <w:rPr>
          <w:rFonts w:asciiTheme="minorEastAsia" w:eastAsiaTheme="minorEastAsia" w:hAnsiTheme="minorEastAsia"/>
          <w:szCs w:val="21"/>
        </w:rPr>
        <w:t>0.075mm</w:t>
      </w:r>
      <w:r>
        <w:rPr>
          <w:rFonts w:asciiTheme="minorEastAsia" w:eastAsiaTheme="minorEastAsia" w:hAnsiTheme="minorEastAsia" w:hint="eastAsia"/>
          <w:szCs w:val="21"/>
        </w:rPr>
        <w:t>颗粒含量宜不大于</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；根据施工时气候条件限制含水量。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水泥稳定碎石在施工前应铺筑试验路段，长度为</w:t>
      </w:r>
      <w:r>
        <w:rPr>
          <w:rFonts w:asciiTheme="minorEastAsia" w:eastAsiaTheme="minorEastAsia" w:hAnsiTheme="minorEastAsia"/>
          <w:szCs w:val="21"/>
        </w:rPr>
        <w:t>200</w:t>
      </w:r>
      <w:r>
        <w:rPr>
          <w:rFonts w:asciiTheme="minorEastAsia" w:eastAsiaTheme="minorEastAsia" w:hAnsiTheme="minorEastAsia" w:hint="eastAsia"/>
          <w:szCs w:val="21"/>
        </w:rPr>
        <w:t>～</w:t>
      </w:r>
      <w:r>
        <w:rPr>
          <w:rFonts w:asciiTheme="minorEastAsia" w:eastAsiaTheme="minorEastAsia" w:hAnsiTheme="minorEastAsia"/>
          <w:szCs w:val="21"/>
        </w:rPr>
        <w:t>300m</w:t>
      </w:r>
      <w:r>
        <w:rPr>
          <w:rFonts w:asciiTheme="minorEastAsia" w:eastAsiaTheme="minorEastAsia" w:hAnsiTheme="minorEastAsia" w:hint="eastAsia"/>
          <w:szCs w:val="21"/>
        </w:rPr>
        <w:t>左右，拌和楼拌和、一台摊铺机半幅全断面摊铺，一次碾压密实。拌和、摊铺、碾压各道工序的要求按现行《公路路面基层施工技术规范》（</w:t>
      </w:r>
      <w:r>
        <w:rPr>
          <w:rFonts w:asciiTheme="minorEastAsia" w:eastAsiaTheme="minorEastAsia" w:hAnsiTheme="minorEastAsia"/>
          <w:szCs w:val="21"/>
        </w:rPr>
        <w:t>JTJ034-2000</w:t>
      </w:r>
      <w:r>
        <w:rPr>
          <w:rFonts w:asciiTheme="minorEastAsia" w:eastAsiaTheme="minorEastAsia" w:hAnsiTheme="minorEastAsia" w:hint="eastAsia"/>
          <w:szCs w:val="21"/>
        </w:rPr>
        <w:t>）和浙江省地方标准《公路水泥稳定碎石基层振动成型法施工技术规范》（</w:t>
      </w:r>
      <w:r>
        <w:rPr>
          <w:rFonts w:asciiTheme="minorEastAsia" w:eastAsiaTheme="minorEastAsia" w:hAnsiTheme="minorEastAsia"/>
          <w:szCs w:val="21"/>
        </w:rPr>
        <w:t>DB 33/T836-2011</w:t>
      </w:r>
      <w:r>
        <w:rPr>
          <w:rFonts w:asciiTheme="minorEastAsia" w:eastAsiaTheme="minorEastAsia" w:hAnsiTheme="minorEastAsia" w:hint="eastAsia"/>
          <w:szCs w:val="21"/>
        </w:rPr>
        <w:t>）进行。</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304.03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水泥稳定碎石底基层、基层宜在气温较高季节组织施工。施工期的日最低气温应在</w:t>
      </w:r>
      <w:r>
        <w:rPr>
          <w:rFonts w:asciiTheme="minorEastAsia" w:eastAsiaTheme="minorEastAsia" w:hAnsiTheme="minorEastAsia"/>
          <w:szCs w:val="21"/>
        </w:rPr>
        <w:t xml:space="preserve">5 </w:t>
      </w:r>
      <w:r>
        <w:rPr>
          <w:rFonts w:asciiTheme="minorEastAsia" w:eastAsiaTheme="minorEastAsia" w:hAnsiTheme="minorEastAsia" w:cs="微软雅黑" w:hint="eastAsia"/>
          <w:szCs w:val="21"/>
        </w:rPr>
        <w:t>℃</w:t>
      </w:r>
      <w:r>
        <w:rPr>
          <w:rFonts w:asciiTheme="minorEastAsia" w:eastAsiaTheme="minorEastAsia" w:hAnsiTheme="minorEastAsia" w:hint="eastAsia"/>
          <w:szCs w:val="21"/>
        </w:rPr>
        <w:t>以上。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在雨季施工时，应特别注意气候变化，勿使水泥和混合料遭雨淋；夏季高温作业时，水泥温度不应高于</w:t>
      </w:r>
      <w:r>
        <w:rPr>
          <w:rFonts w:asciiTheme="minorEastAsia" w:eastAsiaTheme="minorEastAsia" w:hAnsiTheme="minorEastAsia"/>
          <w:szCs w:val="21"/>
        </w:rPr>
        <w:t xml:space="preserve">50 </w:t>
      </w:r>
      <w:r>
        <w:rPr>
          <w:rFonts w:asciiTheme="minorEastAsia" w:eastAsiaTheme="minorEastAsia" w:hAnsiTheme="minorEastAsia" w:cs="微软雅黑" w:hint="eastAsia"/>
          <w:szCs w:val="21"/>
        </w:rPr>
        <w:t>℃</w:t>
      </w:r>
      <w:r>
        <w:rPr>
          <w:rFonts w:asciiTheme="minorEastAsia" w:eastAsiaTheme="minorEastAsia" w:hAnsiTheme="minorEastAsia" w:hint="eastAsia"/>
          <w:szCs w:val="21"/>
        </w:rPr>
        <w:t>。降雨时应停止施工，已经摊铺的水泥稳定碎石混合料应尽快碾压密实并采取覆盖措施。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水泥稳定碎石底基层、基层施工时：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应严格控制水泥稳定碎石结构层厚度和高程，其路拱横坡应符合设计要求。采用流水作业法施工时，尽可能缩短从加水到碾压终了的延迟时间，并不应超过水泥的初凝时间。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水泥稳定碎石底基层、基层应采用立模法施工。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应采用钢轮振动压路机和轮胎压路机组合的方式进行碾压。单层压实厚度宜为</w:t>
      </w:r>
      <w:r>
        <w:rPr>
          <w:rFonts w:asciiTheme="minorEastAsia" w:eastAsiaTheme="minorEastAsia" w:hAnsiTheme="minorEastAsia"/>
          <w:szCs w:val="21"/>
        </w:rPr>
        <w:t>15 cm</w:t>
      </w:r>
      <w:r>
        <w:rPr>
          <w:rFonts w:asciiTheme="minorEastAsia" w:eastAsiaTheme="minorEastAsia" w:hAnsiTheme="minorEastAsia" w:hint="eastAsia"/>
          <w:szCs w:val="21"/>
        </w:rPr>
        <w:t>～</w:t>
      </w:r>
      <w:r>
        <w:rPr>
          <w:rFonts w:asciiTheme="minorEastAsia" w:eastAsiaTheme="minorEastAsia" w:hAnsiTheme="minorEastAsia"/>
          <w:szCs w:val="21"/>
        </w:rPr>
        <w:t>20 cm</w:t>
      </w:r>
      <w:r>
        <w:rPr>
          <w:rFonts w:asciiTheme="minorEastAsia" w:eastAsiaTheme="minorEastAsia" w:hAnsiTheme="minorEastAsia" w:hint="eastAsia"/>
          <w:szCs w:val="21"/>
        </w:rPr>
        <w:t>，应在混合料处于或略大于最佳含水量（气候炎热干燥时，可大</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％）时进行碾压，直到满足规定的压实度要求。严禁用薄层贴补法进行找平。</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碾压完成后应覆盖保湿养生，养生时间不少于</w:t>
      </w:r>
      <w:r>
        <w:rPr>
          <w:rFonts w:asciiTheme="minorEastAsia" w:eastAsiaTheme="minorEastAsia" w:hAnsiTheme="minorEastAsia"/>
          <w:szCs w:val="21"/>
        </w:rPr>
        <w:t xml:space="preserve">7 </w:t>
      </w:r>
      <w:r>
        <w:rPr>
          <w:rFonts w:asciiTheme="minorEastAsia" w:eastAsiaTheme="minorEastAsia" w:hAnsiTheme="minorEastAsia" w:hint="eastAsia"/>
          <w:szCs w:val="21"/>
        </w:rPr>
        <w:t>天；基层间、基层与面层间施工间隔不宜长于</w:t>
      </w:r>
      <w:r>
        <w:rPr>
          <w:rFonts w:asciiTheme="minorEastAsia" w:eastAsiaTheme="minorEastAsia" w:hAnsiTheme="minorEastAsia"/>
          <w:szCs w:val="21"/>
        </w:rPr>
        <w:t xml:space="preserve">30 </w:t>
      </w:r>
      <w:r>
        <w:rPr>
          <w:rFonts w:asciiTheme="minorEastAsia" w:eastAsiaTheme="minorEastAsia" w:hAnsiTheme="minorEastAsia" w:hint="eastAsia"/>
          <w:szCs w:val="21"/>
        </w:rPr>
        <w:t>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4.</w:t>
      </w:r>
      <w:r>
        <w:rPr>
          <w:rFonts w:asciiTheme="minorEastAsia" w:eastAsiaTheme="minorEastAsia" w:hAnsiTheme="minorEastAsia" w:hint="eastAsia"/>
          <w:szCs w:val="21"/>
        </w:rPr>
        <w:t>水泥稳定碎石底基层、基层施工时，在铺筑上层之前，应将下承层表面清扫干净，宜撒布水泥净浆。振动成型法水泥稳定碎石底基层、基层，必须按表</w:t>
      </w:r>
      <w:r>
        <w:rPr>
          <w:rFonts w:asciiTheme="minorEastAsia" w:eastAsiaTheme="minorEastAsia" w:hAnsiTheme="minorEastAsia"/>
          <w:szCs w:val="21"/>
        </w:rPr>
        <w:t>304-5</w:t>
      </w:r>
      <w:r>
        <w:rPr>
          <w:rFonts w:asciiTheme="minorEastAsia" w:eastAsiaTheme="minorEastAsia" w:hAnsiTheme="minorEastAsia" w:hint="eastAsia"/>
          <w:szCs w:val="21"/>
        </w:rPr>
        <w:t>的要求进行检查验收评定。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承包人应配备足够的拌和、运输、摊铺、压实等施工设备和配件，开工前做好保养、试机工作，尽量避免在施工期间发生有碍施工进度和质量的故障。每个水泥稳定碎石底基层、基层施工点的主要机械设备配备要求如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拌和楼应配置产量大于</w:t>
      </w:r>
      <w:r>
        <w:rPr>
          <w:rFonts w:asciiTheme="minorEastAsia" w:eastAsiaTheme="minorEastAsia" w:hAnsiTheme="minorEastAsia"/>
          <w:szCs w:val="21"/>
        </w:rPr>
        <w:t>500t</w:t>
      </w:r>
      <w:r>
        <w:rPr>
          <w:rFonts w:asciiTheme="minorEastAsia" w:eastAsiaTheme="minorEastAsia" w:hAnsiTheme="minorEastAsia" w:hint="eastAsia"/>
          <w:szCs w:val="21"/>
        </w:rPr>
        <w:t>／</w:t>
      </w:r>
      <w:r>
        <w:rPr>
          <w:rFonts w:asciiTheme="minorEastAsia" w:eastAsiaTheme="minorEastAsia" w:hAnsiTheme="minorEastAsia"/>
          <w:szCs w:val="21"/>
        </w:rPr>
        <w:t>h</w:t>
      </w:r>
      <w:r>
        <w:rPr>
          <w:rFonts w:asciiTheme="minorEastAsia" w:eastAsiaTheme="minorEastAsia" w:hAnsiTheme="minorEastAsia" w:hint="eastAsia"/>
          <w:szCs w:val="21"/>
        </w:rPr>
        <w:t>的拌和楼，并与实际摊铺能力（根据实际车道数和计划工期确定）相匹配。为使混合料拌和均匀，拌缸要满足一定长度。至少要有五个进料斗，料斗上口必须安装钢筋网盖，筛除超出粒径规格的集料及杂物，料斗之间用挡板隔开，防止规格集料混杂。拌和楼的用水应配有大容量的储水箱。料斗、水箱、罐仓都要求装配高精度电子动态计量器，电子动态计量器应经有资质的计量部门进行计量标定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摊铺机应根据路面底基层、基层的宽度、厚度，选用合适的摊铺机械。施工时应采用一台摊铺机半幅全断面作业。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 </w:t>
      </w:r>
      <w:r>
        <w:rPr>
          <w:rFonts w:asciiTheme="minorEastAsia" w:eastAsiaTheme="minorEastAsia" w:hAnsiTheme="minorEastAsia" w:hint="eastAsia"/>
          <w:szCs w:val="21"/>
        </w:rPr>
        <w:t>压路机压路机的吨位和台数必须与拌和楼及摊铺机生产能力相匹配，至少应配备自重</w:t>
      </w:r>
      <w:r>
        <w:rPr>
          <w:rFonts w:asciiTheme="minorEastAsia" w:eastAsiaTheme="minorEastAsia" w:hAnsiTheme="minorEastAsia"/>
          <w:szCs w:val="21"/>
        </w:rPr>
        <w:t>25t</w:t>
      </w:r>
      <w:r>
        <w:rPr>
          <w:rFonts w:asciiTheme="minorEastAsia" w:eastAsiaTheme="minorEastAsia" w:hAnsiTheme="minorEastAsia" w:hint="eastAsia"/>
          <w:szCs w:val="21"/>
        </w:rPr>
        <w:t>以上的振动压路机</w:t>
      </w:r>
      <w:r>
        <w:rPr>
          <w:rFonts w:asciiTheme="minorEastAsia" w:eastAsiaTheme="minorEastAsia" w:hAnsiTheme="minorEastAsia"/>
          <w:szCs w:val="21"/>
        </w:rPr>
        <w:t>3</w:t>
      </w:r>
      <w:r>
        <w:rPr>
          <w:rFonts w:asciiTheme="minorEastAsia" w:eastAsiaTheme="minorEastAsia" w:hAnsiTheme="minorEastAsia" w:hint="eastAsia"/>
          <w:szCs w:val="21"/>
        </w:rPr>
        <w:t>台和</w:t>
      </w:r>
      <w:r>
        <w:rPr>
          <w:rFonts w:asciiTheme="minorEastAsia" w:eastAsiaTheme="minorEastAsia" w:hAnsiTheme="minorEastAsia"/>
          <w:szCs w:val="21"/>
        </w:rPr>
        <w:t>25t</w:t>
      </w:r>
      <w:r>
        <w:rPr>
          <w:rFonts w:asciiTheme="minorEastAsia" w:eastAsiaTheme="minorEastAsia" w:hAnsiTheme="minorEastAsia" w:hint="eastAsia"/>
          <w:szCs w:val="21"/>
        </w:rPr>
        <w:t>以上轮胎压路机</w:t>
      </w:r>
      <w:r>
        <w:rPr>
          <w:rFonts w:asciiTheme="minorEastAsia" w:eastAsiaTheme="minorEastAsia" w:hAnsiTheme="minorEastAsia"/>
          <w:szCs w:val="21"/>
        </w:rPr>
        <w:t>2</w:t>
      </w:r>
      <w:r>
        <w:rPr>
          <w:rFonts w:asciiTheme="minorEastAsia" w:eastAsiaTheme="minorEastAsia" w:hAnsiTheme="minorEastAsia" w:hint="eastAsia"/>
          <w:szCs w:val="21"/>
        </w:rPr>
        <w:t>台，从加水拌和到碾压终了的时间不超过</w:t>
      </w:r>
      <w:r>
        <w:rPr>
          <w:rFonts w:asciiTheme="minorEastAsia" w:eastAsiaTheme="minorEastAsia" w:hAnsiTheme="minorEastAsia"/>
          <w:szCs w:val="21"/>
        </w:rPr>
        <w:t>2h</w:t>
      </w:r>
      <w:r>
        <w:rPr>
          <w:rFonts w:asciiTheme="minorEastAsia" w:eastAsiaTheme="minorEastAsia" w:hAnsiTheme="minorEastAsia" w:hint="eastAsia"/>
          <w:szCs w:val="21"/>
        </w:rPr>
        <w:t>，保证施工正常进行。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自卸汽车、装载机、洒水车，数量应与拌和设备、摊铺设备、压路机相匹配。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(5) </w:t>
      </w:r>
      <w:r>
        <w:rPr>
          <w:rFonts w:asciiTheme="minorEastAsia" w:eastAsiaTheme="minorEastAsia" w:hAnsiTheme="minorEastAsia" w:hint="eastAsia"/>
          <w:szCs w:val="21"/>
        </w:rPr>
        <w:t>水泥钢制罐仓由拌和楼生产能力决定其容量（</w:t>
      </w:r>
      <w:r>
        <w:rPr>
          <w:rFonts w:asciiTheme="minorEastAsia" w:eastAsiaTheme="minorEastAsia" w:hAnsiTheme="minorEastAsia"/>
          <w:szCs w:val="21"/>
        </w:rPr>
        <w:t>1</w:t>
      </w:r>
      <w:r>
        <w:rPr>
          <w:rFonts w:asciiTheme="minorEastAsia" w:eastAsiaTheme="minorEastAsia" w:hAnsiTheme="minorEastAsia" w:hint="eastAsia"/>
          <w:szCs w:val="21"/>
        </w:rPr>
        <w:t>个</w:t>
      </w:r>
      <w:r>
        <w:rPr>
          <w:rFonts w:asciiTheme="minorEastAsia" w:eastAsiaTheme="minorEastAsia" w:hAnsiTheme="minorEastAsia"/>
          <w:szCs w:val="21"/>
        </w:rPr>
        <w:t>80</w:t>
      </w:r>
      <w:r>
        <w:rPr>
          <w:rFonts w:asciiTheme="minorEastAsia" w:eastAsiaTheme="minorEastAsia" w:hAnsiTheme="minorEastAsia" w:hint="eastAsia"/>
          <w:szCs w:val="21"/>
        </w:rPr>
        <w:t>－</w:t>
      </w:r>
      <w:r>
        <w:rPr>
          <w:rFonts w:asciiTheme="minorEastAsia" w:eastAsiaTheme="minorEastAsia" w:hAnsiTheme="minorEastAsia"/>
          <w:szCs w:val="21"/>
        </w:rPr>
        <w:t>100t</w:t>
      </w:r>
      <w:r>
        <w:rPr>
          <w:rFonts w:asciiTheme="minorEastAsia" w:eastAsiaTheme="minorEastAsia" w:hAnsiTheme="minorEastAsia" w:hint="eastAsia"/>
          <w:szCs w:val="21"/>
        </w:rPr>
        <w:t>或</w:t>
      </w:r>
      <w:r>
        <w:rPr>
          <w:rFonts w:asciiTheme="minorEastAsia" w:eastAsiaTheme="minorEastAsia" w:hAnsiTheme="minorEastAsia"/>
          <w:szCs w:val="21"/>
        </w:rPr>
        <w:t>2</w:t>
      </w:r>
      <w:r>
        <w:rPr>
          <w:rFonts w:asciiTheme="minorEastAsia" w:eastAsiaTheme="minorEastAsia" w:hAnsiTheme="minorEastAsia" w:hint="eastAsia"/>
          <w:szCs w:val="21"/>
        </w:rPr>
        <w:t>个</w:t>
      </w:r>
      <w:r>
        <w:rPr>
          <w:rFonts w:asciiTheme="minorEastAsia" w:eastAsiaTheme="minorEastAsia" w:hAnsiTheme="minorEastAsia"/>
          <w:szCs w:val="21"/>
        </w:rPr>
        <w:t>50t</w:t>
      </w:r>
      <w:r>
        <w:rPr>
          <w:rFonts w:asciiTheme="minorEastAsia" w:eastAsiaTheme="minorEastAsia" w:hAnsiTheme="minorEastAsia" w:hint="eastAsia"/>
          <w:szCs w:val="21"/>
        </w:rPr>
        <w:t>），罐仓内应配有水泥破拱器，以免水泥起拱停流。</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304.04 </w:t>
      </w:r>
      <w:r>
        <w:rPr>
          <w:rFonts w:asciiTheme="minorEastAsia" w:eastAsiaTheme="minorEastAsia" w:hAnsiTheme="minorEastAsia" w:hint="eastAsia"/>
          <w:szCs w:val="21"/>
        </w:rPr>
        <w:t>质量检验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采用振动成型法施工的水泥稳定碎石基层、底基层应按表</w:t>
      </w:r>
      <w:r>
        <w:rPr>
          <w:rFonts w:asciiTheme="minorEastAsia" w:eastAsiaTheme="minorEastAsia" w:hAnsiTheme="minorEastAsia"/>
          <w:szCs w:val="21"/>
        </w:rPr>
        <w:t>304-5</w:t>
      </w:r>
      <w:r>
        <w:rPr>
          <w:rFonts w:asciiTheme="minorEastAsia" w:eastAsiaTheme="minorEastAsia" w:hAnsiTheme="minorEastAsia" w:hint="eastAsia"/>
          <w:szCs w:val="21"/>
        </w:rPr>
        <w:t>的要求进行质量管理与检查验收，其中各检查项目的代表值按《公路工程质量检验评定标准第一册土建工程》〔</w:t>
      </w:r>
      <w:r>
        <w:rPr>
          <w:rFonts w:asciiTheme="minorEastAsia" w:eastAsiaTheme="minorEastAsia" w:hAnsiTheme="minorEastAsia"/>
          <w:szCs w:val="21"/>
        </w:rPr>
        <w:t>JTG F80/1-2004</w:t>
      </w:r>
      <w:r>
        <w:rPr>
          <w:rFonts w:asciiTheme="minorEastAsia" w:eastAsiaTheme="minorEastAsia" w:hAnsiTheme="minorEastAsia" w:hint="eastAsia"/>
          <w:szCs w:val="21"/>
        </w:rPr>
        <w:t>〕的相应规定计算评定。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振动成型法水泥稳定碎石（底）基层检查项目表</w:t>
      </w:r>
      <w:r>
        <w:rPr>
          <w:rFonts w:asciiTheme="minorEastAsia" w:eastAsiaTheme="minorEastAsia" w:hAnsiTheme="minorEastAsia"/>
          <w:szCs w:val="21"/>
        </w:rPr>
        <w:t>304-5</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1"/>
        <w:gridCol w:w="1225"/>
        <w:gridCol w:w="2739"/>
        <w:gridCol w:w="1706"/>
        <w:gridCol w:w="1678"/>
        <w:gridCol w:w="1157"/>
      </w:tblGrid>
      <w:tr w:rsidR="00E86FBF">
        <w:trPr>
          <w:trHeight w:val="310"/>
        </w:trPr>
        <w:tc>
          <w:tcPr>
            <w:tcW w:w="2076" w:type="dxa"/>
            <w:gridSpan w:val="2"/>
            <w:vMerge w:val="restart"/>
            <w:tcBorders>
              <w:top w:val="single" w:sz="12"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检查项目</w:t>
            </w:r>
          </w:p>
        </w:tc>
        <w:tc>
          <w:tcPr>
            <w:tcW w:w="2739" w:type="dxa"/>
            <w:vMerge w:val="restart"/>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检查频度</w:t>
            </w:r>
          </w:p>
        </w:tc>
        <w:tc>
          <w:tcPr>
            <w:tcW w:w="3384" w:type="dxa"/>
            <w:gridSpan w:val="2"/>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质量要求或允许偏差</w:t>
            </w:r>
          </w:p>
        </w:tc>
        <w:tc>
          <w:tcPr>
            <w:tcW w:w="1157" w:type="dxa"/>
            <w:vMerge w:val="restart"/>
            <w:tcBorders>
              <w:top w:val="single" w:sz="12"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试验方法</w:t>
            </w:r>
          </w:p>
        </w:tc>
      </w:tr>
      <w:tr w:rsidR="00E86FBF">
        <w:trPr>
          <w:trHeight w:val="364"/>
        </w:trPr>
        <w:tc>
          <w:tcPr>
            <w:tcW w:w="2076" w:type="dxa"/>
            <w:gridSpan w:val="2"/>
            <w:vMerge/>
            <w:tcBorders>
              <w:top w:val="single" w:sz="12"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2739" w:type="dxa"/>
            <w:vMerge/>
            <w:tcBorders>
              <w:top w:val="single" w:sz="12"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基层</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底基层</w:t>
            </w:r>
          </w:p>
        </w:tc>
        <w:tc>
          <w:tcPr>
            <w:tcW w:w="1157" w:type="dxa"/>
            <w:vMerge/>
            <w:tcBorders>
              <w:top w:val="single" w:sz="12" w:space="0" w:color="auto"/>
              <w:left w:val="single" w:sz="4" w:space="0" w:color="auto"/>
              <w:bottom w:val="single" w:sz="4" w:space="0" w:color="auto"/>
              <w:right w:val="single" w:sz="12"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r>
      <w:tr w:rsidR="00E86FBF">
        <w:trPr>
          <w:trHeight w:val="432"/>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外观</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随时</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表面平整密实、不得有明显轮迹、裂缝、推挤等缺陷，且无明显离析</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目测</w:t>
            </w:r>
          </w:p>
        </w:tc>
      </w:tr>
      <w:tr w:rsidR="00E86FBF">
        <w:trPr>
          <w:trHeight w:val="375"/>
        </w:trPr>
        <w:tc>
          <w:tcPr>
            <w:tcW w:w="851" w:type="dxa"/>
            <w:vMerge w:val="restart"/>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压实度</w:t>
            </w: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代表值</w:t>
            </w:r>
            <w:r>
              <w:rPr>
                <w:rFonts w:asciiTheme="minorEastAsia" w:eastAsiaTheme="minorEastAsia" w:hAnsiTheme="minorEastAsia"/>
                <w:kern w:val="0"/>
                <w:szCs w:val="21"/>
                <w:vertAlign w:val="superscript"/>
              </w:rPr>
              <w:t>①</w:t>
            </w:r>
          </w:p>
        </w:tc>
        <w:tc>
          <w:tcPr>
            <w:tcW w:w="2739" w:type="dxa"/>
            <w:vMerge w:val="restart"/>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每车道</w:t>
            </w:r>
            <w:r>
              <w:rPr>
                <w:rFonts w:asciiTheme="minorEastAsia" w:eastAsiaTheme="minorEastAsia" w:hAnsiTheme="minorEastAsia"/>
                <w:kern w:val="0"/>
                <w:szCs w:val="21"/>
              </w:rPr>
              <w:t>2</w:t>
            </w:r>
            <w:r>
              <w:rPr>
                <w:rFonts w:asciiTheme="minorEastAsia" w:eastAsiaTheme="minorEastAsia" w:hAnsiTheme="minorEastAsia" w:hint="eastAsia"/>
                <w:kern w:val="0"/>
                <w:szCs w:val="21"/>
              </w:rPr>
              <w:t>处</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98</w:t>
            </w:r>
            <w:r>
              <w:rPr>
                <w:rFonts w:asciiTheme="minorEastAsia" w:eastAsiaTheme="minorEastAsia" w:hAnsiTheme="minorEastAsia" w:hint="eastAsia"/>
                <w:kern w:val="0"/>
                <w:szCs w:val="21"/>
              </w:rPr>
              <w:t>％</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96</w:t>
            </w:r>
            <w:r>
              <w:rPr>
                <w:rFonts w:asciiTheme="minorEastAsia" w:eastAsiaTheme="minorEastAsia" w:hAnsiTheme="minorEastAsia" w:hint="eastAsia"/>
                <w:kern w:val="0"/>
                <w:szCs w:val="21"/>
              </w:rPr>
              <w:t>％</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365"/>
        </w:trPr>
        <w:tc>
          <w:tcPr>
            <w:tcW w:w="851" w:type="dxa"/>
            <w:vMerge/>
            <w:tcBorders>
              <w:top w:val="single" w:sz="4"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极值</w:t>
            </w:r>
          </w:p>
        </w:tc>
        <w:tc>
          <w:tcPr>
            <w:tcW w:w="2739" w:type="dxa"/>
            <w:vMerge/>
            <w:tcBorders>
              <w:top w:val="single" w:sz="4"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95</w:t>
            </w:r>
            <w:r>
              <w:rPr>
                <w:rFonts w:asciiTheme="minorEastAsia" w:eastAsiaTheme="minorEastAsia" w:hAnsiTheme="minorEastAsia" w:hint="eastAsia"/>
                <w:kern w:val="0"/>
                <w:szCs w:val="21"/>
              </w:rPr>
              <w:t>％</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93</w:t>
            </w:r>
            <w:r>
              <w:rPr>
                <w:rFonts w:asciiTheme="minorEastAsia" w:eastAsiaTheme="minorEastAsia" w:hAnsiTheme="minorEastAsia" w:hint="eastAsia"/>
                <w:kern w:val="0"/>
                <w:szCs w:val="21"/>
              </w:rPr>
              <w:t>％</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453"/>
        </w:trPr>
        <w:tc>
          <w:tcPr>
            <w:tcW w:w="851" w:type="dxa"/>
            <w:vMerge w:val="restart"/>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厚度</w:t>
            </w: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代表值</w:t>
            </w:r>
            <w:r>
              <w:rPr>
                <w:rFonts w:asciiTheme="minorEastAsia" w:eastAsiaTheme="minorEastAsia" w:hAnsiTheme="minorEastAsia"/>
                <w:kern w:val="0"/>
                <w:szCs w:val="21"/>
                <w:vertAlign w:val="superscript"/>
              </w:rPr>
              <w:t>①</w:t>
            </w:r>
          </w:p>
        </w:tc>
        <w:tc>
          <w:tcPr>
            <w:tcW w:w="2739" w:type="dxa"/>
            <w:vMerge w:val="restart"/>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每车道</w:t>
            </w:r>
            <w:r>
              <w:rPr>
                <w:rFonts w:asciiTheme="minorEastAsia" w:eastAsiaTheme="minorEastAsia" w:hAnsiTheme="minorEastAsia"/>
                <w:kern w:val="0"/>
                <w:szCs w:val="21"/>
              </w:rPr>
              <w:t>1</w:t>
            </w:r>
            <w:r>
              <w:rPr>
                <w:rFonts w:asciiTheme="minorEastAsia" w:eastAsiaTheme="minorEastAsia" w:hAnsiTheme="minorEastAsia" w:hint="eastAsia"/>
                <w:kern w:val="0"/>
                <w:szCs w:val="21"/>
              </w:rPr>
              <w:t>处</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-8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T0912</w:t>
            </w:r>
          </w:p>
        </w:tc>
      </w:tr>
      <w:tr w:rsidR="00E86FBF">
        <w:trPr>
          <w:trHeight w:val="376"/>
        </w:trPr>
        <w:tc>
          <w:tcPr>
            <w:tcW w:w="851" w:type="dxa"/>
            <w:vMerge/>
            <w:tcBorders>
              <w:top w:val="single" w:sz="4"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极值</w:t>
            </w:r>
          </w:p>
        </w:tc>
        <w:tc>
          <w:tcPr>
            <w:tcW w:w="2739" w:type="dxa"/>
            <w:vMerge/>
            <w:tcBorders>
              <w:top w:val="single" w:sz="4"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-20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312"/>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平整度</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w:t>
            </w:r>
            <w:r>
              <w:rPr>
                <w:rFonts w:asciiTheme="minorEastAsia" w:eastAsiaTheme="minorEastAsia" w:hAnsiTheme="minorEastAsia" w:hint="eastAsia"/>
                <w:kern w:val="0"/>
                <w:szCs w:val="21"/>
              </w:rPr>
              <w:t>米</w:t>
            </w:r>
            <w:r>
              <w:rPr>
                <w:rFonts w:asciiTheme="minorEastAsia" w:eastAsiaTheme="minorEastAsia" w:hAnsiTheme="minorEastAsia"/>
                <w:kern w:val="0"/>
                <w:szCs w:val="21"/>
              </w:rPr>
              <w:t>2</w:t>
            </w:r>
            <w:r>
              <w:rPr>
                <w:rFonts w:asciiTheme="minorEastAsia" w:eastAsiaTheme="minorEastAsia" w:hAnsiTheme="minorEastAsia" w:hint="eastAsia"/>
                <w:kern w:val="0"/>
                <w:szCs w:val="21"/>
              </w:rPr>
              <w:t>处，每处连续</w:t>
            </w:r>
            <w:r>
              <w:rPr>
                <w:rFonts w:asciiTheme="minorEastAsia" w:eastAsiaTheme="minorEastAsia" w:hAnsiTheme="minorEastAsia"/>
                <w:kern w:val="0"/>
                <w:szCs w:val="21"/>
              </w:rPr>
              <w:t>10</w:t>
            </w:r>
            <w:r>
              <w:rPr>
                <w:rFonts w:asciiTheme="minorEastAsia" w:eastAsiaTheme="minorEastAsia" w:hAnsiTheme="minorEastAsia" w:hint="eastAsia"/>
                <w:kern w:val="0"/>
                <w:szCs w:val="21"/>
              </w:rPr>
              <w:t>尺</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8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12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T0931</w:t>
            </w:r>
          </w:p>
        </w:tc>
      </w:tr>
      <w:tr w:rsidR="00E86FBF">
        <w:trPr>
          <w:trHeight w:val="386"/>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纵断高程</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测</w:t>
            </w:r>
            <w:r>
              <w:rPr>
                <w:rFonts w:asciiTheme="minorEastAsia" w:eastAsiaTheme="minorEastAsia" w:hAnsiTheme="minorEastAsia"/>
                <w:kern w:val="0"/>
                <w:szCs w:val="21"/>
              </w:rPr>
              <w:t>4</w:t>
            </w:r>
            <w:r>
              <w:rPr>
                <w:rFonts w:asciiTheme="minorEastAsia" w:eastAsiaTheme="minorEastAsia" w:hAnsiTheme="minorEastAsia" w:hint="eastAsia"/>
                <w:kern w:val="0"/>
                <w:szCs w:val="21"/>
              </w:rPr>
              <w:t>个断面</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+5 mm</w:t>
            </w:r>
            <w:r>
              <w:rPr>
                <w:rFonts w:asciiTheme="minorEastAsia" w:eastAsiaTheme="minorEastAsia" w:hAnsiTheme="minorEastAsia" w:hint="eastAsia"/>
                <w:kern w:val="0"/>
                <w:szCs w:val="21"/>
              </w:rPr>
              <w:t>，</w:t>
            </w:r>
            <w:r>
              <w:rPr>
                <w:rFonts w:asciiTheme="minorEastAsia" w:eastAsiaTheme="minorEastAsia" w:hAnsiTheme="minorEastAsia"/>
                <w:kern w:val="0"/>
                <w:szCs w:val="21"/>
              </w:rPr>
              <w:t>-10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+5 mm</w:t>
            </w:r>
            <w:r>
              <w:rPr>
                <w:rFonts w:asciiTheme="minorEastAsia" w:eastAsiaTheme="minorEastAsia" w:hAnsiTheme="minorEastAsia" w:hint="eastAsia"/>
                <w:kern w:val="0"/>
                <w:szCs w:val="21"/>
              </w:rPr>
              <w:t>，</w:t>
            </w:r>
            <w:r>
              <w:rPr>
                <w:rFonts w:asciiTheme="minorEastAsia" w:eastAsiaTheme="minorEastAsia" w:hAnsiTheme="minorEastAsia"/>
                <w:kern w:val="0"/>
                <w:szCs w:val="21"/>
              </w:rPr>
              <w:t>-15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87"/>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宽度</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测</w:t>
            </w:r>
            <w:r>
              <w:rPr>
                <w:rFonts w:asciiTheme="minorEastAsia" w:eastAsiaTheme="minorEastAsia" w:hAnsiTheme="minorEastAsia"/>
                <w:kern w:val="0"/>
                <w:szCs w:val="21"/>
              </w:rPr>
              <w:t>4</w:t>
            </w:r>
            <w:r>
              <w:rPr>
                <w:rFonts w:asciiTheme="minorEastAsia" w:eastAsiaTheme="minorEastAsia" w:hAnsiTheme="minorEastAsia" w:hint="eastAsia"/>
                <w:kern w:val="0"/>
                <w:szCs w:val="21"/>
              </w:rPr>
              <w:t>处</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符合设计要求</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91"/>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横坡</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测</w:t>
            </w:r>
            <w:r>
              <w:rPr>
                <w:rFonts w:asciiTheme="minorEastAsia" w:eastAsiaTheme="minorEastAsia" w:hAnsiTheme="minorEastAsia"/>
                <w:kern w:val="0"/>
                <w:szCs w:val="21"/>
              </w:rPr>
              <w:t>4</w:t>
            </w:r>
            <w:r>
              <w:rPr>
                <w:rFonts w:asciiTheme="minorEastAsia" w:eastAsiaTheme="minorEastAsia" w:hAnsiTheme="minorEastAsia" w:hint="eastAsia"/>
                <w:kern w:val="0"/>
                <w:szCs w:val="21"/>
              </w:rPr>
              <w:t>个断面</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±0.3</w:t>
            </w:r>
            <w:r>
              <w:rPr>
                <w:rFonts w:asciiTheme="minorEastAsia" w:eastAsiaTheme="minorEastAsia" w:hAnsiTheme="minorEastAsia" w:hint="eastAsia"/>
                <w:kern w:val="0"/>
                <w:szCs w:val="21"/>
              </w:rPr>
              <w:t>％</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53"/>
        </w:trPr>
        <w:tc>
          <w:tcPr>
            <w:tcW w:w="2076" w:type="dxa"/>
            <w:gridSpan w:val="2"/>
            <w:tcBorders>
              <w:top w:val="single" w:sz="4" w:space="0" w:color="auto"/>
              <w:left w:val="single" w:sz="12"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无侧限抗压强度</w:t>
            </w:r>
          </w:p>
        </w:tc>
        <w:tc>
          <w:tcPr>
            <w:tcW w:w="2739"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2000m</w:t>
            </w:r>
            <w:r>
              <w:rPr>
                <w:rFonts w:asciiTheme="minorEastAsia" w:eastAsiaTheme="minorEastAsia" w:hAnsiTheme="minorEastAsia"/>
                <w:kern w:val="0"/>
                <w:szCs w:val="21"/>
                <w:vertAlign w:val="superscript"/>
              </w:rPr>
              <w:t>2</w:t>
            </w:r>
            <w:r>
              <w:rPr>
                <w:rFonts w:asciiTheme="minorEastAsia" w:eastAsiaTheme="minorEastAsia" w:hAnsiTheme="minorEastAsia" w:hint="eastAsia"/>
                <w:kern w:val="0"/>
                <w:szCs w:val="21"/>
              </w:rPr>
              <w:t>成型</w:t>
            </w:r>
            <w:r>
              <w:rPr>
                <w:rFonts w:asciiTheme="minorEastAsia" w:eastAsiaTheme="minorEastAsia" w:hAnsiTheme="minorEastAsia"/>
                <w:kern w:val="0"/>
                <w:szCs w:val="21"/>
              </w:rPr>
              <w:t>1</w:t>
            </w:r>
            <w:r>
              <w:rPr>
                <w:rFonts w:asciiTheme="minorEastAsia" w:eastAsiaTheme="minorEastAsia" w:hAnsiTheme="minorEastAsia" w:hint="eastAsia"/>
                <w:kern w:val="0"/>
                <w:szCs w:val="21"/>
              </w:rPr>
              <w:t>次</w:t>
            </w:r>
          </w:p>
        </w:tc>
        <w:tc>
          <w:tcPr>
            <w:tcW w:w="3384" w:type="dxa"/>
            <w:gridSpan w:val="2"/>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符合设计要求</w:t>
            </w:r>
          </w:p>
        </w:tc>
        <w:tc>
          <w:tcPr>
            <w:tcW w:w="1157" w:type="dxa"/>
            <w:tcBorders>
              <w:top w:val="single" w:sz="4" w:space="0" w:color="auto"/>
              <w:left w:val="single" w:sz="4"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附录</w:t>
            </w:r>
            <w:r>
              <w:rPr>
                <w:rFonts w:asciiTheme="minorEastAsia" w:eastAsiaTheme="minorEastAsia" w:hAnsiTheme="minorEastAsia"/>
                <w:kern w:val="0"/>
                <w:szCs w:val="21"/>
              </w:rPr>
              <w:t>BT0805</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szCs w:val="21"/>
        </w:rPr>
        <w:t>①</w:t>
      </w:r>
      <w:r>
        <w:rPr>
          <w:rFonts w:asciiTheme="minorEastAsia" w:eastAsiaTheme="minorEastAsia" w:hAnsiTheme="minorEastAsia" w:hint="eastAsia"/>
          <w:szCs w:val="21"/>
        </w:rPr>
        <w:t>各检查项目的代表值按</w:t>
      </w:r>
      <w:r>
        <w:rPr>
          <w:rFonts w:asciiTheme="minorEastAsia" w:eastAsiaTheme="minorEastAsia" w:hAnsiTheme="minorEastAsia"/>
          <w:szCs w:val="21"/>
        </w:rPr>
        <w:t>JTG F80/1-2004</w:t>
      </w:r>
      <w:r>
        <w:rPr>
          <w:rFonts w:asciiTheme="minorEastAsia" w:eastAsiaTheme="minorEastAsia" w:hAnsiTheme="minorEastAsia" w:hint="eastAsia"/>
          <w:szCs w:val="21"/>
        </w:rPr>
        <w:t>的相应规定计算评定。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304.06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    (4)</w:t>
      </w:r>
      <w:r>
        <w:rPr>
          <w:rFonts w:asciiTheme="minorEastAsia" w:eastAsiaTheme="minorEastAsia" w:hAnsiTheme="minorEastAsia" w:hint="eastAsia"/>
          <w:szCs w:val="21"/>
        </w:rPr>
        <w:t>水泥稳定碎石基层施工时，为保证基层边缘压实度而必须做的基层施工立模、为增加粘结力而喷洒的水泥净浆费用，已包含在水泥稳定碎石基层报价之中，不另单独计量。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r>
        <w:rPr>
          <w:rFonts w:asciiTheme="minorEastAsia" w:eastAsiaTheme="minorEastAsia" w:hAnsiTheme="minorEastAsia" w:hint="eastAsia"/>
          <w:szCs w:val="21"/>
        </w:rPr>
        <w:t>子目</w:t>
      </w:r>
      <w:r>
        <w:rPr>
          <w:rFonts w:asciiTheme="minorEastAsia" w:eastAsiaTheme="minorEastAsia" w:hAnsiTheme="minorEastAsia"/>
          <w:szCs w:val="21"/>
        </w:rPr>
        <w:t>304-3</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w:t>
      </w:r>
    </w:p>
    <w:tbl>
      <w:tblPr>
        <w:tblW w:w="8998" w:type="dxa"/>
        <w:tblInd w:w="289" w:type="dxa"/>
        <w:tblLayout w:type="fixed"/>
        <w:tblCellMar>
          <w:left w:w="0" w:type="dxa"/>
          <w:right w:w="0" w:type="dxa"/>
        </w:tblCellMar>
        <w:tblLook w:val="04A0"/>
      </w:tblPr>
      <w:tblGrid>
        <w:gridCol w:w="1462"/>
        <w:gridCol w:w="5381"/>
        <w:gridCol w:w="2155"/>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38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15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spacing w:val="-3"/>
                <w:szCs w:val="21"/>
              </w:rPr>
              <w:t>304-3</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水泥稳定土基层</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 xml:space="preserve">　</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spacing w:val="-3"/>
                <w:szCs w:val="21"/>
              </w:rPr>
              <w:t>-a</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厚</w:t>
            </w:r>
            <w:r>
              <w:rPr>
                <w:rFonts w:asciiTheme="minorEastAsia" w:eastAsiaTheme="minorEastAsia" w:hAnsiTheme="minorEastAsia"/>
                <w:spacing w:val="-3"/>
                <w:szCs w:val="21"/>
              </w:rPr>
              <w:t xml:space="preserve">200mm </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spacing w:val="-3"/>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308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透层和黏层</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308.03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w:t>
      </w:r>
      <w:r>
        <w:rPr>
          <w:rFonts w:asciiTheme="minorEastAsia" w:eastAsiaTheme="minorEastAsia" w:hAnsiTheme="minorEastAsia" w:hint="eastAsia"/>
          <w:spacing w:val="-2"/>
          <w:szCs w:val="21"/>
        </w:rPr>
        <w:t>除</w:t>
      </w: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pacing w:val="-2"/>
          <w:szCs w:val="21"/>
        </w:rPr>
        <w:t>条</w:t>
      </w:r>
      <w:r>
        <w:rPr>
          <w:rFonts w:asciiTheme="minorEastAsia" w:eastAsiaTheme="minorEastAsia" w:hAnsiTheme="minorEastAsia" w:hint="eastAsia"/>
          <w:szCs w:val="21"/>
        </w:rPr>
        <w:t>原</w:t>
      </w:r>
      <w:r>
        <w:rPr>
          <w:rFonts w:asciiTheme="minorEastAsia" w:eastAsiaTheme="minorEastAsia" w:hAnsiTheme="minorEastAsia" w:hint="eastAsia"/>
          <w:spacing w:val="-2"/>
          <w:szCs w:val="21"/>
        </w:rPr>
        <w:t>内</w:t>
      </w:r>
      <w:r>
        <w:rPr>
          <w:rFonts w:asciiTheme="minorEastAsia" w:eastAsiaTheme="minorEastAsia" w:hAnsiTheme="minorEastAsia" w:hint="eastAsia"/>
          <w:szCs w:val="21"/>
        </w:rPr>
        <w:t>容</w:t>
      </w:r>
      <w:r>
        <w:rPr>
          <w:rFonts w:asciiTheme="minorEastAsia" w:eastAsiaTheme="minorEastAsia" w:hAnsiTheme="minorEastAsia" w:hint="eastAsia"/>
          <w:spacing w:val="-2"/>
          <w:szCs w:val="21"/>
        </w:rPr>
        <w:t>，</w:t>
      </w:r>
      <w:r>
        <w:rPr>
          <w:rFonts w:asciiTheme="minorEastAsia" w:eastAsiaTheme="minorEastAsia" w:hAnsiTheme="minorEastAsia" w:hint="eastAsia"/>
          <w:szCs w:val="21"/>
        </w:rPr>
        <w:t>修</w:t>
      </w:r>
      <w:r>
        <w:rPr>
          <w:rFonts w:asciiTheme="minorEastAsia" w:eastAsiaTheme="minorEastAsia" w:hAnsiTheme="minorEastAsia" w:hint="eastAsia"/>
          <w:spacing w:val="-2"/>
          <w:szCs w:val="21"/>
        </w:rPr>
        <w:t>改</w:t>
      </w:r>
      <w:r>
        <w:rPr>
          <w:rFonts w:asciiTheme="minorEastAsia" w:eastAsiaTheme="minorEastAsia" w:hAnsiTheme="minorEastAsia" w:hint="eastAsia"/>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．准备工作</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）准备浇沥青的工作面，应用强力清扫车彻底清除基层表面杂物，并用空压机或森林灭火机吹净表面尘土，保持工作面整洁而无尘埃。监理人应对已准备好的工作面进行检查，在未批准前不得喷洒沥青材料。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）检查基层表面裂缝情况，对基层裂缝应进行如下处理：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．裂缝严重的路段应对基层进行返工处理；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．裂缝不严重的路段，按下列原则处理：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缝宽超过</w:t>
      </w:r>
      <w:r>
        <w:rPr>
          <w:rFonts w:asciiTheme="minorEastAsia" w:eastAsiaTheme="minorEastAsia" w:hAnsiTheme="minorEastAsia"/>
          <w:szCs w:val="21"/>
        </w:rPr>
        <w:t xml:space="preserve"> 5mm </w:t>
      </w:r>
      <w:r>
        <w:rPr>
          <w:rFonts w:asciiTheme="minorEastAsia" w:eastAsiaTheme="minorEastAsia" w:hAnsiTheme="minorEastAsia" w:hint="eastAsia"/>
          <w:szCs w:val="21"/>
        </w:rPr>
        <w:t>的裂缝，应先用空压机吹净裂缝中的浮灰，再用改性乳化沥青进行灌注，最后粘贴专用防裂贴或贴铺玻纤土工格栅（或聚脂玻纤布）。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缝宽小于</w:t>
      </w:r>
      <w:r>
        <w:rPr>
          <w:rFonts w:asciiTheme="minorEastAsia" w:eastAsiaTheme="minorEastAsia" w:hAnsiTheme="minorEastAsia"/>
          <w:szCs w:val="21"/>
        </w:rPr>
        <w:t xml:space="preserve"> 5mm </w:t>
      </w:r>
      <w:r>
        <w:rPr>
          <w:rFonts w:asciiTheme="minorEastAsia" w:eastAsiaTheme="minorEastAsia" w:hAnsiTheme="minorEastAsia" w:hint="eastAsia"/>
          <w:szCs w:val="21"/>
        </w:rPr>
        <w:t>的裂缝可直接粘贴专用防裂贴或铺设玻纤土工格栅（或聚酯玻纤布）。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玻纤土工格栅（或聚酯玻纤布）的铺设宽度应不小于</w:t>
      </w:r>
      <w:r>
        <w:rPr>
          <w:rFonts w:asciiTheme="minorEastAsia" w:eastAsiaTheme="minorEastAsia" w:hAnsiTheme="minorEastAsia"/>
          <w:szCs w:val="21"/>
        </w:rPr>
        <w:t xml:space="preserve"> 1m</w:t>
      </w:r>
      <w:r>
        <w:rPr>
          <w:rFonts w:asciiTheme="minorEastAsia" w:eastAsiaTheme="minorEastAsia" w:hAnsiTheme="minorEastAsia" w:hint="eastAsia"/>
          <w:szCs w:val="21"/>
        </w:rPr>
        <w:t>，铺设前应先在基层表面喷洒改性乳化沥青，以保证粘结牢固，铺设后应采用</w:t>
      </w:r>
      <w:r>
        <w:rPr>
          <w:rFonts w:asciiTheme="minorEastAsia" w:eastAsiaTheme="minorEastAsia" w:hAnsiTheme="minorEastAsia"/>
          <w:szCs w:val="21"/>
        </w:rPr>
        <w:t xml:space="preserve"> U </w:t>
      </w:r>
      <w:r>
        <w:rPr>
          <w:rFonts w:asciiTheme="minorEastAsia" w:eastAsiaTheme="minorEastAsia" w:hAnsiTheme="minorEastAsia" w:hint="eastAsia"/>
          <w:szCs w:val="21"/>
        </w:rPr>
        <w:t>型钉加以固定。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．喷洒</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删除第</w:t>
      </w:r>
      <w:r>
        <w:rPr>
          <w:rFonts w:asciiTheme="minorEastAsia" w:eastAsiaTheme="minorEastAsia" w:hAnsiTheme="minorEastAsia"/>
          <w:szCs w:val="21"/>
        </w:rPr>
        <w:t xml:space="preserve"> 5 </w:t>
      </w:r>
      <w:r>
        <w:rPr>
          <w:rFonts w:asciiTheme="minorEastAsia" w:eastAsiaTheme="minorEastAsia" w:hAnsiTheme="minorEastAsia" w:hint="eastAsia"/>
          <w:szCs w:val="21"/>
        </w:rPr>
        <w:t>款原内容，修改为：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检查基层顶面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下封层施工前，应检查基层顶面浮浆是否清除、浮灰是否吹净、裂缝是否已处理完毕，表面是否干燥。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b.</w:t>
      </w:r>
      <w:r>
        <w:rPr>
          <w:rFonts w:asciiTheme="minorEastAsia" w:eastAsiaTheme="minorEastAsia" w:hAnsiTheme="minorEastAsia" w:hint="eastAsia"/>
          <w:szCs w:val="21"/>
        </w:rPr>
        <w:t>注意事项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洒布沥青和撒布集料应做到均匀，并用总量校核施工用量；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沥青表处下封层在正式施工前应按以上要求做好试验路段，质量检查合格后，写好试验路段总结，经批准后才能正式施工。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碾压结束后应采取硬隔离封闭交通，</w:t>
      </w:r>
      <w:r>
        <w:rPr>
          <w:rFonts w:asciiTheme="minorEastAsia" w:eastAsiaTheme="minorEastAsia" w:hAnsiTheme="minorEastAsia"/>
          <w:szCs w:val="21"/>
        </w:rPr>
        <w:t xml:space="preserve">7 </w:t>
      </w:r>
      <w:r>
        <w:rPr>
          <w:rFonts w:asciiTheme="minorEastAsia" w:eastAsiaTheme="minorEastAsia" w:hAnsiTheme="minorEastAsia" w:hint="eastAsia"/>
          <w:szCs w:val="21"/>
        </w:rPr>
        <w:t>天后方可允许车辆慢速通行，行车速度不得超过</w:t>
      </w:r>
      <w:r>
        <w:rPr>
          <w:rFonts w:asciiTheme="minorEastAsia" w:eastAsiaTheme="minorEastAsia" w:hAnsiTheme="minorEastAsia"/>
          <w:szCs w:val="21"/>
        </w:rPr>
        <w:t>20km/h</w:t>
      </w:r>
      <w:r>
        <w:rPr>
          <w:rFonts w:asciiTheme="minorEastAsia" w:eastAsiaTheme="minorEastAsia" w:hAnsiTheme="minorEastAsia" w:hint="eastAsia"/>
          <w:szCs w:val="21"/>
        </w:rPr>
        <w:t>，严禁在下封层上进行急刹车或停车掉头。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条，原第</w:t>
      </w:r>
      <w:r>
        <w:rPr>
          <w:rFonts w:asciiTheme="minorEastAsia" w:eastAsiaTheme="minorEastAsia" w:hAnsiTheme="minorEastAsia"/>
          <w:szCs w:val="21"/>
        </w:rPr>
        <w:t>6</w:t>
      </w:r>
      <w:r>
        <w:rPr>
          <w:rFonts w:asciiTheme="minorEastAsia" w:eastAsiaTheme="minorEastAsia" w:hAnsiTheme="minorEastAsia" w:hint="eastAsia"/>
          <w:szCs w:val="21"/>
        </w:rPr>
        <w:t>条改为第</w:t>
      </w:r>
      <w:r>
        <w:rPr>
          <w:rFonts w:asciiTheme="minorEastAsia" w:eastAsiaTheme="minorEastAsia" w:hAnsiTheme="minorEastAsia"/>
          <w:szCs w:val="21"/>
        </w:rPr>
        <w:t>7</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．透层施工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按照浙江省交通运输厅文件（浙交</w:t>
      </w:r>
      <w:r>
        <w:rPr>
          <w:rFonts w:asciiTheme="minorEastAsia" w:eastAsiaTheme="minorEastAsia" w:hAnsiTheme="minorEastAsia"/>
          <w:szCs w:val="21"/>
        </w:rPr>
        <w:t>[2006]235</w:t>
      </w:r>
      <w:r>
        <w:rPr>
          <w:rFonts w:asciiTheme="minorEastAsia" w:eastAsiaTheme="minorEastAsia" w:hAnsiTheme="minorEastAsia" w:hint="eastAsia"/>
          <w:szCs w:val="21"/>
        </w:rPr>
        <w:t>号）要求，半刚性基层上的透层和下封层改为一层实施。</w:t>
      </w:r>
    </w:p>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308.04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粘层、透封层、乳化沥青下灌层、玄武岩纤维格栅按图纸规定的或监理人指示的面积，经监理人验收合格，分别以平方米计量。因施工需要而增加喷洒的工程量所产生的费用在报价中综合考虑，发包人不另行计量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r>
        <w:rPr>
          <w:rFonts w:asciiTheme="minorEastAsia" w:eastAsiaTheme="minorEastAsia" w:hAnsiTheme="minorEastAsia" w:hint="eastAsia"/>
          <w:szCs w:val="21"/>
        </w:rPr>
        <w:t>子目</w:t>
      </w:r>
      <w:r>
        <w:rPr>
          <w:rFonts w:asciiTheme="minorEastAsia" w:eastAsiaTheme="minorEastAsia" w:hAnsiTheme="minorEastAsia"/>
          <w:szCs w:val="21"/>
        </w:rPr>
        <w:t xml:space="preserve"> 308-2</w:t>
      </w:r>
      <w:r>
        <w:rPr>
          <w:rFonts w:asciiTheme="minorEastAsia" w:eastAsiaTheme="minorEastAsia" w:hAnsiTheme="minorEastAsia" w:hint="eastAsia"/>
          <w:szCs w:val="21"/>
        </w:rPr>
        <w:t>、</w:t>
      </w:r>
      <w:r>
        <w:rPr>
          <w:rFonts w:asciiTheme="minorEastAsia" w:eastAsiaTheme="minorEastAsia" w:hAnsiTheme="minorEastAsia"/>
          <w:szCs w:val="21"/>
        </w:rPr>
        <w:t>308-3</w:t>
      </w:r>
      <w:r>
        <w:rPr>
          <w:rFonts w:asciiTheme="minorEastAsia" w:eastAsiaTheme="minorEastAsia" w:hAnsiTheme="minorEastAsia" w:hint="eastAsia"/>
          <w:szCs w:val="21"/>
        </w:rPr>
        <w:t>、</w:t>
      </w:r>
      <w:r>
        <w:rPr>
          <w:rFonts w:asciiTheme="minorEastAsia" w:eastAsiaTheme="minorEastAsia" w:hAnsiTheme="minorEastAsia"/>
          <w:szCs w:val="21"/>
        </w:rPr>
        <w:t>308-6</w:t>
      </w:r>
      <w:r>
        <w:rPr>
          <w:rFonts w:asciiTheme="minorEastAsia" w:eastAsiaTheme="minorEastAsia" w:hAnsiTheme="minorEastAsia" w:hint="eastAsia"/>
          <w:szCs w:val="21"/>
        </w:rPr>
        <w:t>、</w:t>
      </w:r>
      <w:r>
        <w:rPr>
          <w:rFonts w:asciiTheme="minorEastAsia" w:eastAsiaTheme="minorEastAsia" w:hAnsiTheme="minorEastAsia"/>
          <w:szCs w:val="21"/>
        </w:rPr>
        <w:t>308-7</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w:t>
      </w:r>
    </w:p>
    <w:tbl>
      <w:tblPr>
        <w:tblW w:w="8998" w:type="dxa"/>
        <w:tblInd w:w="289" w:type="dxa"/>
        <w:tblLayout w:type="fixed"/>
        <w:tblCellMar>
          <w:left w:w="0" w:type="dxa"/>
          <w:right w:w="0" w:type="dxa"/>
        </w:tblCellMar>
        <w:tblLook w:val="04A0"/>
      </w:tblPr>
      <w:tblGrid>
        <w:gridCol w:w="1462"/>
        <w:gridCol w:w="5381"/>
        <w:gridCol w:w="2155"/>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38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15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308-2</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黏层（沥青用量0.3~0.6g/m2）</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308-3</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透封层（沥青净含量不小于1kg/m2)</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308-6</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乳化沥青下灌层</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308-7</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玄武岩纤维格栅</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314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路面及中央分隔带排水</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314. 5   </w:t>
      </w:r>
      <w:r>
        <w:rPr>
          <w:rFonts w:asciiTheme="minorEastAsia" w:eastAsiaTheme="minorEastAsia" w:hAnsiTheme="minorEastAsia" w:hint="eastAsia"/>
          <w:szCs w:val="21"/>
        </w:rPr>
        <w:t>计量与支付</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计量第（</w:t>
      </w:r>
      <w:r>
        <w:rPr>
          <w:rFonts w:asciiTheme="minorEastAsia" w:eastAsiaTheme="minorEastAsia" w:hAnsiTheme="minorEastAsia"/>
          <w:spacing w:val="-3"/>
          <w:szCs w:val="21"/>
        </w:rPr>
        <w:t>6</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款补</w:t>
      </w:r>
      <w:r>
        <w:rPr>
          <w:rFonts w:asciiTheme="minorEastAsia" w:eastAsiaTheme="minorEastAsia" w:hAnsiTheme="minorEastAsia" w:hint="eastAsia"/>
          <w:spacing w:val="-1"/>
          <w:szCs w:val="21"/>
        </w:rPr>
        <w:t>充</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盲沟的开挖、土工布、Φ</w:t>
      </w:r>
      <w:r>
        <w:rPr>
          <w:rFonts w:asciiTheme="minorEastAsia" w:eastAsiaTheme="minorEastAsia" w:hAnsiTheme="minorEastAsia"/>
          <w:szCs w:val="21"/>
        </w:rPr>
        <w:t>10PVC</w:t>
      </w:r>
      <w:r>
        <w:rPr>
          <w:rFonts w:asciiTheme="minorEastAsia" w:eastAsiaTheme="minorEastAsia" w:hAnsiTheme="minorEastAsia" w:hint="eastAsia"/>
          <w:szCs w:val="21"/>
        </w:rPr>
        <w:t>管及回填不另计量，包含在盲沟单价中；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r>
        <w:rPr>
          <w:rFonts w:asciiTheme="minorEastAsia" w:eastAsiaTheme="minorEastAsia" w:hAnsiTheme="minorEastAsia" w:hint="eastAsia"/>
          <w:szCs w:val="21"/>
        </w:rPr>
        <w:t>子目支付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w:t>
      </w:r>
    </w:p>
    <w:tbl>
      <w:tblPr>
        <w:tblW w:w="8998" w:type="dxa"/>
        <w:tblInd w:w="289" w:type="dxa"/>
        <w:tblLayout w:type="fixed"/>
        <w:tblCellMar>
          <w:left w:w="0" w:type="dxa"/>
          <w:right w:w="0" w:type="dxa"/>
        </w:tblCellMar>
        <w:tblLook w:val="04A0"/>
      </w:tblPr>
      <w:tblGrid>
        <w:gridCol w:w="1462"/>
        <w:gridCol w:w="5381"/>
        <w:gridCol w:w="2155"/>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38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15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314-8</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盲沟（含Φ10cmPVC管）</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315</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井盖及路灯基础</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315. 5   </w:t>
      </w:r>
      <w:r>
        <w:rPr>
          <w:rFonts w:asciiTheme="minorEastAsia" w:eastAsiaTheme="minorEastAsia" w:hAnsiTheme="minorEastAsia" w:hint="eastAsia"/>
          <w:szCs w:val="21"/>
        </w:rPr>
        <w:t>计量与支付</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、计量补充：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井盖抬高及路灯基础抬高，严格按照图纸规定或监理人指示进行施工，经监理人验收合格后井盖抬高以座计量，路灯基础抬高以个计量。包括基础及井身的浇筑，安装及购买铸铁井盖等与此有关的一切作业。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r>
        <w:rPr>
          <w:rFonts w:asciiTheme="minorEastAsia" w:eastAsiaTheme="minorEastAsia" w:hAnsiTheme="minorEastAsia" w:hint="eastAsia"/>
          <w:szCs w:val="21"/>
        </w:rPr>
        <w:t>子目支付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w:t>
      </w:r>
    </w:p>
    <w:tbl>
      <w:tblPr>
        <w:tblW w:w="8998" w:type="dxa"/>
        <w:tblInd w:w="289" w:type="dxa"/>
        <w:tblLayout w:type="fixed"/>
        <w:tblCellMar>
          <w:left w:w="0" w:type="dxa"/>
          <w:right w:w="0" w:type="dxa"/>
        </w:tblCellMar>
        <w:tblLook w:val="04A0"/>
      </w:tblPr>
      <w:tblGrid>
        <w:gridCol w:w="1462"/>
        <w:gridCol w:w="5381"/>
        <w:gridCol w:w="2155"/>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38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15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315-1</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井盖抬高（含铸铁井盖）</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315-2</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路灯基础抬高</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个</w:t>
            </w:r>
          </w:p>
        </w:tc>
      </w:tr>
    </w:tbl>
    <w:p w:rsidR="00E86FBF" w:rsidRDefault="00E86FBF">
      <w:pPr>
        <w:widowControl/>
        <w:spacing w:line="360" w:lineRule="auto"/>
        <w:contextualSpacing/>
        <w:jc w:val="left"/>
        <w:rPr>
          <w:rFonts w:asciiTheme="minorEastAsia" w:eastAsiaTheme="minorEastAsia" w:hAnsiTheme="minorEastAsia"/>
          <w:szCs w:val="21"/>
        </w:rPr>
        <w:sectPr w:rsidR="00E86FBF">
          <w:pgSz w:w="11907" w:h="16840"/>
          <w:pgMar w:top="1582" w:right="1219" w:bottom="851" w:left="1140" w:header="720" w:footer="720" w:gutter="0"/>
          <w:cols w:space="720"/>
        </w:sectPr>
      </w:pP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b/>
          <w:bCs/>
          <w:szCs w:val="21"/>
        </w:rPr>
        <w:lastRenderedPageBreak/>
        <w:t>400</w:t>
      </w:r>
      <w:r>
        <w:rPr>
          <w:rFonts w:asciiTheme="minorEastAsia" w:eastAsiaTheme="minorEastAsia" w:hAnsiTheme="minorEastAsia" w:hint="eastAsia"/>
          <w:b/>
          <w:bCs/>
          <w:szCs w:val="21"/>
        </w:rPr>
        <w:t>章桥梁、涵洞</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422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跌水井</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422.05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跌水井的开挖、排水、必要的支挡防护以及交通组织等均作为附属工作，不另行计量。经监理人验收合格后的实际完成数量，以个计量。</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本节支付子目修改为：</w:t>
      </w:r>
    </w:p>
    <w:tbl>
      <w:tblPr>
        <w:tblW w:w="8525" w:type="dxa"/>
        <w:tblInd w:w="498" w:type="dxa"/>
        <w:tblLayout w:type="fixed"/>
        <w:tblLook w:val="04A0"/>
      </w:tblPr>
      <w:tblGrid>
        <w:gridCol w:w="1549"/>
        <w:gridCol w:w="4650"/>
        <w:gridCol w:w="2326"/>
      </w:tblGrid>
      <w:tr w:rsidR="00E86FBF">
        <w:trPr>
          <w:trHeight w:val="381"/>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4650"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2326"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422-1</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跌水井（1100mm*1100mm）</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个</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600</w:t>
      </w:r>
      <w:r>
        <w:rPr>
          <w:rFonts w:asciiTheme="minorEastAsia" w:eastAsiaTheme="minorEastAsia" w:hAnsiTheme="minorEastAsia" w:hint="eastAsia"/>
          <w:szCs w:val="21"/>
        </w:rPr>
        <w:t>章安全设施及预埋管线</w:t>
      </w: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hint="eastAsia"/>
          <w:b/>
          <w:bCs/>
          <w:szCs w:val="21"/>
        </w:rPr>
        <w:t>第</w:t>
      </w:r>
      <w:r>
        <w:rPr>
          <w:rFonts w:asciiTheme="minorEastAsia" w:eastAsiaTheme="minorEastAsia" w:hAnsiTheme="minorEastAsia"/>
          <w:b/>
          <w:bCs/>
          <w:szCs w:val="21"/>
        </w:rPr>
        <w:t xml:space="preserve"> 601 </w:t>
      </w:r>
      <w:r>
        <w:rPr>
          <w:rFonts w:asciiTheme="minorEastAsia" w:eastAsiaTheme="minorEastAsia" w:hAnsiTheme="minorEastAsia" w:hint="eastAsia"/>
          <w:b/>
          <w:bCs/>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601.02</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道路交通标志第（</w:t>
      </w:r>
      <w:r>
        <w:rPr>
          <w:rFonts w:asciiTheme="minorEastAsia" w:eastAsiaTheme="minorEastAsia" w:hAnsiTheme="minorEastAsia"/>
          <w:szCs w:val="21"/>
        </w:rPr>
        <w:t>1</w:t>
      </w:r>
      <w:r>
        <w:rPr>
          <w:rFonts w:asciiTheme="minorEastAsia" w:eastAsiaTheme="minorEastAsia" w:hAnsiTheme="minorEastAsia" w:hint="eastAsia"/>
          <w:szCs w:val="21"/>
        </w:rPr>
        <w:t>）款、（</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）道路交通标志按《道路交通标志和标线》（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）和《道路交通标志板及支撑件》（</w:t>
      </w:r>
      <w:r>
        <w:rPr>
          <w:rFonts w:asciiTheme="minorEastAsia" w:eastAsiaTheme="minorEastAsia" w:hAnsiTheme="minorEastAsia"/>
          <w:szCs w:val="21"/>
        </w:rPr>
        <w:t>GB/T23827-2009</w:t>
      </w:r>
      <w:r>
        <w:rPr>
          <w:rFonts w:asciiTheme="minorEastAsia" w:eastAsiaTheme="minorEastAsia" w:hAnsiTheme="minorEastAsia" w:hint="eastAsia"/>
          <w:szCs w:val="21"/>
        </w:rPr>
        <w:t>）的规定进行。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）道路交通标志的反光方法及反光膜级别，应符合图纸规定，如无规定时，应根据不同道路等级和标志类型，按《道路交通标志和标线》（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）及《道路交通标志板及支撑件》（</w:t>
      </w:r>
      <w:r>
        <w:rPr>
          <w:rFonts w:asciiTheme="minorEastAsia" w:eastAsiaTheme="minorEastAsia" w:hAnsiTheme="minorEastAsia"/>
          <w:szCs w:val="21"/>
        </w:rPr>
        <w:t>GB/T23827-2009</w:t>
      </w:r>
      <w:r>
        <w:rPr>
          <w:rFonts w:asciiTheme="minorEastAsia" w:eastAsiaTheme="minorEastAsia" w:hAnsiTheme="minorEastAsia" w:hint="eastAsia"/>
          <w:szCs w:val="21"/>
        </w:rPr>
        <w:t>）的规</w:t>
      </w:r>
      <w:r>
        <w:rPr>
          <w:rFonts w:asciiTheme="minorEastAsia" w:eastAsiaTheme="minorEastAsia" w:hAnsiTheme="minorEastAsia" w:hint="eastAsia"/>
          <w:szCs w:val="21"/>
        </w:rPr>
        <w:lastRenderedPageBreak/>
        <w:t>定办理。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道路交通标线修改为：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道路交通标线包括各种路面标线、箭头、文字、立面标记、突出路标和轮廓标等，应按图纸及《道路交通标志和标线》（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）的规定设置。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 xml:space="preserve">9 </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本章未包括的其它安全设施工程项目，可根据设计文件和其它相关规范由监理人另行制定验收评定标准。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交通工程设施产品必须经监理人检验合格后，方可使用。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外购产品必须满足规范要求，具有产品合格证，并经承包人检验、监理人确认，满足设计要求后方可使用。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安全设施采用钢质材料时，必须按图纸要求及相关规范规定进行防腐处理。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构件用螺栓组合时，螺栓、垫圈的用量应满足设计要求，具有防盗结构并须拧紧。</w:t>
      </w: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hint="eastAsia"/>
          <w:b/>
          <w:bCs/>
          <w:szCs w:val="21"/>
        </w:rPr>
        <w:t>第</w:t>
      </w:r>
      <w:r>
        <w:rPr>
          <w:rFonts w:asciiTheme="minorEastAsia" w:eastAsiaTheme="minorEastAsia" w:hAnsiTheme="minorEastAsia"/>
          <w:b/>
          <w:bCs/>
          <w:szCs w:val="21"/>
        </w:rPr>
        <w:t xml:space="preserve"> 602 </w:t>
      </w:r>
      <w:r>
        <w:rPr>
          <w:rFonts w:asciiTheme="minorEastAsia" w:eastAsiaTheme="minorEastAsia" w:hAnsiTheme="minorEastAsia" w:hint="eastAsia"/>
          <w:b/>
          <w:bCs/>
          <w:szCs w:val="21"/>
        </w:rPr>
        <w:t>节</w:t>
      </w:r>
      <w:r>
        <w:rPr>
          <w:rFonts w:asciiTheme="minorEastAsia" w:eastAsiaTheme="minorEastAsia" w:hAnsiTheme="minorEastAsia"/>
          <w:b/>
          <w:bCs/>
          <w:szCs w:val="21"/>
        </w:rPr>
        <w:tab/>
      </w:r>
      <w:r>
        <w:rPr>
          <w:rFonts w:asciiTheme="minorEastAsia" w:eastAsiaTheme="minorEastAsia" w:hAnsiTheme="minorEastAsia" w:hint="eastAsia"/>
          <w:b/>
          <w:bCs/>
          <w:szCs w:val="21"/>
        </w:rPr>
        <w:t>护栏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602.02  </w:t>
      </w:r>
      <w:r>
        <w:rPr>
          <w:rFonts w:asciiTheme="minorEastAsia" w:eastAsiaTheme="minorEastAsia" w:hAnsiTheme="minorEastAsia" w:hint="eastAsia"/>
          <w:szCs w:val="21"/>
        </w:rPr>
        <w:t>材料</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w:t>
      </w:r>
      <w:r>
        <w:rPr>
          <w:rFonts w:asciiTheme="minorEastAsia" w:eastAsiaTheme="minorEastAsia" w:hAnsiTheme="minorEastAsia" w:hint="eastAsia"/>
          <w:szCs w:val="21"/>
        </w:rPr>
        <w:t>波</w:t>
      </w:r>
      <w:r>
        <w:rPr>
          <w:rFonts w:asciiTheme="minorEastAsia" w:eastAsiaTheme="minorEastAsia" w:hAnsiTheme="minorEastAsia" w:hint="eastAsia"/>
          <w:spacing w:val="-3"/>
          <w:szCs w:val="21"/>
        </w:rPr>
        <w:t>形</w:t>
      </w:r>
      <w:r>
        <w:rPr>
          <w:rFonts w:asciiTheme="minorEastAsia" w:eastAsiaTheme="minorEastAsia" w:hAnsiTheme="minorEastAsia" w:hint="eastAsia"/>
          <w:szCs w:val="21"/>
        </w:rPr>
        <w:t>梁</w:t>
      </w:r>
      <w:r>
        <w:rPr>
          <w:rFonts w:asciiTheme="minorEastAsia" w:eastAsiaTheme="minorEastAsia" w:hAnsiTheme="minorEastAsia" w:hint="eastAsia"/>
          <w:spacing w:val="-3"/>
          <w:szCs w:val="21"/>
        </w:rPr>
        <w:t>钢</w:t>
      </w:r>
      <w:r>
        <w:rPr>
          <w:rFonts w:asciiTheme="minorEastAsia" w:eastAsiaTheme="minorEastAsia" w:hAnsiTheme="minorEastAsia" w:hint="eastAsia"/>
          <w:szCs w:val="21"/>
        </w:rPr>
        <w:t>护</w:t>
      </w:r>
      <w:r>
        <w:rPr>
          <w:rFonts w:asciiTheme="minorEastAsia" w:eastAsiaTheme="minorEastAsia" w:hAnsiTheme="minorEastAsia" w:hint="eastAsia"/>
          <w:spacing w:val="-3"/>
          <w:szCs w:val="21"/>
        </w:rPr>
        <w:t>栏</w:t>
      </w:r>
      <w:r>
        <w:rPr>
          <w:rFonts w:asciiTheme="minorEastAsia" w:eastAsiaTheme="minorEastAsia" w:hAnsiTheme="minorEastAsia" w:hint="eastAsia"/>
          <w:szCs w:val="21"/>
        </w:rPr>
        <w:t>产</w:t>
      </w:r>
      <w:r>
        <w:rPr>
          <w:rFonts w:asciiTheme="minorEastAsia" w:eastAsiaTheme="minorEastAsia" w:hAnsiTheme="minorEastAsia" w:hint="eastAsia"/>
          <w:spacing w:val="-3"/>
          <w:szCs w:val="21"/>
        </w:rPr>
        <w:t>品</w:t>
      </w:r>
      <w:r>
        <w:rPr>
          <w:rFonts w:asciiTheme="minorEastAsia" w:eastAsiaTheme="minorEastAsia" w:hAnsiTheme="minorEastAsia" w:hint="eastAsia"/>
          <w:szCs w:val="21"/>
        </w:rPr>
        <w:t>质</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要求</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zCs w:val="21"/>
        </w:rPr>
        <w:t>第（</w:t>
      </w:r>
      <w:r>
        <w:rPr>
          <w:rFonts w:asciiTheme="minorEastAsia" w:eastAsiaTheme="minorEastAsia" w:hAnsiTheme="minorEastAsia"/>
          <w:spacing w:val="-3"/>
          <w:szCs w:val="21"/>
        </w:rPr>
        <w:t>9</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补</w:t>
      </w:r>
      <w:r>
        <w:rPr>
          <w:rFonts w:asciiTheme="minorEastAsia" w:eastAsiaTheme="minorEastAsia" w:hAnsiTheme="minorEastAsia" w:hint="eastAsia"/>
          <w:szCs w:val="21"/>
        </w:rPr>
        <w:t>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螺栓</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螺</w:t>
      </w:r>
      <w:r>
        <w:rPr>
          <w:rFonts w:asciiTheme="minorEastAsia" w:eastAsiaTheme="minorEastAsia" w:hAnsiTheme="minorEastAsia" w:hint="eastAsia"/>
          <w:spacing w:val="-3"/>
          <w:szCs w:val="21"/>
        </w:rPr>
        <w:t>母</w:t>
      </w:r>
      <w:r>
        <w:rPr>
          <w:rFonts w:asciiTheme="minorEastAsia" w:eastAsiaTheme="minorEastAsia" w:hAnsiTheme="minorEastAsia" w:hint="eastAsia"/>
          <w:szCs w:val="21"/>
        </w:rPr>
        <w:t>等</w:t>
      </w:r>
      <w:r>
        <w:rPr>
          <w:rFonts w:asciiTheme="minorEastAsia" w:eastAsiaTheme="minorEastAsia" w:hAnsiTheme="minorEastAsia" w:hint="eastAsia"/>
          <w:spacing w:val="-3"/>
          <w:szCs w:val="21"/>
        </w:rPr>
        <w:t>紧</w:t>
      </w:r>
      <w:r>
        <w:rPr>
          <w:rFonts w:asciiTheme="minorEastAsia" w:eastAsiaTheme="minorEastAsia" w:hAnsiTheme="minorEastAsia" w:hint="eastAsia"/>
          <w:szCs w:val="21"/>
        </w:rPr>
        <w:t>固</w:t>
      </w:r>
      <w:r>
        <w:rPr>
          <w:rFonts w:asciiTheme="minorEastAsia" w:eastAsiaTheme="minorEastAsia" w:hAnsiTheme="minorEastAsia" w:hint="eastAsia"/>
          <w:spacing w:val="-3"/>
          <w:szCs w:val="21"/>
        </w:rPr>
        <w:t>件</w:t>
      </w:r>
      <w:r>
        <w:rPr>
          <w:rFonts w:asciiTheme="minorEastAsia" w:eastAsiaTheme="minorEastAsia" w:hAnsiTheme="minorEastAsia" w:hint="eastAsia"/>
          <w:szCs w:val="21"/>
        </w:rPr>
        <w:t>和</w:t>
      </w:r>
      <w:r>
        <w:rPr>
          <w:rFonts w:asciiTheme="minorEastAsia" w:eastAsiaTheme="minorEastAsia" w:hAnsiTheme="minorEastAsia" w:hint="eastAsia"/>
          <w:spacing w:val="-3"/>
          <w:szCs w:val="21"/>
        </w:rPr>
        <w:t>连</w:t>
      </w:r>
      <w:r>
        <w:rPr>
          <w:rFonts w:asciiTheme="minorEastAsia" w:eastAsiaTheme="minorEastAsia" w:hAnsiTheme="minorEastAsia" w:hint="eastAsia"/>
          <w:szCs w:val="21"/>
        </w:rPr>
        <w:t>接件</w:t>
      </w:r>
      <w:r>
        <w:rPr>
          <w:rFonts w:asciiTheme="minorEastAsia" w:eastAsiaTheme="minorEastAsia" w:hAnsiTheme="minorEastAsia" w:hint="eastAsia"/>
          <w:spacing w:val="-3"/>
          <w:szCs w:val="21"/>
        </w:rPr>
        <w:t>在</w:t>
      </w:r>
      <w:r>
        <w:rPr>
          <w:rFonts w:asciiTheme="minorEastAsia" w:eastAsiaTheme="minorEastAsia" w:hAnsiTheme="minorEastAsia" w:hint="eastAsia"/>
          <w:szCs w:val="21"/>
        </w:rPr>
        <w:t>防</w:t>
      </w:r>
      <w:r>
        <w:rPr>
          <w:rFonts w:asciiTheme="minorEastAsia" w:eastAsiaTheme="minorEastAsia" w:hAnsiTheme="minorEastAsia" w:hint="eastAsia"/>
          <w:spacing w:val="-3"/>
          <w:szCs w:val="21"/>
        </w:rPr>
        <w:t>腐</w:t>
      </w:r>
      <w:r>
        <w:rPr>
          <w:rFonts w:asciiTheme="minorEastAsia" w:eastAsiaTheme="minorEastAsia" w:hAnsiTheme="minorEastAsia" w:hint="eastAsia"/>
          <w:szCs w:val="21"/>
        </w:rPr>
        <w:t>处</w:t>
      </w:r>
      <w:r>
        <w:rPr>
          <w:rFonts w:asciiTheme="minorEastAsia" w:eastAsiaTheme="minorEastAsia" w:hAnsiTheme="minorEastAsia" w:hint="eastAsia"/>
          <w:spacing w:val="-3"/>
          <w:szCs w:val="21"/>
        </w:rPr>
        <w:t>理</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必</w:t>
      </w:r>
      <w:r>
        <w:rPr>
          <w:rFonts w:asciiTheme="minorEastAsia" w:eastAsiaTheme="minorEastAsia" w:hAnsiTheme="minorEastAsia" w:hint="eastAsia"/>
          <w:spacing w:val="-3"/>
          <w:szCs w:val="21"/>
        </w:rPr>
        <w:t>须</w:t>
      </w:r>
      <w:r>
        <w:rPr>
          <w:rFonts w:asciiTheme="minorEastAsia" w:eastAsiaTheme="minorEastAsia" w:hAnsiTheme="minorEastAsia" w:hint="eastAsia"/>
          <w:szCs w:val="21"/>
        </w:rPr>
        <w:t>清理</w:t>
      </w:r>
      <w:r>
        <w:rPr>
          <w:rFonts w:asciiTheme="minorEastAsia" w:eastAsiaTheme="minorEastAsia" w:hAnsiTheme="minorEastAsia" w:hint="eastAsia"/>
          <w:spacing w:val="-3"/>
          <w:szCs w:val="21"/>
        </w:rPr>
        <w:t>螺</w:t>
      </w:r>
      <w:r>
        <w:rPr>
          <w:rFonts w:asciiTheme="minorEastAsia" w:eastAsiaTheme="minorEastAsia" w:hAnsiTheme="minorEastAsia" w:hint="eastAsia"/>
          <w:szCs w:val="21"/>
        </w:rPr>
        <w:t>纹</w:t>
      </w:r>
      <w:r>
        <w:rPr>
          <w:rFonts w:asciiTheme="minorEastAsia" w:eastAsiaTheme="minorEastAsia" w:hAnsiTheme="minorEastAsia" w:hint="eastAsia"/>
          <w:spacing w:val="-3"/>
          <w:szCs w:val="21"/>
        </w:rPr>
        <w:t>或</w:t>
      </w:r>
      <w:r>
        <w:rPr>
          <w:rFonts w:asciiTheme="minorEastAsia" w:eastAsiaTheme="minorEastAsia" w:hAnsiTheme="minorEastAsia" w:hint="eastAsia"/>
          <w:szCs w:val="21"/>
        </w:rPr>
        <w:t>进</w:t>
      </w:r>
      <w:r>
        <w:rPr>
          <w:rFonts w:asciiTheme="minorEastAsia" w:eastAsiaTheme="minorEastAsia" w:hAnsiTheme="minorEastAsia" w:hint="eastAsia"/>
          <w:spacing w:val="-3"/>
          <w:szCs w:val="21"/>
        </w:rPr>
        <w:t>行</w:t>
      </w:r>
      <w:r>
        <w:rPr>
          <w:rFonts w:asciiTheme="minorEastAsia" w:eastAsiaTheme="minorEastAsia" w:hAnsiTheme="minorEastAsia" w:hint="eastAsia"/>
          <w:szCs w:val="21"/>
        </w:rPr>
        <w:t>离</w:t>
      </w:r>
      <w:r>
        <w:rPr>
          <w:rFonts w:asciiTheme="minorEastAsia" w:eastAsiaTheme="minorEastAsia" w:hAnsiTheme="minorEastAsia" w:hint="eastAsia"/>
          <w:spacing w:val="-3"/>
          <w:szCs w:val="21"/>
        </w:rPr>
        <w:t>心</w:t>
      </w:r>
      <w:r>
        <w:rPr>
          <w:rFonts w:asciiTheme="minorEastAsia" w:eastAsiaTheme="minorEastAsia" w:hAnsiTheme="minorEastAsia" w:hint="eastAsia"/>
          <w:szCs w:val="21"/>
        </w:rPr>
        <w:t>分</w:t>
      </w:r>
      <w:r>
        <w:rPr>
          <w:rFonts w:asciiTheme="minorEastAsia" w:eastAsiaTheme="minorEastAsia" w:hAnsiTheme="minorEastAsia" w:hint="eastAsia"/>
          <w:spacing w:val="-3"/>
          <w:szCs w:val="21"/>
        </w:rPr>
        <w:t>离</w:t>
      </w:r>
      <w:r>
        <w:rPr>
          <w:rFonts w:asciiTheme="minorEastAsia" w:eastAsiaTheme="minorEastAsia" w:hAnsiTheme="minorEastAsia" w:hint="eastAsia"/>
          <w:szCs w:val="21"/>
        </w:rPr>
        <w:t>处理。</w:t>
      </w: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hint="eastAsia"/>
          <w:b/>
          <w:bCs/>
          <w:szCs w:val="21"/>
        </w:rPr>
        <w:t>第</w:t>
      </w:r>
      <w:r>
        <w:rPr>
          <w:rFonts w:asciiTheme="minorEastAsia" w:eastAsiaTheme="minorEastAsia" w:hAnsiTheme="minorEastAsia"/>
          <w:b/>
          <w:bCs/>
          <w:szCs w:val="21"/>
        </w:rPr>
        <w:t xml:space="preserve"> 604 </w:t>
      </w:r>
      <w:r>
        <w:rPr>
          <w:rFonts w:asciiTheme="minorEastAsia" w:eastAsiaTheme="minorEastAsia" w:hAnsiTheme="minorEastAsia" w:hint="eastAsia"/>
          <w:b/>
          <w:bCs/>
          <w:szCs w:val="21"/>
        </w:rPr>
        <w:t>节</w:t>
      </w:r>
      <w:r>
        <w:rPr>
          <w:rFonts w:asciiTheme="minorEastAsia" w:eastAsiaTheme="minorEastAsia" w:hAnsiTheme="minorEastAsia"/>
          <w:b/>
          <w:bCs/>
          <w:szCs w:val="21"/>
        </w:rPr>
        <w:tab/>
      </w:r>
      <w:r>
        <w:rPr>
          <w:rFonts w:asciiTheme="minorEastAsia" w:eastAsiaTheme="minorEastAsia" w:hAnsiTheme="minorEastAsia" w:hint="eastAsia"/>
          <w:b/>
          <w:bCs/>
          <w:szCs w:val="21"/>
        </w:rPr>
        <w:t>道路交通标志</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spacing w:val="1"/>
          <w:szCs w:val="21"/>
        </w:rPr>
        <w:t>6</w:t>
      </w:r>
      <w:r>
        <w:rPr>
          <w:rFonts w:asciiTheme="minorEastAsia" w:eastAsiaTheme="minorEastAsia" w:hAnsiTheme="minorEastAsia"/>
          <w:spacing w:val="-2"/>
          <w:szCs w:val="21"/>
        </w:rPr>
        <w:t>0</w:t>
      </w:r>
      <w:r>
        <w:rPr>
          <w:rFonts w:asciiTheme="minorEastAsia" w:eastAsiaTheme="minorEastAsia" w:hAnsiTheme="minorEastAsia"/>
          <w:spacing w:val="1"/>
          <w:szCs w:val="21"/>
        </w:rPr>
        <w:t>4</w:t>
      </w:r>
      <w:r>
        <w:rPr>
          <w:rFonts w:asciiTheme="minorEastAsia" w:eastAsiaTheme="minorEastAsia" w:hAnsiTheme="minorEastAsia"/>
          <w:spacing w:val="-1"/>
          <w:szCs w:val="21"/>
        </w:rPr>
        <w:t>.</w:t>
      </w:r>
      <w:r>
        <w:rPr>
          <w:rFonts w:asciiTheme="minorEastAsia" w:eastAsiaTheme="minorEastAsia" w:hAnsiTheme="minorEastAsia"/>
          <w:spacing w:val="-2"/>
          <w:szCs w:val="21"/>
        </w:rPr>
        <w:t>0</w:t>
      </w:r>
      <w:r>
        <w:rPr>
          <w:rFonts w:asciiTheme="minorEastAsia" w:eastAsiaTheme="minorEastAsia" w:hAnsiTheme="minorEastAsia"/>
          <w:szCs w:val="21"/>
        </w:rPr>
        <w:t>5</w:t>
      </w:r>
      <w:r>
        <w:rPr>
          <w:rFonts w:asciiTheme="minorEastAsia" w:eastAsiaTheme="minorEastAsia" w:hAnsiTheme="minorEastAsia"/>
          <w:szCs w:val="21"/>
        </w:rPr>
        <w:tab/>
      </w:r>
      <w:r>
        <w:rPr>
          <w:rFonts w:asciiTheme="minorEastAsia" w:eastAsiaTheme="minorEastAsia" w:hAnsiTheme="minorEastAsia" w:cs="黑体" w:hint="eastAsia"/>
          <w:szCs w:val="21"/>
        </w:rPr>
        <w:t>计量</w:t>
      </w:r>
      <w:r>
        <w:rPr>
          <w:rFonts w:asciiTheme="minorEastAsia" w:eastAsiaTheme="minorEastAsia" w:hAnsiTheme="minorEastAsia" w:cs="黑体" w:hint="eastAsia"/>
          <w:spacing w:val="-3"/>
          <w:szCs w:val="21"/>
        </w:rPr>
        <w:t>与</w:t>
      </w:r>
      <w:r>
        <w:rPr>
          <w:rFonts w:asciiTheme="minorEastAsia" w:eastAsiaTheme="minorEastAsia" w:hAnsiTheme="minorEastAsia" w:cs="黑体"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计量在第（</w:t>
      </w:r>
      <w:r>
        <w:rPr>
          <w:rFonts w:asciiTheme="minorEastAsia" w:eastAsiaTheme="minorEastAsia" w:hAnsiTheme="minorEastAsia"/>
          <w:szCs w:val="21"/>
        </w:rPr>
        <w:t>1</w:t>
      </w:r>
      <w:r>
        <w:rPr>
          <w:rFonts w:asciiTheme="minorEastAsia" w:eastAsiaTheme="minorEastAsia" w:hAnsiTheme="minorEastAsia" w:hint="eastAsia"/>
          <w:szCs w:val="21"/>
        </w:rPr>
        <w:t>）款后补充：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计价中包括基础开挖、基底处理，基础混凝土浇筑（含钢筋、底座法兰盘、预埋件），立柱、门架制作、安装（含加劲法兰盘、各种组装件），以及标志板面制作、安装（含滑槽、标志板、反光膜、图形符号等）、劳力、设备、运输等一切费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7</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拆除的护栏包括拆除及远运所需的一切人工、机械等费用。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里程碑、百米牌（桩）和公路界碑、防撞桶、橡塑安全设施等均应按图纸埋设就位，经监理人验收合格的数量以个为单位计量。工作内容包括基础开挖或锚固支撑件设置，以及碑、牌制作安装。</w:t>
      </w:r>
    </w:p>
    <w:p w:rsidR="00E86FBF" w:rsidRDefault="00E86FBF">
      <w:pPr>
        <w:spacing w:line="360" w:lineRule="auto"/>
        <w:contextualSpacing/>
        <w:rPr>
          <w:rFonts w:asciiTheme="minorEastAsia" w:eastAsiaTheme="minorEastAsia" w:hAnsiTheme="minorEastAsia" w:cs="黑体"/>
          <w:szCs w:val="21"/>
        </w:rPr>
      </w:pPr>
    </w:p>
    <w:p w:rsidR="00E86FBF" w:rsidRDefault="00E86FBF">
      <w:pPr>
        <w:spacing w:line="360" w:lineRule="auto"/>
        <w:contextualSpacing/>
        <w:rPr>
          <w:rFonts w:asciiTheme="minorEastAsia" w:eastAsiaTheme="minorEastAsia" w:hAnsiTheme="minorEastAsia" w:cs="黑体"/>
          <w:szCs w:val="21"/>
        </w:rPr>
      </w:pPr>
    </w:p>
    <w:p w:rsidR="00E86FBF" w:rsidRDefault="00E86FBF">
      <w:pPr>
        <w:spacing w:line="360" w:lineRule="auto"/>
        <w:contextualSpacing/>
        <w:rPr>
          <w:rFonts w:asciiTheme="minorEastAsia" w:eastAsiaTheme="minorEastAsia" w:hAnsiTheme="minorEastAsia" w:cs="黑体"/>
          <w:szCs w:val="21"/>
        </w:rPr>
      </w:pPr>
    </w:p>
    <w:p w:rsidR="00E86FBF" w:rsidRDefault="00E86FBF">
      <w:pPr>
        <w:spacing w:line="360" w:lineRule="auto"/>
        <w:contextualSpacing/>
        <w:rPr>
          <w:rFonts w:asciiTheme="minorEastAsia" w:eastAsiaTheme="minorEastAsia" w:hAnsiTheme="minorEastAsia" w:cs="黑体"/>
          <w:szCs w:val="21"/>
        </w:rPr>
      </w:pPr>
    </w:p>
    <w:p w:rsidR="00E86FBF" w:rsidRDefault="00E86FBF">
      <w:pPr>
        <w:spacing w:line="360" w:lineRule="auto"/>
        <w:contextualSpacing/>
        <w:rPr>
          <w:rFonts w:asciiTheme="minorEastAsia" w:eastAsiaTheme="minorEastAsia" w:hAnsiTheme="minorEastAsia" w:cs="黑体"/>
          <w:szCs w:val="21"/>
        </w:rPr>
      </w:pPr>
    </w:p>
    <w:p w:rsidR="00E86FBF" w:rsidRDefault="00E86FBF">
      <w:pPr>
        <w:spacing w:line="360" w:lineRule="auto"/>
        <w:contextualSpacing/>
        <w:rPr>
          <w:rFonts w:asciiTheme="minorEastAsia" w:eastAsiaTheme="minorEastAsia" w:hAnsiTheme="minorEastAsia" w:cs="黑体"/>
          <w:szCs w:val="21"/>
        </w:rPr>
      </w:pPr>
    </w:p>
    <w:p w:rsidR="00E86FBF" w:rsidRDefault="00E86FBF">
      <w:pPr>
        <w:spacing w:line="360" w:lineRule="auto"/>
        <w:contextualSpacing/>
        <w:rPr>
          <w:rFonts w:asciiTheme="minorEastAsia" w:eastAsiaTheme="minorEastAsia" w:hAnsiTheme="minorEastAsia" w:cs="黑体"/>
          <w:szCs w:val="21"/>
        </w:rPr>
      </w:pPr>
    </w:p>
    <w:p w:rsidR="00E86FBF" w:rsidRDefault="00E86FBF">
      <w:pPr>
        <w:spacing w:line="360" w:lineRule="auto"/>
        <w:contextualSpacing/>
        <w:rPr>
          <w:rFonts w:asciiTheme="minorEastAsia" w:eastAsiaTheme="minorEastAsia" w:hAnsiTheme="minorEastAsia" w:cs="黑体"/>
          <w:szCs w:val="21"/>
        </w:rPr>
      </w:pPr>
    </w:p>
    <w:p w:rsidR="00E86FBF" w:rsidRDefault="00E86FBF">
      <w:pPr>
        <w:spacing w:line="360" w:lineRule="auto"/>
        <w:contextualSpacing/>
        <w:rPr>
          <w:rFonts w:asciiTheme="minorEastAsia" w:eastAsiaTheme="minorEastAsia" w:hAnsiTheme="minorEastAsia" w:cs="黑体"/>
          <w:szCs w:val="21"/>
        </w:rPr>
      </w:pPr>
    </w:p>
    <w:p w:rsidR="00E86FBF" w:rsidRDefault="00E86FBF">
      <w:pPr>
        <w:spacing w:line="360" w:lineRule="auto"/>
        <w:contextualSpacing/>
        <w:rPr>
          <w:rFonts w:asciiTheme="minorEastAsia" w:eastAsiaTheme="minorEastAsia" w:hAnsiTheme="minorEastAsia" w:cs="黑体"/>
          <w:szCs w:val="21"/>
        </w:rPr>
      </w:pPr>
    </w:p>
    <w:p w:rsidR="00E86FBF" w:rsidRDefault="00E86FBF">
      <w:pPr>
        <w:spacing w:line="360" w:lineRule="auto"/>
        <w:contextualSpacing/>
        <w:rPr>
          <w:rFonts w:asciiTheme="minorEastAsia" w:eastAsiaTheme="minorEastAsia" w:hAnsiTheme="minorEastAsia" w:cs="黑体"/>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700</w:t>
      </w:r>
      <w:r>
        <w:rPr>
          <w:rFonts w:asciiTheme="minorEastAsia" w:eastAsiaTheme="minorEastAsia" w:hAnsiTheme="minorEastAsia" w:hint="eastAsia"/>
          <w:szCs w:val="21"/>
        </w:rPr>
        <w:t>章绿化及环境保护</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701.01  </w:t>
      </w:r>
      <w:r>
        <w:rPr>
          <w:rFonts w:asciiTheme="minorEastAsia" w:eastAsiaTheme="minorEastAsia" w:hAnsiTheme="minorEastAsia" w:hint="eastAsia"/>
          <w:szCs w:val="21"/>
        </w:rPr>
        <w:t>一般规定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绿</w:t>
      </w:r>
      <w:r>
        <w:rPr>
          <w:rFonts w:asciiTheme="minorEastAsia" w:eastAsiaTheme="minorEastAsia" w:hAnsiTheme="minorEastAsia" w:hint="eastAsia"/>
          <w:spacing w:val="-3"/>
          <w:szCs w:val="21"/>
        </w:rPr>
        <w:t>化</w:t>
      </w:r>
      <w:r>
        <w:rPr>
          <w:rFonts w:asciiTheme="minorEastAsia" w:eastAsiaTheme="minorEastAsia" w:hAnsiTheme="minorEastAsia" w:hint="eastAsia"/>
          <w:szCs w:val="21"/>
        </w:rPr>
        <w:t>工程</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zCs w:val="21"/>
        </w:rPr>
        <w:t>补充</w:t>
      </w:r>
      <w:r>
        <w:rPr>
          <w:rFonts w:asciiTheme="minorEastAsia" w:eastAsiaTheme="minorEastAsia" w:hAnsiTheme="minorEastAsia" w:hint="eastAsia"/>
          <w:spacing w:val="-3"/>
          <w:szCs w:val="21"/>
        </w:rPr>
        <w:t>第</w:t>
      </w:r>
      <w:r>
        <w:rPr>
          <w:rFonts w:asciiTheme="minorEastAsia" w:eastAsiaTheme="minorEastAsia" w:hAnsiTheme="minorEastAsia" w:hint="eastAsia"/>
          <w:szCs w:val="21"/>
        </w:rPr>
        <w:t>（</w:t>
      </w:r>
      <w:r>
        <w:rPr>
          <w:rFonts w:asciiTheme="minorEastAsia" w:eastAsiaTheme="minorEastAsia" w:hAnsiTheme="minorEastAsia"/>
          <w:spacing w:val="-3"/>
          <w:szCs w:val="21"/>
        </w:rPr>
        <w:t>8</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pacing w:val="2"/>
          <w:szCs w:val="21"/>
        </w:rPr>
        <w:t>（</w:t>
      </w:r>
      <w:r>
        <w:rPr>
          <w:rFonts w:asciiTheme="minorEastAsia" w:eastAsiaTheme="minorEastAsia" w:hAnsiTheme="minorEastAsia"/>
          <w:szCs w:val="21"/>
        </w:rPr>
        <w:t>8</w:t>
      </w:r>
      <w:r>
        <w:rPr>
          <w:rFonts w:asciiTheme="minorEastAsia" w:eastAsiaTheme="minorEastAsia" w:hAnsiTheme="minorEastAsia" w:hint="eastAsia"/>
          <w:szCs w:val="21"/>
        </w:rPr>
        <w:t>）如果承</w:t>
      </w:r>
      <w:r>
        <w:rPr>
          <w:rFonts w:asciiTheme="minorEastAsia" w:eastAsiaTheme="minorEastAsia" w:hAnsiTheme="minorEastAsia" w:hint="eastAsia"/>
          <w:spacing w:val="2"/>
          <w:szCs w:val="21"/>
        </w:rPr>
        <w:t>包</w:t>
      </w:r>
      <w:r>
        <w:rPr>
          <w:rFonts w:asciiTheme="minorEastAsia" w:eastAsiaTheme="minorEastAsia" w:hAnsiTheme="minorEastAsia" w:hint="eastAsia"/>
          <w:szCs w:val="21"/>
        </w:rPr>
        <w:t>人预防措施不力</w:t>
      </w:r>
      <w:r>
        <w:rPr>
          <w:rFonts w:asciiTheme="minorEastAsia" w:eastAsiaTheme="minorEastAsia" w:hAnsiTheme="minorEastAsia" w:hint="eastAsia"/>
          <w:spacing w:val="2"/>
          <w:szCs w:val="21"/>
        </w:rPr>
        <w:t>，</w:t>
      </w:r>
      <w:r>
        <w:rPr>
          <w:rFonts w:asciiTheme="minorEastAsia" w:eastAsiaTheme="minorEastAsia" w:hAnsiTheme="minorEastAsia" w:hint="eastAsia"/>
          <w:szCs w:val="21"/>
        </w:rPr>
        <w:t>并已对路面</w:t>
      </w:r>
      <w:r>
        <w:rPr>
          <w:rFonts w:asciiTheme="minorEastAsia" w:eastAsiaTheme="minorEastAsia" w:hAnsiTheme="minorEastAsia" w:hint="eastAsia"/>
          <w:spacing w:val="2"/>
          <w:szCs w:val="21"/>
        </w:rPr>
        <w:t>结</w:t>
      </w:r>
      <w:r>
        <w:rPr>
          <w:rFonts w:asciiTheme="minorEastAsia" w:eastAsiaTheme="minorEastAsia" w:hAnsiTheme="minorEastAsia" w:hint="eastAsia"/>
          <w:szCs w:val="21"/>
        </w:rPr>
        <w:t>构和邻近</w:t>
      </w:r>
      <w:r>
        <w:rPr>
          <w:rFonts w:asciiTheme="minorEastAsia" w:eastAsiaTheme="minorEastAsia" w:hAnsiTheme="minorEastAsia" w:hint="eastAsia"/>
          <w:spacing w:val="2"/>
          <w:szCs w:val="21"/>
        </w:rPr>
        <w:t>区</w:t>
      </w:r>
      <w:r>
        <w:rPr>
          <w:rFonts w:asciiTheme="minorEastAsia" w:eastAsiaTheme="minorEastAsia" w:hAnsiTheme="minorEastAsia" w:hint="eastAsia"/>
          <w:szCs w:val="21"/>
        </w:rPr>
        <w:t>域的环境卫</w:t>
      </w:r>
      <w:r>
        <w:rPr>
          <w:rFonts w:asciiTheme="minorEastAsia" w:eastAsiaTheme="minorEastAsia" w:hAnsiTheme="minorEastAsia" w:hint="eastAsia"/>
          <w:spacing w:val="2"/>
          <w:szCs w:val="21"/>
        </w:rPr>
        <w:t>生</w:t>
      </w:r>
      <w:r>
        <w:rPr>
          <w:rFonts w:asciiTheme="minorEastAsia" w:eastAsiaTheme="minorEastAsia" w:hAnsiTheme="minorEastAsia" w:hint="eastAsia"/>
          <w:szCs w:val="21"/>
        </w:rPr>
        <w:t>造成了污</w:t>
      </w:r>
      <w:r>
        <w:rPr>
          <w:rFonts w:asciiTheme="minorEastAsia" w:eastAsiaTheme="minorEastAsia" w:hAnsiTheme="minorEastAsia" w:hint="eastAsia"/>
          <w:spacing w:val="2"/>
          <w:szCs w:val="21"/>
        </w:rPr>
        <w:t>染</w:t>
      </w:r>
      <w:r>
        <w:rPr>
          <w:rFonts w:asciiTheme="minorEastAsia" w:eastAsiaTheme="minorEastAsia" w:hAnsiTheme="minorEastAsia" w:hint="eastAsia"/>
          <w:szCs w:val="21"/>
        </w:rPr>
        <w:t>，给当</w:t>
      </w:r>
      <w:r>
        <w:rPr>
          <w:rFonts w:asciiTheme="minorEastAsia" w:eastAsiaTheme="minorEastAsia" w:hAnsiTheme="minorEastAsia" w:hint="eastAsia"/>
          <w:spacing w:val="2"/>
          <w:szCs w:val="21"/>
        </w:rPr>
        <w:t>地</w:t>
      </w:r>
      <w:r>
        <w:rPr>
          <w:rFonts w:asciiTheme="minorEastAsia" w:eastAsiaTheme="minorEastAsia" w:hAnsiTheme="minorEastAsia" w:hint="eastAsia"/>
          <w:szCs w:val="21"/>
        </w:rPr>
        <w:t>农民造成损失，或由于扬尘、排污、噪声、材料漏失等对周围居民和环境造成的损失，则由此而引发的一</w:t>
      </w:r>
      <w:r>
        <w:rPr>
          <w:rFonts w:asciiTheme="minorEastAsia" w:eastAsiaTheme="minorEastAsia" w:hAnsiTheme="minorEastAsia" w:hint="eastAsia"/>
          <w:spacing w:val="-3"/>
          <w:szCs w:val="21"/>
        </w:rPr>
        <w:t>切</w:t>
      </w:r>
      <w:r>
        <w:rPr>
          <w:rFonts w:asciiTheme="minorEastAsia" w:eastAsiaTheme="minorEastAsia" w:hAnsiTheme="minorEastAsia" w:hint="eastAsia"/>
          <w:szCs w:val="21"/>
        </w:rPr>
        <w:t>损</w:t>
      </w:r>
      <w:r>
        <w:rPr>
          <w:rFonts w:asciiTheme="minorEastAsia" w:eastAsiaTheme="minorEastAsia" w:hAnsiTheme="minorEastAsia" w:hint="eastAsia"/>
          <w:spacing w:val="-3"/>
          <w:szCs w:val="21"/>
        </w:rPr>
        <w:t>失</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后</w:t>
      </w:r>
      <w:r>
        <w:rPr>
          <w:rFonts w:asciiTheme="minorEastAsia" w:eastAsiaTheme="minorEastAsia" w:hAnsiTheme="minorEastAsia" w:hint="eastAsia"/>
          <w:szCs w:val="21"/>
        </w:rPr>
        <w:t>果</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由</w:t>
      </w:r>
      <w:r>
        <w:rPr>
          <w:rFonts w:asciiTheme="minorEastAsia" w:eastAsiaTheme="minorEastAsia" w:hAnsiTheme="minorEastAsia" w:hint="eastAsia"/>
          <w:szCs w:val="21"/>
        </w:rPr>
        <w:t>承包</w:t>
      </w:r>
      <w:r>
        <w:rPr>
          <w:rFonts w:asciiTheme="minorEastAsia" w:eastAsiaTheme="minorEastAsia" w:hAnsiTheme="minorEastAsia" w:hint="eastAsia"/>
          <w:spacing w:val="-3"/>
          <w:szCs w:val="21"/>
        </w:rPr>
        <w:t>人</w:t>
      </w:r>
      <w:r>
        <w:rPr>
          <w:rFonts w:asciiTheme="minorEastAsia" w:eastAsiaTheme="minorEastAsia" w:hAnsiTheme="minorEastAsia" w:hint="eastAsia"/>
          <w:szCs w:val="21"/>
        </w:rPr>
        <w:t>负</w:t>
      </w:r>
      <w:r>
        <w:rPr>
          <w:rFonts w:asciiTheme="minorEastAsia" w:eastAsiaTheme="minorEastAsia" w:hAnsiTheme="minorEastAsia" w:hint="eastAsia"/>
          <w:spacing w:val="-3"/>
          <w:szCs w:val="21"/>
        </w:rPr>
        <w:t>责</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702   </w:t>
      </w:r>
      <w:r>
        <w:rPr>
          <w:rFonts w:asciiTheme="minorEastAsia" w:eastAsiaTheme="minorEastAsia" w:hAnsiTheme="minorEastAsia" w:hint="eastAsia"/>
          <w:szCs w:val="21"/>
        </w:rPr>
        <w:t>铺设表土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702.03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铺设</w:t>
      </w:r>
      <w:r>
        <w:rPr>
          <w:rFonts w:asciiTheme="minorEastAsia" w:eastAsiaTheme="minorEastAsia" w:hAnsiTheme="minorEastAsia" w:hint="eastAsia"/>
          <w:szCs w:val="21"/>
        </w:rPr>
        <w:t>表</w:t>
      </w:r>
      <w:r>
        <w:rPr>
          <w:rFonts w:asciiTheme="minorEastAsia" w:eastAsiaTheme="minorEastAsia" w:hAnsiTheme="minorEastAsia"/>
          <w:szCs w:val="21"/>
        </w:rPr>
        <w:t>702</w:t>
      </w:r>
      <w:r>
        <w:rPr>
          <w:rFonts w:asciiTheme="minorEastAsia" w:eastAsiaTheme="minorEastAsia" w:hAnsiTheme="minorEastAsia"/>
          <w:spacing w:val="-4"/>
          <w:szCs w:val="21"/>
        </w:rPr>
        <w:t>-</w:t>
      </w:r>
      <w:r>
        <w:rPr>
          <w:rFonts w:asciiTheme="minorEastAsia" w:eastAsiaTheme="minorEastAsia" w:hAnsiTheme="minorEastAsia"/>
          <w:szCs w:val="21"/>
        </w:rPr>
        <w:t xml:space="preserve">1 </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p>
    <w:tbl>
      <w:tblPr>
        <w:tblW w:w="8782"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8"/>
        <w:gridCol w:w="4854"/>
      </w:tblGrid>
      <w:tr w:rsidR="00E86FBF">
        <w:tc>
          <w:tcPr>
            <w:tcW w:w="3928"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植物</w:t>
            </w:r>
            <w:r>
              <w:rPr>
                <w:rFonts w:asciiTheme="minorEastAsia" w:eastAsiaTheme="minorEastAsia" w:hAnsiTheme="minorEastAsia" w:cs="宋体" w:hint="eastAsia"/>
                <w:spacing w:val="-3"/>
                <w:szCs w:val="21"/>
              </w:rPr>
              <w:t>种</w:t>
            </w:r>
            <w:r>
              <w:rPr>
                <w:rFonts w:asciiTheme="minorEastAsia" w:eastAsiaTheme="minorEastAsia" w:hAnsiTheme="minorEastAsia" w:cs="宋体" w:hint="eastAsia"/>
                <w:szCs w:val="21"/>
              </w:rPr>
              <w:t>类</w:t>
            </w:r>
          </w:p>
        </w:tc>
        <w:tc>
          <w:tcPr>
            <w:tcW w:w="485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植物</w:t>
            </w:r>
            <w:r>
              <w:rPr>
                <w:rFonts w:asciiTheme="minorEastAsia" w:eastAsiaTheme="minorEastAsia" w:hAnsiTheme="minorEastAsia" w:cs="宋体" w:hint="eastAsia"/>
                <w:spacing w:val="-3"/>
                <w:szCs w:val="21"/>
              </w:rPr>
              <w:t>生</w:t>
            </w:r>
            <w:r>
              <w:rPr>
                <w:rFonts w:asciiTheme="minorEastAsia" w:eastAsiaTheme="minorEastAsia" w:hAnsiTheme="minorEastAsia" w:cs="宋体" w:hint="eastAsia"/>
                <w:szCs w:val="21"/>
              </w:rPr>
              <w:t>长</w:t>
            </w:r>
            <w:r>
              <w:rPr>
                <w:rFonts w:asciiTheme="minorEastAsia" w:eastAsiaTheme="minorEastAsia" w:hAnsiTheme="minorEastAsia" w:cs="宋体" w:hint="eastAsia"/>
                <w:spacing w:val="-3"/>
                <w:szCs w:val="21"/>
              </w:rPr>
              <w:t>的</w:t>
            </w:r>
            <w:r>
              <w:rPr>
                <w:rFonts w:asciiTheme="minorEastAsia" w:eastAsiaTheme="minorEastAsia" w:hAnsiTheme="minorEastAsia" w:cs="宋体" w:hint="eastAsia"/>
                <w:szCs w:val="21"/>
              </w:rPr>
              <w:t>最</w:t>
            </w:r>
            <w:r>
              <w:rPr>
                <w:rFonts w:asciiTheme="minorEastAsia" w:eastAsiaTheme="minorEastAsia" w:hAnsiTheme="minorEastAsia" w:cs="宋体" w:hint="eastAsia"/>
                <w:spacing w:val="-3"/>
                <w:szCs w:val="21"/>
              </w:rPr>
              <w:t>小</w:t>
            </w:r>
            <w:r>
              <w:rPr>
                <w:rFonts w:asciiTheme="minorEastAsia" w:eastAsiaTheme="minorEastAsia" w:hAnsiTheme="minorEastAsia" w:cs="宋体" w:hint="eastAsia"/>
                <w:szCs w:val="21"/>
              </w:rPr>
              <w:t>土</w:t>
            </w:r>
            <w:r>
              <w:rPr>
                <w:rFonts w:asciiTheme="minorEastAsia" w:eastAsiaTheme="minorEastAsia" w:hAnsiTheme="minorEastAsia" w:cs="宋体" w:hint="eastAsia"/>
                <w:spacing w:val="-3"/>
                <w:szCs w:val="21"/>
              </w:rPr>
              <w:t>层</w:t>
            </w:r>
            <w:r>
              <w:rPr>
                <w:rFonts w:asciiTheme="minorEastAsia" w:eastAsiaTheme="minorEastAsia" w:hAnsiTheme="minorEastAsia" w:cs="宋体" w:hint="eastAsia"/>
                <w:szCs w:val="21"/>
              </w:rPr>
              <w:t>厚</w:t>
            </w:r>
            <w:r>
              <w:rPr>
                <w:rFonts w:asciiTheme="minorEastAsia" w:eastAsiaTheme="minorEastAsia" w:hAnsiTheme="minorEastAsia" w:cs="宋体" w:hint="eastAsia"/>
                <w:spacing w:val="-3"/>
                <w:szCs w:val="21"/>
              </w:rPr>
              <w:t>度</w:t>
            </w:r>
            <w:r>
              <w:rPr>
                <w:rFonts w:asciiTheme="minorEastAsia" w:eastAsiaTheme="minorEastAsia" w:hAnsiTheme="minorEastAsia" w:cs="宋体" w:hint="eastAsia"/>
                <w:szCs w:val="21"/>
              </w:rPr>
              <w:t>（</w:t>
            </w:r>
            <w:r>
              <w:rPr>
                <w:rFonts w:asciiTheme="minorEastAsia" w:eastAsiaTheme="minorEastAsia" w:hAnsiTheme="minorEastAsia"/>
                <w:spacing w:val="-4"/>
                <w:szCs w:val="21"/>
              </w:rPr>
              <w:t>m</w:t>
            </w:r>
            <w:r>
              <w:rPr>
                <w:rFonts w:asciiTheme="minorEastAsia" w:eastAsiaTheme="minorEastAsia" w:hAnsiTheme="minorEastAsia" w:cs="宋体" w:hint="eastAsia"/>
                <w:szCs w:val="21"/>
              </w:rPr>
              <w:t>）</w:t>
            </w:r>
          </w:p>
        </w:tc>
      </w:tr>
      <w:tr w:rsidR="00E86FBF">
        <w:tc>
          <w:tcPr>
            <w:tcW w:w="3928"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草本</w:t>
            </w:r>
            <w:r>
              <w:rPr>
                <w:rFonts w:asciiTheme="minorEastAsia" w:eastAsiaTheme="minorEastAsia" w:hAnsiTheme="minorEastAsia" w:cs="宋体" w:hint="eastAsia"/>
                <w:spacing w:val="-3"/>
                <w:szCs w:val="21"/>
              </w:rPr>
              <w:t>花</w:t>
            </w:r>
            <w:r>
              <w:rPr>
                <w:rFonts w:asciiTheme="minorEastAsia" w:eastAsiaTheme="minorEastAsia" w:hAnsiTheme="minorEastAsia" w:cs="宋体" w:hint="eastAsia"/>
                <w:szCs w:val="21"/>
              </w:rPr>
              <w:t>卉</w:t>
            </w:r>
            <w:r>
              <w:rPr>
                <w:rFonts w:asciiTheme="minorEastAsia" w:eastAsiaTheme="minorEastAsia" w:hAnsiTheme="minorEastAsia" w:cs="宋体" w:hint="eastAsia"/>
                <w:spacing w:val="-3"/>
                <w:szCs w:val="21"/>
              </w:rPr>
              <w:t>、</w:t>
            </w:r>
            <w:r>
              <w:rPr>
                <w:rFonts w:asciiTheme="minorEastAsia" w:eastAsiaTheme="minorEastAsia" w:hAnsiTheme="minorEastAsia" w:cs="宋体" w:hint="eastAsia"/>
                <w:szCs w:val="21"/>
              </w:rPr>
              <w:t>草</w:t>
            </w:r>
            <w:r>
              <w:rPr>
                <w:rFonts w:asciiTheme="minorEastAsia" w:eastAsiaTheme="minorEastAsia" w:hAnsiTheme="minorEastAsia" w:cs="宋体" w:hint="eastAsia"/>
                <w:spacing w:val="-3"/>
                <w:szCs w:val="21"/>
              </w:rPr>
              <w:t>本</w:t>
            </w:r>
            <w:r>
              <w:rPr>
                <w:rFonts w:asciiTheme="minorEastAsia" w:eastAsiaTheme="minorEastAsia" w:hAnsiTheme="minorEastAsia" w:cs="宋体" w:hint="eastAsia"/>
                <w:szCs w:val="21"/>
              </w:rPr>
              <w:t>植被</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0.40</w:t>
            </w:r>
          </w:p>
        </w:tc>
      </w:tr>
      <w:tr w:rsidR="00E86FBF">
        <w:tc>
          <w:tcPr>
            <w:tcW w:w="3928"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小灌木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0.45</w:t>
            </w:r>
          </w:p>
        </w:tc>
      </w:tr>
      <w:tr w:rsidR="00E86FBF">
        <w:tc>
          <w:tcPr>
            <w:tcW w:w="3928"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大灌木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0.60</w:t>
            </w:r>
          </w:p>
        </w:tc>
      </w:tr>
      <w:tr w:rsidR="00E86FBF">
        <w:tc>
          <w:tcPr>
            <w:tcW w:w="3928"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浅根</w:t>
            </w:r>
            <w:r>
              <w:rPr>
                <w:rFonts w:asciiTheme="minorEastAsia" w:eastAsiaTheme="minorEastAsia" w:hAnsiTheme="minorEastAsia" w:cs="宋体" w:hint="eastAsia"/>
                <w:spacing w:val="-3"/>
                <w:szCs w:val="21"/>
              </w:rPr>
              <w:t>乔</w:t>
            </w:r>
            <w:r>
              <w:rPr>
                <w:rFonts w:asciiTheme="minorEastAsia" w:eastAsiaTheme="minorEastAsia" w:hAnsiTheme="minorEastAsia" w:cs="宋体" w:hint="eastAsia"/>
                <w:szCs w:val="21"/>
              </w:rPr>
              <w:t>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0.90</w:t>
            </w:r>
          </w:p>
        </w:tc>
      </w:tr>
      <w:tr w:rsidR="00E86FBF">
        <w:tc>
          <w:tcPr>
            <w:tcW w:w="3928"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深根</w:t>
            </w:r>
            <w:r>
              <w:rPr>
                <w:rFonts w:asciiTheme="minorEastAsia" w:eastAsiaTheme="minorEastAsia" w:hAnsiTheme="minorEastAsia" w:cs="宋体" w:hint="eastAsia"/>
                <w:spacing w:val="-3"/>
                <w:szCs w:val="21"/>
              </w:rPr>
              <w:t>乔</w:t>
            </w:r>
            <w:r>
              <w:rPr>
                <w:rFonts w:asciiTheme="minorEastAsia" w:eastAsiaTheme="minorEastAsia" w:hAnsiTheme="minorEastAsia" w:cs="宋体" w:hint="eastAsia"/>
                <w:szCs w:val="21"/>
              </w:rPr>
              <w:t>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1.50</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703 </w:t>
      </w:r>
      <w:r>
        <w:rPr>
          <w:rFonts w:asciiTheme="minorEastAsia" w:eastAsiaTheme="minorEastAsia" w:hAnsiTheme="minorEastAsia" w:hint="eastAsia"/>
          <w:szCs w:val="21"/>
        </w:rPr>
        <w:t>节撒播草种和铺植草皮</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材料</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pacing w:val="-3"/>
          <w:szCs w:val="21"/>
        </w:rPr>
        <w:t>草皮</w:t>
      </w:r>
      <w:r>
        <w:rPr>
          <w:rFonts w:asciiTheme="minorEastAsia" w:eastAsiaTheme="minorEastAsia" w:hAnsiTheme="minorEastAsia" w:hint="eastAsia"/>
          <w:szCs w:val="21"/>
        </w:rPr>
        <w:t>第（</w:t>
      </w:r>
      <w:r>
        <w:rPr>
          <w:rFonts w:asciiTheme="minorEastAsia" w:eastAsiaTheme="minorEastAsia" w:hAnsiTheme="minorEastAsia"/>
          <w:spacing w:val="-3"/>
          <w:szCs w:val="21"/>
        </w:rPr>
        <w:t>3</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r>
        <w:rPr>
          <w:rFonts w:asciiTheme="minorEastAsia" w:eastAsiaTheme="minorEastAsia" w:hAnsiTheme="minorEastAsia" w:hint="eastAsia"/>
          <w:szCs w:val="21"/>
        </w:rPr>
        <w:t>修</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pacing w:val="2"/>
          <w:szCs w:val="21"/>
        </w:rPr>
        <w:t>（</w:t>
      </w:r>
      <w:r>
        <w:rPr>
          <w:rFonts w:asciiTheme="minorEastAsia" w:eastAsiaTheme="minorEastAsia" w:hAnsiTheme="minorEastAsia"/>
          <w:szCs w:val="21"/>
        </w:rPr>
        <w:t>3</w:t>
      </w:r>
      <w:r>
        <w:rPr>
          <w:rFonts w:asciiTheme="minorEastAsia" w:eastAsiaTheme="minorEastAsia" w:hAnsiTheme="minorEastAsia" w:hint="eastAsia"/>
          <w:szCs w:val="21"/>
        </w:rPr>
        <w:t>）播种用</w:t>
      </w:r>
      <w:r>
        <w:rPr>
          <w:rFonts w:asciiTheme="minorEastAsia" w:eastAsiaTheme="minorEastAsia" w:hAnsiTheme="minorEastAsia" w:hint="eastAsia"/>
          <w:spacing w:val="2"/>
          <w:szCs w:val="21"/>
        </w:rPr>
        <w:t>的</w:t>
      </w:r>
      <w:r>
        <w:rPr>
          <w:rFonts w:asciiTheme="minorEastAsia" w:eastAsiaTheme="minorEastAsia" w:hAnsiTheme="minorEastAsia" w:hint="eastAsia"/>
          <w:szCs w:val="21"/>
        </w:rPr>
        <w:t>草籽、草花、地</w:t>
      </w:r>
      <w:r>
        <w:rPr>
          <w:rFonts w:asciiTheme="minorEastAsia" w:eastAsiaTheme="minorEastAsia" w:hAnsiTheme="minorEastAsia" w:hint="eastAsia"/>
          <w:spacing w:val="2"/>
          <w:szCs w:val="21"/>
        </w:rPr>
        <w:t>被</w:t>
      </w:r>
      <w:r>
        <w:rPr>
          <w:rFonts w:asciiTheme="minorEastAsia" w:eastAsiaTheme="minorEastAsia" w:hAnsiTheme="minorEastAsia" w:hint="eastAsia"/>
          <w:szCs w:val="21"/>
        </w:rPr>
        <w:t>植物种子应</w:t>
      </w:r>
      <w:r>
        <w:rPr>
          <w:rFonts w:asciiTheme="minorEastAsia" w:eastAsiaTheme="minorEastAsia" w:hAnsiTheme="minorEastAsia" w:hint="eastAsia"/>
          <w:spacing w:val="2"/>
          <w:szCs w:val="21"/>
        </w:rPr>
        <w:t>注</w:t>
      </w:r>
      <w:r>
        <w:rPr>
          <w:rFonts w:asciiTheme="minorEastAsia" w:eastAsiaTheme="minorEastAsia" w:hAnsiTheme="minorEastAsia" w:hint="eastAsia"/>
          <w:szCs w:val="21"/>
        </w:rPr>
        <w:t>明品种、</w:t>
      </w:r>
      <w:r>
        <w:rPr>
          <w:rFonts w:asciiTheme="minorEastAsia" w:eastAsiaTheme="minorEastAsia" w:hAnsiTheme="minorEastAsia" w:hint="eastAsia"/>
          <w:spacing w:val="2"/>
          <w:szCs w:val="21"/>
        </w:rPr>
        <w:t>品</w:t>
      </w:r>
      <w:r>
        <w:rPr>
          <w:rFonts w:asciiTheme="minorEastAsia" w:eastAsiaTheme="minorEastAsia" w:hAnsiTheme="minorEastAsia" w:hint="eastAsia"/>
          <w:szCs w:val="21"/>
        </w:rPr>
        <w:t>系、产地、</w:t>
      </w:r>
      <w:r>
        <w:rPr>
          <w:rFonts w:asciiTheme="minorEastAsia" w:eastAsiaTheme="minorEastAsia" w:hAnsiTheme="minorEastAsia" w:hint="eastAsia"/>
          <w:spacing w:val="2"/>
          <w:szCs w:val="21"/>
        </w:rPr>
        <w:t>生</w:t>
      </w:r>
      <w:r>
        <w:rPr>
          <w:rFonts w:asciiTheme="minorEastAsia" w:eastAsiaTheme="minorEastAsia" w:hAnsiTheme="minorEastAsia" w:hint="eastAsia"/>
          <w:szCs w:val="21"/>
        </w:rPr>
        <w:t>产单位、</w:t>
      </w:r>
      <w:r>
        <w:rPr>
          <w:rFonts w:asciiTheme="minorEastAsia" w:eastAsiaTheme="minorEastAsia" w:hAnsiTheme="minorEastAsia" w:hint="eastAsia"/>
          <w:spacing w:val="2"/>
          <w:szCs w:val="21"/>
        </w:rPr>
        <w:t>采</w:t>
      </w:r>
      <w:r>
        <w:rPr>
          <w:rFonts w:asciiTheme="minorEastAsia" w:eastAsiaTheme="minorEastAsia" w:hAnsiTheme="minorEastAsia" w:hint="eastAsia"/>
          <w:szCs w:val="21"/>
        </w:rPr>
        <w:t>收年份</w:t>
      </w:r>
      <w:r>
        <w:rPr>
          <w:rFonts w:asciiTheme="minorEastAsia" w:eastAsiaTheme="minorEastAsia" w:hAnsiTheme="minorEastAsia" w:hint="eastAsia"/>
          <w:spacing w:val="2"/>
          <w:szCs w:val="21"/>
        </w:rPr>
        <w:t>、</w:t>
      </w:r>
      <w:r>
        <w:rPr>
          <w:rFonts w:asciiTheme="minorEastAsia" w:eastAsiaTheme="minorEastAsia" w:hAnsiTheme="minorEastAsia" w:hint="eastAsia"/>
          <w:szCs w:val="21"/>
        </w:rPr>
        <w:t>纯净度</w:t>
      </w:r>
      <w:r>
        <w:rPr>
          <w:rFonts w:asciiTheme="minorEastAsia" w:eastAsiaTheme="minorEastAsia" w:hAnsiTheme="minorEastAsia" w:hint="eastAsia"/>
          <w:spacing w:val="-3"/>
          <w:szCs w:val="21"/>
        </w:rPr>
        <w:t>及</w:t>
      </w:r>
      <w:r>
        <w:rPr>
          <w:rFonts w:asciiTheme="minorEastAsia" w:eastAsiaTheme="minorEastAsia" w:hAnsiTheme="minorEastAsia" w:hint="eastAsia"/>
          <w:szCs w:val="21"/>
        </w:rPr>
        <w:t>发</w:t>
      </w:r>
      <w:r>
        <w:rPr>
          <w:rFonts w:asciiTheme="minorEastAsia" w:eastAsiaTheme="minorEastAsia" w:hAnsiTheme="minorEastAsia" w:hint="eastAsia"/>
          <w:spacing w:val="-3"/>
          <w:szCs w:val="21"/>
        </w:rPr>
        <w:t>芽</w:t>
      </w:r>
      <w:r>
        <w:rPr>
          <w:rFonts w:asciiTheme="minorEastAsia" w:eastAsiaTheme="minorEastAsia" w:hAnsiTheme="minorEastAsia" w:hint="eastAsia"/>
          <w:szCs w:val="21"/>
        </w:rPr>
        <w:t>率</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不</w:t>
      </w:r>
      <w:r>
        <w:rPr>
          <w:rFonts w:asciiTheme="minorEastAsia" w:eastAsiaTheme="minorEastAsia" w:hAnsiTheme="minorEastAsia" w:hint="eastAsia"/>
          <w:spacing w:val="-3"/>
          <w:szCs w:val="21"/>
        </w:rPr>
        <w:t>得</w:t>
      </w:r>
      <w:r>
        <w:rPr>
          <w:rFonts w:asciiTheme="minorEastAsia" w:eastAsiaTheme="minorEastAsia" w:hAnsiTheme="minorEastAsia" w:hint="eastAsia"/>
          <w:szCs w:val="21"/>
        </w:rPr>
        <w:t>有</w:t>
      </w:r>
      <w:r>
        <w:rPr>
          <w:rFonts w:asciiTheme="minorEastAsia" w:eastAsiaTheme="minorEastAsia" w:hAnsiTheme="minorEastAsia" w:hint="eastAsia"/>
          <w:spacing w:val="-3"/>
          <w:szCs w:val="21"/>
        </w:rPr>
        <w:t>病</w:t>
      </w:r>
      <w:r>
        <w:rPr>
          <w:rFonts w:asciiTheme="minorEastAsia" w:eastAsiaTheme="minorEastAsia" w:hAnsiTheme="minorEastAsia" w:hint="eastAsia"/>
          <w:szCs w:val="21"/>
        </w:rPr>
        <w:t>虫害</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自</w:t>
      </w:r>
      <w:r>
        <w:rPr>
          <w:rFonts w:asciiTheme="minorEastAsia" w:eastAsiaTheme="minorEastAsia" w:hAnsiTheme="minorEastAsia" w:hint="eastAsia"/>
          <w:spacing w:val="-3"/>
          <w:szCs w:val="21"/>
        </w:rPr>
        <w:t>外</w:t>
      </w:r>
      <w:r>
        <w:rPr>
          <w:rFonts w:asciiTheme="minorEastAsia" w:eastAsiaTheme="minorEastAsia" w:hAnsiTheme="minorEastAsia" w:hint="eastAsia"/>
          <w:szCs w:val="21"/>
        </w:rPr>
        <w:t>地</w:t>
      </w:r>
      <w:r>
        <w:rPr>
          <w:rFonts w:asciiTheme="minorEastAsia" w:eastAsiaTheme="minorEastAsia" w:hAnsiTheme="minorEastAsia" w:hint="eastAsia"/>
          <w:spacing w:val="-3"/>
          <w:szCs w:val="21"/>
        </w:rPr>
        <w:t>引</w:t>
      </w:r>
      <w:r>
        <w:rPr>
          <w:rFonts w:asciiTheme="minorEastAsia" w:eastAsiaTheme="minorEastAsia" w:hAnsiTheme="minorEastAsia" w:hint="eastAsia"/>
          <w:szCs w:val="21"/>
        </w:rPr>
        <w:t>进</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子</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有检</w:t>
      </w:r>
      <w:r>
        <w:rPr>
          <w:rFonts w:asciiTheme="minorEastAsia" w:eastAsiaTheme="minorEastAsia" w:hAnsiTheme="minorEastAsia" w:hint="eastAsia"/>
          <w:spacing w:val="-3"/>
          <w:szCs w:val="21"/>
        </w:rPr>
        <w:t>疫</w:t>
      </w:r>
      <w:r>
        <w:rPr>
          <w:rFonts w:asciiTheme="minorEastAsia" w:eastAsiaTheme="minorEastAsia" w:hAnsiTheme="minorEastAsia" w:hint="eastAsia"/>
          <w:szCs w:val="21"/>
        </w:rPr>
        <w:t>合</w:t>
      </w:r>
      <w:r>
        <w:rPr>
          <w:rFonts w:asciiTheme="minorEastAsia" w:eastAsiaTheme="minorEastAsia" w:hAnsiTheme="minorEastAsia" w:hint="eastAsia"/>
          <w:spacing w:val="-3"/>
          <w:szCs w:val="21"/>
        </w:rPr>
        <w:t>格</w:t>
      </w:r>
      <w:r>
        <w:rPr>
          <w:rFonts w:asciiTheme="minorEastAsia" w:eastAsiaTheme="minorEastAsia" w:hAnsiTheme="minorEastAsia" w:hint="eastAsia"/>
          <w:szCs w:val="21"/>
        </w:rPr>
        <w:t>证</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发</w:t>
      </w:r>
      <w:r>
        <w:rPr>
          <w:rFonts w:asciiTheme="minorEastAsia" w:eastAsiaTheme="minorEastAsia" w:hAnsiTheme="minorEastAsia" w:hint="eastAsia"/>
          <w:spacing w:val="-3"/>
          <w:szCs w:val="21"/>
        </w:rPr>
        <w:t>芽率</w:t>
      </w:r>
      <w:r>
        <w:rPr>
          <w:rFonts w:asciiTheme="minorEastAsia" w:eastAsiaTheme="minorEastAsia" w:hAnsiTheme="minorEastAsia" w:hint="eastAsia"/>
          <w:szCs w:val="21"/>
        </w:rPr>
        <w:t>达</w:t>
      </w:r>
      <w:r>
        <w:rPr>
          <w:rFonts w:asciiTheme="minorEastAsia" w:eastAsiaTheme="minorEastAsia" w:hAnsiTheme="minorEastAsia"/>
          <w:szCs w:val="21"/>
        </w:rPr>
        <w:t>95</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以</w:t>
      </w:r>
      <w:r>
        <w:rPr>
          <w:rFonts w:asciiTheme="minorEastAsia" w:eastAsiaTheme="minorEastAsia" w:hAnsiTheme="minorEastAsia" w:hint="eastAsia"/>
          <w:szCs w:val="21"/>
        </w:rPr>
        <w:t>上</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可</w:t>
      </w:r>
      <w:r>
        <w:rPr>
          <w:rFonts w:asciiTheme="minorEastAsia" w:eastAsiaTheme="minorEastAsia" w:hAnsiTheme="minorEastAsia" w:hint="eastAsia"/>
          <w:szCs w:val="21"/>
        </w:rPr>
        <w:t>使</w:t>
      </w:r>
      <w:r>
        <w:rPr>
          <w:rFonts w:asciiTheme="minorEastAsia" w:eastAsiaTheme="minorEastAsia" w:hAnsiTheme="minorEastAsia" w:hint="eastAsia"/>
          <w:spacing w:val="-3"/>
          <w:szCs w:val="21"/>
        </w:rPr>
        <w:t>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施工</w:t>
      </w:r>
      <w:r>
        <w:rPr>
          <w:rFonts w:asciiTheme="minorEastAsia" w:eastAsiaTheme="minorEastAsia" w:hAnsiTheme="minorEastAsia" w:hint="eastAsia"/>
          <w:spacing w:val="-3"/>
          <w:szCs w:val="21"/>
        </w:rPr>
        <w:t>要</w:t>
      </w:r>
      <w:r>
        <w:rPr>
          <w:rFonts w:asciiTheme="minorEastAsia" w:eastAsiaTheme="minorEastAsia" w:hAnsiTheme="minorEastAsia" w:hint="eastAsia"/>
          <w:szCs w:val="21"/>
        </w:rPr>
        <w:t>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撒</w:t>
      </w:r>
      <w:r>
        <w:rPr>
          <w:rFonts w:asciiTheme="minorEastAsia" w:eastAsiaTheme="minorEastAsia" w:hAnsiTheme="minorEastAsia" w:hint="eastAsia"/>
          <w:szCs w:val="21"/>
        </w:rPr>
        <w:t>播</w:t>
      </w:r>
      <w:r>
        <w:rPr>
          <w:rFonts w:asciiTheme="minorEastAsia" w:eastAsiaTheme="minorEastAsia" w:hAnsiTheme="minorEastAsia" w:hint="eastAsia"/>
          <w:spacing w:val="-3"/>
          <w:szCs w:val="21"/>
        </w:rPr>
        <w:t>草种</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播</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法</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用量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g </w:t>
      </w:r>
      <w:r>
        <w:rPr>
          <w:rFonts w:asciiTheme="minorEastAsia" w:eastAsiaTheme="minorEastAsia" w:hAnsiTheme="minorEastAsia" w:hint="eastAsia"/>
          <w:spacing w:val="-3"/>
          <w:szCs w:val="21"/>
        </w:rPr>
        <w:t>项</w:t>
      </w:r>
      <w:r>
        <w:rPr>
          <w:rFonts w:asciiTheme="minorEastAsia" w:eastAsiaTheme="minorEastAsia" w:hAnsiTheme="minorEastAsia" w:hint="eastAsia"/>
          <w:szCs w:val="21"/>
        </w:rPr>
        <w:t>修</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g</w:t>
      </w:r>
      <w:r>
        <w:rPr>
          <w:rFonts w:asciiTheme="minorEastAsia" w:eastAsiaTheme="minorEastAsia" w:hAnsiTheme="minorEastAsia" w:hint="eastAsia"/>
          <w:spacing w:val="-32"/>
          <w:szCs w:val="21"/>
        </w:rPr>
        <w:t>．</w:t>
      </w:r>
      <w:r>
        <w:rPr>
          <w:rFonts w:asciiTheme="minorEastAsia" w:eastAsiaTheme="minorEastAsia" w:hAnsiTheme="minorEastAsia" w:hint="eastAsia"/>
          <w:spacing w:val="-3"/>
          <w:szCs w:val="21"/>
        </w:rPr>
        <w:t>将</w:t>
      </w:r>
      <w:r>
        <w:rPr>
          <w:rFonts w:asciiTheme="minorEastAsia" w:eastAsiaTheme="minorEastAsia" w:hAnsiTheme="minorEastAsia" w:hint="eastAsia"/>
          <w:szCs w:val="21"/>
        </w:rPr>
        <w:t>采</w:t>
      </w:r>
      <w:r>
        <w:rPr>
          <w:rFonts w:asciiTheme="minorEastAsia" w:eastAsiaTheme="minorEastAsia" w:hAnsiTheme="minorEastAsia" w:hint="eastAsia"/>
          <w:spacing w:val="-3"/>
          <w:szCs w:val="21"/>
        </w:rPr>
        <w:t>用</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草</w:t>
      </w:r>
      <w:r>
        <w:rPr>
          <w:rFonts w:asciiTheme="minorEastAsia" w:eastAsiaTheme="minorEastAsia" w:hAnsiTheme="minorEastAsia" w:hint="eastAsia"/>
          <w:szCs w:val="21"/>
        </w:rPr>
        <w:t>籽</w:t>
      </w:r>
      <w:r>
        <w:rPr>
          <w:rFonts w:asciiTheme="minorEastAsia" w:eastAsiaTheme="minorEastAsia" w:hAnsiTheme="minorEastAsia" w:hint="eastAsia"/>
          <w:spacing w:val="-3"/>
          <w:szCs w:val="21"/>
        </w:rPr>
        <w:t>和</w:t>
      </w:r>
      <w:r>
        <w:rPr>
          <w:rFonts w:asciiTheme="minorEastAsia" w:eastAsiaTheme="minorEastAsia" w:hAnsiTheme="minorEastAsia" w:hint="eastAsia"/>
          <w:szCs w:val="21"/>
        </w:rPr>
        <w:t>混</w:t>
      </w:r>
      <w:r>
        <w:rPr>
          <w:rFonts w:asciiTheme="minorEastAsia" w:eastAsiaTheme="minorEastAsia" w:hAnsiTheme="minorEastAsia" w:hint="eastAsia"/>
          <w:spacing w:val="-3"/>
          <w:szCs w:val="21"/>
        </w:rPr>
        <w:t>合肥</w:t>
      </w:r>
      <w:r>
        <w:rPr>
          <w:rFonts w:asciiTheme="minorEastAsia" w:eastAsiaTheme="minorEastAsia" w:hAnsiTheme="minorEastAsia" w:hint="eastAsia"/>
          <w:szCs w:val="21"/>
        </w:rPr>
        <w:t>料拌</w:t>
      </w:r>
      <w:r>
        <w:rPr>
          <w:rFonts w:asciiTheme="minorEastAsia" w:eastAsiaTheme="minorEastAsia" w:hAnsiTheme="minorEastAsia" w:hint="eastAsia"/>
          <w:spacing w:val="-3"/>
          <w:szCs w:val="21"/>
        </w:rPr>
        <w:t>和</w:t>
      </w:r>
      <w:r>
        <w:rPr>
          <w:rFonts w:asciiTheme="minorEastAsia" w:eastAsiaTheme="minorEastAsia" w:hAnsiTheme="minorEastAsia" w:hint="eastAsia"/>
          <w:spacing w:val="-32"/>
          <w:szCs w:val="21"/>
        </w:rPr>
        <w:t>，</w:t>
      </w:r>
      <w:r>
        <w:rPr>
          <w:rFonts w:asciiTheme="minorEastAsia" w:eastAsiaTheme="minorEastAsia" w:hAnsiTheme="minorEastAsia" w:hint="eastAsia"/>
          <w:spacing w:val="-3"/>
          <w:szCs w:val="21"/>
        </w:rPr>
        <w:t>均</w:t>
      </w:r>
      <w:r>
        <w:rPr>
          <w:rFonts w:asciiTheme="minorEastAsia" w:eastAsiaTheme="minorEastAsia" w:hAnsiTheme="minorEastAsia" w:hint="eastAsia"/>
          <w:szCs w:val="21"/>
        </w:rPr>
        <w:t>匀</w:t>
      </w:r>
      <w:r>
        <w:rPr>
          <w:rFonts w:asciiTheme="minorEastAsia" w:eastAsiaTheme="minorEastAsia" w:hAnsiTheme="minorEastAsia" w:hint="eastAsia"/>
          <w:spacing w:val="-3"/>
          <w:szCs w:val="21"/>
        </w:rPr>
        <w:t>地</w:t>
      </w:r>
      <w:r>
        <w:rPr>
          <w:rFonts w:asciiTheme="minorEastAsia" w:eastAsiaTheme="minorEastAsia" w:hAnsiTheme="minorEastAsia" w:hint="eastAsia"/>
          <w:szCs w:val="21"/>
        </w:rPr>
        <w:t>撒</w:t>
      </w:r>
      <w:r>
        <w:rPr>
          <w:rFonts w:asciiTheme="minorEastAsia" w:eastAsiaTheme="minorEastAsia" w:hAnsiTheme="minorEastAsia" w:hint="eastAsia"/>
          <w:spacing w:val="-3"/>
          <w:szCs w:val="21"/>
        </w:rPr>
        <w:t>播</w:t>
      </w:r>
      <w:r>
        <w:rPr>
          <w:rFonts w:asciiTheme="minorEastAsia" w:eastAsiaTheme="minorEastAsia" w:hAnsiTheme="minorEastAsia" w:hint="eastAsia"/>
          <w:szCs w:val="21"/>
        </w:rPr>
        <w:t>到</w:t>
      </w:r>
      <w:r>
        <w:rPr>
          <w:rFonts w:asciiTheme="minorEastAsia" w:eastAsiaTheme="minorEastAsia" w:hAnsiTheme="minorEastAsia" w:hint="eastAsia"/>
          <w:spacing w:val="-3"/>
          <w:szCs w:val="21"/>
        </w:rPr>
        <w:t>已</w:t>
      </w:r>
      <w:r>
        <w:rPr>
          <w:rFonts w:asciiTheme="minorEastAsia" w:eastAsiaTheme="minorEastAsia" w:hAnsiTheme="minorEastAsia" w:hint="eastAsia"/>
          <w:spacing w:val="-1"/>
          <w:szCs w:val="21"/>
        </w:rPr>
        <w:t>准</w:t>
      </w:r>
      <w:r>
        <w:rPr>
          <w:rFonts w:asciiTheme="minorEastAsia" w:eastAsiaTheme="minorEastAsia" w:hAnsiTheme="minorEastAsia" w:hint="eastAsia"/>
          <w:szCs w:val="21"/>
        </w:rPr>
        <w:t>备</w:t>
      </w:r>
      <w:r>
        <w:rPr>
          <w:rFonts w:asciiTheme="minorEastAsia" w:eastAsiaTheme="minorEastAsia" w:hAnsiTheme="minorEastAsia" w:hint="eastAsia"/>
          <w:spacing w:val="-3"/>
          <w:szCs w:val="21"/>
        </w:rPr>
        <w:t>好</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表</w:t>
      </w:r>
      <w:r>
        <w:rPr>
          <w:rFonts w:asciiTheme="minorEastAsia" w:eastAsiaTheme="minorEastAsia" w:hAnsiTheme="minorEastAsia" w:hint="eastAsia"/>
          <w:szCs w:val="21"/>
        </w:rPr>
        <w:t>土</w:t>
      </w:r>
      <w:r>
        <w:rPr>
          <w:rFonts w:asciiTheme="minorEastAsia" w:eastAsiaTheme="minorEastAsia" w:hAnsiTheme="minorEastAsia" w:hint="eastAsia"/>
          <w:spacing w:val="-3"/>
          <w:szCs w:val="21"/>
        </w:rPr>
        <w:t>区</w:t>
      </w:r>
      <w:r>
        <w:rPr>
          <w:rFonts w:asciiTheme="minorEastAsia" w:eastAsiaTheme="minorEastAsia" w:hAnsiTheme="minorEastAsia" w:hint="eastAsia"/>
          <w:szCs w:val="21"/>
        </w:rPr>
        <w:t>内</w:t>
      </w:r>
      <w:r>
        <w:rPr>
          <w:rFonts w:asciiTheme="minorEastAsia" w:eastAsiaTheme="minorEastAsia" w:hAnsiTheme="minorEastAsia" w:hint="eastAsia"/>
          <w:spacing w:val="-34"/>
          <w:szCs w:val="21"/>
        </w:rPr>
        <w:t>。</w:t>
      </w:r>
      <w:r>
        <w:rPr>
          <w:rFonts w:asciiTheme="minorEastAsia" w:eastAsiaTheme="minorEastAsia" w:hAnsiTheme="minorEastAsia" w:hint="eastAsia"/>
          <w:szCs w:val="21"/>
        </w:rPr>
        <w:t>也</w:t>
      </w:r>
      <w:r>
        <w:rPr>
          <w:rFonts w:asciiTheme="minorEastAsia" w:eastAsiaTheme="minorEastAsia" w:hAnsiTheme="minorEastAsia" w:hint="eastAsia"/>
          <w:spacing w:val="-3"/>
          <w:szCs w:val="21"/>
        </w:rPr>
        <w:t>可</w:t>
      </w:r>
      <w:r>
        <w:rPr>
          <w:rFonts w:asciiTheme="minorEastAsia" w:eastAsiaTheme="minorEastAsia" w:hAnsiTheme="minorEastAsia" w:hint="eastAsia"/>
          <w:szCs w:val="21"/>
        </w:rPr>
        <w:t>在播</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前</w:t>
      </w:r>
      <w:r>
        <w:rPr>
          <w:rFonts w:asciiTheme="minorEastAsia" w:eastAsiaTheme="minorEastAsia" w:hAnsiTheme="minorEastAsia" w:hint="eastAsia"/>
          <w:spacing w:val="-3"/>
          <w:szCs w:val="21"/>
        </w:rPr>
        <w:t>不多</w:t>
      </w:r>
      <w:r>
        <w:rPr>
          <w:rFonts w:asciiTheme="minorEastAsia" w:eastAsiaTheme="minorEastAsia" w:hAnsiTheme="minorEastAsia" w:hint="eastAsia"/>
          <w:szCs w:val="21"/>
        </w:rPr>
        <w:t>于</w:t>
      </w:r>
      <w:r>
        <w:rPr>
          <w:rFonts w:asciiTheme="minorEastAsia" w:eastAsiaTheme="minorEastAsia" w:hAnsiTheme="minorEastAsia"/>
          <w:szCs w:val="21"/>
        </w:rPr>
        <w:t>48h</w:t>
      </w:r>
      <w:r>
        <w:rPr>
          <w:rFonts w:asciiTheme="minorEastAsia" w:eastAsiaTheme="minorEastAsia" w:hAnsiTheme="minorEastAsia" w:hint="eastAsia"/>
          <w:szCs w:val="21"/>
        </w:rPr>
        <w:t>施肥</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使</w:t>
      </w:r>
      <w:r>
        <w:rPr>
          <w:rFonts w:asciiTheme="minorEastAsia" w:eastAsiaTheme="minorEastAsia" w:hAnsiTheme="minorEastAsia" w:hint="eastAsia"/>
          <w:spacing w:val="-3"/>
          <w:szCs w:val="21"/>
        </w:rPr>
        <w:t>肥</w:t>
      </w:r>
      <w:r>
        <w:rPr>
          <w:rFonts w:asciiTheme="minorEastAsia" w:eastAsiaTheme="minorEastAsia" w:hAnsiTheme="minorEastAsia" w:hint="eastAsia"/>
          <w:szCs w:val="21"/>
        </w:rPr>
        <w:t>料</w:t>
      </w:r>
      <w:r>
        <w:rPr>
          <w:rFonts w:asciiTheme="minorEastAsia" w:eastAsiaTheme="minorEastAsia" w:hAnsiTheme="minorEastAsia" w:hint="eastAsia"/>
          <w:spacing w:val="-3"/>
          <w:szCs w:val="21"/>
        </w:rPr>
        <w:t>深</w:t>
      </w:r>
      <w:r>
        <w:rPr>
          <w:rFonts w:asciiTheme="minorEastAsia" w:eastAsiaTheme="minorEastAsia" w:hAnsiTheme="minorEastAsia" w:hint="eastAsia"/>
          <w:szCs w:val="21"/>
        </w:rPr>
        <w:t>入</w:t>
      </w:r>
      <w:r>
        <w:rPr>
          <w:rFonts w:asciiTheme="minorEastAsia" w:eastAsiaTheme="minorEastAsia" w:hAnsiTheme="minorEastAsia" w:hint="eastAsia"/>
          <w:spacing w:val="-3"/>
          <w:szCs w:val="21"/>
        </w:rPr>
        <w:t>到</w:t>
      </w:r>
      <w:r>
        <w:rPr>
          <w:rFonts w:asciiTheme="minorEastAsia" w:eastAsiaTheme="minorEastAsia" w:hAnsiTheme="minorEastAsia" w:hint="eastAsia"/>
          <w:szCs w:val="21"/>
        </w:rPr>
        <w:t>表</w:t>
      </w:r>
      <w:r>
        <w:rPr>
          <w:rFonts w:asciiTheme="minorEastAsia" w:eastAsiaTheme="minorEastAsia" w:hAnsiTheme="minorEastAsia" w:hint="eastAsia"/>
          <w:spacing w:val="-3"/>
          <w:szCs w:val="21"/>
        </w:rPr>
        <w:t>土</w:t>
      </w:r>
      <w:r>
        <w:rPr>
          <w:rFonts w:asciiTheme="minorEastAsia" w:eastAsiaTheme="minorEastAsia" w:hAnsiTheme="minorEastAsia" w:hint="eastAsia"/>
          <w:szCs w:val="21"/>
        </w:rPr>
        <w:t>层内</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化</w:t>
      </w:r>
      <w:r>
        <w:rPr>
          <w:rFonts w:asciiTheme="minorEastAsia" w:eastAsiaTheme="minorEastAsia" w:hAnsiTheme="minorEastAsia" w:hint="eastAsia"/>
          <w:spacing w:val="-3"/>
          <w:szCs w:val="21"/>
        </w:rPr>
        <w:t>肥</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施</w:t>
      </w:r>
      <w:r>
        <w:rPr>
          <w:rFonts w:asciiTheme="minorEastAsia" w:eastAsiaTheme="minorEastAsia" w:hAnsiTheme="minorEastAsia" w:hint="eastAsia"/>
          <w:szCs w:val="21"/>
        </w:rPr>
        <w:t>肥</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每</w:t>
      </w:r>
      <w:r>
        <w:rPr>
          <w:rFonts w:asciiTheme="minorEastAsia" w:eastAsiaTheme="minorEastAsia" w:hAnsiTheme="minorEastAsia"/>
          <w:spacing w:val="-3"/>
          <w:szCs w:val="21"/>
        </w:rPr>
        <w:t>10</w:t>
      </w:r>
      <w:r>
        <w:rPr>
          <w:rFonts w:asciiTheme="minorEastAsia" w:eastAsiaTheme="minorEastAsia" w:hAnsiTheme="minorEastAsia"/>
          <w:szCs w:val="21"/>
        </w:rPr>
        <w:t>00</w:t>
      </w:r>
      <w:r>
        <w:rPr>
          <w:rFonts w:asciiTheme="minorEastAsia" w:eastAsiaTheme="minorEastAsia" w:hAnsiTheme="minorEastAsia"/>
          <w:spacing w:val="-4"/>
          <w:szCs w:val="21"/>
        </w:rPr>
        <w:t>m</w:t>
      </w:r>
      <w:r>
        <w:rPr>
          <w:rFonts w:asciiTheme="minorEastAsia" w:eastAsiaTheme="minorEastAsia" w:hAnsiTheme="minorEastAsia"/>
          <w:position w:val="10"/>
          <w:szCs w:val="21"/>
        </w:rPr>
        <w:t>2</w:t>
      </w:r>
      <w:r>
        <w:rPr>
          <w:rFonts w:asciiTheme="minorEastAsia" w:eastAsiaTheme="minorEastAsia" w:hAnsiTheme="minorEastAsia" w:hint="eastAsia"/>
          <w:szCs w:val="21"/>
        </w:rPr>
        <w:t>不少于</w:t>
      </w:r>
      <w:r>
        <w:rPr>
          <w:rFonts w:asciiTheme="minorEastAsia" w:eastAsiaTheme="minorEastAsia" w:hAnsiTheme="minorEastAsia"/>
          <w:szCs w:val="21"/>
        </w:rPr>
        <w:t>70k</w:t>
      </w:r>
      <w:r>
        <w:rPr>
          <w:rFonts w:asciiTheme="minorEastAsia" w:eastAsiaTheme="minorEastAsia" w:hAnsiTheme="minorEastAsia"/>
          <w:spacing w:val="-3"/>
          <w:szCs w:val="21"/>
        </w:rPr>
        <w:t>g</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704 </w:t>
      </w:r>
      <w:r>
        <w:rPr>
          <w:rFonts w:asciiTheme="minorEastAsia" w:eastAsiaTheme="minorEastAsia" w:hAnsiTheme="minorEastAsia" w:hint="eastAsia"/>
          <w:szCs w:val="21"/>
        </w:rPr>
        <w:t>节种植乔木、灌木和攀缘植物</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704.05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）补植丢失、损坏或枯死的树木和花草不再重复计量。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）款，内容为：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）除非监理人另有指示，凡超过图纸所示的植物数量均不予支付。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）丢失、损坏或枯死的树木和花草均不予支付。</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szCs w:val="21"/>
        </w:rPr>
        <w:t>桐双线路面整治工程（章排路口至泉深线段）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．工程量清单说明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1.1  </w:t>
      </w:r>
      <w:r>
        <w:rPr>
          <w:rFonts w:asciiTheme="minorEastAsia" w:eastAsiaTheme="minorEastAsia" w:hAnsiTheme="minorEastAsia" w:hint="eastAsia"/>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F6367B" w:rsidRPr="00AA7B95" w:rsidRDefault="00F6367B" w:rsidP="00F6367B">
      <w:pPr>
        <w:spacing w:line="360" w:lineRule="auto"/>
        <w:contextualSpacing/>
        <w:rPr>
          <w:rFonts w:asciiTheme="minorEastAsia" w:eastAsiaTheme="minorEastAsia" w:hAnsiTheme="minorEastAsia"/>
          <w:color w:val="FF0000"/>
          <w:szCs w:val="21"/>
        </w:rPr>
      </w:pPr>
      <w:r w:rsidRPr="00AA7B95">
        <w:rPr>
          <w:rFonts w:asciiTheme="minorEastAsia" w:eastAsiaTheme="minorEastAsia" w:hAnsiTheme="minorEastAsia"/>
          <w:color w:val="FF0000"/>
          <w:szCs w:val="21"/>
        </w:rPr>
        <w:t>1.2  本工程量清单应</w:t>
      </w:r>
      <w:r w:rsidRPr="00AA7B95">
        <w:rPr>
          <w:rFonts w:asciiTheme="minorEastAsia" w:eastAsiaTheme="minorEastAsia" w:hAnsiTheme="minorEastAsia" w:hint="eastAsia"/>
          <w:color w:val="FF0000"/>
          <w:szCs w:val="21"/>
        </w:rPr>
        <w:t>参照《公路工程标准施工招标文件(2009年版)》</w:t>
      </w:r>
      <w:r w:rsidRPr="00AA7B95">
        <w:rPr>
          <w:rFonts w:asciiTheme="minorEastAsia" w:eastAsiaTheme="minorEastAsia" w:hAnsiTheme="minorEastAsia"/>
          <w:color w:val="FF0000"/>
          <w:szCs w:val="21"/>
        </w:rPr>
        <w:t>中的投标人须知、通用合同条款、</w:t>
      </w:r>
      <w:r w:rsidRPr="00AA7B95">
        <w:rPr>
          <w:rFonts w:asciiTheme="minorEastAsia" w:eastAsiaTheme="minorEastAsia" w:hAnsiTheme="minorEastAsia"/>
          <w:color w:val="FF0000"/>
          <w:szCs w:val="21"/>
        </w:rPr>
        <w:lastRenderedPageBreak/>
        <w:t>专用合同条款、技术规范及图纸等一起阅读和理解。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1.3  </w:t>
      </w:r>
      <w:r>
        <w:rPr>
          <w:rFonts w:asciiTheme="minorEastAsia" w:eastAsiaTheme="minorEastAsia" w:hAnsiTheme="minorEastAsia" w:hint="eastAsia"/>
          <w:szCs w:val="21"/>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w:t>
      </w:r>
      <w:r>
        <w:rPr>
          <w:rFonts w:asciiTheme="minorEastAsia" w:eastAsiaTheme="minorEastAsia" w:hAnsiTheme="minorEastAsia"/>
          <w:szCs w:val="21"/>
        </w:rPr>
        <w:t>15.4</w:t>
      </w:r>
      <w:r>
        <w:rPr>
          <w:rFonts w:asciiTheme="minorEastAsia" w:eastAsiaTheme="minorEastAsia" w:hAnsiTheme="minorEastAsia" w:hint="eastAsia"/>
          <w:szCs w:val="21"/>
        </w:rPr>
        <w:t>款的规定，由监理人确定的单价或总额价计算支付额。</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1.4  </w:t>
      </w:r>
      <w:r>
        <w:rPr>
          <w:rFonts w:asciiTheme="minorEastAsia" w:eastAsiaTheme="minorEastAsia" w:hAnsiTheme="minorEastAsia" w:hint="eastAsia"/>
          <w:szCs w:val="21"/>
        </w:rPr>
        <w:t>工程量清单各章是按第七章</w:t>
      </w:r>
      <w:r>
        <w:rPr>
          <w:rFonts w:asciiTheme="minorEastAsia" w:eastAsiaTheme="minorEastAsia" w:hAnsiTheme="minorEastAsia"/>
          <w:szCs w:val="21"/>
        </w:rPr>
        <w:t>“</w:t>
      </w:r>
      <w:r>
        <w:rPr>
          <w:rFonts w:asciiTheme="minorEastAsia" w:eastAsiaTheme="minorEastAsia" w:hAnsiTheme="minorEastAsia" w:hint="eastAsia"/>
          <w:szCs w:val="21"/>
        </w:rPr>
        <w:t>技术规范</w:t>
      </w:r>
      <w:r>
        <w:rPr>
          <w:rFonts w:asciiTheme="minorEastAsia" w:eastAsiaTheme="minorEastAsia" w:hAnsiTheme="minorEastAsia"/>
          <w:szCs w:val="21"/>
        </w:rPr>
        <w:t>”</w:t>
      </w:r>
      <w:r>
        <w:rPr>
          <w:rFonts w:asciiTheme="minorEastAsia" w:eastAsiaTheme="minorEastAsia" w:hAnsiTheme="minorEastAsia" w:hint="eastAsia"/>
          <w:szCs w:val="21"/>
        </w:rPr>
        <w:t>的相应章次编号的，因此，工程量清单中各章的工程子目的范围与计量等应与</w:t>
      </w:r>
      <w:r>
        <w:rPr>
          <w:rFonts w:asciiTheme="minorEastAsia" w:eastAsiaTheme="minorEastAsia" w:hAnsiTheme="minorEastAsia"/>
          <w:szCs w:val="21"/>
        </w:rPr>
        <w:t>“</w:t>
      </w:r>
      <w:r>
        <w:rPr>
          <w:rFonts w:asciiTheme="minorEastAsia" w:eastAsiaTheme="minorEastAsia" w:hAnsiTheme="minorEastAsia" w:hint="eastAsia"/>
          <w:szCs w:val="21"/>
        </w:rPr>
        <w:t>技术规范</w:t>
      </w:r>
      <w:r>
        <w:rPr>
          <w:rFonts w:asciiTheme="minorEastAsia" w:eastAsiaTheme="minorEastAsia" w:hAnsiTheme="minorEastAsia"/>
          <w:szCs w:val="21"/>
        </w:rPr>
        <w:t>”</w:t>
      </w:r>
      <w:r>
        <w:rPr>
          <w:rFonts w:asciiTheme="minorEastAsia" w:eastAsiaTheme="minorEastAsia" w:hAnsiTheme="minorEastAsia" w:hint="eastAsia"/>
          <w:szCs w:val="21"/>
        </w:rPr>
        <w:t>相应章节的范围、计量与支付条款结合起来理解或解释。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1.5  </w:t>
      </w:r>
      <w:r>
        <w:rPr>
          <w:rFonts w:asciiTheme="minorEastAsia" w:eastAsiaTheme="minorEastAsia" w:hAnsiTheme="minorEastAsia" w:hint="eastAsia"/>
          <w:szCs w:val="21"/>
        </w:rPr>
        <w:t>对作业和材料的一般说明或规定，未重复写入工程量清单内，在给工程量清单各子目标价前，应参阅第七章</w:t>
      </w:r>
      <w:r>
        <w:rPr>
          <w:rFonts w:asciiTheme="minorEastAsia" w:eastAsiaTheme="minorEastAsia" w:hAnsiTheme="minorEastAsia"/>
          <w:szCs w:val="21"/>
        </w:rPr>
        <w:t>“</w:t>
      </w:r>
      <w:r>
        <w:rPr>
          <w:rFonts w:asciiTheme="minorEastAsia" w:eastAsiaTheme="minorEastAsia" w:hAnsiTheme="minorEastAsia" w:hint="eastAsia"/>
          <w:szCs w:val="21"/>
        </w:rPr>
        <w:t>技术规范</w:t>
      </w:r>
      <w:r>
        <w:rPr>
          <w:rFonts w:asciiTheme="minorEastAsia" w:eastAsiaTheme="minorEastAsia" w:hAnsiTheme="minorEastAsia"/>
          <w:szCs w:val="21"/>
        </w:rPr>
        <w:t>”</w:t>
      </w:r>
      <w:r>
        <w:rPr>
          <w:rFonts w:asciiTheme="minorEastAsia" w:eastAsiaTheme="minorEastAsia" w:hAnsiTheme="minorEastAsia" w:hint="eastAsia"/>
          <w:szCs w:val="21"/>
        </w:rPr>
        <w:t>的有关内容。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1.6  </w:t>
      </w:r>
      <w:r>
        <w:rPr>
          <w:rFonts w:asciiTheme="minorEastAsia" w:eastAsiaTheme="minorEastAsia" w:hAnsiTheme="minorEastAsia" w:hint="eastAsia"/>
          <w:szCs w:val="21"/>
        </w:rPr>
        <w:t>工程量清单中所列工程量的变动，丝毫不会降低或影响合同条款的效力，也不免除承包人按规定的标准进行施工和修复缺陷的责任。</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1.7  </w:t>
      </w:r>
      <w:r>
        <w:rPr>
          <w:rFonts w:asciiTheme="minorEastAsia" w:eastAsiaTheme="minorEastAsia" w:hAnsiTheme="minorEastAsia" w:hint="eastAsia"/>
          <w:szCs w:val="21"/>
        </w:rPr>
        <w:t>图纸中所列的工程数量表及数量汇总表仅是提供资料，不是工程量清单的外延。当图纸与工程量清单所列数量不一致时，以工程量清单所列数量作为报价的依据。</w:t>
      </w:r>
    </w:p>
    <w:p w:rsidR="00E86FBF" w:rsidRDefault="00E86FBF">
      <w:pPr>
        <w:spacing w:line="360" w:lineRule="auto"/>
        <w:contextualSpacing/>
        <w:rPr>
          <w:rFonts w:asciiTheme="minorEastAsia" w:eastAsiaTheme="minorEastAsia" w:hAnsiTheme="minorEastAsia"/>
          <w:szCs w:val="21"/>
          <w:u w:val="single"/>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．投标报价说明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2.1  </w:t>
      </w:r>
      <w:r>
        <w:rPr>
          <w:rFonts w:asciiTheme="minorEastAsia" w:eastAsiaTheme="minorEastAsia" w:hAnsiTheme="minorEastAsia" w:hint="eastAsia"/>
          <w:szCs w:val="21"/>
        </w:rPr>
        <w:t>工程量清单中的每一子目须填入单价或价格，且只允许有一个报价。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2.2  </w:t>
      </w:r>
      <w:r>
        <w:rPr>
          <w:rFonts w:asciiTheme="minorEastAsia" w:eastAsiaTheme="minorEastAsia" w:hAnsiTheme="minorEastAsia" w:hint="eastAsia"/>
          <w:szCs w:val="21"/>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2.3  </w:t>
      </w:r>
      <w:r>
        <w:rPr>
          <w:rFonts w:asciiTheme="minorEastAsia" w:eastAsiaTheme="minorEastAsia" w:hAnsiTheme="minorEastAsia" w:hint="eastAsia"/>
          <w:szCs w:val="21"/>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2.4  </w:t>
      </w:r>
      <w:r>
        <w:rPr>
          <w:rFonts w:asciiTheme="minorEastAsia" w:eastAsiaTheme="minorEastAsia" w:hAnsiTheme="minorEastAsia" w:hint="eastAsia"/>
          <w:szCs w:val="21"/>
        </w:rPr>
        <w:t>符合合同条款规定的全部费用应认为已被计入有标价的工程量清单所列各子目之中，未列子目不予计量的工作，其费用应视为已分摊在本合同工程的有关子目的单价或总额价之中。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2.5  </w:t>
      </w:r>
      <w:r>
        <w:rPr>
          <w:rFonts w:asciiTheme="minorEastAsia" w:eastAsiaTheme="minorEastAsia" w:hAnsiTheme="minorEastAsia" w:hint="eastAsia"/>
          <w:szCs w:val="21"/>
        </w:rPr>
        <w:t>承包人用于本合同工程的各类装备的提供、运输、维护、拆卸、拼装等支付的费用，已包括在工程量清单的单价与总额价之中。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2.6  </w:t>
      </w:r>
      <w:r>
        <w:rPr>
          <w:rFonts w:asciiTheme="minorEastAsia" w:eastAsiaTheme="minorEastAsia" w:hAnsiTheme="minorEastAsia" w:hint="eastAsia"/>
          <w:szCs w:val="21"/>
        </w:rPr>
        <w:t>工程量清单中各项金额均以人民币（元）结算。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2.7  </w:t>
      </w:r>
      <w:r>
        <w:rPr>
          <w:rFonts w:asciiTheme="minorEastAsia" w:eastAsiaTheme="minorEastAsia" w:hAnsiTheme="minorEastAsia" w:hint="eastAsia"/>
          <w:szCs w:val="21"/>
        </w:rPr>
        <w:t>暂列金额（不含计日工总额）的数量及拟用子目的说明：暂列金额（不含计日工总额）的数量为第</w:t>
      </w:r>
      <w:r>
        <w:rPr>
          <w:rFonts w:asciiTheme="minorEastAsia" w:eastAsiaTheme="minorEastAsia" w:hAnsiTheme="minorEastAsia"/>
          <w:color w:val="FF0000"/>
          <w:szCs w:val="21"/>
        </w:rPr>
        <w:t>100</w:t>
      </w:r>
      <w:r>
        <w:rPr>
          <w:rFonts w:asciiTheme="minorEastAsia" w:eastAsiaTheme="minorEastAsia" w:hAnsiTheme="minorEastAsia" w:hint="eastAsia"/>
          <w:color w:val="FF0000"/>
          <w:szCs w:val="21"/>
        </w:rPr>
        <w:t>章至</w:t>
      </w:r>
      <w:r>
        <w:rPr>
          <w:rFonts w:asciiTheme="minorEastAsia" w:eastAsiaTheme="minorEastAsia" w:hAnsiTheme="minorEastAsia"/>
          <w:color w:val="FF0000"/>
          <w:szCs w:val="21"/>
        </w:rPr>
        <w:t>700</w:t>
      </w:r>
      <w:r>
        <w:rPr>
          <w:rFonts w:asciiTheme="minorEastAsia" w:eastAsiaTheme="minorEastAsia" w:hAnsiTheme="minorEastAsia" w:hint="eastAsia"/>
          <w:color w:val="FF0000"/>
          <w:szCs w:val="21"/>
        </w:rPr>
        <w:t>章工程量清单合计减去专业工程暂估价的</w:t>
      </w:r>
      <w:r>
        <w:rPr>
          <w:rFonts w:asciiTheme="minorEastAsia" w:eastAsiaTheme="minorEastAsia" w:hAnsiTheme="minorEastAsia"/>
          <w:color w:val="FF0000"/>
          <w:szCs w:val="21"/>
        </w:rPr>
        <w:t>3</w:t>
      </w:r>
      <w:r>
        <w:rPr>
          <w:rFonts w:asciiTheme="minorEastAsia" w:eastAsiaTheme="minorEastAsia" w:hAnsiTheme="minorEastAsia" w:hint="eastAsia"/>
          <w:color w:val="FF0000"/>
          <w:szCs w:val="21"/>
        </w:rPr>
        <w:t>％，</w:t>
      </w:r>
      <w:r>
        <w:rPr>
          <w:rFonts w:asciiTheme="minorEastAsia" w:eastAsiaTheme="minorEastAsia" w:hAnsiTheme="minorEastAsia" w:hint="eastAsia"/>
          <w:szCs w:val="21"/>
        </w:rPr>
        <w:t>除合同另有规定外，应由监理人按合同条款第</w:t>
      </w:r>
      <w:r>
        <w:rPr>
          <w:rFonts w:asciiTheme="minorEastAsia" w:eastAsiaTheme="minorEastAsia" w:hAnsiTheme="minorEastAsia"/>
          <w:szCs w:val="21"/>
        </w:rPr>
        <w:t>15</w:t>
      </w:r>
      <w:r>
        <w:rPr>
          <w:rFonts w:asciiTheme="minorEastAsia" w:eastAsiaTheme="minorEastAsia" w:hAnsiTheme="minorEastAsia" w:hint="eastAsia"/>
          <w:szCs w:val="21"/>
        </w:rPr>
        <w:t>条的规定，结合工程具体情况，报经发包人批准后指令全部或部分地使用，或者根本不予动用。</w:t>
      </w:r>
    </w:p>
    <w:p w:rsidR="00E86FBF" w:rsidRDefault="00E86FBF">
      <w:pPr>
        <w:spacing w:line="360" w:lineRule="auto"/>
        <w:contextualSpacing/>
        <w:rPr>
          <w:rFonts w:asciiTheme="minorEastAsia" w:eastAsiaTheme="minorEastAsia" w:hAnsiTheme="minorEastAsia"/>
          <w:kern w:val="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．计日工说明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本项目不适用。</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4</w:t>
      </w:r>
      <w:r>
        <w:rPr>
          <w:rFonts w:asciiTheme="minorEastAsia" w:eastAsiaTheme="minorEastAsia" w:hAnsiTheme="minorEastAsia" w:hint="eastAsia"/>
          <w:szCs w:val="21"/>
        </w:rPr>
        <w:t>．其他说明</w:t>
      </w: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szCs w:val="21"/>
        </w:rPr>
        <w:t>4.1</w:t>
      </w:r>
      <w:r>
        <w:rPr>
          <w:rFonts w:asciiTheme="minorEastAsia" w:eastAsiaTheme="minorEastAsia" w:hAnsiTheme="minorEastAsia" w:hint="eastAsia"/>
          <w:szCs w:val="21"/>
        </w:rPr>
        <w:t>建筑工程一切险的保险金额为工程量清单第</w:t>
      </w:r>
      <w:r>
        <w:rPr>
          <w:rFonts w:asciiTheme="minorEastAsia" w:eastAsiaTheme="minorEastAsia" w:hAnsiTheme="minorEastAsia"/>
          <w:szCs w:val="21"/>
        </w:rPr>
        <w:t>100</w:t>
      </w:r>
      <w:r>
        <w:rPr>
          <w:rFonts w:asciiTheme="minorEastAsia" w:eastAsiaTheme="minorEastAsia" w:hAnsiTheme="minorEastAsia" w:hint="eastAsia"/>
          <w:szCs w:val="21"/>
        </w:rPr>
        <w:t>章（不含建筑工程一切险、第三者责任险的保险费）至</w:t>
      </w:r>
      <w:r>
        <w:rPr>
          <w:rFonts w:asciiTheme="minorEastAsia" w:eastAsiaTheme="minorEastAsia" w:hAnsiTheme="minorEastAsia"/>
          <w:szCs w:val="21"/>
        </w:rPr>
        <w:t>700</w:t>
      </w:r>
      <w:r>
        <w:rPr>
          <w:rFonts w:asciiTheme="minorEastAsia" w:eastAsiaTheme="minorEastAsia" w:hAnsiTheme="minorEastAsia" w:hint="eastAsia"/>
          <w:szCs w:val="21"/>
        </w:rPr>
        <w:t>章的合计金额，保险费率按</w:t>
      </w:r>
      <w:r>
        <w:rPr>
          <w:rFonts w:asciiTheme="minorEastAsia" w:eastAsiaTheme="minorEastAsia" w:hAnsiTheme="minorEastAsia"/>
          <w:szCs w:val="21"/>
        </w:rPr>
        <w:t>3 ‰</w:t>
      </w:r>
      <w:r>
        <w:rPr>
          <w:rFonts w:asciiTheme="minorEastAsia" w:eastAsiaTheme="minorEastAsia" w:hAnsiTheme="minorEastAsia" w:hint="eastAsia"/>
          <w:szCs w:val="21"/>
        </w:rPr>
        <w:t>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4.2 </w:t>
      </w:r>
      <w:r>
        <w:rPr>
          <w:rFonts w:asciiTheme="minorEastAsia" w:eastAsiaTheme="minorEastAsia" w:hAnsiTheme="minorEastAsia" w:hint="eastAsia"/>
          <w:szCs w:val="21"/>
        </w:rPr>
        <w:t>第三者责任险的最低投保金额：</w:t>
      </w:r>
      <w:r>
        <w:rPr>
          <w:rFonts w:asciiTheme="minorEastAsia" w:eastAsiaTheme="minorEastAsia" w:hAnsiTheme="minorEastAsia"/>
          <w:color w:val="FF0000"/>
          <w:szCs w:val="21"/>
        </w:rPr>
        <w:t>100</w:t>
      </w:r>
      <w:r>
        <w:rPr>
          <w:rFonts w:asciiTheme="minorEastAsia" w:eastAsiaTheme="minorEastAsia" w:hAnsiTheme="minorEastAsia" w:hint="eastAsia"/>
          <w:color w:val="FF0000"/>
          <w:szCs w:val="21"/>
        </w:rPr>
        <w:t>万元，</w:t>
      </w:r>
      <w:r>
        <w:rPr>
          <w:rFonts w:asciiTheme="minorEastAsia" w:eastAsiaTheme="minorEastAsia" w:hAnsiTheme="minorEastAsia" w:hint="eastAsia"/>
          <w:szCs w:val="21"/>
        </w:rPr>
        <w:t>事故次数不限（不计免赔额），保险费率按</w:t>
      </w:r>
      <w:r>
        <w:rPr>
          <w:rFonts w:asciiTheme="minorEastAsia" w:eastAsiaTheme="minorEastAsia" w:hAnsiTheme="minorEastAsia"/>
          <w:szCs w:val="21"/>
        </w:rPr>
        <w:t>5‰</w:t>
      </w:r>
      <w:r>
        <w:rPr>
          <w:rFonts w:asciiTheme="minorEastAsia" w:eastAsiaTheme="minorEastAsia" w:hAnsiTheme="minorEastAsia" w:hint="eastAsia"/>
          <w:szCs w:val="21"/>
        </w:rPr>
        <w:t>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4.3</w:t>
      </w:r>
      <w:r>
        <w:rPr>
          <w:rFonts w:asciiTheme="minorEastAsia" w:eastAsiaTheme="minorEastAsia" w:hAnsiTheme="minorEastAsia" w:hint="eastAsia"/>
          <w:szCs w:val="21"/>
        </w:rPr>
        <w:t>建筑工程一切险、第三者责任险投标人应按招标文件规定进行报价，列入工程量清单</w:t>
      </w:r>
      <w:r>
        <w:rPr>
          <w:rFonts w:asciiTheme="minorEastAsia" w:eastAsiaTheme="minorEastAsia" w:hAnsiTheme="minorEastAsia"/>
          <w:szCs w:val="21"/>
        </w:rPr>
        <w:t>100</w:t>
      </w:r>
      <w:r>
        <w:rPr>
          <w:rFonts w:asciiTheme="minorEastAsia" w:eastAsiaTheme="minorEastAsia" w:hAnsiTheme="minorEastAsia" w:hint="eastAsia"/>
          <w:szCs w:val="21"/>
        </w:rPr>
        <w:t>章内，由发包人另行招标确定保险公司。</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color w:val="FF0000"/>
          <w:szCs w:val="21"/>
        </w:rPr>
        <w:t>4.4</w:t>
      </w:r>
      <w:r>
        <w:rPr>
          <w:rFonts w:asciiTheme="minorEastAsia" w:eastAsiaTheme="minorEastAsia" w:hAnsiTheme="minorEastAsia" w:hint="eastAsia"/>
          <w:color w:val="FF0000"/>
          <w:szCs w:val="21"/>
        </w:rPr>
        <w:t>安全生产费用不低于投标总报价的</w:t>
      </w:r>
      <w:r>
        <w:rPr>
          <w:rFonts w:asciiTheme="minorEastAsia" w:eastAsiaTheme="minorEastAsia" w:hAnsiTheme="minorEastAsia"/>
          <w:color w:val="FF0000"/>
          <w:szCs w:val="21"/>
        </w:rPr>
        <w:t>1.5</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w:t>
      </w:r>
      <w:r>
        <w:rPr>
          <w:rFonts w:asciiTheme="minorEastAsia" w:eastAsiaTheme="minorEastAsia" w:hAnsiTheme="minorEastAsia" w:hint="eastAsia"/>
          <w:color w:val="FF0000"/>
          <w:szCs w:val="21"/>
        </w:rPr>
        <w:t>关于印发《企业安全生产费用提取和使用管理办法》的通知财企〔</w:t>
      </w:r>
      <w:r>
        <w:rPr>
          <w:rFonts w:asciiTheme="minorEastAsia" w:eastAsiaTheme="minorEastAsia" w:hAnsiTheme="minorEastAsia"/>
          <w:color w:val="FF0000"/>
          <w:szCs w:val="21"/>
        </w:rPr>
        <w:t>2012</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16</w:t>
      </w:r>
      <w:r>
        <w:rPr>
          <w:rFonts w:asciiTheme="minorEastAsia" w:eastAsiaTheme="minorEastAsia" w:hAnsiTheme="minorEastAsia" w:hint="eastAsia"/>
          <w:color w:val="FF0000"/>
          <w:szCs w:val="21"/>
        </w:rPr>
        <w:t>号</w:t>
      </w:r>
      <w:r>
        <w:rPr>
          <w:rFonts w:asciiTheme="minorEastAsia" w:eastAsiaTheme="minorEastAsia" w:hAnsiTheme="minorEastAsia"/>
          <w:color w:val="FF0000"/>
          <w:szCs w:val="21"/>
        </w:rPr>
        <w:t>)</w:t>
      </w:r>
      <w:r>
        <w:rPr>
          <w:rFonts w:asciiTheme="minorEastAsia" w:eastAsiaTheme="minorEastAsia" w:hAnsiTheme="minorEastAsia" w:hint="eastAsia"/>
          <w:b/>
          <w:color w:val="FF0000"/>
          <w:szCs w:val="21"/>
        </w:rPr>
        <w:t>。</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4.5 </w:t>
      </w:r>
      <w:r>
        <w:rPr>
          <w:rFonts w:asciiTheme="minorEastAsia" w:eastAsiaTheme="minorEastAsia" w:hAnsiTheme="minorEastAsia" w:hint="eastAsia"/>
          <w:szCs w:val="21"/>
        </w:rPr>
        <w:t>在签订合同协议书前，招标人对中标人投标文件中的明显不平衡报价，在总价保持不变的前提下，应双方协商调整至双方认可的合理范围。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4.6</w:t>
      </w:r>
      <w:r>
        <w:rPr>
          <w:rFonts w:asciiTheme="minorEastAsia" w:eastAsiaTheme="minorEastAsia" w:hAnsiTheme="minorEastAsia" w:hint="eastAsia"/>
          <w:szCs w:val="21"/>
        </w:rPr>
        <w:t>如因中标人原因修改了招标人提供的工程量清单中任何一项支付子目的工程量，导致引起清单计算总额价与合同总额价的差异，则在该清单支付子目合价不变的前提下，调整相应的单价，由此造成的损失由中标人承担，调整后的单价作为最终结算单价。</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工程量清单</w:t>
      </w:r>
    </w:p>
    <w:p w:rsidR="00E86FBF" w:rsidRDefault="00D71D89" w:rsidP="00D71D89">
      <w:pPr>
        <w:spacing w:line="360" w:lineRule="auto"/>
        <w:contextualSpacing/>
        <w:outlineLvl w:val="0"/>
        <w:rPr>
          <w:rFonts w:asciiTheme="minorEastAsia" w:eastAsiaTheme="minorEastAsia" w:hAnsiTheme="minorEastAsia"/>
          <w:bCs/>
          <w:szCs w:val="21"/>
        </w:rPr>
      </w:pPr>
      <w:r>
        <w:rPr>
          <w:rFonts w:asciiTheme="minorEastAsia" w:eastAsiaTheme="minorEastAsia" w:hAnsiTheme="minorEastAsia"/>
          <w:bCs/>
          <w:szCs w:val="21"/>
        </w:rPr>
        <w:t xml:space="preserve">5.1 </w:t>
      </w:r>
      <w:r>
        <w:rPr>
          <w:rFonts w:asciiTheme="minorEastAsia" w:eastAsiaTheme="minorEastAsia" w:hAnsiTheme="minorEastAsia" w:hint="eastAsia"/>
          <w:bCs/>
          <w:szCs w:val="21"/>
        </w:rPr>
        <w:t>工程量清单表</w:t>
      </w:r>
    </w:p>
    <w:p w:rsidR="00E86FBF" w:rsidRDefault="00E86FBF">
      <w:pPr>
        <w:spacing w:line="360" w:lineRule="auto"/>
        <w:contextualSpacing/>
        <w:rPr>
          <w:rFonts w:asciiTheme="minorEastAsia" w:eastAsiaTheme="minorEastAsia" w:hAnsiTheme="minorEastAsia"/>
          <w:bCs/>
          <w:szCs w:val="21"/>
        </w:rPr>
      </w:pPr>
    </w:p>
    <w:tbl>
      <w:tblPr>
        <w:tblW w:w="8662" w:type="dxa"/>
        <w:tblInd w:w="93" w:type="dxa"/>
        <w:tblLayout w:type="fixed"/>
        <w:tblLook w:val="04A0"/>
      </w:tblPr>
      <w:tblGrid>
        <w:gridCol w:w="880"/>
        <w:gridCol w:w="3880"/>
        <w:gridCol w:w="700"/>
        <w:gridCol w:w="1060"/>
        <w:gridCol w:w="1060"/>
        <w:gridCol w:w="1082"/>
      </w:tblGrid>
      <w:tr w:rsidR="00E86FBF">
        <w:trPr>
          <w:trHeight w:val="525"/>
        </w:trPr>
        <w:tc>
          <w:tcPr>
            <w:tcW w:w="8662" w:type="dxa"/>
            <w:gridSpan w:val="6"/>
            <w:shd w:val="clear" w:color="auto" w:fill="FFFFFF"/>
          </w:tcPr>
          <w:p w:rsidR="00E86FBF" w:rsidRDefault="00E86FBF">
            <w:pPr>
              <w:spacing w:line="360" w:lineRule="auto"/>
              <w:contextualSpacing/>
              <w:rPr>
                <w:rFonts w:asciiTheme="minorEastAsia" w:eastAsiaTheme="minorEastAsia" w:hAnsiTheme="minorEastAsia" w:cs="Arial"/>
                <w:b/>
                <w:bCs/>
                <w:color w:val="000000"/>
                <w:kern w:val="0"/>
                <w:szCs w:val="21"/>
              </w:rPr>
            </w:pPr>
          </w:p>
          <w:p w:rsidR="00E86FBF" w:rsidRDefault="00E86FBF">
            <w:pPr>
              <w:spacing w:line="360" w:lineRule="auto"/>
              <w:contextualSpacing/>
              <w:rPr>
                <w:rFonts w:asciiTheme="minorEastAsia" w:eastAsiaTheme="minorEastAsia" w:hAnsiTheme="minorEastAsia" w:cs="Arial"/>
                <w:b/>
                <w:bCs/>
                <w:color w:val="000000"/>
                <w:kern w:val="0"/>
                <w:szCs w:val="21"/>
              </w:rPr>
            </w:pPr>
          </w:p>
          <w:p w:rsidR="00E86FBF" w:rsidRDefault="00E86FBF">
            <w:pPr>
              <w:spacing w:line="360" w:lineRule="auto"/>
              <w:contextualSpacing/>
              <w:rPr>
                <w:rFonts w:asciiTheme="minorEastAsia" w:eastAsiaTheme="minorEastAsia" w:hAnsiTheme="minorEastAsia" w:cs="Arial"/>
                <w:b/>
                <w:bCs/>
                <w:color w:val="000000"/>
                <w:kern w:val="0"/>
                <w:szCs w:val="21"/>
              </w:rPr>
            </w:pPr>
          </w:p>
          <w:p w:rsidR="00E86FBF" w:rsidRDefault="00E86FBF">
            <w:pPr>
              <w:spacing w:line="360" w:lineRule="auto"/>
              <w:contextualSpacing/>
              <w:rPr>
                <w:rFonts w:asciiTheme="minorEastAsia" w:eastAsiaTheme="minorEastAsia" w:hAnsiTheme="minorEastAsia" w:cs="Arial"/>
                <w:b/>
                <w:bCs/>
                <w:color w:val="000000"/>
                <w:kern w:val="0"/>
                <w:szCs w:val="21"/>
              </w:rPr>
            </w:pPr>
          </w:p>
          <w:p w:rsidR="00E86FBF" w:rsidRDefault="00E86FBF">
            <w:pPr>
              <w:spacing w:line="360" w:lineRule="auto"/>
              <w:contextualSpacing/>
              <w:rPr>
                <w:rFonts w:asciiTheme="minorEastAsia" w:eastAsiaTheme="minorEastAsia" w:hAnsiTheme="minorEastAsia" w:cs="Arial"/>
                <w:b/>
                <w:bCs/>
                <w:color w:val="000000"/>
                <w:kern w:val="0"/>
                <w:szCs w:val="21"/>
              </w:rPr>
            </w:pPr>
          </w:p>
          <w:p w:rsidR="00E86FBF" w:rsidRDefault="00E86FBF">
            <w:pPr>
              <w:spacing w:line="360" w:lineRule="auto"/>
              <w:contextualSpacing/>
              <w:rPr>
                <w:rFonts w:asciiTheme="minorEastAsia" w:eastAsiaTheme="minorEastAsia" w:hAnsiTheme="minorEastAsia" w:cs="Arial"/>
                <w:b/>
                <w:bCs/>
                <w:color w:val="000000"/>
                <w:kern w:val="0"/>
                <w:szCs w:val="21"/>
              </w:rPr>
            </w:pPr>
          </w:p>
          <w:p w:rsidR="00E86FBF" w:rsidRDefault="00E86FBF">
            <w:pPr>
              <w:spacing w:line="360" w:lineRule="auto"/>
              <w:contextualSpacing/>
              <w:rPr>
                <w:rFonts w:asciiTheme="minorEastAsia" w:eastAsiaTheme="minorEastAsia" w:hAnsiTheme="minorEastAsia" w:cs="Arial"/>
                <w:b/>
                <w:bCs/>
                <w:color w:val="000000"/>
                <w:kern w:val="0"/>
                <w:szCs w:val="21"/>
              </w:rPr>
            </w:pPr>
          </w:p>
          <w:p w:rsidR="00E86FBF" w:rsidRDefault="00E86FBF">
            <w:pPr>
              <w:spacing w:line="360" w:lineRule="auto"/>
              <w:contextualSpacing/>
              <w:rPr>
                <w:rFonts w:asciiTheme="minorEastAsia" w:eastAsiaTheme="minorEastAsia" w:hAnsiTheme="minorEastAsia" w:cs="Arial"/>
                <w:b/>
                <w:bCs/>
                <w:color w:val="000000"/>
                <w:kern w:val="0"/>
                <w:szCs w:val="21"/>
              </w:rPr>
            </w:pPr>
          </w:p>
          <w:p w:rsidR="00E86FBF" w:rsidRDefault="00E86FBF">
            <w:pPr>
              <w:spacing w:line="360" w:lineRule="auto"/>
              <w:contextualSpacing/>
              <w:rPr>
                <w:rFonts w:asciiTheme="minorEastAsia" w:eastAsiaTheme="minorEastAsia" w:hAnsiTheme="minorEastAsia" w:cs="Arial"/>
                <w:b/>
                <w:bCs/>
                <w:color w:val="000000"/>
                <w:kern w:val="0"/>
                <w:szCs w:val="21"/>
              </w:rPr>
            </w:pPr>
          </w:p>
          <w:p w:rsidR="00E86FBF" w:rsidRDefault="00E86FBF">
            <w:pPr>
              <w:spacing w:line="360" w:lineRule="auto"/>
              <w:contextualSpacing/>
              <w:rPr>
                <w:rFonts w:asciiTheme="minorEastAsia" w:eastAsiaTheme="minorEastAsia" w:hAnsiTheme="minorEastAsia" w:cs="Arial"/>
                <w:b/>
                <w:bCs/>
                <w:color w:val="000000"/>
                <w:kern w:val="0"/>
                <w:szCs w:val="21"/>
              </w:rPr>
            </w:pPr>
          </w:p>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47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合同段：武义县桐双线路面整治工程（章排路口至泉深线段）</w:t>
            </w:r>
          </w:p>
        </w:tc>
        <w:tc>
          <w:tcPr>
            <w:tcW w:w="2820" w:type="dxa"/>
            <w:gridSpan w:val="3"/>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hint="eastAsia"/>
                <w:color w:val="000000"/>
                <w:kern w:val="0"/>
                <w:szCs w:val="21"/>
              </w:rPr>
              <w:t></w:t>
            </w:r>
          </w:p>
        </w:tc>
        <w:tc>
          <w:tcPr>
            <w:tcW w:w="3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82"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8662"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第100章    总    则</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101-1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保险费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按合同条款规定，提供建筑工程一切险</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按合同条款规定，提供第三者责任险</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102-1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竣工文件</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102-2</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施工环保费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102-3</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安全生产费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103-2</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临时占地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103-3</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临时供电设施（设施架设、拆除、维护）</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103-4</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电信设施的提供、维修与拆除</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103-5</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供水与排污设施</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104-1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承包人驻地建设（含标准化建设)</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总额</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144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662" w:type="dxa"/>
            <w:gridSpan w:val="6"/>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第100章  合计   人民币      元</w:t>
            </w:r>
          </w:p>
        </w:tc>
      </w:tr>
      <w:tr w:rsidR="00E86FBF">
        <w:trPr>
          <w:trHeight w:val="840"/>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82"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540"/>
        </w:trPr>
        <w:tc>
          <w:tcPr>
            <w:tcW w:w="8662" w:type="dxa"/>
            <w:gridSpan w:val="6"/>
            <w:shd w:val="clear" w:color="auto" w:fill="FFFFFF"/>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47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合同段：武义县桐双线路面整治工程（章排路口至泉深线段）</w:t>
            </w:r>
          </w:p>
        </w:tc>
        <w:tc>
          <w:tcPr>
            <w:tcW w:w="2820" w:type="dxa"/>
            <w:gridSpan w:val="3"/>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82"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8662"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第200章    路    基</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202-1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清理与掘除</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清理现场（含清除表土、砍树挖根、填前压实）</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4328.500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202-2</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挖除旧路面</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挖除20cm水泥混凝土路面</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1745.000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-a-2</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挖除水泥混凝土路面</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202.275</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挖除10cm沥青面层</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158.000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挖除25cm水泥稳定碎石基层</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1340.000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-c-2</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挖除45cm水泥稳定碎石基层</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158.000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-d</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20cm水泥路面共振碎石化</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14040.000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-e</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挖除绿化带</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202-3</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拆除结构物</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混凝土结构</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222.800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砖、石及其他砌体结构</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171.000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拆除圆管涵</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81.000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-e</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拆除盖板涵</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203-1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路基挖方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挖土方</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7698.000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挖淤泥（含排水、围堰）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710.800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204-1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路基填筑（包括填前压实）</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换填宕渣（包括挖方及回填宕渣）</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434.300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土石混合料填筑</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5946.700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结构物台背回填</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241.800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207-9</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混凝土边沟</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C25混凝土盖板边沟(含盖板及盖板钢筋）</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3260.000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209-3</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混凝土挡土墙</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C20片石混凝土（含挖基及Φ10cmPVC管）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890.500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915"/>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662" w:type="dxa"/>
            <w:gridSpan w:val="6"/>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第200章  合计   人民币          元</w:t>
            </w:r>
          </w:p>
        </w:tc>
      </w:tr>
      <w:tr w:rsidR="00E86FBF">
        <w:trPr>
          <w:trHeight w:val="300"/>
        </w:trPr>
        <w:tc>
          <w:tcPr>
            <w:tcW w:w="7580" w:type="dxa"/>
            <w:gridSpan w:val="5"/>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642"/>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82"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540"/>
        </w:trPr>
        <w:tc>
          <w:tcPr>
            <w:tcW w:w="8662" w:type="dxa"/>
            <w:gridSpan w:val="6"/>
            <w:shd w:val="clear" w:color="auto" w:fill="FFFFFF"/>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47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合同段：武义县桐双线路面整治工程（章排路口至泉深线段）</w:t>
            </w:r>
          </w:p>
        </w:tc>
        <w:tc>
          <w:tcPr>
            <w:tcW w:w="2820" w:type="dxa"/>
            <w:gridSpan w:val="3"/>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82"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8662"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第300章    路    面</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304-1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水泥稳定土底基层</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厚150mm</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13506.000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厚200mm</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5721.200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304-3</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水泥稳定土基层</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厚200mm</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18337.200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308-2</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黏层（沥青用量0.3~0.6g/m2）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26862.200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308-3</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透封层</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透封层（沥青净含量不小于1kg/m2)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29355.200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透封层（乳化沥青含量2.0-3.5kg/m2)</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14040.000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309-1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细粒式沥青混凝土</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厚40mm  (AC-13C)</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26862.200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309-2</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中粒式沥青混凝土</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厚60mm  (AC-20C)</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26862.200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312-1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水泥混凝土面板</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厚200mm(C20贫混凝土）</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405.000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C30贫混凝土路面</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120.000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313-5</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路缘石、侧石等铺砌</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侧石（30*12cm芝麻灰花岗岩，含C15砼挡块）</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5984.000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-a-2</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侧石（37*15cm芝麻灰花岗岩，含C15砼挡块及15cm砼硬化）</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272.000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平石（25*10cm芝麻灰花岗岩）</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7963.120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5cm花岗岩人行道铺装（芝麻青花岗岩，含砂浆垫层）</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435.800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C15混凝土垫层（含Φ10UPVC排水管）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78.500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314-1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排水管</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D600混凝土排水管（含挖基，基础及中</w:t>
            </w:r>
            <w:r>
              <w:rPr>
                <w:rFonts w:asciiTheme="minorEastAsia" w:eastAsiaTheme="minorEastAsia" w:hAnsiTheme="minorEastAsia" w:cs="Arial" w:hint="eastAsia"/>
                <w:color w:val="000000"/>
                <w:kern w:val="0"/>
                <w:szCs w:val="21"/>
              </w:rPr>
              <w:lastRenderedPageBreak/>
              <w:t>粗砂回填）</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-d</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抬高雨水检查井井盖</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座</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-e</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抬高污水检查井井盖</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座</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1035"/>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662" w:type="dxa"/>
            <w:gridSpan w:val="6"/>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第300章  合计   人民币          元</w:t>
            </w:r>
          </w:p>
        </w:tc>
      </w:tr>
      <w:tr w:rsidR="00E86FBF">
        <w:trPr>
          <w:trHeight w:val="300"/>
        </w:trPr>
        <w:tc>
          <w:tcPr>
            <w:tcW w:w="7580" w:type="dxa"/>
            <w:gridSpan w:val="5"/>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642"/>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880" w:type="dxa"/>
            <w:shd w:val="clear" w:color="auto" w:fill="FFFFFF"/>
          </w:tcPr>
          <w:p w:rsidR="00E86FBF" w:rsidRDefault="00E86FBF">
            <w:pPr>
              <w:spacing w:line="360" w:lineRule="auto"/>
              <w:contextualSpacing/>
              <w:rPr>
                <w:rFonts w:asciiTheme="minorEastAsia" w:eastAsiaTheme="minorEastAsia" w:hAnsiTheme="minorEastAsia" w:cs="Arial"/>
                <w:color w:val="000000"/>
                <w:kern w:val="0"/>
                <w:szCs w:val="21"/>
              </w:rPr>
            </w:pP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82"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540"/>
        </w:trPr>
        <w:tc>
          <w:tcPr>
            <w:tcW w:w="8662" w:type="dxa"/>
            <w:gridSpan w:val="6"/>
            <w:shd w:val="clear" w:color="auto" w:fill="FFFFFF"/>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47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合同段：武义县桐双线路面整治工程（章排路口至泉深线段）</w:t>
            </w:r>
          </w:p>
        </w:tc>
        <w:tc>
          <w:tcPr>
            <w:tcW w:w="2820" w:type="dxa"/>
            <w:gridSpan w:val="3"/>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82"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8662"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第400章    桥梁、涵洞</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419-1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单孔钢筋混凝土圆管涵</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1-Ф1.0m圆管涵</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35.500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1-Ф1.2m圆管涵</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189.000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1-Ф1.5m圆管涵</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91.000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420-3</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钢筋混凝土盖板通道涵</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2m*1.5m盖板涵</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52.000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1425"/>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662" w:type="dxa"/>
            <w:gridSpan w:val="6"/>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第400章  合计   人民币          元</w:t>
            </w:r>
          </w:p>
        </w:tc>
      </w:tr>
      <w:tr w:rsidR="00E86FBF">
        <w:trPr>
          <w:trHeight w:val="300"/>
        </w:trPr>
        <w:tc>
          <w:tcPr>
            <w:tcW w:w="7580" w:type="dxa"/>
            <w:gridSpan w:val="5"/>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642"/>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82"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540"/>
        </w:trPr>
        <w:tc>
          <w:tcPr>
            <w:tcW w:w="8662" w:type="dxa"/>
            <w:gridSpan w:val="6"/>
            <w:shd w:val="clear" w:color="auto" w:fill="FFFFFF"/>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47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合同段：武义县桐双线路面整治工程（章排路口至泉深线段）</w:t>
            </w:r>
          </w:p>
        </w:tc>
        <w:tc>
          <w:tcPr>
            <w:tcW w:w="2820" w:type="dxa"/>
            <w:gridSpan w:val="3"/>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82"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8662"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lastRenderedPageBreak/>
              <w:t>第600章    安全设施及预埋管线</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602-2</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单面波形梁钢护栏</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Gr-B-1B2(含基础及钢筋）</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604-1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单柱式交通标志</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D=800   φ89单柱式（含 C20混凝土基础）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1000*1000   φ89单柱式（含 C20混凝土基础）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1200*800（双面）  φ89单柱式（含 C20混凝土基础）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-d</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Φ800*2  φ89单柱式（含 C20混凝土基础）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8.000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604-5</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单悬臂式交通标志</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Δ1000  Fφ168单悬臂式（含 C25混凝土基础）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-b</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2400*1500  Fφ168单悬臂式（1000*1600*1300 C25混凝土基础）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3.000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42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3000*1800  Fφ219单悬臂式（1200*2000*2000 C25混凝土基础）</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604-8</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里程碑</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604-9</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公路界碑</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604-10</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百米桩</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14.000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605-1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热熔型涂料路面标线</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热熔标线</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1184.600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605-6</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轮廓标</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-c</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自发光柱式轮廓标（De-Rbw(y)-E型）</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个</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136.000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605-11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橡胶减速带</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85.000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605-12</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道口标注</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根</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70.000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609-1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“+”型信号灯（含基础及管线）</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套</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609-2</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路灯（含基础及管线）</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套</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66.000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114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lastRenderedPageBreak/>
              <w:t xml:space="preserve">　</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662" w:type="dxa"/>
            <w:gridSpan w:val="6"/>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第600章  合计   人民币         元</w:t>
            </w:r>
          </w:p>
        </w:tc>
      </w:tr>
      <w:tr w:rsidR="00E86FBF">
        <w:trPr>
          <w:trHeight w:val="300"/>
        </w:trPr>
        <w:tc>
          <w:tcPr>
            <w:tcW w:w="7580" w:type="dxa"/>
            <w:gridSpan w:val="5"/>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642"/>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82"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540"/>
        </w:trPr>
        <w:tc>
          <w:tcPr>
            <w:tcW w:w="8662" w:type="dxa"/>
            <w:gridSpan w:val="6"/>
            <w:shd w:val="clear" w:color="auto" w:fill="FFFFFF"/>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工程量清单表</w:t>
            </w:r>
          </w:p>
        </w:tc>
      </w:tr>
      <w:tr w:rsidR="00E86FBF">
        <w:trPr>
          <w:trHeight w:val="300"/>
        </w:trPr>
        <w:tc>
          <w:tcPr>
            <w:tcW w:w="47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合同段：武义县桐双线路面整治工程（章排路口至泉深线段）</w:t>
            </w:r>
          </w:p>
        </w:tc>
        <w:tc>
          <w:tcPr>
            <w:tcW w:w="2820" w:type="dxa"/>
            <w:gridSpan w:val="3"/>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19"/>
        </w:trPr>
        <w:tc>
          <w:tcPr>
            <w:tcW w:w="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388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70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60"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c>
          <w:tcPr>
            <w:tcW w:w="1082" w:type="dxa"/>
            <w:shd w:val="clear" w:color="auto" w:fill="FFFFFF"/>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　</w:t>
            </w:r>
          </w:p>
        </w:tc>
      </w:tr>
      <w:tr w:rsidR="00E86FBF">
        <w:trPr>
          <w:trHeight w:val="439"/>
        </w:trPr>
        <w:tc>
          <w:tcPr>
            <w:tcW w:w="8662"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第700章    绿化及环境保护</w:t>
            </w:r>
          </w:p>
        </w:tc>
      </w:tr>
      <w:tr w:rsidR="00E86FBF">
        <w:trPr>
          <w:trHeight w:val="342"/>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子目号</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子目名称</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单位</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数量</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单价</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b/>
                <w:bCs/>
                <w:color w:val="000000"/>
                <w:kern w:val="0"/>
                <w:szCs w:val="21"/>
              </w:rPr>
            </w:pPr>
            <w:r>
              <w:rPr>
                <w:rFonts w:asciiTheme="minorEastAsia" w:eastAsiaTheme="minorEastAsia" w:hAnsiTheme="minorEastAsia" w:cs="Arial" w:hint="eastAsia"/>
                <w:b/>
                <w:bCs/>
                <w:color w:val="000000"/>
                <w:kern w:val="0"/>
                <w:szCs w:val="21"/>
              </w:rPr>
              <w:t>合价</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702-2</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铺设利用的表土(利用清表土）</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m3</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476.900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703-1</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撒播草种</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撒播草籽</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m2</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2813.000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704-2</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人工种植灌木</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-a</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红叶石楠球（H《90，P》120 株型圆整，不脱脚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棵</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536.000</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1080"/>
        </w:trPr>
        <w:tc>
          <w:tcPr>
            <w:tcW w:w="88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388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7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c>
          <w:tcPr>
            <w:tcW w:w="108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 xml:space="preserve">　</w:t>
            </w:r>
          </w:p>
        </w:tc>
      </w:tr>
      <w:tr w:rsidR="00E86FBF">
        <w:trPr>
          <w:trHeight w:val="300"/>
        </w:trPr>
        <w:tc>
          <w:tcPr>
            <w:tcW w:w="8662" w:type="dxa"/>
            <w:gridSpan w:val="6"/>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第700章  合计   人民币        元</w:t>
            </w:r>
          </w:p>
        </w:tc>
      </w:tr>
    </w:tbl>
    <w:p w:rsidR="00E86FBF" w:rsidRDefault="00E86FBF">
      <w:pPr>
        <w:spacing w:line="360" w:lineRule="auto"/>
        <w:contextualSpacing/>
        <w:rPr>
          <w:rFonts w:asciiTheme="minorEastAsia" w:eastAsiaTheme="minorEastAsia" w:hAnsiTheme="minorEastAsia"/>
          <w:b/>
          <w:spacing w:val="-6"/>
          <w:szCs w:val="21"/>
        </w:rPr>
      </w:pP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bCs/>
          <w:szCs w:val="21"/>
        </w:rPr>
        <w:t xml:space="preserve">5.4  </w:t>
      </w:r>
      <w:r>
        <w:rPr>
          <w:rFonts w:asciiTheme="minorEastAsia" w:eastAsiaTheme="minorEastAsia" w:hAnsiTheme="minorEastAsia" w:hint="eastAsia"/>
          <w:bCs/>
          <w:szCs w:val="21"/>
        </w:rPr>
        <w:t>投标报价汇总表</w:t>
      </w:r>
    </w:p>
    <w:tbl>
      <w:tblPr>
        <w:tblW w:w="88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tblPr>
      <w:tblGrid>
        <w:gridCol w:w="711"/>
        <w:gridCol w:w="1432"/>
        <w:gridCol w:w="5283"/>
        <w:gridCol w:w="1414"/>
      </w:tblGrid>
      <w:tr w:rsidR="00E86FBF">
        <w:trPr>
          <w:trHeight w:val="397"/>
        </w:trPr>
        <w:tc>
          <w:tcPr>
            <w:tcW w:w="711"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432"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章次</w:t>
            </w:r>
          </w:p>
        </w:tc>
        <w:tc>
          <w:tcPr>
            <w:tcW w:w="5283"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科目名称</w:t>
            </w:r>
          </w:p>
        </w:tc>
        <w:tc>
          <w:tcPr>
            <w:tcW w:w="1414"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金额（元）</w:t>
            </w: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p>
        </w:tc>
        <w:tc>
          <w:tcPr>
            <w:tcW w:w="143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100</w:t>
            </w:r>
          </w:p>
        </w:tc>
        <w:tc>
          <w:tcPr>
            <w:tcW w:w="52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总则</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p>
        </w:tc>
        <w:tc>
          <w:tcPr>
            <w:tcW w:w="143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200</w:t>
            </w:r>
          </w:p>
        </w:tc>
        <w:tc>
          <w:tcPr>
            <w:tcW w:w="52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143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300</w:t>
            </w:r>
          </w:p>
        </w:tc>
        <w:tc>
          <w:tcPr>
            <w:tcW w:w="52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路面</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p>
        </w:tc>
        <w:tc>
          <w:tcPr>
            <w:tcW w:w="143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400</w:t>
            </w:r>
          </w:p>
        </w:tc>
        <w:tc>
          <w:tcPr>
            <w:tcW w:w="52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桥梁、涵洞</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143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600</w:t>
            </w:r>
          </w:p>
        </w:tc>
        <w:tc>
          <w:tcPr>
            <w:tcW w:w="52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安全设施及预埋管线</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143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700</w:t>
            </w:r>
          </w:p>
        </w:tc>
        <w:tc>
          <w:tcPr>
            <w:tcW w:w="52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绿化及环境保护</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p>
        </w:tc>
        <w:tc>
          <w:tcPr>
            <w:tcW w:w="6715"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100</w:t>
            </w:r>
            <w:r>
              <w:rPr>
                <w:rFonts w:asciiTheme="minorEastAsia" w:eastAsiaTheme="minorEastAsia" w:hAnsiTheme="minorEastAsia" w:hint="eastAsia"/>
                <w:szCs w:val="21"/>
              </w:rPr>
              <w:t>～</w:t>
            </w:r>
            <w:r>
              <w:rPr>
                <w:rFonts w:asciiTheme="minorEastAsia" w:eastAsiaTheme="minorEastAsia" w:hAnsiTheme="minorEastAsia"/>
                <w:szCs w:val="21"/>
              </w:rPr>
              <w:t>700</w:t>
            </w:r>
            <w:r>
              <w:rPr>
                <w:rFonts w:asciiTheme="minorEastAsia" w:eastAsiaTheme="minorEastAsia" w:hAnsiTheme="minorEastAsia" w:hint="eastAsia"/>
                <w:szCs w:val="21"/>
              </w:rPr>
              <w:t>章清单合计</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p>
        </w:tc>
        <w:tc>
          <w:tcPr>
            <w:tcW w:w="6715"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已包含在清单合计中的材料、工程设备、专业工程暂估价合计</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9</w:t>
            </w:r>
          </w:p>
        </w:tc>
        <w:tc>
          <w:tcPr>
            <w:tcW w:w="6715"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清单合计减去材料、工程设备、专业工程暂估价合计（即（</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p>
        </w:tc>
        <w:tc>
          <w:tcPr>
            <w:tcW w:w="6715"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暂列金额</w:t>
            </w:r>
          </w:p>
        </w:tc>
        <w:tc>
          <w:tcPr>
            <w:tcW w:w="1414"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11"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11</w:t>
            </w:r>
          </w:p>
        </w:tc>
        <w:tc>
          <w:tcPr>
            <w:tcW w:w="6715" w:type="dxa"/>
            <w:gridSpan w:val="2"/>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投标报价（（</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w:t>
            </w:r>
            <w:r>
              <w:rPr>
                <w:rFonts w:asciiTheme="minorEastAsia" w:eastAsiaTheme="minorEastAsia" w:hAnsiTheme="minorEastAsia"/>
                <w:szCs w:val="21"/>
              </w:rPr>
              <w:t>11</w:t>
            </w:r>
            <w:r>
              <w:rPr>
                <w:rFonts w:asciiTheme="minorEastAsia" w:eastAsiaTheme="minorEastAsia" w:hAnsiTheme="minorEastAsia" w:hint="eastAsia"/>
                <w:szCs w:val="21"/>
              </w:rPr>
              <w:t>）</w:t>
            </w:r>
          </w:p>
        </w:tc>
        <w:tc>
          <w:tcPr>
            <w:tcW w:w="1414" w:type="dxa"/>
            <w:tcBorders>
              <w:top w:val="single" w:sz="6" w:space="0" w:color="auto"/>
              <w:left w:val="single" w:sz="6" w:space="0" w:color="auto"/>
              <w:bottom w:val="single" w:sz="12"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bl>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szCs w:val="21"/>
        </w:rPr>
        <w:br w:type="page"/>
      </w:r>
      <w:r>
        <w:rPr>
          <w:rFonts w:asciiTheme="minorEastAsia" w:eastAsiaTheme="minorEastAsia" w:hAnsiTheme="minorEastAsia" w:hint="eastAsia"/>
          <w:b/>
          <w:szCs w:val="21"/>
        </w:rPr>
        <w:lastRenderedPageBreak/>
        <w:t>（二）项目专用技术规范</w:t>
      </w:r>
    </w:p>
    <w:p w:rsidR="00E86FBF" w:rsidRDefault="00D71D89">
      <w:pPr>
        <w:spacing w:line="360" w:lineRule="auto"/>
        <w:contextualSpacing/>
        <w:rPr>
          <w:rFonts w:asciiTheme="minorEastAsia" w:eastAsiaTheme="minorEastAsia" w:hAnsiTheme="minorEastAsia"/>
          <w:color w:val="C00000"/>
          <w:szCs w:val="21"/>
          <w:highlight w:val="yellow"/>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color w:val="C00000"/>
          <w:szCs w:val="21"/>
          <w:highlight w:val="yellow"/>
        </w:rPr>
        <w:t>“项目专用技术规范”是对</w:t>
      </w:r>
      <w:r>
        <w:rPr>
          <w:rFonts w:asciiTheme="minorEastAsia" w:eastAsiaTheme="minorEastAsia" w:hAnsiTheme="minorEastAsia" w:hint="eastAsia"/>
          <w:color w:val="C00000"/>
          <w:szCs w:val="21"/>
          <w:highlight w:val="yellow"/>
        </w:rPr>
        <w:t>《公路工程标准施工招标文件(2009年版)》</w:t>
      </w:r>
      <w:r>
        <w:rPr>
          <w:rFonts w:asciiTheme="minorEastAsia" w:eastAsiaTheme="minorEastAsia" w:hAnsiTheme="minorEastAsia"/>
          <w:color w:val="C00000"/>
          <w:szCs w:val="21"/>
          <w:highlight w:val="yellow"/>
        </w:rPr>
        <w:t>“通用技术规范”的补充、修改, 应对照“通用技术规范”中同一编号的章、节、条、款、项、目一起阅读和理解。本“项目专用技术规范”与“通用技术规范”有矛盾时，以本“项目专用技术规范”的规定为准。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，在下列章、节对</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进行了补充和修改：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100</w:t>
      </w:r>
      <w:r>
        <w:rPr>
          <w:rFonts w:asciiTheme="minorEastAsia" w:eastAsiaTheme="minorEastAsia" w:hAnsiTheme="minorEastAsia" w:hint="eastAsia"/>
          <w:szCs w:val="21"/>
        </w:rPr>
        <w:t>章总则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102</w:t>
      </w:r>
      <w:r>
        <w:rPr>
          <w:rFonts w:asciiTheme="minorEastAsia" w:eastAsiaTheme="minorEastAsia" w:hAnsiTheme="minorEastAsia" w:hint="eastAsia"/>
          <w:szCs w:val="21"/>
        </w:rPr>
        <w:t>节工程管理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103</w:t>
      </w:r>
      <w:r>
        <w:rPr>
          <w:rFonts w:asciiTheme="minorEastAsia" w:eastAsiaTheme="minorEastAsia" w:hAnsiTheme="minorEastAsia" w:hint="eastAsia"/>
          <w:szCs w:val="21"/>
        </w:rPr>
        <w:t>节临时工程与设施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104</w:t>
      </w:r>
      <w:r>
        <w:rPr>
          <w:rFonts w:asciiTheme="minorEastAsia" w:eastAsiaTheme="minorEastAsia" w:hAnsiTheme="minorEastAsia" w:hint="eastAsia"/>
          <w:szCs w:val="21"/>
        </w:rPr>
        <w:t>节承包人驻地建设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200</w:t>
      </w:r>
      <w:r>
        <w:rPr>
          <w:rFonts w:asciiTheme="minorEastAsia" w:eastAsiaTheme="minorEastAsia" w:hAnsiTheme="minorEastAsia" w:hint="eastAsia"/>
          <w:szCs w:val="21"/>
        </w:rPr>
        <w:t>章路基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202</w:t>
      </w:r>
      <w:r>
        <w:rPr>
          <w:rFonts w:asciiTheme="minorEastAsia" w:eastAsiaTheme="minorEastAsia" w:hAnsiTheme="minorEastAsia" w:hint="eastAsia"/>
          <w:szCs w:val="21"/>
        </w:rPr>
        <w:t>节场地清理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203</w:t>
      </w:r>
      <w:r>
        <w:rPr>
          <w:rFonts w:asciiTheme="minorEastAsia" w:eastAsiaTheme="minorEastAsia" w:hAnsiTheme="minorEastAsia" w:hint="eastAsia"/>
          <w:szCs w:val="21"/>
        </w:rPr>
        <w:t>节挖方路基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204</w:t>
      </w:r>
      <w:r>
        <w:rPr>
          <w:rFonts w:asciiTheme="minorEastAsia" w:eastAsiaTheme="minorEastAsia" w:hAnsiTheme="minorEastAsia" w:hint="eastAsia"/>
          <w:szCs w:val="21"/>
        </w:rPr>
        <w:t>节填方路基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207</w:t>
      </w:r>
      <w:r>
        <w:rPr>
          <w:rFonts w:asciiTheme="minorEastAsia" w:eastAsiaTheme="minorEastAsia" w:hAnsiTheme="minorEastAsia" w:hint="eastAsia"/>
          <w:szCs w:val="21"/>
        </w:rPr>
        <w:t>节坡面排水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209</w:t>
      </w:r>
      <w:r>
        <w:rPr>
          <w:rFonts w:asciiTheme="minorEastAsia" w:eastAsiaTheme="minorEastAsia" w:hAnsiTheme="minorEastAsia" w:hint="eastAsia"/>
          <w:szCs w:val="21"/>
        </w:rPr>
        <w:t>节挡土墙</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第300章</w:t>
      </w:r>
      <w:r>
        <w:rPr>
          <w:rFonts w:asciiTheme="minorEastAsia" w:eastAsiaTheme="minorEastAsia" w:hAnsiTheme="minorEastAsia" w:cs="黑体" w:hint="eastAsia"/>
          <w:szCs w:val="21"/>
        </w:rPr>
        <w:tab/>
        <w:t>路面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301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304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水泥稳定土底基层、基层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308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透层和黏层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313</w:t>
      </w:r>
      <w:r>
        <w:rPr>
          <w:rFonts w:asciiTheme="minorEastAsia" w:eastAsiaTheme="minorEastAsia" w:hAnsiTheme="minorEastAsia" w:hint="eastAsia"/>
          <w:szCs w:val="21"/>
        </w:rPr>
        <w:t>节培土路肩、中央分隔带回填土、土路肩加固及路缘石</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314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路面及中央分隔带排水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600</w:t>
      </w:r>
      <w:r>
        <w:rPr>
          <w:rFonts w:asciiTheme="minorEastAsia" w:eastAsiaTheme="minorEastAsia" w:hAnsiTheme="minorEastAsia" w:hint="eastAsia"/>
          <w:szCs w:val="21"/>
        </w:rPr>
        <w:t>章安全设施及预埋管线</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601</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602</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护栏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604</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道</w:t>
      </w:r>
      <w:r>
        <w:rPr>
          <w:rFonts w:asciiTheme="minorEastAsia" w:eastAsiaTheme="minorEastAsia" w:hAnsiTheme="minorEastAsia" w:hint="eastAsia"/>
          <w:spacing w:val="-3"/>
          <w:szCs w:val="21"/>
        </w:rPr>
        <w:t>路</w:t>
      </w:r>
      <w:r>
        <w:rPr>
          <w:rFonts w:asciiTheme="minorEastAsia" w:eastAsiaTheme="minorEastAsia" w:hAnsiTheme="minorEastAsia" w:hint="eastAsia"/>
          <w:szCs w:val="21"/>
        </w:rPr>
        <w:t>交</w:t>
      </w:r>
      <w:r>
        <w:rPr>
          <w:rFonts w:asciiTheme="minorEastAsia" w:eastAsiaTheme="minorEastAsia" w:hAnsiTheme="minorEastAsia" w:hint="eastAsia"/>
          <w:spacing w:val="-3"/>
          <w:szCs w:val="21"/>
        </w:rPr>
        <w:t>通</w:t>
      </w:r>
      <w:r>
        <w:rPr>
          <w:rFonts w:asciiTheme="minorEastAsia" w:eastAsiaTheme="minorEastAsia" w:hAnsiTheme="minorEastAsia" w:hint="eastAsia"/>
          <w:szCs w:val="21"/>
        </w:rPr>
        <w:t>标志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609</w:t>
      </w:r>
      <w:r>
        <w:rPr>
          <w:rFonts w:asciiTheme="minorEastAsia" w:eastAsiaTheme="minorEastAsia" w:hAnsiTheme="minorEastAsia" w:hint="eastAsia"/>
          <w:szCs w:val="21"/>
        </w:rPr>
        <w:t>节信号灯及灯路</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第700章</w:t>
      </w:r>
      <w:r>
        <w:rPr>
          <w:rFonts w:asciiTheme="minorEastAsia" w:eastAsiaTheme="minorEastAsia" w:hAnsiTheme="minorEastAsia" w:cs="黑体" w:hint="eastAsia"/>
          <w:szCs w:val="21"/>
        </w:rPr>
        <w:tab/>
        <w:t>绿</w:t>
      </w:r>
      <w:r>
        <w:rPr>
          <w:rFonts w:asciiTheme="minorEastAsia" w:eastAsiaTheme="minorEastAsia" w:hAnsiTheme="minorEastAsia" w:cs="黑体" w:hint="eastAsia"/>
          <w:spacing w:val="-3"/>
          <w:szCs w:val="21"/>
        </w:rPr>
        <w:t>化</w:t>
      </w:r>
      <w:r>
        <w:rPr>
          <w:rFonts w:asciiTheme="minorEastAsia" w:eastAsiaTheme="minorEastAsia" w:hAnsiTheme="minorEastAsia" w:cs="黑体" w:hint="eastAsia"/>
          <w:szCs w:val="21"/>
        </w:rPr>
        <w:t>及</w:t>
      </w:r>
      <w:r>
        <w:rPr>
          <w:rFonts w:asciiTheme="minorEastAsia" w:eastAsiaTheme="minorEastAsia" w:hAnsiTheme="minorEastAsia" w:cs="黑体" w:hint="eastAsia"/>
          <w:spacing w:val="-3"/>
          <w:szCs w:val="21"/>
        </w:rPr>
        <w:t>环</w:t>
      </w:r>
      <w:r>
        <w:rPr>
          <w:rFonts w:asciiTheme="minorEastAsia" w:eastAsiaTheme="minorEastAsia" w:hAnsiTheme="minorEastAsia" w:cs="黑体" w:hint="eastAsia"/>
          <w:szCs w:val="21"/>
        </w:rPr>
        <w:t>境</w:t>
      </w:r>
      <w:r>
        <w:rPr>
          <w:rFonts w:asciiTheme="minorEastAsia" w:eastAsiaTheme="minorEastAsia" w:hAnsiTheme="minorEastAsia" w:cs="黑体" w:hint="eastAsia"/>
          <w:spacing w:val="-3"/>
          <w:szCs w:val="21"/>
        </w:rPr>
        <w:t>保</w:t>
      </w:r>
      <w:r>
        <w:rPr>
          <w:rFonts w:asciiTheme="minorEastAsia" w:eastAsiaTheme="minorEastAsia" w:hAnsiTheme="minorEastAsia" w:cs="黑体" w:hint="eastAsia"/>
          <w:spacing w:val="-1"/>
          <w:szCs w:val="21"/>
        </w:rPr>
        <w:t>护</w:t>
      </w:r>
      <w:r>
        <w:rPr>
          <w:rFonts w:asciiTheme="minorEastAsia" w:eastAsiaTheme="minorEastAsia" w:hAnsiTheme="minorEastAsia" w:cs="黑体" w:hint="eastAsia"/>
          <w:szCs w:val="21"/>
        </w:rPr>
        <w:t>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701</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702</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铺</w:t>
      </w:r>
      <w:r>
        <w:rPr>
          <w:rFonts w:asciiTheme="minorEastAsia" w:eastAsiaTheme="minorEastAsia" w:hAnsiTheme="minorEastAsia" w:hint="eastAsia"/>
          <w:spacing w:val="-3"/>
          <w:szCs w:val="21"/>
        </w:rPr>
        <w:t>设</w:t>
      </w:r>
      <w:r>
        <w:rPr>
          <w:rFonts w:asciiTheme="minorEastAsia" w:eastAsiaTheme="minorEastAsia" w:hAnsiTheme="minorEastAsia" w:hint="eastAsia"/>
          <w:szCs w:val="21"/>
        </w:rPr>
        <w:t>表土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703</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撒</w:t>
      </w:r>
      <w:r>
        <w:rPr>
          <w:rFonts w:asciiTheme="minorEastAsia" w:eastAsiaTheme="minorEastAsia" w:hAnsiTheme="minorEastAsia" w:hint="eastAsia"/>
          <w:spacing w:val="-3"/>
          <w:szCs w:val="21"/>
        </w:rPr>
        <w:t>播</w:t>
      </w:r>
      <w:r>
        <w:rPr>
          <w:rFonts w:asciiTheme="minorEastAsia" w:eastAsiaTheme="minorEastAsia" w:hAnsiTheme="minorEastAsia" w:hint="eastAsia"/>
          <w:szCs w:val="21"/>
        </w:rPr>
        <w:t>草</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和</w:t>
      </w:r>
      <w:r>
        <w:rPr>
          <w:rFonts w:asciiTheme="minorEastAsia" w:eastAsiaTheme="minorEastAsia" w:hAnsiTheme="minorEastAsia" w:hint="eastAsia"/>
          <w:spacing w:val="-3"/>
          <w:szCs w:val="21"/>
        </w:rPr>
        <w:t>铺</w:t>
      </w:r>
      <w:r>
        <w:rPr>
          <w:rFonts w:asciiTheme="minorEastAsia" w:eastAsiaTheme="minorEastAsia" w:hAnsiTheme="minorEastAsia" w:hint="eastAsia"/>
          <w:szCs w:val="21"/>
        </w:rPr>
        <w:t>植草皮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704</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种</w:t>
      </w:r>
      <w:r>
        <w:rPr>
          <w:rFonts w:asciiTheme="minorEastAsia" w:eastAsiaTheme="minorEastAsia" w:hAnsiTheme="minorEastAsia" w:hint="eastAsia"/>
          <w:spacing w:val="-3"/>
          <w:szCs w:val="21"/>
        </w:rPr>
        <w:t>植</w:t>
      </w:r>
      <w:r>
        <w:rPr>
          <w:rFonts w:asciiTheme="minorEastAsia" w:eastAsiaTheme="minorEastAsia" w:hAnsiTheme="minorEastAsia" w:hint="eastAsia"/>
          <w:szCs w:val="21"/>
        </w:rPr>
        <w:t>乔</w:t>
      </w:r>
      <w:r>
        <w:rPr>
          <w:rFonts w:asciiTheme="minorEastAsia" w:eastAsiaTheme="minorEastAsia" w:hAnsiTheme="minorEastAsia" w:hint="eastAsia"/>
          <w:spacing w:val="-3"/>
          <w:szCs w:val="21"/>
        </w:rPr>
        <w:t>木</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灌</w:t>
      </w:r>
      <w:r>
        <w:rPr>
          <w:rFonts w:asciiTheme="minorEastAsia" w:eastAsiaTheme="minorEastAsia" w:hAnsiTheme="minorEastAsia" w:hint="eastAsia"/>
          <w:szCs w:val="21"/>
        </w:rPr>
        <w:t>木和</w:t>
      </w:r>
      <w:r>
        <w:rPr>
          <w:rFonts w:asciiTheme="minorEastAsia" w:eastAsiaTheme="minorEastAsia" w:hAnsiTheme="minorEastAsia" w:hint="eastAsia"/>
          <w:spacing w:val="-3"/>
          <w:szCs w:val="21"/>
        </w:rPr>
        <w:t>攀</w:t>
      </w:r>
      <w:r>
        <w:rPr>
          <w:rFonts w:asciiTheme="minorEastAsia" w:eastAsiaTheme="minorEastAsia" w:hAnsiTheme="minorEastAsia" w:hint="eastAsia"/>
          <w:szCs w:val="21"/>
        </w:rPr>
        <w:t>缘</w:t>
      </w:r>
      <w:r>
        <w:rPr>
          <w:rFonts w:asciiTheme="minorEastAsia" w:eastAsiaTheme="minorEastAsia" w:hAnsiTheme="minorEastAsia" w:hint="eastAsia"/>
          <w:spacing w:val="-3"/>
          <w:szCs w:val="21"/>
        </w:rPr>
        <w:t>植</w:t>
      </w:r>
      <w:r>
        <w:rPr>
          <w:rFonts w:asciiTheme="minorEastAsia" w:eastAsiaTheme="minorEastAsia" w:hAnsiTheme="minorEastAsia" w:hint="eastAsia"/>
          <w:szCs w:val="21"/>
        </w:rPr>
        <w:t>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100</w:t>
      </w:r>
      <w:r>
        <w:rPr>
          <w:rFonts w:asciiTheme="minorEastAsia" w:eastAsiaTheme="minorEastAsia" w:hAnsiTheme="minorEastAsia" w:hint="eastAsia"/>
          <w:szCs w:val="21"/>
        </w:rPr>
        <w:t>章总则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101</w:t>
      </w:r>
      <w:r>
        <w:rPr>
          <w:rFonts w:asciiTheme="minorEastAsia" w:eastAsiaTheme="minorEastAsia" w:hAnsiTheme="minorEastAsia" w:hint="eastAsia"/>
          <w:szCs w:val="21"/>
        </w:rPr>
        <w:t>节通则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101.01  </w:t>
      </w:r>
      <w:r>
        <w:rPr>
          <w:rFonts w:asciiTheme="minorEastAsia" w:eastAsiaTheme="minorEastAsia" w:hAnsiTheme="minorEastAsia" w:hint="eastAsia"/>
          <w:szCs w:val="21"/>
        </w:rPr>
        <w:t>范围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szCs w:val="21"/>
        </w:rPr>
        <w:t>1</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结合本工程特点编写，连同</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，统称</w:t>
      </w:r>
      <w:r>
        <w:rPr>
          <w:rFonts w:asciiTheme="minorEastAsia" w:eastAsiaTheme="minorEastAsia" w:hAnsiTheme="minorEastAsia"/>
          <w:szCs w:val="21"/>
        </w:rPr>
        <w:t>“</w:t>
      </w:r>
      <w:r>
        <w:rPr>
          <w:rFonts w:asciiTheme="minorEastAsia" w:eastAsiaTheme="minorEastAsia" w:hAnsiTheme="minorEastAsia" w:hint="eastAsia"/>
          <w:szCs w:val="21"/>
        </w:rPr>
        <w:t>本规范</w:t>
      </w:r>
      <w:r>
        <w:rPr>
          <w:rFonts w:asciiTheme="minorEastAsia" w:eastAsiaTheme="minorEastAsia" w:hAnsiTheme="minorEastAsia"/>
          <w:szCs w:val="21"/>
        </w:rPr>
        <w:t>”</w:t>
      </w:r>
      <w:r>
        <w:rPr>
          <w:rFonts w:asciiTheme="minorEastAsia" w:eastAsiaTheme="minorEastAsia" w:hAnsiTheme="minorEastAsia" w:hint="eastAsia"/>
          <w:szCs w:val="21"/>
        </w:rPr>
        <w:t>，适用于</w:t>
      </w:r>
      <w:r>
        <w:rPr>
          <w:rFonts w:asciiTheme="minorEastAsia" w:eastAsiaTheme="minorEastAsia" w:hAnsiTheme="minorEastAsia" w:hint="eastAsia"/>
          <w:color w:val="FF0000"/>
          <w:szCs w:val="21"/>
        </w:rPr>
        <w:t>武义县桐双线路面整治工程（章排路口至泉深线段）</w:t>
      </w:r>
      <w:r>
        <w:rPr>
          <w:rFonts w:asciiTheme="minorEastAsia" w:eastAsiaTheme="minorEastAsia" w:hAnsiTheme="minorEastAsia"/>
          <w:color w:val="FF0000"/>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101.04  </w:t>
      </w:r>
      <w:r>
        <w:rPr>
          <w:rFonts w:asciiTheme="minorEastAsia" w:eastAsiaTheme="minorEastAsia" w:hAnsiTheme="minorEastAsia" w:hint="eastAsia"/>
          <w:szCs w:val="21"/>
        </w:rPr>
        <w:t>标准与规范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．当适用于工程的几种标准与规范出现意义不明或不一致时，应由监理人作出解释和校正，并就此向承包人发出指令。若在引用的标准或规范发生分歧时，应按以下顺序优先考虑：</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（《公路工程标准施工招标文件》（下册）中的《技术规范》）。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．中华人民共和国国家标准。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．有关部门标准与规范。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条内容为：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及</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（《公路工程标准施工招标文件》（下册）与《公路桥涵施工技术规范》（</w:t>
      </w:r>
      <w:r>
        <w:rPr>
          <w:rFonts w:asciiTheme="minorEastAsia" w:eastAsiaTheme="minorEastAsia" w:hAnsiTheme="minorEastAsia"/>
          <w:szCs w:val="21"/>
        </w:rPr>
        <w:t>JTG/T F50-2011</w:t>
      </w:r>
      <w:r>
        <w:rPr>
          <w:rFonts w:asciiTheme="minorEastAsia" w:eastAsiaTheme="minorEastAsia" w:hAnsiTheme="minorEastAsia" w:hint="eastAsia"/>
          <w:szCs w:val="21"/>
        </w:rPr>
        <w:t>）不一致时，应执行《公路桥涵施工技术规范》（</w:t>
      </w:r>
      <w:r>
        <w:rPr>
          <w:rFonts w:asciiTheme="minorEastAsia" w:eastAsiaTheme="minorEastAsia" w:hAnsiTheme="minorEastAsia"/>
          <w:szCs w:val="21"/>
        </w:rPr>
        <w:t>JTG/T F50-2011</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101.06  </w:t>
      </w:r>
      <w:r>
        <w:rPr>
          <w:rFonts w:asciiTheme="minorEastAsia" w:eastAsiaTheme="minorEastAsia" w:hAnsiTheme="minorEastAsia" w:hint="eastAsia"/>
          <w:szCs w:val="21"/>
        </w:rPr>
        <w:t>工程量的计量</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pacing w:val="-3"/>
          <w:szCs w:val="21"/>
        </w:rPr>
        <w:t>面积</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3 </w:t>
      </w:r>
      <w:r>
        <w:rPr>
          <w:rFonts w:asciiTheme="minorEastAsia" w:eastAsiaTheme="minorEastAsia" w:hAnsiTheme="minorEastAsia" w:hint="eastAsia"/>
          <w:spacing w:val="-3"/>
          <w:szCs w:val="21"/>
        </w:rPr>
        <w:t>条</w:t>
      </w:r>
      <w:r>
        <w:rPr>
          <w:rFonts w:asciiTheme="minorEastAsia" w:eastAsiaTheme="minorEastAsia" w:hAnsiTheme="minorEastAsia" w:hint="eastAsia"/>
          <w:szCs w:val="21"/>
        </w:rPr>
        <w:t>补</w:t>
      </w:r>
      <w:r>
        <w:rPr>
          <w:rFonts w:asciiTheme="minorEastAsia" w:eastAsiaTheme="minorEastAsia" w:hAnsiTheme="minorEastAsia" w:hint="eastAsia"/>
          <w:spacing w:val="-3"/>
          <w:szCs w:val="21"/>
        </w:rPr>
        <w:t>充：</w:t>
      </w:r>
      <w:r>
        <w:rPr>
          <w:rFonts w:asciiTheme="minorEastAsia" w:eastAsiaTheme="minorEastAsia" w:hAnsiTheme="minorEastAsia" w:hint="eastAsia"/>
          <w:szCs w:val="21"/>
        </w:rPr>
        <w:t>路面</w:t>
      </w:r>
      <w:r>
        <w:rPr>
          <w:rFonts w:asciiTheme="minorEastAsia" w:eastAsiaTheme="minorEastAsia" w:hAnsiTheme="minorEastAsia" w:hint="eastAsia"/>
          <w:spacing w:val="-3"/>
          <w:szCs w:val="21"/>
        </w:rPr>
        <w:t>结</w:t>
      </w:r>
      <w:r>
        <w:rPr>
          <w:rFonts w:asciiTheme="minorEastAsia" w:eastAsiaTheme="minorEastAsia" w:hAnsiTheme="minorEastAsia" w:hint="eastAsia"/>
          <w:szCs w:val="21"/>
        </w:rPr>
        <w:t>构</w:t>
      </w:r>
      <w:r>
        <w:rPr>
          <w:rFonts w:asciiTheme="minorEastAsia" w:eastAsiaTheme="minorEastAsia" w:hAnsiTheme="minorEastAsia" w:hint="eastAsia"/>
          <w:spacing w:val="-3"/>
          <w:szCs w:val="21"/>
        </w:rPr>
        <w:t>各</w:t>
      </w:r>
      <w:r>
        <w:rPr>
          <w:rFonts w:asciiTheme="minorEastAsia" w:eastAsiaTheme="minorEastAsia" w:hAnsiTheme="minorEastAsia" w:hint="eastAsia"/>
          <w:spacing w:val="-5"/>
          <w:szCs w:val="21"/>
        </w:rPr>
        <w:t>层</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基层</w:t>
      </w:r>
      <w:r>
        <w:rPr>
          <w:rFonts w:asciiTheme="minorEastAsia" w:eastAsiaTheme="minorEastAsia" w:hAnsiTheme="minorEastAsia" w:hint="eastAsia"/>
          <w:spacing w:val="-8"/>
          <w:szCs w:val="21"/>
        </w:rPr>
        <w:t>、</w:t>
      </w:r>
      <w:r>
        <w:rPr>
          <w:rFonts w:asciiTheme="minorEastAsia" w:eastAsiaTheme="minorEastAsia" w:hAnsiTheme="minorEastAsia" w:hint="eastAsia"/>
          <w:szCs w:val="21"/>
        </w:rPr>
        <w:t>下</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层</w:t>
      </w:r>
      <w:r>
        <w:rPr>
          <w:rFonts w:asciiTheme="minorEastAsia" w:eastAsiaTheme="minorEastAsia" w:hAnsiTheme="minorEastAsia" w:hint="eastAsia"/>
          <w:spacing w:val="-8"/>
          <w:szCs w:val="21"/>
        </w:rPr>
        <w:t>、</w:t>
      </w:r>
      <w:r>
        <w:rPr>
          <w:rFonts w:asciiTheme="minorEastAsia" w:eastAsiaTheme="minorEastAsia" w:hAnsiTheme="minorEastAsia" w:hint="eastAsia"/>
          <w:szCs w:val="21"/>
        </w:rPr>
        <w:t>上面</w:t>
      </w:r>
      <w:r>
        <w:rPr>
          <w:rFonts w:asciiTheme="minorEastAsia" w:eastAsiaTheme="minorEastAsia" w:hAnsiTheme="minorEastAsia" w:hint="eastAsia"/>
          <w:spacing w:val="-3"/>
          <w:szCs w:val="21"/>
        </w:rPr>
        <w:t>层</w:t>
      </w:r>
      <w:r>
        <w:rPr>
          <w:rFonts w:asciiTheme="minorEastAsia" w:eastAsiaTheme="minorEastAsia" w:hAnsiTheme="minorEastAsia" w:hint="eastAsia"/>
          <w:spacing w:val="-5"/>
          <w:szCs w:val="21"/>
        </w:rPr>
        <w:t>）</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积</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计</w:t>
      </w:r>
      <w:r>
        <w:rPr>
          <w:rFonts w:asciiTheme="minorEastAsia" w:eastAsiaTheme="minorEastAsia" w:hAnsiTheme="minorEastAsia" w:hint="eastAsia"/>
          <w:spacing w:val="-3"/>
          <w:szCs w:val="21"/>
        </w:rPr>
        <w:t>算</w:t>
      </w:r>
      <w:r>
        <w:rPr>
          <w:rFonts w:asciiTheme="minorEastAsia" w:eastAsiaTheme="minorEastAsia" w:hAnsiTheme="minorEastAsia" w:hint="eastAsia"/>
          <w:szCs w:val="21"/>
        </w:rPr>
        <w:t>宽</w:t>
      </w:r>
      <w:r>
        <w:rPr>
          <w:rFonts w:asciiTheme="minorEastAsia" w:eastAsiaTheme="minorEastAsia" w:hAnsiTheme="minorEastAsia" w:hint="eastAsia"/>
          <w:spacing w:val="-3"/>
          <w:szCs w:val="21"/>
        </w:rPr>
        <w:t>度</w:t>
      </w:r>
      <w:r>
        <w:rPr>
          <w:rFonts w:asciiTheme="minorEastAsia" w:eastAsiaTheme="minorEastAsia" w:hAnsiTheme="minorEastAsia" w:hint="eastAsia"/>
          <w:spacing w:val="-5"/>
          <w:szCs w:val="21"/>
        </w:rPr>
        <w:t>，</w:t>
      </w:r>
      <w:r>
        <w:rPr>
          <w:rFonts w:asciiTheme="minorEastAsia" w:eastAsiaTheme="minorEastAsia" w:hAnsiTheme="minorEastAsia" w:hint="eastAsia"/>
          <w:szCs w:val="21"/>
        </w:rPr>
        <w:t>分</w:t>
      </w:r>
      <w:r>
        <w:rPr>
          <w:rFonts w:asciiTheme="minorEastAsia" w:eastAsiaTheme="minorEastAsia" w:hAnsiTheme="minorEastAsia" w:hint="eastAsia"/>
          <w:spacing w:val="-3"/>
          <w:szCs w:val="21"/>
        </w:rPr>
        <w:t>别</w:t>
      </w:r>
      <w:r>
        <w:rPr>
          <w:rFonts w:asciiTheme="minorEastAsia" w:eastAsiaTheme="minorEastAsia" w:hAnsiTheme="minorEastAsia" w:hint="eastAsia"/>
          <w:szCs w:val="21"/>
        </w:rPr>
        <w:t>按</w:t>
      </w:r>
      <w:r>
        <w:rPr>
          <w:rFonts w:asciiTheme="minorEastAsia" w:eastAsiaTheme="minorEastAsia" w:hAnsiTheme="minorEastAsia" w:hint="eastAsia"/>
          <w:spacing w:val="-3"/>
          <w:szCs w:val="21"/>
        </w:rPr>
        <w:t>各</w:t>
      </w:r>
      <w:r>
        <w:rPr>
          <w:rFonts w:asciiTheme="minorEastAsia" w:eastAsiaTheme="minorEastAsia" w:hAnsiTheme="minorEastAsia" w:hint="eastAsia"/>
          <w:szCs w:val="21"/>
        </w:rPr>
        <w:t>层</w:t>
      </w:r>
      <w:r>
        <w:rPr>
          <w:rFonts w:asciiTheme="minorEastAsia" w:eastAsiaTheme="minorEastAsia" w:hAnsiTheme="minorEastAsia" w:hint="eastAsia"/>
          <w:spacing w:val="-3"/>
          <w:szCs w:val="21"/>
        </w:rPr>
        <w:t>设</w:t>
      </w:r>
      <w:r>
        <w:rPr>
          <w:rFonts w:asciiTheme="minorEastAsia" w:eastAsiaTheme="minorEastAsia" w:hAnsiTheme="minorEastAsia" w:hint="eastAsia"/>
          <w:szCs w:val="21"/>
        </w:rPr>
        <w:t>计顶面宽</w:t>
      </w:r>
      <w:r>
        <w:rPr>
          <w:rFonts w:asciiTheme="minorEastAsia" w:eastAsiaTheme="minorEastAsia" w:hAnsiTheme="minorEastAsia" w:hint="eastAsia"/>
          <w:spacing w:val="-3"/>
          <w:szCs w:val="21"/>
        </w:rPr>
        <w:t>度</w:t>
      </w:r>
      <w:r>
        <w:rPr>
          <w:rFonts w:asciiTheme="minorEastAsia" w:eastAsiaTheme="minorEastAsia" w:hAnsiTheme="minorEastAsia" w:hint="eastAsia"/>
          <w:szCs w:val="21"/>
        </w:rPr>
        <w:t>计</w:t>
      </w:r>
      <w:r>
        <w:rPr>
          <w:rFonts w:asciiTheme="minorEastAsia" w:eastAsiaTheme="minorEastAsia" w:hAnsiTheme="minorEastAsia" w:hint="eastAsia"/>
          <w:spacing w:val="-3"/>
          <w:szCs w:val="21"/>
        </w:rPr>
        <w:t>算</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102</w:t>
      </w:r>
      <w:r>
        <w:rPr>
          <w:rFonts w:asciiTheme="minorEastAsia" w:eastAsiaTheme="minorEastAsia" w:hAnsiTheme="minorEastAsia" w:hint="eastAsia"/>
          <w:szCs w:val="21"/>
        </w:rPr>
        <w:t>节工程管理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102.01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．承包人应按浙交〔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112</w:t>
      </w:r>
      <w:r>
        <w:rPr>
          <w:rFonts w:asciiTheme="minorEastAsia" w:eastAsiaTheme="minorEastAsia" w:hAnsiTheme="minorEastAsia" w:hint="eastAsia"/>
          <w:szCs w:val="21"/>
        </w:rPr>
        <w:t>号关于印发《浙江省普通国省道公路建设工程标准化工地建设管理和考核办法（试行）》、浙江省交通运输厅浙交〔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68</w:t>
      </w:r>
      <w:r>
        <w:rPr>
          <w:rFonts w:asciiTheme="minorEastAsia" w:eastAsiaTheme="minorEastAsia" w:hAnsiTheme="minorEastAsia" w:hint="eastAsia"/>
          <w:szCs w:val="21"/>
        </w:rPr>
        <w:t>号文《浙江省公路水运建设工程施工现场安全标志和安全防护设施设置规定（试行）》和交通运输部交质监发〔</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679</w:t>
      </w:r>
      <w:r>
        <w:rPr>
          <w:rFonts w:asciiTheme="minorEastAsia" w:eastAsiaTheme="minorEastAsia" w:hAnsiTheme="minorEastAsia" w:hint="eastAsia"/>
          <w:szCs w:val="21"/>
        </w:rPr>
        <w:t>号文《关于开展公路水运工程</w:t>
      </w:r>
      <w:r>
        <w:rPr>
          <w:rFonts w:asciiTheme="minorEastAsia" w:eastAsiaTheme="minorEastAsia" w:hAnsiTheme="minorEastAsia"/>
          <w:szCs w:val="21"/>
        </w:rPr>
        <w:t>“</w:t>
      </w:r>
      <w:r>
        <w:rPr>
          <w:rFonts w:asciiTheme="minorEastAsia" w:eastAsiaTheme="minorEastAsia" w:hAnsiTheme="minorEastAsia" w:hint="eastAsia"/>
          <w:szCs w:val="21"/>
        </w:rPr>
        <w:t>平安工地</w:t>
      </w:r>
      <w:r>
        <w:rPr>
          <w:rFonts w:asciiTheme="minorEastAsia" w:eastAsiaTheme="minorEastAsia" w:hAnsiTheme="minorEastAsia"/>
          <w:szCs w:val="21"/>
        </w:rPr>
        <w:t>”</w:t>
      </w:r>
      <w:r>
        <w:rPr>
          <w:rFonts w:asciiTheme="minorEastAsia" w:eastAsiaTheme="minorEastAsia" w:hAnsiTheme="minorEastAsia" w:hint="eastAsia"/>
          <w:szCs w:val="21"/>
        </w:rPr>
        <w:t>考核评价工作的通知》、</w:t>
      </w:r>
      <w:r>
        <w:rPr>
          <w:rFonts w:asciiTheme="minorEastAsia" w:eastAsiaTheme="minorEastAsia" w:hAnsiTheme="minorEastAsia" w:hint="eastAsia"/>
          <w:color w:val="FF0000"/>
          <w:szCs w:val="21"/>
        </w:rPr>
        <w:t>金华市交通运输局金市交发〔</w:t>
      </w:r>
      <w:r>
        <w:rPr>
          <w:rFonts w:asciiTheme="minorEastAsia" w:eastAsiaTheme="minorEastAsia" w:hAnsiTheme="minorEastAsia"/>
          <w:color w:val="FF0000"/>
          <w:szCs w:val="21"/>
        </w:rPr>
        <w:t>2015</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39</w:t>
      </w:r>
      <w:r>
        <w:rPr>
          <w:rFonts w:asciiTheme="minorEastAsia" w:eastAsiaTheme="minorEastAsia" w:hAnsiTheme="minorEastAsia" w:hint="eastAsia"/>
          <w:color w:val="FF0000"/>
          <w:szCs w:val="21"/>
        </w:rPr>
        <w:t>号文《金华市国省道公路建设项目和水运工程项目标准化工地建设管理十一条规定（试行）》等要求做好工地标准化、施工标准化和管理标准化等工作。</w:t>
      </w:r>
      <w:r>
        <w:rPr>
          <w:rFonts w:asciiTheme="minorEastAsia" w:eastAsiaTheme="minorEastAsia" w:hAnsiTheme="minorEastAsia" w:hint="eastAsia"/>
          <w:szCs w:val="21"/>
        </w:rPr>
        <w:t>承包人应按相关要求配备钢筋数控加工设备、钢筋笼点焊系统及视频监控系统等。</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102.05  </w:t>
      </w:r>
      <w:r>
        <w:rPr>
          <w:rFonts w:asciiTheme="minorEastAsia" w:eastAsiaTheme="minorEastAsia" w:hAnsiTheme="minorEastAsia" w:hint="eastAsia"/>
          <w:szCs w:val="21"/>
        </w:rPr>
        <w:t>施工方法与质量控制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1</w:t>
      </w:r>
      <w:r>
        <w:rPr>
          <w:rFonts w:asciiTheme="minorEastAsia" w:eastAsiaTheme="minorEastAsia" w:hAnsiTheme="minorEastAsia" w:hint="eastAsia"/>
          <w:szCs w:val="21"/>
        </w:rPr>
        <w:t>条，原第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条改为第</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条，原第</w:t>
      </w:r>
      <w:r>
        <w:rPr>
          <w:rFonts w:asciiTheme="minorEastAsia" w:eastAsiaTheme="minorEastAsia" w:hAnsiTheme="minorEastAsia"/>
          <w:szCs w:val="21"/>
        </w:rPr>
        <w:t>5</w:t>
      </w:r>
      <w:r>
        <w:rPr>
          <w:rFonts w:asciiTheme="minorEastAsia" w:eastAsiaTheme="minorEastAsia" w:hAnsiTheme="minorEastAsia" w:hint="eastAsia"/>
          <w:szCs w:val="21"/>
        </w:rPr>
        <w:t>条改为第</w:t>
      </w:r>
      <w:r>
        <w:rPr>
          <w:rFonts w:asciiTheme="minorEastAsia" w:eastAsiaTheme="minorEastAsia" w:hAnsiTheme="minorEastAsia"/>
          <w:szCs w:val="21"/>
        </w:rPr>
        <w:t>8</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1</w:t>
      </w:r>
      <w:r>
        <w:rPr>
          <w:rFonts w:asciiTheme="minorEastAsia" w:eastAsiaTheme="minorEastAsia" w:hAnsiTheme="minorEastAsia" w:hint="eastAsia"/>
          <w:szCs w:val="21"/>
        </w:rPr>
        <w:t>．承包人是工程质量责任的主体，开工前，项目经理部必须建立</w:t>
      </w:r>
      <w:r>
        <w:rPr>
          <w:rFonts w:asciiTheme="minorEastAsia" w:eastAsiaTheme="minorEastAsia" w:hAnsiTheme="minorEastAsia"/>
          <w:szCs w:val="21"/>
        </w:rPr>
        <w:t>“</w:t>
      </w:r>
      <w:r>
        <w:rPr>
          <w:rFonts w:asciiTheme="minorEastAsia" w:eastAsiaTheme="minorEastAsia" w:hAnsiTheme="minorEastAsia" w:hint="eastAsia"/>
          <w:szCs w:val="21"/>
        </w:rPr>
        <w:t>横向到边</w:t>
      </w:r>
      <w:r>
        <w:rPr>
          <w:rFonts w:asciiTheme="minorEastAsia" w:eastAsiaTheme="minorEastAsia" w:hAnsiTheme="minorEastAsia"/>
          <w:szCs w:val="21"/>
        </w:rPr>
        <w:t xml:space="preserve">, </w:t>
      </w:r>
      <w:r>
        <w:rPr>
          <w:rFonts w:asciiTheme="minorEastAsia" w:eastAsiaTheme="minorEastAsia" w:hAnsiTheme="minorEastAsia" w:hint="eastAsia"/>
          <w:szCs w:val="21"/>
        </w:rPr>
        <w:t>纵向到底</w:t>
      </w:r>
      <w:r>
        <w:rPr>
          <w:rFonts w:asciiTheme="minorEastAsia" w:eastAsiaTheme="minorEastAsia" w:hAnsiTheme="minorEastAsia"/>
          <w:szCs w:val="21"/>
        </w:rPr>
        <w:t xml:space="preserve">, </w:t>
      </w:r>
      <w:r>
        <w:rPr>
          <w:rFonts w:asciiTheme="minorEastAsia" w:eastAsiaTheme="minorEastAsia" w:hAnsiTheme="minorEastAsia" w:hint="eastAsia"/>
          <w:szCs w:val="21"/>
        </w:rPr>
        <w:t>控制有效</w:t>
      </w:r>
      <w:r>
        <w:rPr>
          <w:rFonts w:asciiTheme="minorEastAsia" w:eastAsiaTheme="minorEastAsia" w:hAnsiTheme="minorEastAsia"/>
          <w:szCs w:val="21"/>
        </w:rPr>
        <w:t>”</w:t>
      </w:r>
      <w:r>
        <w:rPr>
          <w:rFonts w:asciiTheme="minorEastAsia" w:eastAsiaTheme="minorEastAsia" w:hAnsiTheme="minorEastAsia" w:hint="eastAsia"/>
          <w:szCs w:val="21"/>
        </w:rPr>
        <w:t>的质量自检体系</w:t>
      </w:r>
      <w:r>
        <w:rPr>
          <w:rFonts w:asciiTheme="minorEastAsia" w:eastAsiaTheme="minorEastAsia" w:hAnsiTheme="minorEastAsia"/>
          <w:szCs w:val="21"/>
        </w:rPr>
        <w:t xml:space="preserve">, </w:t>
      </w:r>
      <w:r>
        <w:rPr>
          <w:rFonts w:asciiTheme="minorEastAsia" w:eastAsiaTheme="minorEastAsia" w:hAnsiTheme="minorEastAsia" w:hint="eastAsia"/>
          <w:szCs w:val="21"/>
        </w:rPr>
        <w:t>严格执行</w:t>
      </w:r>
      <w:r>
        <w:rPr>
          <w:rFonts w:asciiTheme="minorEastAsia" w:eastAsiaTheme="minorEastAsia" w:hAnsiTheme="minorEastAsia"/>
          <w:szCs w:val="21"/>
        </w:rPr>
        <w:t>“</w:t>
      </w:r>
      <w:r>
        <w:rPr>
          <w:rFonts w:asciiTheme="minorEastAsia" w:eastAsiaTheme="minorEastAsia" w:hAnsiTheme="minorEastAsia" w:hint="eastAsia"/>
          <w:szCs w:val="21"/>
        </w:rPr>
        <w:t>三检</w:t>
      </w:r>
      <w:r>
        <w:rPr>
          <w:rFonts w:asciiTheme="minorEastAsia" w:eastAsiaTheme="minorEastAsia" w:hAnsiTheme="minorEastAsia"/>
          <w:szCs w:val="21"/>
        </w:rPr>
        <w:t>”</w:t>
      </w:r>
      <w:r>
        <w:rPr>
          <w:rFonts w:asciiTheme="minorEastAsia" w:eastAsiaTheme="minorEastAsia" w:hAnsiTheme="minorEastAsia" w:hint="eastAsia"/>
          <w:szCs w:val="21"/>
        </w:rPr>
        <w:t>（自检、互检、交接检）制度。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．承包人应重视质量通病的防治，对高填土不实、软土地基超限沉降、结构物表面粗糙等质量通病必须根据本规范要求制定预控措施。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102.08  </w:t>
      </w:r>
      <w:r>
        <w:rPr>
          <w:rFonts w:asciiTheme="minorEastAsia" w:eastAsiaTheme="minorEastAsia" w:hAnsiTheme="minorEastAsia" w:hint="eastAsia"/>
          <w:szCs w:val="21"/>
        </w:rPr>
        <w:t>工程记录与竣工文件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．承包人应按照《公路工程竣（交）工验收办法》和交通运输部交公路发（</w:t>
      </w:r>
      <w:r>
        <w:rPr>
          <w:rFonts w:asciiTheme="minorEastAsia" w:eastAsiaTheme="minorEastAsia" w:hAnsiTheme="minorEastAsia"/>
          <w:szCs w:val="21"/>
        </w:rPr>
        <w:t>2010</w:t>
      </w:r>
      <w:r>
        <w:rPr>
          <w:rFonts w:asciiTheme="minorEastAsia" w:eastAsiaTheme="minorEastAsia" w:hAnsiTheme="minorEastAsia" w:hint="eastAsia"/>
          <w:szCs w:val="21"/>
        </w:rPr>
        <w:t>）</w:t>
      </w:r>
      <w:r>
        <w:rPr>
          <w:rFonts w:asciiTheme="minorEastAsia" w:eastAsiaTheme="minorEastAsia" w:hAnsiTheme="minorEastAsia"/>
          <w:szCs w:val="21"/>
        </w:rPr>
        <w:t>65</w:t>
      </w:r>
      <w:r>
        <w:rPr>
          <w:rFonts w:asciiTheme="minorEastAsia" w:eastAsiaTheme="minorEastAsia" w:hAnsiTheme="minorEastAsia" w:hint="eastAsia"/>
          <w:szCs w:val="21"/>
        </w:rPr>
        <w:t>号《公路工程竣（交）工验收办法实施细则》、浙江省交通运输厅［</w:t>
      </w:r>
      <w:r>
        <w:rPr>
          <w:rFonts w:asciiTheme="minorEastAsia" w:eastAsiaTheme="minorEastAsia" w:hAnsiTheme="minorEastAsia"/>
          <w:szCs w:val="21"/>
        </w:rPr>
        <w:t>2002</w:t>
      </w:r>
      <w:r>
        <w:rPr>
          <w:rFonts w:asciiTheme="minorEastAsia" w:eastAsiaTheme="minorEastAsia" w:hAnsiTheme="minorEastAsia" w:hint="eastAsia"/>
          <w:szCs w:val="21"/>
        </w:rPr>
        <w:t>］</w:t>
      </w:r>
      <w:r>
        <w:rPr>
          <w:rFonts w:asciiTheme="minorEastAsia" w:eastAsiaTheme="minorEastAsia" w:hAnsiTheme="minorEastAsia"/>
          <w:szCs w:val="21"/>
        </w:rPr>
        <w:t>138</w:t>
      </w:r>
      <w:r>
        <w:rPr>
          <w:rFonts w:asciiTheme="minorEastAsia" w:eastAsiaTheme="minorEastAsia" w:hAnsiTheme="minorEastAsia" w:hint="eastAsia"/>
          <w:szCs w:val="21"/>
        </w:rPr>
        <w:t>号发布的《浙江省公路工程竣工文件编制办法》的相关规定编制竣工资料。全部工程完工后，在全部工程的交工验收证书签发之前，承包人须按合同条款规定向发包人提交监理人认为完整、合格的竣工文件。在缺陷责任期内，承包人应补充竣工资料，并在竣工验收之前</w:t>
      </w:r>
      <w:r>
        <w:rPr>
          <w:rFonts w:asciiTheme="minorEastAsia" w:eastAsiaTheme="minorEastAsia" w:hAnsiTheme="minorEastAsia"/>
          <w:szCs w:val="21"/>
        </w:rPr>
        <w:t>60</w:t>
      </w:r>
      <w:r>
        <w:rPr>
          <w:rFonts w:asciiTheme="minorEastAsia" w:eastAsiaTheme="minorEastAsia" w:hAnsiTheme="minorEastAsia" w:hint="eastAsia"/>
          <w:szCs w:val="21"/>
        </w:rPr>
        <w:t>天提交。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有关本工程的情况，承包人不能以任何手段出版任何资料和刊物。承包人应将合同的所有细节作为保密资料对待，没有发包人的批准，合同的任何部分不应在任何商业或技术文献上刊登或披露，包括工程技术详图。承包人不得用工程照片作宣传，除非事先得到发包人书面同意。</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102.09  </w:t>
      </w:r>
      <w:r>
        <w:rPr>
          <w:rFonts w:asciiTheme="minorEastAsia" w:eastAsiaTheme="minorEastAsia" w:hAnsiTheme="minorEastAsia" w:hint="eastAsia"/>
          <w:szCs w:val="21"/>
        </w:rPr>
        <w:t>关于工程附近建筑物和财产的保护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工程施工期间，承包人应采取有效措施保护施工现场附近不需拆迁的建筑物、地上或地下的管线设施（含输气、输油、自来水、排污、光缆、通信、通讯等）、水利设施、道路、河道、树木等及其它财产免遭损坏，否则，造成损失的责任由承包人自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b/>
          <w:bCs/>
          <w:szCs w:val="21"/>
        </w:rPr>
        <w:t>6</w:t>
      </w:r>
      <w:r>
        <w:rPr>
          <w:rFonts w:asciiTheme="minorEastAsia" w:eastAsiaTheme="minorEastAsia" w:hAnsiTheme="minorEastAsia" w:hint="eastAsia"/>
          <w:b/>
          <w:bCs/>
          <w:szCs w:val="21"/>
        </w:rPr>
        <w:t>．承包人在靠近居民区、高压线（杆）、其他建筑物的施工时，应充分做好保护措施，特别是石方开挖、钻孔桩施工、机械开挖时应考虑尽量采用对周围建筑物及人员影响小的施工方法，如果由于承包人采取的措施不力，由此而引起的不良后果均由承包人承担，由此发生的一切费用视为已包含在相关的报价中，发包人不另行支付</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102.11 </w:t>
      </w:r>
      <w:r>
        <w:rPr>
          <w:rFonts w:asciiTheme="minorEastAsia" w:eastAsiaTheme="minorEastAsia" w:hAnsiTheme="minorEastAsia" w:hint="eastAsia"/>
          <w:szCs w:val="21"/>
        </w:rPr>
        <w:t>环境保护</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、一般要求</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补充第（</w:t>
      </w:r>
      <w:r>
        <w:rPr>
          <w:rFonts w:asciiTheme="minorEastAsia" w:eastAsiaTheme="minorEastAsia" w:hAnsiTheme="minorEastAsia" w:cs="宋体"/>
          <w:szCs w:val="21"/>
        </w:rPr>
        <w:t>7</w:t>
      </w:r>
      <w:r>
        <w:rPr>
          <w:rFonts w:asciiTheme="minorEastAsia" w:eastAsiaTheme="minorEastAsia" w:hAnsiTheme="minorEastAsia" w:cs="宋体" w:hint="eastAsia"/>
          <w:szCs w:val="21"/>
        </w:rPr>
        <w:t>）款、第（8）款：</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7</w:t>
      </w:r>
      <w:r>
        <w:rPr>
          <w:rFonts w:asciiTheme="minorEastAsia" w:eastAsiaTheme="minorEastAsia" w:hAnsiTheme="minorEastAsia" w:cs="宋体" w:hint="eastAsia"/>
          <w:szCs w:val="21"/>
        </w:rPr>
        <w:t>）施工现场环保设施</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szCs w:val="21"/>
        </w:rPr>
        <w:t>a</w:t>
      </w:r>
      <w:r>
        <w:rPr>
          <w:rFonts w:asciiTheme="minorEastAsia" w:eastAsiaTheme="minorEastAsia" w:hAnsiTheme="minorEastAsia" w:cs="宋体" w:hint="eastAsia"/>
          <w:szCs w:val="21"/>
        </w:rPr>
        <w:t>、施工区域所有进出口，必须设置自动冲洗装置；</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szCs w:val="21"/>
        </w:rPr>
        <w:t>b</w:t>
      </w:r>
      <w:r>
        <w:rPr>
          <w:rFonts w:asciiTheme="minorEastAsia" w:eastAsiaTheme="minorEastAsia" w:hAnsiTheme="minorEastAsia" w:cs="宋体" w:hint="eastAsia"/>
          <w:szCs w:val="21"/>
        </w:rPr>
        <w:t>、拌和站水泥灌必须设置除尘装置；</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szCs w:val="21"/>
        </w:rPr>
        <w:t>C</w:t>
      </w:r>
      <w:r>
        <w:rPr>
          <w:rFonts w:asciiTheme="minorEastAsia" w:eastAsiaTheme="minorEastAsia" w:hAnsiTheme="minorEastAsia" w:cs="宋体" w:hint="eastAsia"/>
          <w:szCs w:val="21"/>
        </w:rPr>
        <w:t>、拌和设备输送带必须加盖封闭防止扬尘。</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（8）承包人应严格按照《金华市蓝天保卫战2018年实施计划》（金蓝天办发〔2018〕2号）、《</w:t>
      </w:r>
      <w:r>
        <w:rPr>
          <w:rStyle w:val="af5"/>
          <w:rFonts w:asciiTheme="minorEastAsia" w:eastAsiaTheme="minorEastAsia" w:hAnsiTheme="minorEastAsia" w:cs="宋体" w:hint="eastAsia"/>
          <w:szCs w:val="21"/>
          <w:shd w:val="clear" w:color="auto" w:fill="FFFFFF"/>
        </w:rPr>
        <w:t>金华市扬尘</w:t>
      </w:r>
      <w:r>
        <w:rPr>
          <w:rStyle w:val="af5"/>
          <w:rFonts w:asciiTheme="minorEastAsia" w:eastAsiaTheme="minorEastAsia" w:hAnsiTheme="minorEastAsia" w:cs="宋体" w:hint="eastAsia"/>
          <w:szCs w:val="21"/>
          <w:shd w:val="clear" w:color="auto" w:fill="FFFFFF"/>
        </w:rPr>
        <w:lastRenderedPageBreak/>
        <w:t>污染防治管理办法（2018）</w:t>
      </w:r>
      <w:r>
        <w:rPr>
          <w:rFonts w:asciiTheme="minorEastAsia" w:eastAsiaTheme="minorEastAsia" w:hAnsiTheme="minorEastAsia" w:cs="宋体" w:hint="eastAsia"/>
          <w:szCs w:val="21"/>
        </w:rPr>
        <w:t>》的规定执行，做好扬尘防治等环境保护相关措施。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．现有公用设施的保护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3</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）光缆、电缆、油气管道等管线的探测与保护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承包人应在施工前对本工程沿线、交叉或临近的所有的光缆、电缆、输气、输油、自来水、排污、通信、通讯等管线进行探测，设置明显警示标志，并在施工过程中严格予以保护，不得有任何损坏。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8</w:t>
      </w: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．对本项目</w:t>
      </w:r>
      <w:r>
        <w:rPr>
          <w:rFonts w:asciiTheme="minorEastAsia" w:eastAsiaTheme="minorEastAsia" w:hAnsiTheme="minorEastAsia" w:cs="宋体" w:hint="eastAsia"/>
          <w:szCs w:val="21"/>
        </w:rPr>
        <w:t>线路穿过或临近墓地、城市、道路、村镇等的临时场地需进行围挡施工</w:t>
      </w:r>
      <w:r>
        <w:rPr>
          <w:rFonts w:asciiTheme="minorEastAsia" w:eastAsiaTheme="minorEastAsia" w:hAnsiTheme="minorEastAsia" w:hint="eastAsia"/>
          <w:szCs w:val="21"/>
        </w:rPr>
        <w:t>，围挡标准应符合相关规定的要求，日常安排专人保洁，维护。</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102.13  </w:t>
      </w:r>
      <w:r>
        <w:rPr>
          <w:rFonts w:asciiTheme="minorEastAsia" w:eastAsiaTheme="minorEastAsia" w:hAnsiTheme="minorEastAsia" w:hint="eastAsia"/>
          <w:szCs w:val="21"/>
        </w:rPr>
        <w:t>安全保护与事故报告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．安全标志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）承包人应根据浙交〔</w:t>
      </w:r>
      <w:r>
        <w:rPr>
          <w:rFonts w:asciiTheme="minorEastAsia" w:eastAsiaTheme="minorEastAsia" w:hAnsiTheme="minorEastAsia"/>
          <w:szCs w:val="21"/>
        </w:rPr>
        <w:t>2013</w:t>
      </w:r>
      <w:r>
        <w:rPr>
          <w:rFonts w:asciiTheme="minorEastAsia" w:eastAsiaTheme="minorEastAsia" w:hAnsiTheme="minorEastAsia" w:hint="eastAsia"/>
          <w:szCs w:val="21"/>
        </w:rPr>
        <w:t>〕</w:t>
      </w:r>
      <w:r>
        <w:rPr>
          <w:rFonts w:asciiTheme="minorEastAsia" w:eastAsiaTheme="minorEastAsia" w:hAnsiTheme="minorEastAsia"/>
          <w:szCs w:val="21"/>
        </w:rPr>
        <w:t>120</w:t>
      </w:r>
      <w:r>
        <w:rPr>
          <w:rFonts w:asciiTheme="minorEastAsia" w:eastAsiaTheme="minorEastAsia" w:hAnsiTheme="minorEastAsia" w:hint="eastAsia"/>
          <w:szCs w:val="21"/>
        </w:rPr>
        <w:t>号《关于在我省政府投资公路水运建设工程中推行安全质量远程视频监控系统的通知》要求对全线配置安全生产所需的施工安全视频监控系统，并应做到施工现场监控无盲点，包括设备的配置、安装、维护、储存、备份管理及网络构筑等一切与此相关的作业，上述费用包含在投标报价中，发包人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．除合同另有规定外，承包人因采取安全保护措施按本节</w:t>
      </w:r>
      <w:r>
        <w:rPr>
          <w:rFonts w:asciiTheme="minorEastAsia" w:eastAsiaTheme="minorEastAsia" w:hAnsiTheme="minorEastAsia"/>
          <w:szCs w:val="21"/>
        </w:rPr>
        <w:t>102.14</w:t>
      </w:r>
      <w:r>
        <w:rPr>
          <w:rFonts w:asciiTheme="minorEastAsia" w:eastAsiaTheme="minorEastAsia" w:hAnsiTheme="minorEastAsia" w:hint="eastAsia"/>
          <w:szCs w:val="21"/>
        </w:rPr>
        <w:t>计量与支付规定办理。处理事故等发生的费用已包括在合同价之内，不另行计量与支付。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102.14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）第</w:t>
      </w:r>
      <w:r>
        <w:rPr>
          <w:rFonts w:asciiTheme="minorEastAsia" w:eastAsiaTheme="minorEastAsia" w:hAnsiTheme="minorEastAsia"/>
          <w:szCs w:val="21"/>
        </w:rPr>
        <w:t>102.13</w:t>
      </w:r>
      <w:r>
        <w:rPr>
          <w:rFonts w:asciiTheme="minorEastAsia" w:eastAsiaTheme="minorEastAsia" w:hAnsiTheme="minorEastAsia" w:hint="eastAsia"/>
          <w:szCs w:val="21"/>
        </w:rPr>
        <w:t>小节安全生产费用不低于投标总报价的</w:t>
      </w:r>
      <w:r>
        <w:rPr>
          <w:rFonts w:asciiTheme="minorEastAsia" w:eastAsiaTheme="minorEastAsia" w:hAnsiTheme="minorEastAsia"/>
          <w:szCs w:val="21"/>
        </w:rPr>
        <w:t>1.5</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关于印发《企业安全生产费用提取和使用管理办法》的通知财企〔</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16</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。安全生产费用应用于施工安全防护用具及设施的采购和更新、安全施工措施的落实、安全生产条件的改善，不得挪作他用。承包人还应执行浙江省人民政府浙政令〔</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300</w:t>
      </w:r>
      <w:r>
        <w:rPr>
          <w:rFonts w:asciiTheme="minorEastAsia" w:eastAsiaTheme="minorEastAsia" w:hAnsiTheme="minorEastAsia" w:hint="eastAsia"/>
          <w:szCs w:val="21"/>
        </w:rPr>
        <w:t>号《浙江省交通建设工程质量和安全生产管理办法》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asciiTheme="minorEastAsia" w:eastAsiaTheme="minorEastAsia" w:hAnsiTheme="minorEastAsia"/>
          <w:szCs w:val="21"/>
        </w:rPr>
        <w:t>3.5</w:t>
      </w:r>
      <w:r>
        <w:rPr>
          <w:rFonts w:asciiTheme="minorEastAsia" w:eastAsiaTheme="minorEastAsia" w:hAnsiTheme="minorEastAsia" w:hint="eastAsia"/>
          <w:szCs w:val="21"/>
        </w:rPr>
        <w:t>款商定或确定。安全生产费的使用和支付按浙交〔</w:t>
      </w:r>
      <w:r>
        <w:rPr>
          <w:rFonts w:asciiTheme="minorEastAsia" w:eastAsiaTheme="minorEastAsia" w:hAnsiTheme="minorEastAsia"/>
          <w:szCs w:val="21"/>
        </w:rPr>
        <w:t>2009</w:t>
      </w:r>
      <w:r>
        <w:rPr>
          <w:rFonts w:asciiTheme="minorEastAsia" w:eastAsiaTheme="minorEastAsia" w:hAnsiTheme="minorEastAsia" w:hint="eastAsia"/>
          <w:szCs w:val="21"/>
        </w:rPr>
        <w:t>〕</w:t>
      </w:r>
      <w:r>
        <w:rPr>
          <w:rFonts w:asciiTheme="minorEastAsia" w:eastAsiaTheme="minorEastAsia" w:hAnsiTheme="minorEastAsia"/>
          <w:szCs w:val="21"/>
        </w:rPr>
        <w:t>228</w:t>
      </w:r>
      <w:r>
        <w:rPr>
          <w:rFonts w:asciiTheme="minorEastAsia" w:eastAsiaTheme="minorEastAsia" w:hAnsiTheme="minorEastAsia" w:hint="eastAsia"/>
          <w:szCs w:val="21"/>
        </w:rPr>
        <w:t>号关于印发《浙江省公路水运建设工程安全生产费用管理暂行规定》、浙交监〔</w:t>
      </w:r>
      <w:r>
        <w:rPr>
          <w:rFonts w:asciiTheme="minorEastAsia" w:eastAsiaTheme="minorEastAsia" w:hAnsiTheme="minorEastAsia"/>
          <w:szCs w:val="21"/>
        </w:rPr>
        <w:t>2013</w:t>
      </w:r>
      <w:r>
        <w:rPr>
          <w:rFonts w:asciiTheme="minorEastAsia" w:eastAsiaTheme="minorEastAsia" w:hAnsiTheme="minorEastAsia" w:hint="eastAsia"/>
          <w:szCs w:val="21"/>
        </w:rPr>
        <w:t>〕</w:t>
      </w:r>
      <w:r>
        <w:rPr>
          <w:rFonts w:asciiTheme="minorEastAsia" w:eastAsiaTheme="minorEastAsia" w:hAnsiTheme="minorEastAsia"/>
          <w:szCs w:val="21"/>
        </w:rPr>
        <w:t>43</w:t>
      </w:r>
      <w:r>
        <w:rPr>
          <w:rFonts w:asciiTheme="minorEastAsia" w:eastAsiaTheme="minorEastAsia" w:hAnsiTheme="minorEastAsia" w:hint="eastAsia"/>
          <w:szCs w:val="21"/>
        </w:rPr>
        <w:t>号《关于进一步加强我省交通建设工程施工安全生产费用管理的通知》的相关要求以及相关最新规定办理。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102-3</w:t>
      </w:r>
      <w:r>
        <w:rPr>
          <w:rFonts w:asciiTheme="minorEastAsia" w:eastAsiaTheme="minorEastAsia" w:hAnsiTheme="minorEastAsia" w:hint="eastAsia"/>
          <w:szCs w:val="21"/>
        </w:rPr>
        <w:t>子目支付说明修改为：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102-3</w:t>
      </w:r>
      <w:r>
        <w:rPr>
          <w:rFonts w:asciiTheme="minorEastAsia" w:eastAsiaTheme="minorEastAsia" w:hAnsiTheme="minorEastAsia" w:hint="eastAsia"/>
          <w:szCs w:val="21"/>
        </w:rPr>
        <w:t>子目由发包人根据监理人对工程安全生产情况的签字确认进行支付。安全生产费的使用和支付按浙交〔</w:t>
      </w:r>
      <w:r>
        <w:rPr>
          <w:rFonts w:asciiTheme="minorEastAsia" w:eastAsiaTheme="minorEastAsia" w:hAnsiTheme="minorEastAsia"/>
          <w:szCs w:val="21"/>
        </w:rPr>
        <w:t>2009</w:t>
      </w:r>
      <w:r>
        <w:rPr>
          <w:rFonts w:asciiTheme="minorEastAsia" w:eastAsiaTheme="minorEastAsia" w:hAnsiTheme="minorEastAsia" w:hint="eastAsia"/>
          <w:szCs w:val="21"/>
        </w:rPr>
        <w:t>〕</w:t>
      </w:r>
      <w:r>
        <w:rPr>
          <w:rFonts w:asciiTheme="minorEastAsia" w:eastAsiaTheme="minorEastAsia" w:hAnsiTheme="minorEastAsia"/>
          <w:szCs w:val="21"/>
        </w:rPr>
        <w:t>228</w:t>
      </w:r>
      <w:r>
        <w:rPr>
          <w:rFonts w:asciiTheme="minorEastAsia" w:eastAsiaTheme="minorEastAsia" w:hAnsiTheme="minorEastAsia" w:hint="eastAsia"/>
          <w:szCs w:val="21"/>
        </w:rPr>
        <w:t>号关于印发《浙江省公路水运建设工程安全生产费用管理暂行规定》的通知及浙交监〔</w:t>
      </w:r>
      <w:r>
        <w:rPr>
          <w:rFonts w:asciiTheme="minorEastAsia" w:eastAsiaTheme="minorEastAsia" w:hAnsiTheme="minorEastAsia"/>
          <w:szCs w:val="21"/>
        </w:rPr>
        <w:t>2013</w:t>
      </w:r>
      <w:r>
        <w:rPr>
          <w:rFonts w:asciiTheme="minorEastAsia" w:eastAsiaTheme="minorEastAsia" w:hAnsiTheme="minorEastAsia" w:hint="eastAsia"/>
          <w:szCs w:val="21"/>
        </w:rPr>
        <w:t>〕</w:t>
      </w:r>
      <w:r>
        <w:rPr>
          <w:rFonts w:asciiTheme="minorEastAsia" w:eastAsiaTheme="minorEastAsia" w:hAnsiTheme="minorEastAsia"/>
          <w:szCs w:val="21"/>
        </w:rPr>
        <w:t>43</w:t>
      </w:r>
      <w:r>
        <w:rPr>
          <w:rFonts w:asciiTheme="minorEastAsia" w:eastAsiaTheme="minorEastAsia" w:hAnsiTheme="minorEastAsia" w:hint="eastAsia"/>
          <w:szCs w:val="21"/>
        </w:rPr>
        <w:t>号《关于进一步加强我省交通建设工程施工安全生产费用管理的通知》规定及发包人根据建设管理需要制定的支付细则进行办理。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103</w:t>
      </w:r>
      <w:r>
        <w:rPr>
          <w:rFonts w:asciiTheme="minorEastAsia" w:eastAsiaTheme="minorEastAsia" w:hAnsiTheme="minorEastAsia" w:hint="eastAsia"/>
          <w:szCs w:val="21"/>
        </w:rPr>
        <w:t>节临时工程与设施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103. 02  </w:t>
      </w:r>
      <w:r>
        <w:rPr>
          <w:rFonts w:asciiTheme="minorEastAsia" w:eastAsiaTheme="minorEastAsia" w:hAnsiTheme="minorEastAsia" w:hint="eastAsia"/>
          <w:szCs w:val="21"/>
        </w:rPr>
        <w:t>临时设施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供电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）为防止施工现场电力不足，停电、电力网络不完善的实际情况，承包人应自行配置大功率的发电机组。</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103.04  </w:t>
      </w:r>
      <w:r>
        <w:rPr>
          <w:rFonts w:asciiTheme="minorEastAsia" w:eastAsiaTheme="minorEastAsia" w:hAnsiTheme="minorEastAsia" w:hint="eastAsia"/>
          <w:szCs w:val="21"/>
        </w:rPr>
        <w:t>临时占地</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 xml:space="preserve"> 3 </w:t>
      </w:r>
      <w:r>
        <w:rPr>
          <w:rFonts w:asciiTheme="minorEastAsia" w:eastAsiaTheme="minorEastAsia" w:hAnsiTheme="minorEastAsia" w:hint="eastAsia"/>
          <w:szCs w:val="21"/>
        </w:rPr>
        <w:t>条、第</w:t>
      </w:r>
      <w:r>
        <w:rPr>
          <w:rFonts w:asciiTheme="minorEastAsia" w:eastAsiaTheme="minorEastAsia" w:hAnsiTheme="minorEastAsia"/>
          <w:szCs w:val="21"/>
        </w:rPr>
        <w:t xml:space="preserve"> 4 </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 </w:t>
      </w:r>
      <w:r>
        <w:rPr>
          <w:rFonts w:asciiTheme="minorEastAsia" w:eastAsiaTheme="minorEastAsia" w:hAnsiTheme="minorEastAsia" w:hint="eastAsia"/>
          <w:szCs w:val="21"/>
        </w:rPr>
        <w:t>设计图中涉及的临时用地仅供参考，施工单位根据现场实际情况作调整，费用计入相关子目中，不另行计量。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临时用地的复耕费用承包人在相关分项中综合考虑，如因承包人撤离后未按要求对临时占地进行恢复或虽进行了恢复但未达到使用标准而与当地发生纠纷，导致发包人发生额外支出时，发包人可从应付给承包人的任何款项内扣除所支出费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103.05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款原内容，改为：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临时道路、桥涵、排水与排污的修建、维修及拆除等临时工程，根据施工过程中已完成的经监理人现场验收合格分别以总额计量。承包人应自行解决施工过程中的各种运输问题（含临时道路的改、移建和按要求设置各种标志、标线、标牌等），如果承包人利用现有的地方道路作为临时道路，承包人应充分考虑与各部门的协商沟通，不允许超载超限，同时修建养护、保养、交通管制维护、防尘降噪、全封闭施工和施工安全措施等各种工作，为完成上述各项工作所需的一切材料、机械设备、人员及与此相关的一切作业费均含入相关子目单价或总额价之中，发包人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临时占地以总额计量，在《临时占地计划表》数量范围内的临时占地经监理人批准使用，超出部分不予计量，临时用地不足部分须由承包人另行借地，均由承包人承担。临时用地（含借土场、弃方场以及其他临建工程所需的临时借、租场地等）的选取须报监理人审批、发包人同意，由承包人向当地政府申请并与其确定的部门签订临时用地协议，临时占地审批手续由承包人负责向当地规划、国土管理部门申请办理（含临时借地上的表土剥离，并参照征用土地范围内表土剥离条款），并按规定缴纳复耕保证金，并履行国土、环保等相关职能部门的报批、备案程序后，方可开展施工。临时占地总额报价中应综合考虑土地复绿、复（垦）耕以及相关部门的环评、水保、土地等项目的评估、验收费用。</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zCs w:val="21"/>
        </w:rPr>
        <w:t>同时根据当地政府有关规定，征用土地范围内表土需要剥离。进场施工前，承包人应向当地国土管理部门</w:t>
      </w:r>
      <w:r>
        <w:rPr>
          <w:rFonts w:asciiTheme="minorEastAsia" w:eastAsiaTheme="minorEastAsia" w:hAnsiTheme="minorEastAsia" w:hint="eastAsia"/>
          <w:szCs w:val="21"/>
        </w:rPr>
        <w:lastRenderedPageBreak/>
        <w:t>办理表土剥离手续。根据当地国土管理部门指定的地点做好表土剥离、运输和送达工作（具体运距等咨询当地国土管理部门）。如由于承包人原因未能实施表土剥离，由此引起的后果由承包人负责，承包人应该投标报价中综合考虑此项因素，由此增加的相关费用发包人不另行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临时供电设施及电信设施的架设、拆除及维修经监理人现场验收合格后以总额计量。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本节支付子目修改为：</w:t>
      </w:r>
    </w:p>
    <w:tbl>
      <w:tblPr>
        <w:tblW w:w="8130"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4"/>
        <w:gridCol w:w="5953"/>
        <w:gridCol w:w="1043"/>
      </w:tblGrid>
      <w:tr w:rsidR="00E86FBF">
        <w:trPr>
          <w:trHeight w:val="366"/>
        </w:trPr>
        <w:tc>
          <w:tcPr>
            <w:tcW w:w="1134"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子目号</w:t>
            </w:r>
          </w:p>
        </w:tc>
        <w:tc>
          <w:tcPr>
            <w:tcW w:w="5953"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子目名称</w:t>
            </w:r>
          </w:p>
        </w:tc>
        <w:tc>
          <w:tcPr>
            <w:tcW w:w="1043"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单位</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color w:val="FF0000"/>
                <w:kern w:val="0"/>
                <w:szCs w:val="21"/>
              </w:rPr>
              <w:t>103-2</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kern w:val="0"/>
                <w:szCs w:val="21"/>
              </w:rPr>
              <w:t>临时占地</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kern w:val="0"/>
                <w:szCs w:val="21"/>
              </w:rPr>
              <w:t>总额</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color w:val="FF0000"/>
                <w:kern w:val="0"/>
                <w:szCs w:val="21"/>
              </w:rPr>
              <w:t>103-3</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kern w:val="0"/>
                <w:szCs w:val="21"/>
              </w:rPr>
              <w:t>临时供电设施（架设、拆除、维修）</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kern w:val="0"/>
                <w:szCs w:val="21"/>
              </w:rPr>
              <w:t>总额</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color w:val="FF0000"/>
                <w:kern w:val="0"/>
                <w:szCs w:val="21"/>
              </w:rPr>
              <w:t>103-4</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pacing w:val="-4"/>
                <w:szCs w:val="21"/>
              </w:rPr>
            </w:pPr>
            <w:r>
              <w:rPr>
                <w:rFonts w:asciiTheme="minorEastAsia" w:eastAsiaTheme="minorEastAsia" w:hAnsiTheme="minorEastAsia" w:hint="eastAsia"/>
                <w:color w:val="FF0000"/>
                <w:kern w:val="0"/>
                <w:szCs w:val="21"/>
              </w:rPr>
              <w:t>电信设施的提供、维修与拆除</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kern w:val="0"/>
                <w:szCs w:val="21"/>
              </w:rPr>
              <w:t>总额</w:t>
            </w:r>
          </w:p>
        </w:tc>
      </w:tr>
      <w:tr w:rsidR="00E86FBF">
        <w:trPr>
          <w:trHeight w:val="366"/>
        </w:trPr>
        <w:tc>
          <w:tcPr>
            <w:tcW w:w="1134"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color w:val="FF0000"/>
                <w:kern w:val="0"/>
                <w:szCs w:val="21"/>
              </w:rPr>
              <w:t>103-5</w:t>
            </w:r>
          </w:p>
        </w:tc>
        <w:tc>
          <w:tcPr>
            <w:tcW w:w="5953"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kern w:val="0"/>
                <w:szCs w:val="21"/>
              </w:rPr>
              <w:t>供水与排污设施</w:t>
            </w:r>
          </w:p>
        </w:tc>
        <w:tc>
          <w:tcPr>
            <w:tcW w:w="1043" w:type="dxa"/>
            <w:tcBorders>
              <w:top w:val="single" w:sz="6" w:space="0" w:color="auto"/>
              <w:left w:val="single" w:sz="6"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104</w:t>
      </w:r>
      <w:r>
        <w:rPr>
          <w:rFonts w:asciiTheme="minorEastAsia" w:eastAsiaTheme="minorEastAsia" w:hAnsiTheme="minorEastAsia" w:hint="eastAsia"/>
          <w:szCs w:val="21"/>
        </w:rPr>
        <w:t>节承包人驻地建设</w:t>
      </w:r>
    </w:p>
    <w:p w:rsidR="00E86FBF" w:rsidRDefault="00E86FBF">
      <w:pPr>
        <w:spacing w:line="360" w:lineRule="auto"/>
        <w:contextualSpacing/>
        <w:rPr>
          <w:rFonts w:asciiTheme="minorEastAsia" w:eastAsiaTheme="minorEastAsia" w:hAnsiTheme="minorEastAsia"/>
          <w:w w:val="8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104.01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szCs w:val="21"/>
        </w:rPr>
        <w:t>6</w:t>
      </w:r>
      <w:r>
        <w:rPr>
          <w:rFonts w:asciiTheme="minorEastAsia" w:eastAsiaTheme="minorEastAsia" w:hAnsiTheme="minorEastAsia" w:hint="eastAsia"/>
          <w:szCs w:val="21"/>
        </w:rPr>
        <w:t>．承包人驻地建设必须满足浙交〔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112</w:t>
      </w:r>
      <w:r>
        <w:rPr>
          <w:rFonts w:asciiTheme="minorEastAsia" w:eastAsiaTheme="minorEastAsia" w:hAnsiTheme="minorEastAsia" w:hint="eastAsia"/>
          <w:szCs w:val="21"/>
        </w:rPr>
        <w:t>号关于印发《浙江省普通国省道公路建设工程标准化工地建设管理和考核办法（试行）》、交通运输厅浙交〔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68</w:t>
      </w:r>
      <w:r>
        <w:rPr>
          <w:rFonts w:asciiTheme="minorEastAsia" w:eastAsiaTheme="minorEastAsia" w:hAnsiTheme="minorEastAsia" w:hint="eastAsia"/>
          <w:szCs w:val="21"/>
        </w:rPr>
        <w:t>号文《浙江省公路水运建设工程施工现场安全标志和安全防护设施设置规定（试行）》、交通运输部交质监发</w:t>
      </w:r>
      <w:r>
        <w:rPr>
          <w:rFonts w:asciiTheme="minorEastAsia" w:eastAsiaTheme="minorEastAsia" w:hAnsiTheme="minorEastAsia"/>
          <w:szCs w:val="21"/>
        </w:rPr>
        <w:t>{2012}679</w:t>
      </w:r>
      <w:r>
        <w:rPr>
          <w:rFonts w:asciiTheme="minorEastAsia" w:eastAsiaTheme="minorEastAsia" w:hAnsiTheme="minorEastAsia" w:hint="eastAsia"/>
          <w:szCs w:val="21"/>
        </w:rPr>
        <w:t>号《关于开展公路水运工程</w:t>
      </w:r>
      <w:r>
        <w:rPr>
          <w:rFonts w:asciiTheme="minorEastAsia" w:eastAsiaTheme="minorEastAsia" w:hAnsiTheme="minorEastAsia"/>
          <w:szCs w:val="21"/>
        </w:rPr>
        <w:t>“</w:t>
      </w:r>
      <w:r>
        <w:rPr>
          <w:rFonts w:asciiTheme="minorEastAsia" w:eastAsiaTheme="minorEastAsia" w:hAnsiTheme="minorEastAsia" w:hint="eastAsia"/>
          <w:szCs w:val="21"/>
        </w:rPr>
        <w:t>平安工地</w:t>
      </w:r>
      <w:r>
        <w:rPr>
          <w:rFonts w:asciiTheme="minorEastAsia" w:eastAsiaTheme="minorEastAsia" w:hAnsiTheme="minorEastAsia"/>
          <w:szCs w:val="21"/>
        </w:rPr>
        <w:t>”</w:t>
      </w:r>
      <w:r>
        <w:rPr>
          <w:rFonts w:asciiTheme="minorEastAsia" w:eastAsiaTheme="minorEastAsia" w:hAnsiTheme="minorEastAsia" w:hint="eastAsia"/>
          <w:szCs w:val="21"/>
        </w:rPr>
        <w:t>考核评价工作的通知》</w:t>
      </w:r>
      <w:r>
        <w:rPr>
          <w:rFonts w:asciiTheme="minorEastAsia" w:eastAsiaTheme="minorEastAsia" w:hAnsiTheme="minorEastAsia" w:hint="eastAsia"/>
          <w:color w:val="FF0000"/>
          <w:szCs w:val="21"/>
        </w:rPr>
        <w:t>及金华市交通运输局金市交发〔</w:t>
      </w:r>
      <w:r>
        <w:rPr>
          <w:rFonts w:asciiTheme="minorEastAsia" w:eastAsiaTheme="minorEastAsia" w:hAnsiTheme="minorEastAsia"/>
          <w:color w:val="FF0000"/>
          <w:szCs w:val="21"/>
        </w:rPr>
        <w:t>2015</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39</w:t>
      </w:r>
      <w:r>
        <w:rPr>
          <w:rFonts w:asciiTheme="minorEastAsia" w:eastAsiaTheme="minorEastAsia" w:hAnsiTheme="minorEastAsia" w:hint="eastAsia"/>
          <w:color w:val="FF0000"/>
          <w:szCs w:val="21"/>
        </w:rPr>
        <w:t>号文《金华市国省道公路建设项目和水运工程项目标准化工地建设管理十一条规定（试行）》等要求进行工地标准化、工艺标准化和管理标准化建设。承包人驻地建设实施方案须报经监理人和发包人审核批准后方可实施，</w:t>
      </w:r>
      <w:r>
        <w:rPr>
          <w:rFonts w:asciiTheme="minorEastAsia" w:eastAsiaTheme="minorEastAsia" w:hAnsiTheme="minorEastAsia" w:hint="eastAsia"/>
          <w:szCs w:val="21"/>
        </w:rPr>
        <w:t>承</w:t>
      </w:r>
      <w:r>
        <w:rPr>
          <w:rFonts w:asciiTheme="minorEastAsia" w:eastAsiaTheme="minorEastAsia" w:hAnsiTheme="minorEastAsia" w:hint="eastAsia"/>
          <w:spacing w:val="-3"/>
          <w:szCs w:val="21"/>
        </w:rPr>
        <w:t>包</w:t>
      </w:r>
      <w:r>
        <w:rPr>
          <w:rFonts w:asciiTheme="minorEastAsia" w:eastAsiaTheme="minorEastAsia" w:hAnsiTheme="minorEastAsia" w:hint="eastAsia"/>
          <w:szCs w:val="21"/>
        </w:rPr>
        <w:t>人</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按相</w:t>
      </w:r>
      <w:r>
        <w:rPr>
          <w:rFonts w:asciiTheme="minorEastAsia" w:eastAsiaTheme="minorEastAsia" w:hAnsiTheme="minorEastAsia" w:hint="eastAsia"/>
          <w:spacing w:val="-3"/>
          <w:szCs w:val="21"/>
        </w:rPr>
        <w:t>关</w:t>
      </w:r>
      <w:r>
        <w:rPr>
          <w:rFonts w:asciiTheme="minorEastAsia" w:eastAsiaTheme="minorEastAsia" w:hAnsiTheme="minorEastAsia" w:hint="eastAsia"/>
          <w:szCs w:val="21"/>
        </w:rPr>
        <w:t>要</w:t>
      </w:r>
      <w:r>
        <w:rPr>
          <w:rFonts w:asciiTheme="minorEastAsia" w:eastAsiaTheme="minorEastAsia" w:hAnsiTheme="minorEastAsia" w:hint="eastAsia"/>
          <w:spacing w:val="-3"/>
          <w:szCs w:val="21"/>
        </w:rPr>
        <w:t>求</w:t>
      </w:r>
      <w:r>
        <w:rPr>
          <w:rFonts w:asciiTheme="minorEastAsia" w:eastAsiaTheme="minorEastAsia" w:hAnsiTheme="minorEastAsia" w:hint="eastAsia"/>
          <w:szCs w:val="21"/>
        </w:rPr>
        <w:t>在</w:t>
      </w:r>
      <w:r>
        <w:rPr>
          <w:rFonts w:asciiTheme="minorEastAsia" w:eastAsiaTheme="minorEastAsia" w:hAnsiTheme="minorEastAsia" w:hint="eastAsia"/>
          <w:spacing w:val="-3"/>
          <w:szCs w:val="21"/>
        </w:rPr>
        <w:t>标</w:t>
      </w:r>
      <w:r>
        <w:rPr>
          <w:rFonts w:asciiTheme="minorEastAsia" w:eastAsiaTheme="minorEastAsia" w:hAnsiTheme="minorEastAsia" w:hint="eastAsia"/>
          <w:szCs w:val="21"/>
        </w:rPr>
        <w:t>准</w:t>
      </w:r>
      <w:r>
        <w:rPr>
          <w:rFonts w:asciiTheme="minorEastAsia" w:eastAsiaTheme="minorEastAsia" w:hAnsiTheme="minorEastAsia" w:hint="eastAsia"/>
          <w:spacing w:val="-3"/>
          <w:szCs w:val="21"/>
        </w:rPr>
        <w:t>化</w:t>
      </w:r>
      <w:r>
        <w:rPr>
          <w:rFonts w:asciiTheme="minorEastAsia" w:eastAsiaTheme="minorEastAsia" w:hAnsiTheme="minorEastAsia" w:hint="eastAsia"/>
          <w:szCs w:val="21"/>
        </w:rPr>
        <w:t>工地建设</w:t>
      </w:r>
      <w:r>
        <w:rPr>
          <w:rFonts w:asciiTheme="minorEastAsia" w:eastAsiaTheme="minorEastAsia" w:hAnsiTheme="minorEastAsia" w:hint="eastAsia"/>
          <w:spacing w:val="-3"/>
          <w:szCs w:val="21"/>
        </w:rPr>
        <w:t>过</w:t>
      </w:r>
      <w:r>
        <w:rPr>
          <w:rFonts w:asciiTheme="minorEastAsia" w:eastAsiaTheme="minorEastAsia" w:hAnsiTheme="minorEastAsia" w:hint="eastAsia"/>
          <w:szCs w:val="21"/>
        </w:rPr>
        <w:t>程</w:t>
      </w:r>
      <w:r>
        <w:rPr>
          <w:rFonts w:asciiTheme="minorEastAsia" w:eastAsiaTheme="minorEastAsia" w:hAnsiTheme="minorEastAsia" w:hint="eastAsia"/>
          <w:spacing w:val="-3"/>
          <w:szCs w:val="21"/>
        </w:rPr>
        <w:t>中</w:t>
      </w:r>
      <w:r>
        <w:rPr>
          <w:rFonts w:asciiTheme="minorEastAsia" w:eastAsiaTheme="minorEastAsia" w:hAnsiTheme="minorEastAsia" w:hint="eastAsia"/>
          <w:color w:val="FF0000"/>
          <w:szCs w:val="21"/>
        </w:rPr>
        <w:t>还须配备钢筋数控加工设备、钢筋笼点焊系统以及视频监控系统等，合考虑各种因素按总额进行报价。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施工现场临时搭建的建筑物及其他设施应当符合安全使用、消防、防台防汛要求。施工现场使用的装配式活动房屋应当具有生产（制造）许可证和产品合格证，建设前应有建设方案及详细图纸，建成后需经相关方验收合格，并配备安全消防设施后方可投入使用。</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104.07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将原内容修改为：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104-1</w:t>
      </w:r>
      <w:r>
        <w:rPr>
          <w:rFonts w:asciiTheme="minorEastAsia" w:eastAsiaTheme="minorEastAsia" w:hAnsiTheme="minorEastAsia" w:hint="eastAsia"/>
          <w:szCs w:val="21"/>
        </w:rPr>
        <w:t>子目所报总价的</w:t>
      </w:r>
      <w:r>
        <w:rPr>
          <w:rFonts w:asciiTheme="minorEastAsia" w:eastAsiaTheme="minorEastAsia" w:hAnsiTheme="minorEastAsia"/>
          <w:szCs w:val="21"/>
        </w:rPr>
        <w:t>60%</w:t>
      </w:r>
      <w:r>
        <w:rPr>
          <w:rFonts w:asciiTheme="minorEastAsia" w:eastAsiaTheme="minorEastAsia" w:hAnsiTheme="minorEastAsia" w:hint="eastAsia"/>
          <w:szCs w:val="21"/>
        </w:rPr>
        <w:t>，在承包人驻地建设经监理人、发包人验收合格后计量支付，所报总价的</w:t>
      </w:r>
      <w:r>
        <w:rPr>
          <w:rFonts w:asciiTheme="minorEastAsia" w:eastAsiaTheme="minorEastAsia" w:hAnsiTheme="minorEastAsia"/>
          <w:szCs w:val="21"/>
        </w:rPr>
        <w:t>30%</w:t>
      </w:r>
      <w:r>
        <w:rPr>
          <w:rFonts w:asciiTheme="minorEastAsia" w:eastAsiaTheme="minorEastAsia" w:hAnsiTheme="minorEastAsia" w:hint="eastAsia"/>
          <w:szCs w:val="21"/>
        </w:rPr>
        <w:t>，在承包人完成预制场地建设并经监理人、发包人验收合格后支付，余下的</w:t>
      </w:r>
      <w:r>
        <w:rPr>
          <w:rFonts w:asciiTheme="minorEastAsia" w:eastAsiaTheme="minorEastAsia" w:hAnsiTheme="minorEastAsia"/>
          <w:szCs w:val="21"/>
        </w:rPr>
        <w:t>10%</w:t>
      </w:r>
      <w:r>
        <w:rPr>
          <w:rFonts w:asciiTheme="minorEastAsia" w:eastAsiaTheme="minorEastAsia" w:hAnsiTheme="minorEastAsia" w:hint="eastAsia"/>
          <w:szCs w:val="21"/>
        </w:rPr>
        <w:t>，应在承包人驻地建设已经移走和清除，并经监理人验收合格后予以支付。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支付子目修改为：</w:t>
      </w:r>
    </w:p>
    <w:tbl>
      <w:tblPr>
        <w:tblW w:w="8580" w:type="dxa"/>
        <w:tblInd w:w="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60"/>
        <w:gridCol w:w="4680"/>
        <w:gridCol w:w="2340"/>
      </w:tblGrid>
      <w:tr w:rsidR="00E86FBF">
        <w:trPr>
          <w:trHeight w:val="454"/>
        </w:trPr>
        <w:tc>
          <w:tcPr>
            <w:tcW w:w="1560"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4680"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2340"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454"/>
        </w:trPr>
        <w:tc>
          <w:tcPr>
            <w:tcW w:w="1560" w:type="dxa"/>
            <w:tcBorders>
              <w:top w:val="single" w:sz="6" w:space="0" w:color="auto"/>
              <w:left w:val="single" w:sz="12"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kern w:val="0"/>
                <w:szCs w:val="21"/>
              </w:rPr>
              <w:t>104-1</w:t>
            </w:r>
          </w:p>
        </w:tc>
        <w:tc>
          <w:tcPr>
            <w:tcW w:w="4680" w:type="dxa"/>
            <w:tcBorders>
              <w:top w:val="single" w:sz="6" w:space="0" w:color="auto"/>
              <w:left w:val="single" w:sz="6"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pacing w:val="-4"/>
                <w:szCs w:val="21"/>
              </w:rPr>
            </w:pPr>
            <w:r>
              <w:rPr>
                <w:rFonts w:asciiTheme="minorEastAsia" w:eastAsiaTheme="minorEastAsia" w:hAnsiTheme="minorEastAsia" w:hint="eastAsia"/>
                <w:kern w:val="0"/>
                <w:szCs w:val="21"/>
              </w:rPr>
              <w:t>承包人驻地建设（含标准化建设）</w:t>
            </w:r>
          </w:p>
        </w:tc>
        <w:tc>
          <w:tcPr>
            <w:tcW w:w="2340" w:type="dxa"/>
            <w:tcBorders>
              <w:top w:val="single" w:sz="6" w:space="0" w:color="auto"/>
              <w:left w:val="single" w:sz="6"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hint="eastAsia"/>
          <w:szCs w:val="21"/>
        </w:rPr>
        <w:lastRenderedPageBreak/>
        <w:t>第</w:t>
      </w:r>
      <w:r>
        <w:rPr>
          <w:rFonts w:asciiTheme="minorEastAsia" w:eastAsiaTheme="minorEastAsia" w:hAnsiTheme="minorEastAsia"/>
          <w:szCs w:val="21"/>
        </w:rPr>
        <w:t>200</w:t>
      </w:r>
      <w:r>
        <w:rPr>
          <w:rFonts w:asciiTheme="minorEastAsia" w:eastAsiaTheme="minorEastAsia" w:hAnsiTheme="minorEastAsia" w:hint="eastAsia"/>
          <w:szCs w:val="21"/>
        </w:rPr>
        <w:t>章路基</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201</w:t>
      </w:r>
      <w:r>
        <w:rPr>
          <w:rFonts w:asciiTheme="minorEastAsia" w:eastAsiaTheme="minorEastAsia" w:hAnsiTheme="minorEastAsia" w:hint="eastAsia"/>
          <w:szCs w:val="21"/>
        </w:rPr>
        <w:t>节通则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201.02  </w:t>
      </w:r>
      <w:r>
        <w:rPr>
          <w:rFonts w:asciiTheme="minorEastAsia" w:eastAsiaTheme="minorEastAsia" w:hAnsiTheme="minorEastAsia" w:hint="eastAsia"/>
          <w:szCs w:val="21"/>
        </w:rPr>
        <w:t>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．路基土石方材料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）土石方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土</w:t>
      </w:r>
      <w:r>
        <w:rPr>
          <w:rFonts w:asciiTheme="minorEastAsia" w:eastAsiaTheme="minorEastAsia" w:hAnsiTheme="minorEastAsia" w:hint="eastAsia"/>
          <w:spacing w:val="-3"/>
          <w:szCs w:val="21"/>
        </w:rPr>
        <w:t>石方</w:t>
      </w:r>
      <w:r>
        <w:rPr>
          <w:rFonts w:asciiTheme="minorEastAsia" w:eastAsiaTheme="minorEastAsia" w:hAnsiTheme="minorEastAsia" w:hint="eastAsia"/>
          <w:szCs w:val="21"/>
        </w:rPr>
        <w:t>在公</w:t>
      </w:r>
      <w:r>
        <w:rPr>
          <w:rFonts w:asciiTheme="minorEastAsia" w:eastAsiaTheme="minorEastAsia" w:hAnsiTheme="minorEastAsia" w:hint="eastAsia"/>
          <w:spacing w:val="-3"/>
          <w:szCs w:val="21"/>
        </w:rPr>
        <w:t>路</w:t>
      </w:r>
      <w:r>
        <w:rPr>
          <w:rFonts w:asciiTheme="minorEastAsia" w:eastAsiaTheme="minorEastAsia" w:hAnsiTheme="minorEastAsia" w:hint="eastAsia"/>
          <w:szCs w:val="21"/>
        </w:rPr>
        <w:t>路</w:t>
      </w:r>
      <w:r>
        <w:rPr>
          <w:rFonts w:asciiTheme="minorEastAsia" w:eastAsiaTheme="minorEastAsia" w:hAnsiTheme="minorEastAsia" w:hint="eastAsia"/>
          <w:spacing w:val="-3"/>
          <w:szCs w:val="21"/>
        </w:rPr>
        <w:t>基</w:t>
      </w:r>
      <w:r>
        <w:rPr>
          <w:rFonts w:asciiTheme="minorEastAsia" w:eastAsiaTheme="minorEastAsia" w:hAnsiTheme="minorEastAsia" w:hint="eastAsia"/>
          <w:szCs w:val="21"/>
        </w:rPr>
        <w:t>范</w:t>
      </w:r>
      <w:r>
        <w:rPr>
          <w:rFonts w:asciiTheme="minorEastAsia" w:eastAsiaTheme="minorEastAsia" w:hAnsiTheme="minorEastAsia" w:hint="eastAsia"/>
          <w:spacing w:val="-3"/>
          <w:szCs w:val="21"/>
        </w:rPr>
        <w:t>围</w:t>
      </w:r>
      <w:r>
        <w:rPr>
          <w:rFonts w:asciiTheme="minorEastAsia" w:eastAsiaTheme="minorEastAsia" w:hAnsiTheme="minorEastAsia" w:hint="eastAsia"/>
          <w:szCs w:val="21"/>
        </w:rPr>
        <w:t>以</w:t>
      </w:r>
      <w:r>
        <w:rPr>
          <w:rFonts w:asciiTheme="minorEastAsia" w:eastAsiaTheme="minorEastAsia" w:hAnsiTheme="minorEastAsia" w:hint="eastAsia"/>
          <w:spacing w:val="-3"/>
          <w:szCs w:val="21"/>
        </w:rPr>
        <w:t>内</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除</w:t>
      </w:r>
      <w:r>
        <w:rPr>
          <w:rFonts w:asciiTheme="minorEastAsia" w:eastAsiaTheme="minorEastAsia" w:hAnsiTheme="minorEastAsia" w:hint="eastAsia"/>
          <w:szCs w:val="21"/>
        </w:rPr>
        <w:t>结构</w:t>
      </w:r>
      <w:r>
        <w:rPr>
          <w:rFonts w:asciiTheme="minorEastAsia" w:eastAsiaTheme="minorEastAsia" w:hAnsiTheme="minorEastAsia" w:hint="eastAsia"/>
          <w:spacing w:val="-3"/>
          <w:szCs w:val="21"/>
        </w:rPr>
        <w:t>物</w:t>
      </w:r>
      <w:r>
        <w:rPr>
          <w:rFonts w:asciiTheme="minorEastAsia" w:eastAsiaTheme="minorEastAsia" w:hAnsiTheme="minorEastAsia" w:hint="eastAsia"/>
          <w:szCs w:val="21"/>
        </w:rPr>
        <w:t>基</w:t>
      </w:r>
      <w:r>
        <w:rPr>
          <w:rFonts w:asciiTheme="minorEastAsia" w:eastAsiaTheme="minorEastAsia" w:hAnsiTheme="minorEastAsia" w:hint="eastAsia"/>
          <w:spacing w:val="-3"/>
          <w:szCs w:val="21"/>
        </w:rPr>
        <w:t>础</w:t>
      </w:r>
      <w:r>
        <w:rPr>
          <w:rFonts w:asciiTheme="minorEastAsia" w:eastAsiaTheme="minorEastAsia" w:hAnsiTheme="minorEastAsia" w:hint="eastAsia"/>
          <w:szCs w:val="21"/>
        </w:rPr>
        <w:t>开</w:t>
      </w:r>
      <w:r>
        <w:rPr>
          <w:rFonts w:asciiTheme="minorEastAsia" w:eastAsiaTheme="minorEastAsia" w:hAnsiTheme="minorEastAsia" w:hint="eastAsia"/>
          <w:spacing w:val="-3"/>
          <w:szCs w:val="21"/>
        </w:rPr>
        <w:t>挖</w:t>
      </w:r>
      <w:r>
        <w:rPr>
          <w:rFonts w:asciiTheme="minorEastAsia" w:eastAsiaTheme="minorEastAsia" w:hAnsiTheme="minorEastAsia" w:hint="eastAsia"/>
          <w:szCs w:val="21"/>
        </w:rPr>
        <w:t>以</w:t>
      </w:r>
      <w:r>
        <w:rPr>
          <w:rFonts w:asciiTheme="minorEastAsia" w:eastAsiaTheme="minorEastAsia" w:hAnsiTheme="minorEastAsia" w:hint="eastAsia"/>
          <w:spacing w:val="-3"/>
          <w:szCs w:val="21"/>
        </w:rPr>
        <w:t>外</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所</w:t>
      </w:r>
      <w:r>
        <w:rPr>
          <w:rFonts w:asciiTheme="minorEastAsia" w:eastAsiaTheme="minorEastAsia" w:hAnsiTheme="minorEastAsia" w:hint="eastAsia"/>
          <w:szCs w:val="21"/>
        </w:rPr>
        <w:t>有土</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开</w:t>
      </w:r>
      <w:r>
        <w:rPr>
          <w:rFonts w:asciiTheme="minorEastAsia" w:eastAsiaTheme="minorEastAsia" w:hAnsiTheme="minorEastAsia" w:hint="eastAsia"/>
          <w:szCs w:val="21"/>
        </w:rPr>
        <w:t>挖</w:t>
      </w:r>
      <w:r>
        <w:rPr>
          <w:rFonts w:asciiTheme="minorEastAsia" w:eastAsiaTheme="minorEastAsia" w:hAnsiTheme="minorEastAsia" w:hint="eastAsia"/>
          <w:spacing w:val="-3"/>
          <w:szCs w:val="21"/>
        </w:rPr>
        <w:t>作</w:t>
      </w:r>
      <w:r>
        <w:rPr>
          <w:rFonts w:asciiTheme="minorEastAsia" w:eastAsiaTheme="minorEastAsia" w:hAnsiTheme="minorEastAsia" w:hint="eastAsia"/>
          <w:szCs w:val="21"/>
        </w:rPr>
        <w:t>业</w:t>
      </w:r>
      <w:r>
        <w:rPr>
          <w:rFonts w:asciiTheme="minorEastAsia" w:eastAsiaTheme="minorEastAsia" w:hAnsiTheme="minorEastAsia" w:hint="eastAsia"/>
          <w:spacing w:val="-3"/>
          <w:szCs w:val="21"/>
        </w:rPr>
        <w:t>定</w:t>
      </w:r>
      <w:r>
        <w:rPr>
          <w:rFonts w:asciiTheme="minorEastAsia" w:eastAsiaTheme="minorEastAsia" w:hAnsiTheme="minorEastAsia" w:hint="eastAsia"/>
          <w:szCs w:val="21"/>
        </w:rPr>
        <w:t>义</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挖土</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）弃方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非适用材料（包括场地清理的淤泥、腐植土和建筑垃圾）或保证路基及其它工程利用填筑之后剩余的并经监理人批准可弃的材料，且必须清运到公路用地以外的挖方为弃方。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）利用方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根据设计要求或监理人指示，路基挖方中的适用材料，用来填筑路基或其它填筑工程的为利用方。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）借方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根据设计要求或监理人的批准，从公路用地范围外的借土场取得的适用材料，用来填筑路基或其它填筑工程的为借方。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）土石混合料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用于填方路基，是经开采（或利用）的，其粒径大于</w:t>
      </w:r>
      <w:r>
        <w:rPr>
          <w:rFonts w:asciiTheme="minorEastAsia" w:eastAsiaTheme="minorEastAsia" w:hAnsiTheme="minorEastAsia"/>
          <w:szCs w:val="21"/>
        </w:rPr>
        <w:t>40mm</w:t>
      </w:r>
      <w:r>
        <w:rPr>
          <w:rFonts w:asciiTheme="minorEastAsia" w:eastAsiaTheme="minorEastAsia" w:hAnsiTheme="minorEastAsia" w:hint="eastAsia"/>
          <w:szCs w:val="21"/>
        </w:rPr>
        <w:t>的石块含量大于</w:t>
      </w:r>
      <w:r>
        <w:rPr>
          <w:rFonts w:asciiTheme="minorEastAsia" w:eastAsiaTheme="minorEastAsia" w:hAnsiTheme="minorEastAsia"/>
          <w:szCs w:val="21"/>
        </w:rPr>
        <w:t>30</w:t>
      </w:r>
      <w:r>
        <w:rPr>
          <w:rFonts w:asciiTheme="minorEastAsia" w:eastAsiaTheme="minorEastAsia" w:hAnsiTheme="minorEastAsia" w:hint="eastAsia"/>
          <w:szCs w:val="21"/>
        </w:rPr>
        <w:t>％的土石混合料</w:t>
      </w:r>
      <w:r>
        <w:rPr>
          <w:rFonts w:asciiTheme="minorEastAsia" w:eastAsiaTheme="minorEastAsia" w:hAnsiTheme="minorEastAsia"/>
          <w:szCs w:val="21"/>
        </w:rPr>
        <w:t xml:space="preserve">, </w:t>
      </w:r>
      <w:r>
        <w:rPr>
          <w:rFonts w:asciiTheme="minorEastAsia" w:eastAsiaTheme="minorEastAsia" w:hAnsiTheme="minorEastAsia" w:hint="eastAsia"/>
          <w:szCs w:val="21"/>
        </w:rPr>
        <w:t>其石块的最大粒径要求：路基顶面以下</w:t>
      </w:r>
      <w:r>
        <w:rPr>
          <w:rFonts w:asciiTheme="minorEastAsia" w:eastAsiaTheme="minorEastAsia" w:hAnsiTheme="minorEastAsia"/>
          <w:szCs w:val="21"/>
        </w:rPr>
        <w:t>30cm</w:t>
      </w:r>
      <w:r>
        <w:rPr>
          <w:rFonts w:asciiTheme="minorEastAsia" w:eastAsiaTheme="minorEastAsia" w:hAnsiTheme="minorEastAsia" w:hint="eastAsia"/>
          <w:szCs w:val="21"/>
        </w:rPr>
        <w:t>范围内，最大粒径不大于</w:t>
      </w:r>
      <w:r>
        <w:rPr>
          <w:rFonts w:asciiTheme="minorEastAsia" w:eastAsiaTheme="minorEastAsia" w:hAnsiTheme="minorEastAsia"/>
          <w:szCs w:val="21"/>
        </w:rPr>
        <w:t>100mm</w:t>
      </w:r>
      <w:r>
        <w:rPr>
          <w:rFonts w:asciiTheme="minorEastAsia" w:eastAsiaTheme="minorEastAsia" w:hAnsiTheme="minorEastAsia" w:hint="eastAsia"/>
          <w:szCs w:val="21"/>
        </w:rPr>
        <w:t>；</w:t>
      </w:r>
      <w:r>
        <w:rPr>
          <w:rFonts w:asciiTheme="minorEastAsia" w:eastAsiaTheme="minorEastAsia" w:hAnsiTheme="minorEastAsia"/>
          <w:szCs w:val="21"/>
        </w:rPr>
        <w:t>30~150cm</w:t>
      </w:r>
      <w:r>
        <w:rPr>
          <w:rFonts w:asciiTheme="minorEastAsia" w:eastAsiaTheme="minorEastAsia" w:hAnsiTheme="minorEastAsia" w:hint="eastAsia"/>
          <w:szCs w:val="21"/>
        </w:rPr>
        <w:t>范围内，不大于</w:t>
      </w:r>
      <w:r>
        <w:rPr>
          <w:rFonts w:asciiTheme="minorEastAsia" w:eastAsiaTheme="minorEastAsia" w:hAnsiTheme="minorEastAsia"/>
          <w:szCs w:val="21"/>
        </w:rPr>
        <w:t>150mm</w:t>
      </w:r>
      <w:r>
        <w:rPr>
          <w:rFonts w:asciiTheme="minorEastAsia" w:eastAsiaTheme="minorEastAsia" w:hAnsiTheme="minorEastAsia" w:hint="eastAsia"/>
          <w:szCs w:val="21"/>
        </w:rPr>
        <w:t>；</w:t>
      </w:r>
      <w:r>
        <w:rPr>
          <w:rFonts w:asciiTheme="minorEastAsia" w:eastAsiaTheme="minorEastAsia" w:hAnsiTheme="minorEastAsia"/>
          <w:szCs w:val="21"/>
        </w:rPr>
        <w:t>150cm</w:t>
      </w:r>
      <w:r>
        <w:rPr>
          <w:rFonts w:asciiTheme="minorEastAsia" w:eastAsiaTheme="minorEastAsia" w:hAnsiTheme="minorEastAsia" w:hint="eastAsia"/>
          <w:szCs w:val="21"/>
        </w:rPr>
        <w:t>以下，不大于</w:t>
      </w:r>
      <w:r>
        <w:rPr>
          <w:rFonts w:asciiTheme="minorEastAsia" w:eastAsiaTheme="minorEastAsia" w:hAnsiTheme="minorEastAsia"/>
          <w:szCs w:val="21"/>
        </w:rPr>
        <w:t>200mm</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202</w:t>
      </w:r>
      <w:r>
        <w:rPr>
          <w:rFonts w:asciiTheme="minorEastAsia" w:eastAsiaTheme="minorEastAsia" w:hAnsiTheme="minorEastAsia" w:hint="eastAsia"/>
          <w:szCs w:val="21"/>
        </w:rPr>
        <w:t>节场地清理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202.04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施工场地清理的计量应按监理人书面指定的范围（挖方路基、路基范围以外临时工程用地清场等除外），经监理人验收后现场实地测量，按投影平面面积以平方米计量。现场清理包括填方路基的坡脚范围内的所有垃圾、灌木、竹林、树林、石头、废料、表土（腐殖土）、草皮的铲除与开挖。借土场的场地清理与拆除（包括临时工程）均应列入土石方单价之内，不另行计量。填方路段清理现场后，应按监理人要求进行填前压实，</w:t>
      </w:r>
      <w:r>
        <w:rPr>
          <w:rFonts w:asciiTheme="minorEastAsia" w:eastAsiaTheme="minorEastAsia" w:hAnsiTheme="minorEastAsia" w:hint="eastAsia"/>
          <w:color w:val="FF0000"/>
          <w:szCs w:val="21"/>
        </w:rPr>
        <w:t>其中填前压实作为清理现场的附属工作，不另行计量与支付，压实后回填至清理前原地面的路基填筑部分数量计入</w:t>
      </w:r>
      <w:r>
        <w:rPr>
          <w:rFonts w:asciiTheme="minorEastAsia" w:eastAsiaTheme="minorEastAsia" w:hAnsiTheme="minorEastAsia"/>
          <w:color w:val="FF0000"/>
          <w:szCs w:val="21"/>
        </w:rPr>
        <w:t>204-1</w:t>
      </w:r>
      <w:r>
        <w:rPr>
          <w:rFonts w:asciiTheme="minorEastAsia" w:eastAsiaTheme="minorEastAsia" w:hAnsiTheme="minorEastAsia" w:hint="eastAsia"/>
          <w:color w:val="FF0000"/>
          <w:szCs w:val="21"/>
        </w:rPr>
        <w:t>相关子目中。</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删除第（</w:t>
      </w:r>
      <w:r>
        <w:rPr>
          <w:rFonts w:asciiTheme="minorEastAsia" w:eastAsiaTheme="minorEastAsia" w:hAnsiTheme="minorEastAsia"/>
          <w:color w:val="FF0000"/>
          <w:szCs w:val="21"/>
        </w:rPr>
        <w:t>2</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3</w:t>
      </w:r>
      <w:r>
        <w:rPr>
          <w:rFonts w:asciiTheme="minorEastAsia" w:eastAsiaTheme="minorEastAsia" w:hAnsiTheme="minorEastAsia" w:hint="eastAsia"/>
          <w:color w:val="FF0000"/>
          <w:szCs w:val="21"/>
        </w:rPr>
        <w:t>）款原内容，改为：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）砍伐树木、挖除树根及现有公路的填方路段边坡清理均作为清理现场的附属工作，不另行计量。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第（</w:t>
      </w:r>
      <w:r>
        <w:rPr>
          <w:rFonts w:asciiTheme="minorEastAsia" w:eastAsiaTheme="minorEastAsia" w:hAnsiTheme="minorEastAsia"/>
          <w:szCs w:val="21"/>
        </w:rPr>
        <w:t>3</w:t>
      </w:r>
      <w:r>
        <w:rPr>
          <w:rFonts w:asciiTheme="minorEastAsia" w:eastAsiaTheme="minorEastAsia" w:hAnsiTheme="minorEastAsia" w:hint="eastAsia"/>
          <w:szCs w:val="21"/>
        </w:rPr>
        <w:t>）款</w:t>
      </w:r>
      <w:r>
        <w:rPr>
          <w:rFonts w:asciiTheme="minorEastAsia" w:eastAsiaTheme="minorEastAsia" w:hAnsiTheme="minorEastAsia" w:hint="eastAsia"/>
          <w:color w:val="FF0000"/>
          <w:szCs w:val="21"/>
        </w:rPr>
        <w:t>修</w:t>
      </w:r>
      <w:r>
        <w:rPr>
          <w:rFonts w:asciiTheme="minorEastAsia" w:eastAsiaTheme="minorEastAsia" w:hAnsiTheme="minorEastAsia" w:hint="eastAsia"/>
          <w:szCs w:val="21"/>
        </w:rPr>
        <w:t>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 xml:space="preserve"> 3</w:t>
      </w:r>
      <w:r>
        <w:rPr>
          <w:rFonts w:asciiTheme="minorEastAsia" w:eastAsiaTheme="minorEastAsia" w:hAnsiTheme="minorEastAsia" w:hint="eastAsia"/>
          <w:szCs w:val="21"/>
        </w:rPr>
        <w:t>）依据图纸所示位置，挖除路基范围内原有的旧路面，按不同的路面结构类型分厚度以平方米为单位计量，或以立方米计量。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新增第（</w:t>
      </w:r>
      <w:r>
        <w:rPr>
          <w:rFonts w:asciiTheme="minorEastAsia" w:eastAsiaTheme="minorEastAsia" w:hAnsiTheme="minorEastAsia"/>
          <w:szCs w:val="21"/>
        </w:rPr>
        <w:t>5</w:t>
      </w:r>
      <w:r>
        <w:rPr>
          <w:rFonts w:asciiTheme="minorEastAsia" w:eastAsiaTheme="minorEastAsia" w:hAnsiTheme="minorEastAsia" w:hint="eastAsia"/>
          <w:szCs w:val="21"/>
        </w:rPr>
        <w:t>）款内容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）原盖板涵及圆管涵的拆除包括拆除、移运、堆放等一切有关作业，以米计量。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修改支付子目</w:t>
      </w:r>
      <w:r>
        <w:rPr>
          <w:rFonts w:asciiTheme="minorEastAsia" w:eastAsiaTheme="minorEastAsia" w:hAnsiTheme="minorEastAsia"/>
          <w:szCs w:val="21"/>
        </w:rPr>
        <w:t>202-1</w:t>
      </w:r>
      <w:r>
        <w:rPr>
          <w:rFonts w:asciiTheme="minorEastAsia" w:eastAsiaTheme="minorEastAsia" w:hAnsiTheme="minorEastAsia" w:hint="eastAsia"/>
          <w:szCs w:val="21"/>
        </w:rPr>
        <w:t>、</w:t>
      </w:r>
      <w:r>
        <w:rPr>
          <w:rFonts w:asciiTheme="minorEastAsia" w:eastAsiaTheme="minorEastAsia" w:hAnsiTheme="minorEastAsia"/>
          <w:szCs w:val="21"/>
        </w:rPr>
        <w:t>202-2</w:t>
      </w:r>
      <w:r>
        <w:rPr>
          <w:rFonts w:asciiTheme="minorEastAsia" w:eastAsiaTheme="minorEastAsia" w:hAnsiTheme="minorEastAsia" w:hint="eastAsia"/>
          <w:szCs w:val="21"/>
        </w:rPr>
        <w:t>、</w:t>
      </w:r>
      <w:r>
        <w:rPr>
          <w:rFonts w:asciiTheme="minorEastAsia" w:eastAsiaTheme="minorEastAsia" w:hAnsiTheme="minorEastAsia"/>
          <w:szCs w:val="21"/>
        </w:rPr>
        <w:t>202-3</w:t>
      </w:r>
      <w:r>
        <w:rPr>
          <w:rFonts w:asciiTheme="minorEastAsia" w:eastAsiaTheme="minorEastAsia" w:hAnsiTheme="minorEastAsia" w:hint="eastAsia"/>
          <w:szCs w:val="21"/>
        </w:rPr>
        <w:t>为：</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490"/>
        <w:gridCol w:w="7019"/>
        <w:gridCol w:w="1015"/>
      </w:tblGrid>
      <w:tr w:rsidR="00E86FBF">
        <w:trPr>
          <w:trHeight w:val="330"/>
        </w:trPr>
        <w:tc>
          <w:tcPr>
            <w:tcW w:w="1490" w:type="dxa"/>
            <w:tcBorders>
              <w:top w:val="single" w:sz="12"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子目号</w:t>
            </w:r>
          </w:p>
        </w:tc>
        <w:tc>
          <w:tcPr>
            <w:tcW w:w="7019" w:type="dxa"/>
            <w:tcBorders>
              <w:top w:val="single" w:sz="12"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子目名称</w:t>
            </w:r>
          </w:p>
        </w:tc>
        <w:tc>
          <w:tcPr>
            <w:tcW w:w="1015" w:type="dxa"/>
            <w:tcBorders>
              <w:top w:val="single" w:sz="12"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单位</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202-1</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清理与掘除</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-a</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清理现场（含清除表土、砍树挖根、填前压实）</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202-2</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挖除旧路面</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-a-1</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挖除</w:t>
            </w:r>
            <w:r>
              <w:rPr>
                <w:rFonts w:asciiTheme="minorEastAsia" w:eastAsiaTheme="minorEastAsia" w:hAnsiTheme="minorEastAsia"/>
                <w:kern w:val="0"/>
                <w:szCs w:val="21"/>
              </w:rPr>
              <w:t>20cm</w:t>
            </w:r>
            <w:r>
              <w:rPr>
                <w:rFonts w:asciiTheme="minorEastAsia" w:eastAsiaTheme="minorEastAsia" w:hAnsiTheme="minorEastAsia" w:hint="eastAsia"/>
                <w:kern w:val="0"/>
                <w:szCs w:val="21"/>
              </w:rPr>
              <w:t>水泥混凝土路面</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-a-2</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挖除水泥混凝土路面</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m3</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-b</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挖除</w:t>
            </w:r>
            <w:r>
              <w:rPr>
                <w:rFonts w:asciiTheme="minorEastAsia" w:eastAsiaTheme="minorEastAsia" w:hAnsiTheme="minorEastAsia"/>
                <w:kern w:val="0"/>
                <w:szCs w:val="21"/>
              </w:rPr>
              <w:t>10cm</w:t>
            </w:r>
            <w:r>
              <w:rPr>
                <w:rFonts w:asciiTheme="minorEastAsia" w:eastAsiaTheme="minorEastAsia" w:hAnsiTheme="minorEastAsia" w:hint="eastAsia"/>
                <w:kern w:val="0"/>
                <w:szCs w:val="21"/>
              </w:rPr>
              <w:t>沥青面层</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-c-1</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挖除</w:t>
            </w:r>
            <w:r>
              <w:rPr>
                <w:rFonts w:asciiTheme="minorEastAsia" w:eastAsiaTheme="minorEastAsia" w:hAnsiTheme="minorEastAsia"/>
                <w:kern w:val="0"/>
                <w:szCs w:val="21"/>
              </w:rPr>
              <w:t>25cm</w:t>
            </w:r>
            <w:r>
              <w:rPr>
                <w:rFonts w:asciiTheme="minorEastAsia" w:eastAsiaTheme="minorEastAsia" w:hAnsiTheme="minorEastAsia" w:hint="eastAsia"/>
                <w:kern w:val="0"/>
                <w:szCs w:val="21"/>
              </w:rPr>
              <w:t>水泥稳定碎石基层</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-c-2</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挖除</w:t>
            </w:r>
            <w:r>
              <w:rPr>
                <w:rFonts w:asciiTheme="minorEastAsia" w:eastAsiaTheme="minorEastAsia" w:hAnsiTheme="minorEastAsia"/>
                <w:kern w:val="0"/>
                <w:szCs w:val="21"/>
              </w:rPr>
              <w:t>45cm</w:t>
            </w:r>
            <w:r>
              <w:rPr>
                <w:rFonts w:asciiTheme="minorEastAsia" w:eastAsiaTheme="minorEastAsia" w:hAnsiTheme="minorEastAsia" w:hint="eastAsia"/>
                <w:kern w:val="0"/>
                <w:szCs w:val="21"/>
              </w:rPr>
              <w:t>水泥稳定碎石基层</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-d</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20cm</w:t>
            </w:r>
            <w:r>
              <w:rPr>
                <w:rFonts w:asciiTheme="minorEastAsia" w:eastAsiaTheme="minorEastAsia" w:hAnsiTheme="minorEastAsia" w:hint="eastAsia"/>
                <w:kern w:val="0"/>
                <w:szCs w:val="21"/>
              </w:rPr>
              <w:t>水泥路面共振碎石化</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-e</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挖除绿化带</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m3</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202-3</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拆除结构物</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-b</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混凝土结构</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m3</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-c</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砖、石及其他砌体结构</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m3</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-d</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拆除圆管涵</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m</w:t>
            </w:r>
          </w:p>
        </w:tc>
      </w:tr>
      <w:tr w:rsidR="00E86FBF">
        <w:trPr>
          <w:trHeight w:val="300"/>
        </w:trPr>
        <w:tc>
          <w:tcPr>
            <w:tcW w:w="1490" w:type="dxa"/>
            <w:tcBorders>
              <w:top w:val="single" w:sz="4" w:space="0" w:color="000000"/>
              <w:left w:val="single" w:sz="12"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-e</w:t>
            </w:r>
          </w:p>
        </w:tc>
        <w:tc>
          <w:tcPr>
            <w:tcW w:w="7019" w:type="dxa"/>
            <w:tcBorders>
              <w:top w:val="single" w:sz="4" w:space="0" w:color="000000"/>
              <w:left w:val="single" w:sz="4"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拆除盖板涵</w:t>
            </w:r>
          </w:p>
        </w:tc>
        <w:tc>
          <w:tcPr>
            <w:tcW w:w="1015" w:type="dxa"/>
            <w:tcBorders>
              <w:top w:val="single" w:sz="4" w:space="0" w:color="000000"/>
              <w:left w:val="single" w:sz="4" w:space="0" w:color="000000"/>
              <w:bottom w:val="single" w:sz="12"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m</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203</w:t>
      </w:r>
      <w:r>
        <w:rPr>
          <w:rFonts w:asciiTheme="minorEastAsia" w:eastAsiaTheme="minorEastAsia" w:hAnsiTheme="minorEastAsia" w:hint="eastAsia"/>
          <w:szCs w:val="21"/>
        </w:rPr>
        <w:t>节挖方路基</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203.03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 xml:space="preserve"> 7 </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．深挖路堑（含高边坡）的施工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）深挖路堑（含高边坡）施工是路基工程中制约工期和存在边坡不稳定隐患的关键分项工程，承包人必须高度重视。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）承包人在深挖路堑（含高边坡）开工前至少</w:t>
      </w:r>
      <w:r>
        <w:rPr>
          <w:rFonts w:asciiTheme="minorEastAsia" w:eastAsiaTheme="minorEastAsia" w:hAnsiTheme="minorEastAsia"/>
          <w:szCs w:val="21"/>
        </w:rPr>
        <w:t>28d</w:t>
      </w:r>
      <w:r>
        <w:rPr>
          <w:rFonts w:asciiTheme="minorEastAsia" w:eastAsiaTheme="minorEastAsia" w:hAnsiTheme="minorEastAsia" w:hint="eastAsia"/>
          <w:szCs w:val="21"/>
        </w:rPr>
        <w:t>，应根据路堑深度、长度、边坡高度、地形、地质、</w:t>
      </w:r>
      <w:r>
        <w:rPr>
          <w:rFonts w:asciiTheme="minorEastAsia" w:eastAsiaTheme="minorEastAsia" w:hAnsiTheme="minorEastAsia" w:hint="eastAsia"/>
          <w:szCs w:val="21"/>
        </w:rPr>
        <w:lastRenderedPageBreak/>
        <w:t>开挖断面、土方调配及弃方等情况，制订详细的施工作业计划报监理人批准，否则不得开挖。</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）开挖前，承包人应作好排水系统，包括坡顶的截水沟及路堑两端的排水设施，防止施工过程中地表水对边坡的冲刷。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）路堑边坡（含高边坡）应严格按图纸施工，若实际地质与设计有出入，承包人应在确保边坡稳定的前提下，及时提出坡率修改意见报监理审批。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）路堑开挖应采用</w:t>
      </w:r>
      <w:r>
        <w:rPr>
          <w:rFonts w:asciiTheme="minorEastAsia" w:eastAsiaTheme="minorEastAsia" w:hAnsiTheme="minorEastAsia"/>
          <w:szCs w:val="21"/>
        </w:rPr>
        <w:t>“</w:t>
      </w:r>
      <w:r>
        <w:rPr>
          <w:rFonts w:asciiTheme="minorEastAsia" w:eastAsiaTheme="minorEastAsia" w:hAnsiTheme="minorEastAsia" w:hint="eastAsia"/>
          <w:szCs w:val="21"/>
        </w:rPr>
        <w:t>横向分层、纵向分段，两端同步、阶梯掘进</w:t>
      </w:r>
      <w:r>
        <w:rPr>
          <w:rFonts w:asciiTheme="minorEastAsia" w:eastAsiaTheme="minorEastAsia" w:hAnsiTheme="minorEastAsia"/>
          <w:szCs w:val="21"/>
        </w:rPr>
        <w:t>”</w:t>
      </w:r>
      <w:r>
        <w:rPr>
          <w:rFonts w:asciiTheme="minorEastAsia" w:eastAsiaTheme="minorEastAsia" w:hAnsiTheme="minorEastAsia" w:hint="eastAsia"/>
          <w:szCs w:val="21"/>
        </w:rPr>
        <w:t>的方式施工；运碴通道与掘进工作面应妥善安排，做到运碴、排水、挖掘互不干扰，以确保开挖顺利进行。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）石方路堑开挖，应机械开挖为主，使边坡符合设计要求，开挖后边坡上不得留有松石、危石，凹凸尺寸不应大于</w:t>
      </w:r>
      <w:r>
        <w:rPr>
          <w:rFonts w:asciiTheme="minorEastAsia" w:eastAsiaTheme="minorEastAsia" w:hAnsiTheme="minorEastAsia"/>
          <w:szCs w:val="21"/>
        </w:rPr>
        <w:t>100mm</w:t>
      </w:r>
      <w:r>
        <w:rPr>
          <w:rFonts w:asciiTheme="minorEastAsia" w:eastAsiaTheme="minorEastAsia" w:hAnsiTheme="minorEastAsia" w:hint="eastAsia"/>
          <w:szCs w:val="21"/>
        </w:rPr>
        <w:t>，否则应用人工修凿；边坡上每节的碎落台必须按设计图做足，修凿平整，以确保岩体稳定，外侧亏缺部分应用</w:t>
      </w:r>
      <w:r>
        <w:rPr>
          <w:rFonts w:asciiTheme="minorEastAsia" w:eastAsiaTheme="minorEastAsia" w:hAnsiTheme="minorEastAsia"/>
          <w:szCs w:val="21"/>
        </w:rPr>
        <w:t xml:space="preserve">30MPa </w:t>
      </w:r>
      <w:r>
        <w:rPr>
          <w:rFonts w:asciiTheme="minorEastAsia" w:eastAsiaTheme="minorEastAsia" w:hAnsiTheme="minorEastAsia" w:hint="eastAsia"/>
          <w:szCs w:val="21"/>
        </w:rPr>
        <w:t>砼补足并锚固。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）对风化破碎的岩体，为确保边坡稳定，宜采用人工修凿，开挖后边坡防护要及时跟上，避免岩体长期暴露而坍方。雨季暴露时间不宜大于</w:t>
      </w:r>
      <w:r>
        <w:rPr>
          <w:rFonts w:asciiTheme="minorEastAsia" w:eastAsiaTheme="minorEastAsia" w:hAnsiTheme="minorEastAsia"/>
          <w:szCs w:val="21"/>
        </w:rPr>
        <w:t>1</w:t>
      </w:r>
      <w:r>
        <w:rPr>
          <w:rFonts w:asciiTheme="minorEastAsia" w:eastAsiaTheme="minorEastAsia" w:hAnsiTheme="minorEastAsia" w:hint="eastAsia"/>
          <w:szCs w:val="21"/>
        </w:rPr>
        <w:t>个月，其它季节不大于</w:t>
      </w:r>
      <w:r>
        <w:rPr>
          <w:rFonts w:asciiTheme="minorEastAsia" w:eastAsiaTheme="minorEastAsia" w:hAnsiTheme="minorEastAsia"/>
          <w:szCs w:val="21"/>
        </w:rPr>
        <w:t>2</w:t>
      </w:r>
      <w:r>
        <w:rPr>
          <w:rFonts w:asciiTheme="minorEastAsia" w:eastAsiaTheme="minorEastAsia" w:hAnsiTheme="minorEastAsia" w:hint="eastAsia"/>
          <w:szCs w:val="21"/>
        </w:rPr>
        <w:t>个月。</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）石方路堑的路床顶面标高，应符合图纸要求，只可适当超挖，不准高出，以利路床顶面铺设排水层，适应路面内部排水需要。</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）承包人要做好与路堑两端接头填土的衔接工作；利用路堑挖方（或利用方）填筑，其粒径和填筑工艺应严格按</w:t>
      </w:r>
      <w:r>
        <w:rPr>
          <w:rFonts w:asciiTheme="minorEastAsia" w:eastAsiaTheme="minorEastAsia" w:hAnsiTheme="minorEastAsia"/>
          <w:szCs w:val="21"/>
        </w:rPr>
        <w:t>204.04</w:t>
      </w:r>
      <w:r>
        <w:rPr>
          <w:rFonts w:asciiTheme="minorEastAsia" w:eastAsiaTheme="minorEastAsia" w:hAnsiTheme="minorEastAsia" w:hint="eastAsia"/>
          <w:szCs w:val="21"/>
        </w:rPr>
        <w:t>第</w:t>
      </w:r>
      <w:r>
        <w:rPr>
          <w:rFonts w:asciiTheme="minorEastAsia" w:eastAsiaTheme="minorEastAsia" w:hAnsiTheme="minorEastAsia"/>
          <w:szCs w:val="21"/>
        </w:rPr>
        <w:t>7</w:t>
      </w:r>
      <w:r>
        <w:rPr>
          <w:rFonts w:asciiTheme="minorEastAsia" w:eastAsiaTheme="minorEastAsia" w:hAnsiTheme="minorEastAsia" w:hint="eastAsia"/>
          <w:szCs w:val="21"/>
        </w:rPr>
        <w:t>条规定实施，以防止两端填土发生不均匀沉降。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）高路堑边坡应加强稳定性观测，确保高边坡施工稳定及运营安全。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11</w:t>
      </w:r>
      <w:r>
        <w:rPr>
          <w:rFonts w:asciiTheme="minorEastAsia" w:eastAsiaTheme="minorEastAsia" w:hAnsiTheme="minorEastAsia" w:hint="eastAsia"/>
          <w:szCs w:val="21"/>
        </w:rPr>
        <w:t>）在靠近居民区、厂房、高压线（杆）等距离较近的困难路段，承包人要采取切实有效的施工方案和措施，并采用机械破碎开挖，同时应做好防护措施以防止飞石影响，确保居民正常生产、生活及高压线（杆）的完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12</w:t>
      </w:r>
      <w:r>
        <w:rPr>
          <w:rFonts w:asciiTheme="minorEastAsia" w:eastAsiaTheme="minorEastAsia" w:hAnsiTheme="minorEastAsia" w:hint="eastAsia"/>
          <w:szCs w:val="21"/>
        </w:rPr>
        <w:t>）承包人应根据本项目实际情况进行高边坡稳定性监测，发现异常需进行临时锚喷支护并及时反馈设计单位处理，</w:t>
      </w:r>
      <w:r>
        <w:rPr>
          <w:rFonts w:asciiTheme="minorEastAsia" w:eastAsiaTheme="minorEastAsia" w:hAnsiTheme="minorEastAsia" w:hint="eastAsia"/>
          <w:color w:val="C00000"/>
          <w:szCs w:val="21"/>
        </w:rPr>
        <w:t>协助进行动态设计、施工监控、数据收集、整理、分析和动态调整高边坡开挖方案，并提交监测报告，</w:t>
      </w:r>
      <w:r>
        <w:rPr>
          <w:rFonts w:asciiTheme="minorEastAsia" w:eastAsiaTheme="minorEastAsia" w:hAnsiTheme="minorEastAsia" w:hint="eastAsia"/>
          <w:szCs w:val="21"/>
        </w:rPr>
        <w:t>因此产生的相关费用视作包含在相关子目报价中，不另行计量支付。</w:t>
      </w:r>
    </w:p>
    <w:p w:rsidR="00E86FBF" w:rsidRDefault="00D71D89">
      <w:pPr>
        <w:spacing w:line="360" w:lineRule="auto"/>
        <w:contextualSpacing/>
        <w:rPr>
          <w:rFonts w:asciiTheme="minorEastAsia" w:eastAsiaTheme="minorEastAsia" w:hAnsiTheme="minorEastAsia"/>
          <w:spacing w:val="-4"/>
          <w:szCs w:val="21"/>
        </w:rPr>
      </w:pPr>
      <w:r>
        <w:rPr>
          <w:rFonts w:asciiTheme="minorEastAsia" w:eastAsiaTheme="minorEastAsia" w:hAnsiTheme="minorEastAsia" w:hint="eastAsia"/>
          <w:spacing w:val="-4"/>
          <w:szCs w:val="21"/>
        </w:rPr>
        <w:t>（</w:t>
      </w:r>
      <w:r>
        <w:rPr>
          <w:rFonts w:asciiTheme="minorEastAsia" w:eastAsiaTheme="minorEastAsia" w:hAnsiTheme="minorEastAsia"/>
          <w:spacing w:val="-4"/>
          <w:szCs w:val="21"/>
        </w:rPr>
        <w:t>13</w:t>
      </w:r>
      <w:r>
        <w:rPr>
          <w:rFonts w:asciiTheme="minorEastAsia" w:eastAsiaTheme="minorEastAsia" w:hAnsiTheme="minorEastAsia" w:hint="eastAsia"/>
          <w:spacing w:val="-4"/>
          <w:szCs w:val="21"/>
        </w:rPr>
        <w:t>）承包人须严格按设计图纸和监理人的要求做好高边坡开挖过程中的临时防护工程和安全防护工作，临时防护工程均包含在承包人相关子目报价中，发不另行单独计量支付。如因承包人开挖方法不当或防护不利对周围构筑物造成破坏或给第三者造成损失产生的相关费用均由承包人自行承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203.05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路基土石方开挖数量包括边沟、排水沟挖方，应以经监理人校核批准的横断面地面线的补充测量为基础，按路线中线长度乘以经监理人核准的横断面面积进行计算，经监理人验收合格后以立方米计量，计量时不分土方和石方，不分施工方法，不论利用方和弃方，统称为路基挖土石方。计价中包括挖、装、运、弃以及弃土场等相关费用，挖除后可回收材料归承包人所有，承包人应综合考虑各种因素进行报价，弃方作为路基挖土石方的附属工作，不另行计量，弃方运距不分免费运距和超运距，弃土场由承包人自行调查确定，</w:t>
      </w:r>
      <w:r>
        <w:rPr>
          <w:rFonts w:asciiTheme="minorEastAsia" w:eastAsiaTheme="minorEastAsia" w:hAnsiTheme="minorEastAsia" w:hint="eastAsia"/>
          <w:szCs w:val="21"/>
        </w:rPr>
        <w:lastRenderedPageBreak/>
        <w:t>不论运距远近，运输费用全部计入相关子目中，不另计超运距运费。弃土场须按相关规定进行复绿、修建排水设施和防护措施等，并须通过相关部门的环评、水保、土地验收，上述项目及弃土场等所需的费用均作为路基挖方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）挖除填方段路基范围内的淤泥</w:t>
      </w:r>
      <w:r>
        <w:rPr>
          <w:rFonts w:asciiTheme="minorEastAsia" w:eastAsiaTheme="minorEastAsia" w:hAnsiTheme="minorEastAsia"/>
          <w:szCs w:val="21"/>
        </w:rPr>
        <w:t>(</w:t>
      </w:r>
      <w:r>
        <w:rPr>
          <w:rFonts w:asciiTheme="minorEastAsia" w:eastAsiaTheme="minorEastAsia" w:hAnsiTheme="minorEastAsia" w:hint="eastAsia"/>
          <w:szCs w:val="21"/>
        </w:rPr>
        <w:t>不包括借土场</w:t>
      </w:r>
      <w:r>
        <w:rPr>
          <w:rFonts w:asciiTheme="minorEastAsia" w:eastAsiaTheme="minorEastAsia" w:hAnsiTheme="minorEastAsia"/>
          <w:szCs w:val="21"/>
        </w:rPr>
        <w:t>)</w:t>
      </w:r>
      <w:r>
        <w:rPr>
          <w:rFonts w:asciiTheme="minorEastAsia" w:eastAsiaTheme="minorEastAsia" w:hAnsiTheme="minorEastAsia" w:hint="eastAsia"/>
          <w:szCs w:val="21"/>
        </w:rPr>
        <w:t>数量，应以承包人测量，并经监理人审核批准的断面或实际范围为依据的计算数量，并经监理人验收合格后在</w:t>
      </w:r>
      <w:r>
        <w:rPr>
          <w:rFonts w:asciiTheme="minorEastAsia" w:eastAsiaTheme="minorEastAsia" w:hAnsiTheme="minorEastAsia"/>
          <w:szCs w:val="21"/>
        </w:rPr>
        <w:t>203-1</w:t>
      </w:r>
      <w:r>
        <w:rPr>
          <w:rFonts w:asciiTheme="minorEastAsia" w:eastAsiaTheme="minorEastAsia" w:hAnsiTheme="minorEastAsia" w:hint="eastAsia"/>
          <w:szCs w:val="21"/>
        </w:rPr>
        <w:t>子目中以立方米计量。挖除淤泥后的回填应严格按照图纸进行施工根据不同材料类型在</w:t>
      </w:r>
      <w:r>
        <w:rPr>
          <w:rFonts w:asciiTheme="minorEastAsia" w:eastAsiaTheme="minorEastAsia" w:hAnsiTheme="minorEastAsia"/>
          <w:szCs w:val="21"/>
        </w:rPr>
        <w:t>204-1</w:t>
      </w:r>
      <w:r>
        <w:rPr>
          <w:rFonts w:asciiTheme="minorEastAsia" w:eastAsiaTheme="minorEastAsia" w:hAnsiTheme="minorEastAsia" w:hint="eastAsia"/>
          <w:szCs w:val="21"/>
        </w:rPr>
        <w:t>路基填筑子目中计量。排水以及必要的支护（包括围堰）等均作为挖除淤泥的附属工作，不另行计量。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石方路堑部分路段的边坡开挖必须按施工图和设计人、监理人的指示采用机械开挖，以确保施工安全和路堑边坡平顺美观，超欠挖满足要求，上述开挖方法所需的材料、劳力、机械设备、坡面修整等均包含在路基土石方开挖综合单价中，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）挖方路基范围内的灌木、竹林、树林及草皮的铲除与开挖、挖除树根等，均应列入挖土石方单价之内，不另行计量。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）桥涵台背出来的开挖台阶、台阶回填以及挖除台阶后的临时加固防护等均作为路基挖方的附属工作，不另行计量。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203-1</w:t>
      </w:r>
      <w:r>
        <w:rPr>
          <w:rFonts w:asciiTheme="minorEastAsia" w:eastAsiaTheme="minorEastAsia" w:hAnsiTheme="minorEastAsia" w:hint="eastAsia"/>
          <w:szCs w:val="21"/>
        </w:rPr>
        <w:t>、</w:t>
      </w:r>
      <w:r>
        <w:rPr>
          <w:rFonts w:asciiTheme="minorEastAsia" w:eastAsiaTheme="minorEastAsia" w:hAnsiTheme="minorEastAsia"/>
          <w:szCs w:val="21"/>
        </w:rPr>
        <w:t>203-2</w:t>
      </w:r>
      <w:r>
        <w:rPr>
          <w:rFonts w:asciiTheme="minorEastAsia" w:eastAsiaTheme="minorEastAsia" w:hAnsiTheme="minorEastAsia" w:hint="eastAsia"/>
          <w:szCs w:val="21"/>
        </w:rPr>
        <w:t>支付子目：</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490"/>
        <w:gridCol w:w="7019"/>
        <w:gridCol w:w="1015"/>
      </w:tblGrid>
      <w:tr w:rsidR="00E86FBF">
        <w:trPr>
          <w:trHeight w:val="329"/>
        </w:trPr>
        <w:tc>
          <w:tcPr>
            <w:tcW w:w="1490" w:type="dxa"/>
            <w:tcBorders>
              <w:top w:val="single" w:sz="12"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子目号</w:t>
            </w:r>
          </w:p>
        </w:tc>
        <w:tc>
          <w:tcPr>
            <w:tcW w:w="7019" w:type="dxa"/>
            <w:tcBorders>
              <w:top w:val="single" w:sz="12"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子目名称</w:t>
            </w:r>
          </w:p>
        </w:tc>
        <w:tc>
          <w:tcPr>
            <w:tcW w:w="1015" w:type="dxa"/>
            <w:tcBorders>
              <w:top w:val="single" w:sz="12"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单位</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203-1</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路基挖方</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E86FBF">
            <w:pPr>
              <w:spacing w:line="360" w:lineRule="auto"/>
              <w:contextualSpacing/>
              <w:rPr>
                <w:rFonts w:asciiTheme="minorEastAsia" w:eastAsiaTheme="minorEastAsia" w:hAnsiTheme="minorEastAsia"/>
                <w:kern w:val="0"/>
                <w:szCs w:val="21"/>
              </w:rPr>
            </w:pP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-a</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挖土石方</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m3</w:t>
            </w:r>
          </w:p>
        </w:tc>
      </w:tr>
      <w:tr w:rsidR="00E86FBF">
        <w:trPr>
          <w:trHeight w:val="329"/>
        </w:trPr>
        <w:tc>
          <w:tcPr>
            <w:tcW w:w="1490" w:type="dxa"/>
            <w:tcBorders>
              <w:top w:val="single" w:sz="4" w:space="0" w:color="000000"/>
              <w:left w:val="single" w:sz="12"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w:t>
            </w:r>
          </w:p>
        </w:tc>
        <w:tc>
          <w:tcPr>
            <w:tcW w:w="7019" w:type="dxa"/>
            <w:tcBorders>
              <w:top w:val="single" w:sz="4" w:space="0" w:color="000000"/>
              <w:left w:val="single" w:sz="4"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挖淤泥（含排水、围堰）</w:t>
            </w:r>
          </w:p>
        </w:tc>
        <w:tc>
          <w:tcPr>
            <w:tcW w:w="1015" w:type="dxa"/>
            <w:tcBorders>
              <w:top w:val="single" w:sz="4" w:space="0" w:color="000000"/>
              <w:left w:val="single" w:sz="4" w:space="0" w:color="000000"/>
              <w:bottom w:val="single" w:sz="12"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m3</w:t>
            </w:r>
          </w:p>
        </w:tc>
      </w:tr>
    </w:tbl>
    <w:p w:rsidR="00E86FBF" w:rsidRDefault="00E86FBF">
      <w:pPr>
        <w:spacing w:line="360" w:lineRule="auto"/>
        <w:contextualSpacing/>
        <w:rPr>
          <w:rFonts w:asciiTheme="minorEastAsia" w:eastAsiaTheme="minorEastAsia" w:hAnsiTheme="minorEastAsia" w:cs="宋体"/>
          <w:color w:val="000000"/>
          <w:kern w:val="0"/>
          <w:szCs w:val="21"/>
        </w:rPr>
      </w:pPr>
    </w:p>
    <w:p w:rsidR="00E86FBF" w:rsidRDefault="00E86FBF">
      <w:pPr>
        <w:spacing w:line="360" w:lineRule="auto"/>
        <w:contextualSpacing/>
        <w:rPr>
          <w:rFonts w:asciiTheme="minorEastAsia" w:eastAsiaTheme="minorEastAsia" w:hAnsiTheme="minorEastAsia" w:cs="宋体"/>
          <w:color w:val="000000"/>
          <w:kern w:val="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204</w:t>
      </w:r>
      <w:r>
        <w:rPr>
          <w:rFonts w:asciiTheme="minorEastAsia" w:eastAsiaTheme="minorEastAsia" w:hAnsiTheme="minorEastAsia" w:hint="eastAsia"/>
          <w:szCs w:val="21"/>
        </w:rPr>
        <w:t>节填方路基</w:t>
      </w:r>
    </w:p>
    <w:p w:rsidR="00E86FBF" w:rsidRDefault="00E86FBF">
      <w:pPr>
        <w:spacing w:line="360" w:lineRule="auto"/>
        <w:contextualSpacing/>
        <w:rPr>
          <w:rFonts w:asciiTheme="minorEastAsia" w:eastAsiaTheme="minorEastAsia" w:hAnsiTheme="minorEastAsia"/>
          <w:w w:val="9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204.06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）路基填筑包括断面填方、拼宽回填（不含挖台阶回填）的所有土石方数量</w:t>
      </w:r>
      <w:r>
        <w:rPr>
          <w:rFonts w:asciiTheme="minorEastAsia" w:eastAsiaTheme="minorEastAsia" w:hAnsiTheme="minorEastAsia"/>
          <w:szCs w:val="21"/>
        </w:rPr>
        <w:t>(</w:t>
      </w:r>
      <w:r>
        <w:rPr>
          <w:rFonts w:asciiTheme="minorEastAsia" w:eastAsiaTheme="minorEastAsia" w:hAnsiTheme="minorEastAsia" w:hint="eastAsia"/>
          <w:szCs w:val="21"/>
        </w:rPr>
        <w:t>数量中扣除盖板涵、箱涵及通道按外侧断面计算所占体积，圆管涵不予扣除</w:t>
      </w:r>
      <w:r>
        <w:rPr>
          <w:rFonts w:asciiTheme="minorEastAsia" w:eastAsiaTheme="minorEastAsia" w:hAnsiTheme="minorEastAsia"/>
          <w:szCs w:val="21"/>
        </w:rPr>
        <w:t>)</w:t>
      </w:r>
      <w:r>
        <w:rPr>
          <w:rFonts w:asciiTheme="minorEastAsia" w:eastAsiaTheme="minorEastAsia" w:hAnsiTheme="minorEastAsia" w:hint="eastAsia"/>
          <w:szCs w:val="21"/>
        </w:rPr>
        <w:t>，应以承包人的施工测量和监理人校核批准的横断面地面线的补充测量为基础，以监理人批准的横断面图为依据计算，经监理人校核认可并经验收合格的工程数量以立方米计量。填方的计量不区分利用土方、利用石方、借土填方等，不区分填筑材料（须按图施工），均统称为土石混合料填筑，承包人应综合考虑各种因素进行报价。路基填方的运输不分免费运距和超运距，如需借方，借方地点由承包人自行调查确定，计价中包括借土场</w:t>
      </w:r>
      <w:r>
        <w:rPr>
          <w:rFonts w:asciiTheme="minorEastAsia" w:eastAsiaTheme="minorEastAsia" w:hAnsiTheme="minorEastAsia"/>
          <w:szCs w:val="21"/>
        </w:rPr>
        <w:t>(</w:t>
      </w:r>
      <w:r>
        <w:rPr>
          <w:rFonts w:asciiTheme="minorEastAsia" w:eastAsiaTheme="minorEastAsia" w:hAnsiTheme="minorEastAsia" w:hint="eastAsia"/>
          <w:szCs w:val="21"/>
        </w:rPr>
        <w:t>取土坑</w:t>
      </w:r>
      <w:r>
        <w:rPr>
          <w:rFonts w:asciiTheme="minorEastAsia" w:eastAsiaTheme="minorEastAsia" w:hAnsiTheme="minorEastAsia"/>
          <w:szCs w:val="21"/>
        </w:rPr>
        <w:t>)</w:t>
      </w:r>
      <w:r>
        <w:rPr>
          <w:rFonts w:asciiTheme="minorEastAsia" w:eastAsiaTheme="minorEastAsia" w:hAnsiTheme="minorEastAsia" w:hint="eastAsia"/>
          <w:szCs w:val="21"/>
        </w:rPr>
        <w:t>中非适用材料的挖除、弃运及借</w:t>
      </w:r>
      <w:r>
        <w:rPr>
          <w:rFonts w:asciiTheme="minorEastAsia" w:eastAsiaTheme="minorEastAsia" w:hAnsiTheme="minorEastAsia" w:hint="eastAsia"/>
          <w:szCs w:val="21"/>
        </w:rPr>
        <w:lastRenderedPageBreak/>
        <w:t>土场的资源使用费、场地清理、地貌恢复（复绿）、施工便道、便桥的修建与养护、排水与防护等和填方材料的开挖、运输、挖台阶、摊平、压实、整型等一切与此有关作业的费用，借土场所采取的复绿、排水及防护等措施须通过相关部门的环评、水保、土地验收。不论运距远近，运输费用全部计入相关子目中，不另计超运距运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）零填挖路段、低填浅挖路段、土质挖方路段、沿塘清淤路段、浅层水稻田路段的排水、翻松、晾晒、压实含入报价之中，不另行计量。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结构物台背回填范围按施工图要求，经监理人验收合格后以立方米计量，计价中包括挖运（含二次开挖）、摊平、压实、整型等一切与此有关的作业费用。结构物台背回填软式透水管等作为结构物台背回填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204-1</w:t>
      </w:r>
      <w:r>
        <w:rPr>
          <w:rFonts w:asciiTheme="minorEastAsia" w:eastAsiaTheme="minorEastAsia" w:hAnsiTheme="minorEastAsia" w:hint="eastAsia"/>
          <w:szCs w:val="21"/>
        </w:rPr>
        <w:t>支付子目：</w:t>
      </w:r>
    </w:p>
    <w:tbl>
      <w:tblPr>
        <w:tblW w:w="8276" w:type="dxa"/>
        <w:tblInd w:w="2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19"/>
        <w:gridCol w:w="5547"/>
        <w:gridCol w:w="1610"/>
      </w:tblGrid>
      <w:tr w:rsidR="00E86FBF">
        <w:trPr>
          <w:trHeight w:val="414"/>
        </w:trPr>
        <w:tc>
          <w:tcPr>
            <w:tcW w:w="1119"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547"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610"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414"/>
        </w:trPr>
        <w:tc>
          <w:tcPr>
            <w:tcW w:w="1119"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204-1</w:t>
            </w:r>
          </w:p>
        </w:tc>
        <w:tc>
          <w:tcPr>
            <w:tcW w:w="554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路基填筑（包括填前压实）</w:t>
            </w:r>
          </w:p>
        </w:tc>
        <w:tc>
          <w:tcPr>
            <w:tcW w:w="1610"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414"/>
        </w:trPr>
        <w:tc>
          <w:tcPr>
            <w:tcW w:w="1119"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w:t>
            </w:r>
          </w:p>
        </w:tc>
        <w:tc>
          <w:tcPr>
            <w:tcW w:w="554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换填宕渣（包括挖方及回填宕渣）</w:t>
            </w:r>
          </w:p>
        </w:tc>
        <w:tc>
          <w:tcPr>
            <w:tcW w:w="1610"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m3</w:t>
            </w:r>
          </w:p>
        </w:tc>
      </w:tr>
      <w:tr w:rsidR="00E86FBF">
        <w:trPr>
          <w:trHeight w:val="414"/>
        </w:trPr>
        <w:tc>
          <w:tcPr>
            <w:tcW w:w="1119"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w:t>
            </w:r>
          </w:p>
        </w:tc>
        <w:tc>
          <w:tcPr>
            <w:tcW w:w="554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土石混合料填筑</w:t>
            </w:r>
          </w:p>
        </w:tc>
        <w:tc>
          <w:tcPr>
            <w:tcW w:w="1610"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m3</w:t>
            </w:r>
          </w:p>
        </w:tc>
      </w:tr>
      <w:tr w:rsidR="00E86FBF">
        <w:trPr>
          <w:trHeight w:val="414"/>
        </w:trPr>
        <w:tc>
          <w:tcPr>
            <w:tcW w:w="1119" w:type="dxa"/>
            <w:tcBorders>
              <w:top w:val="single" w:sz="6" w:space="0" w:color="auto"/>
              <w:left w:val="single" w:sz="12"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-d</w:t>
            </w:r>
          </w:p>
        </w:tc>
        <w:tc>
          <w:tcPr>
            <w:tcW w:w="5547" w:type="dxa"/>
            <w:tcBorders>
              <w:top w:val="single" w:sz="6" w:space="0" w:color="auto"/>
              <w:left w:val="single" w:sz="6"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结构物台背回填</w:t>
            </w:r>
          </w:p>
        </w:tc>
        <w:tc>
          <w:tcPr>
            <w:tcW w:w="1610" w:type="dxa"/>
            <w:tcBorders>
              <w:top w:val="single" w:sz="6" w:space="0" w:color="auto"/>
              <w:left w:val="single" w:sz="6"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207</w:t>
      </w:r>
      <w:r>
        <w:rPr>
          <w:rFonts w:asciiTheme="minorEastAsia" w:eastAsiaTheme="minorEastAsia" w:hAnsiTheme="minorEastAsia" w:hint="eastAsia"/>
          <w:szCs w:val="21"/>
        </w:rPr>
        <w:t>节坡面排水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207.06</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边沟的加固铺砌或混凝土浇筑，按图纸施工经监理人验收合格的实际长度，分不同结构类型以米计量。边沟加固铺砌而需扩挖部分的开挖或回填、整型、边沟盖板预制及安装、砂砾或碎石垫层等所有与之相关的工作均作为承包人应做的附属工作，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支付子目修改为：</w:t>
      </w:r>
    </w:p>
    <w:tbl>
      <w:tblPr>
        <w:tblW w:w="82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490"/>
        <w:gridCol w:w="5471"/>
        <w:gridCol w:w="1276"/>
      </w:tblGrid>
      <w:tr w:rsidR="00E86FBF">
        <w:trPr>
          <w:trHeight w:val="329"/>
        </w:trPr>
        <w:tc>
          <w:tcPr>
            <w:tcW w:w="1490" w:type="dxa"/>
            <w:tcBorders>
              <w:top w:val="single" w:sz="12"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子目号</w:t>
            </w:r>
          </w:p>
        </w:tc>
        <w:tc>
          <w:tcPr>
            <w:tcW w:w="5471" w:type="dxa"/>
            <w:tcBorders>
              <w:top w:val="single" w:sz="12"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子目名称</w:t>
            </w:r>
          </w:p>
        </w:tc>
        <w:tc>
          <w:tcPr>
            <w:tcW w:w="1276" w:type="dxa"/>
            <w:tcBorders>
              <w:top w:val="single" w:sz="12"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单位</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207-9</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混凝土边沟</w:t>
            </w:r>
          </w:p>
        </w:tc>
        <w:tc>
          <w:tcPr>
            <w:tcW w:w="1276"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29"/>
        </w:trPr>
        <w:tc>
          <w:tcPr>
            <w:tcW w:w="1490" w:type="dxa"/>
            <w:tcBorders>
              <w:top w:val="single" w:sz="4" w:space="0" w:color="000000"/>
              <w:left w:val="single" w:sz="12"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w:t>
            </w:r>
          </w:p>
        </w:tc>
        <w:tc>
          <w:tcPr>
            <w:tcW w:w="5471" w:type="dxa"/>
            <w:tcBorders>
              <w:top w:val="single" w:sz="4" w:space="0" w:color="000000"/>
              <w:left w:val="single" w:sz="4"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C25混凝土盖板边沟(含盖板及盖板钢筋）</w:t>
            </w:r>
          </w:p>
        </w:tc>
        <w:tc>
          <w:tcPr>
            <w:tcW w:w="1276" w:type="dxa"/>
            <w:tcBorders>
              <w:top w:val="single" w:sz="4" w:space="0" w:color="000000"/>
              <w:left w:val="single" w:sz="4" w:space="0" w:color="000000"/>
              <w:bottom w:val="single" w:sz="12"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w:t>
            </w:r>
          </w:p>
        </w:tc>
      </w:tr>
    </w:tbl>
    <w:p w:rsidR="00E86FBF" w:rsidRDefault="00E86FBF">
      <w:pPr>
        <w:spacing w:line="360" w:lineRule="auto"/>
        <w:contextualSpacing/>
        <w:rPr>
          <w:rFonts w:asciiTheme="minorEastAsia" w:eastAsiaTheme="minorEastAsia" w:hAnsiTheme="minorEastAsia" w:cs="宋体"/>
          <w:color w:val="000000"/>
          <w:kern w:val="0"/>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209</w:t>
      </w:r>
      <w:r>
        <w:rPr>
          <w:rFonts w:asciiTheme="minorEastAsia" w:eastAsiaTheme="minorEastAsia" w:hAnsiTheme="minorEastAsia" w:hint="eastAsia"/>
          <w:szCs w:val="21"/>
        </w:rPr>
        <w:t>节挡土墙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209.06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修改第（</w:t>
      </w:r>
      <w:r>
        <w:rPr>
          <w:rFonts w:asciiTheme="minorEastAsia" w:eastAsiaTheme="minorEastAsia" w:hAnsiTheme="minorEastAsia"/>
          <w:szCs w:val="21"/>
        </w:rPr>
        <w:t>3</w:t>
      </w:r>
      <w:r>
        <w:rPr>
          <w:rFonts w:asciiTheme="minorEastAsia" w:eastAsiaTheme="minorEastAsia" w:hAnsiTheme="minorEastAsia" w:hint="eastAsia"/>
          <w:szCs w:val="21"/>
        </w:rPr>
        <w:t>）款内容为：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）基础挖方、排水、脚手架、泄水管、反滤层、沉降缝嵌缝材料、砂浆勾缝、回填、三维复合排水网等均作为挡土墙的附属工作，不另行计量与支付。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209-3</w:t>
      </w:r>
      <w:r>
        <w:rPr>
          <w:rFonts w:asciiTheme="minorEastAsia" w:eastAsiaTheme="minorEastAsia" w:hAnsiTheme="minorEastAsia" w:hint="eastAsia"/>
          <w:szCs w:val="21"/>
        </w:rPr>
        <w:t>支付子目：</w:t>
      </w:r>
    </w:p>
    <w:tbl>
      <w:tblPr>
        <w:tblW w:w="822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5670"/>
        <w:gridCol w:w="1418"/>
      </w:tblGrid>
      <w:tr w:rsidR="00E86FBF">
        <w:trPr>
          <w:trHeight w:val="369"/>
        </w:trPr>
        <w:tc>
          <w:tcPr>
            <w:tcW w:w="1134" w:type="dxa"/>
            <w:tcBorders>
              <w:top w:val="single" w:sz="12"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670" w:type="dxa"/>
            <w:tcBorders>
              <w:top w:val="single" w:sz="12"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418" w:type="dxa"/>
            <w:tcBorders>
              <w:top w:val="single" w:sz="12"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209-3</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混凝土挡土墙</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69"/>
        </w:trPr>
        <w:tc>
          <w:tcPr>
            <w:tcW w:w="1134" w:type="dxa"/>
            <w:tcBorders>
              <w:top w:val="single" w:sz="4" w:space="0" w:color="auto"/>
              <w:left w:val="single" w:sz="12"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w:t>
            </w:r>
          </w:p>
        </w:tc>
        <w:tc>
          <w:tcPr>
            <w:tcW w:w="5670" w:type="dxa"/>
            <w:tcBorders>
              <w:top w:val="single" w:sz="4" w:space="0" w:color="auto"/>
              <w:left w:val="single" w:sz="4"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C20片石混凝土（含挖基及Φ10cmPVC管）</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300</w:t>
      </w:r>
      <w:r>
        <w:rPr>
          <w:rFonts w:asciiTheme="minorEastAsia" w:eastAsiaTheme="minorEastAsia" w:hAnsiTheme="minorEastAsia" w:hint="eastAsia"/>
          <w:szCs w:val="21"/>
        </w:rPr>
        <w:t>章路面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第</w:t>
      </w:r>
      <w:r>
        <w:rPr>
          <w:rFonts w:asciiTheme="minorEastAsia" w:eastAsiaTheme="minorEastAsia" w:hAnsiTheme="minorEastAsia"/>
          <w:szCs w:val="21"/>
        </w:rPr>
        <w:t xml:space="preserve"> 301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通</w:t>
      </w:r>
      <w:r>
        <w:rPr>
          <w:rFonts w:asciiTheme="minorEastAsia" w:eastAsiaTheme="minorEastAsia" w:hAnsiTheme="minorEastAsia"/>
          <w:szCs w:val="21"/>
        </w:rPr>
        <w:tab/>
      </w:r>
      <w:r>
        <w:rPr>
          <w:rFonts w:asciiTheme="minorEastAsia" w:eastAsiaTheme="minorEastAsia" w:hAnsiTheme="minorEastAsia" w:hint="eastAsia"/>
          <w:szCs w:val="21"/>
        </w:rPr>
        <w:t>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301.03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．材料要求和配合比控制列入各节基本要求，通过检查承包人提交的资料进行评定。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面承包人进场后，监理人应督促路基承包人及时与路面承包人按规范和设计要求进行中间交验工作。路基承包人在自检合格的基础上，及时将复测结果上报监理人，监理人复核无误后，组织路基、路面承包人进行路基交验工作。</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时，监理人、路基和路面承包人的技术负责人及设计代表必须同时参加。复测过程中发现问题，应按规范要求处理到位。路基交验合格资料必须经路基承包人、路面承包人、监理人三方当场书面确认，并及时归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若路基、路面为同一承包人，路基交验应按规定程序进行。承包人在自检合格的基础上，将复测结果上报监理人，由监理人逐一检测，在检测结果符合设计及规范要求后，经双方书面确认，并将资料及时归档。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路基交验完成后，必须报经市交通质监部门认可并抽检合格后，方可开始路面施工。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路基交验分为两部分，第一部分为挖方和填方路基的交验，第二部分为桥面（含通道等）的交验。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路基交验时，首先要对填方路基的上路床的填料质量、挖方路基的换填料质量及桥头路基的月沉降量进行检查。上路床填料和挖方换填料必须采用透水性材料，最大粒径应小于</w:t>
      </w:r>
      <w:r>
        <w:rPr>
          <w:rFonts w:asciiTheme="minorEastAsia" w:eastAsiaTheme="minorEastAsia" w:hAnsiTheme="minorEastAsia"/>
          <w:szCs w:val="21"/>
        </w:rPr>
        <w:t>10cm</w:t>
      </w:r>
      <w:r>
        <w:rPr>
          <w:rFonts w:asciiTheme="minorEastAsia" w:eastAsiaTheme="minorEastAsia" w:hAnsiTheme="minorEastAsia" w:hint="eastAsia"/>
          <w:szCs w:val="21"/>
        </w:rPr>
        <w:t>，分层厚度不大</w:t>
      </w:r>
      <w:r>
        <w:rPr>
          <w:rFonts w:asciiTheme="minorEastAsia" w:eastAsiaTheme="minorEastAsia" w:hAnsiTheme="minorEastAsia"/>
          <w:szCs w:val="21"/>
        </w:rPr>
        <w:t>20cm</w:t>
      </w:r>
      <w:r>
        <w:rPr>
          <w:rFonts w:asciiTheme="minorEastAsia" w:eastAsiaTheme="minorEastAsia" w:hAnsiTheme="minorEastAsia" w:hint="eastAsia"/>
          <w:szCs w:val="21"/>
        </w:rPr>
        <w:t>，路基顶层填筑厚度不得小于</w:t>
      </w:r>
      <w:r>
        <w:rPr>
          <w:rFonts w:asciiTheme="minorEastAsia" w:eastAsiaTheme="minorEastAsia" w:hAnsiTheme="minorEastAsia"/>
          <w:szCs w:val="21"/>
        </w:rPr>
        <w:t>10cm</w:t>
      </w:r>
      <w:r>
        <w:rPr>
          <w:rFonts w:asciiTheme="minorEastAsia" w:eastAsiaTheme="minorEastAsia" w:hAnsiTheme="minorEastAsia" w:hint="eastAsia"/>
          <w:szCs w:val="21"/>
        </w:rPr>
        <w:t>；桥头路基的月沉降量必须符合设计和规范要求，否则不得进行路基交验。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）填、挖路基交验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．线形和外形尺寸：线形控制应根据设计提供的导线点，在加密后用全站仪检测路基中桩是否偏位；对主线及主线渐变段按每十米一处检测几何尺寸是否合格。</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．纵面高程：水准点高程应闭合，精度必须满足规范要求。单幅路基每二十米检测一个断面，每个断面每五米检测一处，主线渐变段高程检测频率应加密。严格控制路基顶面高程，路基表面严禁有贴薄层现象。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．平整度、横坡：平整度用三米直尺按规范要求逐段检测；对填方路基、主线弯道路段的横坡及边坡坡率应重点检测。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．弯沉值：弯沉检测前，应对全线路基进行一次全面检查，</w:t>
      </w:r>
      <w:r>
        <w:rPr>
          <w:rFonts w:asciiTheme="minorEastAsia" w:eastAsiaTheme="minorEastAsia" w:hAnsiTheme="minorEastAsia"/>
          <w:szCs w:val="21"/>
        </w:rPr>
        <w:t>“</w:t>
      </w:r>
      <w:r>
        <w:rPr>
          <w:rFonts w:asciiTheme="minorEastAsia" w:eastAsiaTheme="minorEastAsia" w:hAnsiTheme="minorEastAsia" w:hint="eastAsia"/>
          <w:szCs w:val="21"/>
        </w:rPr>
        <w:t>弹簧</w:t>
      </w:r>
      <w:r>
        <w:rPr>
          <w:rFonts w:asciiTheme="minorEastAsia" w:eastAsiaTheme="minorEastAsia" w:hAnsiTheme="minorEastAsia"/>
          <w:szCs w:val="21"/>
        </w:rPr>
        <w:t>”</w:t>
      </w:r>
      <w:r>
        <w:rPr>
          <w:rFonts w:asciiTheme="minorEastAsia" w:eastAsiaTheme="minorEastAsia" w:hAnsiTheme="minorEastAsia" w:hint="eastAsia"/>
          <w:szCs w:val="21"/>
        </w:rPr>
        <w:t>路段必须进行换填。要求用重型压路机或拖碾在路基上慢速全幅碾压一遍，再进行弯沉检测。凡是路基弯沉值超标的路段，必须由路基承包人进行处理，经重新检测合格后方可交验。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e</w:t>
      </w:r>
      <w:r>
        <w:rPr>
          <w:rFonts w:asciiTheme="minorEastAsia" w:eastAsiaTheme="minorEastAsia" w:hAnsiTheme="minorEastAsia" w:hint="eastAsia"/>
          <w:szCs w:val="21"/>
        </w:rPr>
        <w:t>．压实度：路面承包人在检测路基压实度之前，要求独立做标准密度试验，并按规范及设计要求进行压实度检测。对压实度达不到要求的路段，要求路基承包人进一步碾压，直至达到要求。质监机构在对路基进行交工检测时，也应独立做标准密度试验，以切实加强对路基压实度的控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f</w:t>
      </w:r>
      <w:r>
        <w:rPr>
          <w:rFonts w:asciiTheme="minorEastAsia" w:eastAsiaTheme="minorEastAsia" w:hAnsiTheme="minorEastAsia" w:hint="eastAsia"/>
          <w:szCs w:val="21"/>
        </w:rPr>
        <w:t>．路基排水：要对路基排水完善情况进行检查，特别是对挖方路段边沟深度、超高路段横向排水及中央分隔带排水情况进行重点检查，确保排水通畅。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g</w:t>
      </w:r>
      <w:r>
        <w:rPr>
          <w:rFonts w:asciiTheme="minorEastAsia" w:eastAsiaTheme="minorEastAsia" w:hAnsiTheme="minorEastAsia" w:hint="eastAsia"/>
          <w:szCs w:val="21"/>
        </w:rPr>
        <w:t>．上下边坡：要对下边坡亏坡和上边坡坍塌隐患进行检查，并在路面施工前处理完毕。</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已经中间交验的路基工程项目，如在路面施工过程中出现损坏（投保工程险项目除外），应由路面承包人负责。</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304</w:t>
      </w:r>
      <w:r>
        <w:rPr>
          <w:rFonts w:asciiTheme="minorEastAsia" w:eastAsiaTheme="minorEastAsia" w:hAnsiTheme="minorEastAsia" w:hint="eastAsia"/>
          <w:szCs w:val="21"/>
        </w:rPr>
        <w:t>节水泥稳定土底基层、基层</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删除本节</w:t>
      </w:r>
      <w:r>
        <w:rPr>
          <w:rFonts w:asciiTheme="minorEastAsia" w:eastAsiaTheme="minorEastAsia" w:hAnsiTheme="minorEastAsia"/>
          <w:szCs w:val="21"/>
        </w:rPr>
        <w:t>304.01</w:t>
      </w:r>
      <w:r>
        <w:rPr>
          <w:rFonts w:asciiTheme="minorEastAsia" w:eastAsiaTheme="minorEastAsia" w:hAnsiTheme="minorEastAsia" w:hint="eastAsia"/>
          <w:szCs w:val="21"/>
        </w:rPr>
        <w:t>～</w:t>
      </w:r>
      <w:r>
        <w:rPr>
          <w:rFonts w:asciiTheme="minorEastAsia" w:eastAsiaTheme="minorEastAsia" w:hAnsiTheme="minorEastAsia"/>
          <w:szCs w:val="21"/>
        </w:rPr>
        <w:t>304.05</w:t>
      </w:r>
      <w:r>
        <w:rPr>
          <w:rFonts w:asciiTheme="minorEastAsia" w:eastAsiaTheme="minorEastAsia" w:hAnsiTheme="minorEastAsia" w:hint="eastAsia"/>
          <w:szCs w:val="21"/>
        </w:rPr>
        <w:t>小节内容修改为：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本项目水泥稳定碎石基层及底基层采用振动成型法施工。具体施工按照设计图纸及浙江省质量技术监督局</w:t>
      </w:r>
      <w:r>
        <w:rPr>
          <w:rFonts w:asciiTheme="minorEastAsia" w:eastAsiaTheme="minorEastAsia" w:hAnsiTheme="minorEastAsia"/>
          <w:szCs w:val="21"/>
        </w:rPr>
        <w:t>2011</w:t>
      </w:r>
      <w:r>
        <w:rPr>
          <w:rFonts w:asciiTheme="minorEastAsia" w:eastAsiaTheme="minorEastAsia" w:hAnsiTheme="minorEastAsia" w:hint="eastAsia"/>
          <w:szCs w:val="21"/>
        </w:rPr>
        <w:t>年</w:t>
      </w:r>
      <w:r>
        <w:rPr>
          <w:rFonts w:asciiTheme="minorEastAsia" w:eastAsiaTheme="minorEastAsia" w:hAnsiTheme="minorEastAsia"/>
          <w:szCs w:val="21"/>
        </w:rPr>
        <w:t>8</w:t>
      </w:r>
      <w:r>
        <w:rPr>
          <w:rFonts w:asciiTheme="minorEastAsia" w:eastAsiaTheme="minorEastAsia" w:hAnsiTheme="minorEastAsia" w:hint="eastAsia"/>
          <w:szCs w:val="21"/>
        </w:rPr>
        <w:t>月发布的《公路水泥稳定碎石基层振动成型法施工技术规范》（</w:t>
      </w:r>
      <w:r>
        <w:rPr>
          <w:rFonts w:asciiTheme="minorEastAsia" w:eastAsiaTheme="minorEastAsia" w:hAnsiTheme="minorEastAsia"/>
          <w:szCs w:val="21"/>
        </w:rPr>
        <w:t>DB 33/T 836-2011</w:t>
      </w:r>
      <w:r>
        <w:rPr>
          <w:rFonts w:asciiTheme="minorEastAsia" w:eastAsiaTheme="minorEastAsia" w:hAnsiTheme="minorEastAsia" w:hint="eastAsia"/>
          <w:szCs w:val="21"/>
        </w:rPr>
        <w:t>）进行施工。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304.01</w:t>
      </w:r>
      <w:r>
        <w:rPr>
          <w:rFonts w:asciiTheme="minorEastAsia" w:eastAsiaTheme="minorEastAsia" w:hAnsiTheme="minorEastAsia" w:hint="eastAsia"/>
          <w:szCs w:val="21"/>
        </w:rPr>
        <w:t>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水泥稳定碎石基层及底基层优先采用普通硅酸盐水泥，矿渣硅酸盐水泥、火山灰质硅酸盐水泥也可用于拌制水泥稳定碎石混合料，宜采用</w:t>
      </w:r>
      <w:r>
        <w:rPr>
          <w:rFonts w:asciiTheme="minorEastAsia" w:eastAsiaTheme="minorEastAsia" w:hAnsiTheme="minorEastAsia"/>
          <w:szCs w:val="21"/>
        </w:rPr>
        <w:t>42.5</w:t>
      </w:r>
      <w:r>
        <w:rPr>
          <w:rFonts w:asciiTheme="minorEastAsia" w:eastAsiaTheme="minorEastAsia" w:hAnsiTheme="minorEastAsia" w:hint="eastAsia"/>
          <w:szCs w:val="21"/>
        </w:rPr>
        <w:t>或</w:t>
      </w:r>
      <w:r>
        <w:rPr>
          <w:rFonts w:asciiTheme="minorEastAsia" w:eastAsiaTheme="minorEastAsia" w:hAnsiTheme="minorEastAsia"/>
          <w:szCs w:val="21"/>
        </w:rPr>
        <w:t>32.5</w:t>
      </w:r>
      <w:r>
        <w:rPr>
          <w:rFonts w:asciiTheme="minorEastAsia" w:eastAsiaTheme="minorEastAsia" w:hAnsiTheme="minorEastAsia" w:hint="eastAsia"/>
          <w:szCs w:val="21"/>
        </w:rPr>
        <w:t>的强度等级，快硬、早强和受潮变质水泥不得使用，水泥稳定碎石用水泥指标应符合表</w:t>
      </w:r>
      <w:r>
        <w:rPr>
          <w:rFonts w:asciiTheme="minorEastAsia" w:eastAsiaTheme="minorEastAsia" w:hAnsiTheme="minorEastAsia"/>
          <w:szCs w:val="21"/>
        </w:rPr>
        <w:t>304-1</w:t>
      </w:r>
      <w:r>
        <w:rPr>
          <w:rFonts w:asciiTheme="minorEastAsia" w:eastAsiaTheme="minorEastAsia" w:hAnsiTheme="minorEastAsia" w:hint="eastAsia"/>
          <w:szCs w:val="21"/>
        </w:rPr>
        <w:t>的规定，其中初凝时间不得小于</w:t>
      </w:r>
      <w:r>
        <w:rPr>
          <w:rFonts w:asciiTheme="minorEastAsia" w:eastAsiaTheme="minorEastAsia" w:hAnsiTheme="minorEastAsia"/>
          <w:szCs w:val="21"/>
        </w:rPr>
        <w:t>3h</w:t>
      </w:r>
      <w:r>
        <w:rPr>
          <w:rFonts w:asciiTheme="minorEastAsia" w:eastAsiaTheme="minorEastAsia" w:hAnsiTheme="minorEastAsia" w:hint="eastAsia"/>
          <w:szCs w:val="21"/>
        </w:rPr>
        <w:t>、终凝时间宜在</w:t>
      </w:r>
      <w:r>
        <w:rPr>
          <w:rFonts w:asciiTheme="minorEastAsia" w:eastAsiaTheme="minorEastAsia" w:hAnsiTheme="minorEastAsia"/>
          <w:szCs w:val="21"/>
        </w:rPr>
        <w:t>6h</w:t>
      </w:r>
      <w:r>
        <w:rPr>
          <w:rFonts w:asciiTheme="minorEastAsia" w:eastAsiaTheme="minorEastAsia" w:hAnsiTheme="minorEastAsia" w:hint="eastAsia"/>
          <w:szCs w:val="21"/>
        </w:rPr>
        <w:t>以上。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水泥质量技术要求表</w:t>
      </w:r>
      <w:r>
        <w:rPr>
          <w:rFonts w:asciiTheme="minorEastAsia" w:eastAsiaTheme="minorEastAsia" w:hAnsiTheme="minorEastAsia"/>
          <w:szCs w:val="21"/>
        </w:rPr>
        <w:t>304-1</w:t>
      </w:r>
    </w:p>
    <w:tbl>
      <w:tblPr>
        <w:tblW w:w="91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42"/>
        <w:gridCol w:w="923"/>
        <w:gridCol w:w="937"/>
        <w:gridCol w:w="967"/>
        <w:gridCol w:w="1072"/>
        <w:gridCol w:w="1091"/>
        <w:gridCol w:w="956"/>
        <w:gridCol w:w="1083"/>
        <w:gridCol w:w="9"/>
        <w:gridCol w:w="984"/>
      </w:tblGrid>
      <w:tr w:rsidR="00E86FBF">
        <w:trPr>
          <w:trHeight w:hRule="exact" w:val="384"/>
          <w:jc w:val="center"/>
        </w:trPr>
        <w:tc>
          <w:tcPr>
            <w:tcW w:w="1142"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项目</w:t>
            </w:r>
          </w:p>
        </w:tc>
        <w:tc>
          <w:tcPr>
            <w:tcW w:w="923" w:type="dxa"/>
            <w:vMerge w:val="restart"/>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细度</w:t>
            </w:r>
          </w:p>
        </w:tc>
        <w:tc>
          <w:tcPr>
            <w:tcW w:w="1904" w:type="dxa"/>
            <w:gridSpan w:val="2"/>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凝结时间</w:t>
            </w:r>
          </w:p>
        </w:tc>
        <w:tc>
          <w:tcPr>
            <w:tcW w:w="1072"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安定性</w:t>
            </w:r>
          </w:p>
        </w:tc>
        <w:tc>
          <w:tcPr>
            <w:tcW w:w="2047" w:type="dxa"/>
            <w:gridSpan w:val="2"/>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32.5</w:t>
            </w:r>
            <w:r>
              <w:rPr>
                <w:rFonts w:asciiTheme="minorEastAsia" w:eastAsiaTheme="minorEastAsia" w:hAnsiTheme="minorEastAsia" w:hint="eastAsia"/>
                <w:szCs w:val="21"/>
              </w:rPr>
              <w:t>抗压强度</w:t>
            </w:r>
          </w:p>
        </w:tc>
        <w:tc>
          <w:tcPr>
            <w:tcW w:w="2076" w:type="dxa"/>
            <w:gridSpan w:val="3"/>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42.5</w:t>
            </w:r>
            <w:r>
              <w:rPr>
                <w:rFonts w:asciiTheme="minorEastAsia" w:eastAsiaTheme="minorEastAsia" w:hAnsiTheme="minorEastAsia" w:hint="eastAsia"/>
                <w:szCs w:val="21"/>
              </w:rPr>
              <w:t>抗压强度</w:t>
            </w:r>
          </w:p>
        </w:tc>
      </w:tr>
      <w:tr w:rsidR="00E86FBF">
        <w:trPr>
          <w:trHeight w:hRule="exact" w:val="384"/>
          <w:jc w:val="center"/>
        </w:trPr>
        <w:tc>
          <w:tcPr>
            <w:tcW w:w="1142" w:type="dxa"/>
            <w:tcBorders>
              <w:top w:val="single" w:sz="6" w:space="0" w:color="auto"/>
              <w:left w:val="single" w:sz="12" w:space="0" w:color="auto"/>
              <w:bottom w:val="single" w:sz="6" w:space="0" w:color="auto"/>
              <w:right w:val="single" w:sz="6"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923" w:type="dxa"/>
            <w:vMerge/>
            <w:tcBorders>
              <w:top w:val="single" w:sz="12" w:space="0" w:color="auto"/>
              <w:left w:val="single" w:sz="6" w:space="0" w:color="auto"/>
              <w:bottom w:val="single" w:sz="6" w:space="0" w:color="auto"/>
              <w:right w:val="single" w:sz="6"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93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初凝</w:t>
            </w:r>
          </w:p>
        </w:tc>
        <w:tc>
          <w:tcPr>
            <w:tcW w:w="96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终凝</w:t>
            </w:r>
          </w:p>
        </w:tc>
        <w:tc>
          <w:tcPr>
            <w:tcW w:w="1072" w:type="dxa"/>
            <w:tcBorders>
              <w:top w:val="single" w:sz="6" w:space="0" w:color="auto"/>
              <w:left w:val="single" w:sz="6" w:space="0" w:color="auto"/>
              <w:bottom w:val="single" w:sz="6" w:space="0" w:color="auto"/>
              <w:right w:val="single" w:sz="6"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1091"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3d</w:t>
            </w:r>
          </w:p>
        </w:tc>
        <w:tc>
          <w:tcPr>
            <w:tcW w:w="956"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28d</w:t>
            </w:r>
          </w:p>
        </w:tc>
        <w:tc>
          <w:tcPr>
            <w:tcW w:w="10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3d</w:t>
            </w:r>
          </w:p>
        </w:tc>
        <w:tc>
          <w:tcPr>
            <w:tcW w:w="993" w:type="dxa"/>
            <w:gridSpan w:val="2"/>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28d</w:t>
            </w:r>
          </w:p>
        </w:tc>
      </w:tr>
      <w:tr w:rsidR="00E86FBF">
        <w:trPr>
          <w:trHeight w:hRule="exact" w:val="384"/>
          <w:jc w:val="center"/>
        </w:trPr>
        <w:tc>
          <w:tcPr>
            <w:tcW w:w="1142"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c>
          <w:tcPr>
            <w:tcW w:w="92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93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h</w:t>
            </w:r>
          </w:p>
        </w:tc>
        <w:tc>
          <w:tcPr>
            <w:tcW w:w="96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h</w:t>
            </w:r>
          </w:p>
        </w:tc>
        <w:tc>
          <w:tcPr>
            <w:tcW w:w="107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1091"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956"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1092"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984"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r>
      <w:tr w:rsidR="00E86FBF">
        <w:trPr>
          <w:trHeight w:hRule="exact" w:val="384"/>
          <w:jc w:val="center"/>
        </w:trPr>
        <w:tc>
          <w:tcPr>
            <w:tcW w:w="1142"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质量要求</w:t>
            </w:r>
          </w:p>
        </w:tc>
        <w:tc>
          <w:tcPr>
            <w:tcW w:w="923"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p>
        </w:tc>
        <w:tc>
          <w:tcPr>
            <w:tcW w:w="937"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967"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1072"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必须合格</w:t>
            </w:r>
          </w:p>
        </w:tc>
        <w:tc>
          <w:tcPr>
            <w:tcW w:w="1091"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≥11</w:t>
            </w:r>
          </w:p>
        </w:tc>
        <w:tc>
          <w:tcPr>
            <w:tcW w:w="956"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≥32.5</w:t>
            </w:r>
          </w:p>
        </w:tc>
        <w:tc>
          <w:tcPr>
            <w:tcW w:w="1092" w:type="dxa"/>
            <w:gridSpan w:val="2"/>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≥17</w:t>
            </w:r>
          </w:p>
        </w:tc>
        <w:tc>
          <w:tcPr>
            <w:tcW w:w="984" w:type="dxa"/>
            <w:tcBorders>
              <w:top w:val="single" w:sz="6" w:space="0" w:color="auto"/>
              <w:left w:val="single" w:sz="6"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≥42.5</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水泥稳定碎石混合料中集料应采用反击式破碎机轧制的碎石，加工场的石料破碎机必须配备振动预筛喂料装置（筛网长度不小于</w:t>
      </w:r>
      <w:r>
        <w:rPr>
          <w:rFonts w:asciiTheme="minorEastAsia" w:eastAsiaTheme="minorEastAsia" w:hAnsiTheme="minorEastAsia"/>
          <w:szCs w:val="21"/>
        </w:rPr>
        <w:t>2m</w:t>
      </w:r>
      <w:r>
        <w:rPr>
          <w:rFonts w:asciiTheme="minorEastAsia" w:eastAsiaTheme="minorEastAsia" w:hAnsiTheme="minorEastAsia" w:hint="eastAsia"/>
          <w:szCs w:val="21"/>
        </w:rPr>
        <w:t>）和吸尘装置，以减少集料中的泥土含量。其技术指标应符合浙江省地方标准《公路水泥稳定碎石基层振动成型法施工技术规范》（</w:t>
      </w:r>
      <w:r>
        <w:rPr>
          <w:rFonts w:asciiTheme="minorEastAsia" w:eastAsiaTheme="minorEastAsia" w:hAnsiTheme="minorEastAsia"/>
          <w:szCs w:val="21"/>
        </w:rPr>
        <w:t>DB33/T836-2011</w:t>
      </w:r>
      <w:r>
        <w:rPr>
          <w:rFonts w:asciiTheme="minorEastAsia" w:eastAsiaTheme="minorEastAsia" w:hAnsiTheme="minorEastAsia" w:hint="eastAsia"/>
          <w:szCs w:val="21"/>
        </w:rPr>
        <w:t>）的要求。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进场后按标化工地的要求分档堆放，技术指标应满足表</w:t>
      </w:r>
      <w:r>
        <w:rPr>
          <w:rFonts w:asciiTheme="minorEastAsia" w:eastAsiaTheme="minorEastAsia" w:hAnsiTheme="minorEastAsia"/>
          <w:szCs w:val="21"/>
        </w:rPr>
        <w:t>304-2</w:t>
      </w:r>
      <w:r>
        <w:rPr>
          <w:rFonts w:asciiTheme="minorEastAsia" w:eastAsiaTheme="minorEastAsia" w:hAnsiTheme="minorEastAsia" w:hint="eastAsia"/>
          <w:szCs w:val="21"/>
        </w:rPr>
        <w:t>的质量要求。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集料技术要求表</w:t>
      </w:r>
      <w:r>
        <w:rPr>
          <w:rFonts w:asciiTheme="minorEastAsia" w:eastAsiaTheme="minorEastAsia" w:hAnsiTheme="minorEastAsia"/>
          <w:szCs w:val="21"/>
        </w:rPr>
        <w:t>304-2</w:t>
      </w:r>
    </w:p>
    <w:tbl>
      <w:tblPr>
        <w:tblW w:w="91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683"/>
        <w:gridCol w:w="993"/>
        <w:gridCol w:w="2270"/>
        <w:gridCol w:w="2235"/>
      </w:tblGrid>
      <w:tr w:rsidR="00E86FBF">
        <w:trPr>
          <w:trHeight w:val="339"/>
        </w:trPr>
        <w:tc>
          <w:tcPr>
            <w:tcW w:w="3683" w:type="dxa"/>
            <w:vMerge w:val="restart"/>
            <w:tcBorders>
              <w:top w:val="single" w:sz="12"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指标</w:t>
            </w:r>
          </w:p>
        </w:tc>
        <w:tc>
          <w:tcPr>
            <w:tcW w:w="993" w:type="dxa"/>
            <w:vMerge w:val="restart"/>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c>
          <w:tcPr>
            <w:tcW w:w="4505" w:type="dxa"/>
            <w:gridSpan w:val="2"/>
            <w:tcBorders>
              <w:top w:val="single" w:sz="12"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技术指标</w:t>
            </w:r>
          </w:p>
        </w:tc>
      </w:tr>
      <w:tr w:rsidR="00E86FBF">
        <w:trPr>
          <w:trHeight w:val="204"/>
        </w:trPr>
        <w:tc>
          <w:tcPr>
            <w:tcW w:w="3683" w:type="dxa"/>
            <w:vMerge/>
            <w:tcBorders>
              <w:top w:val="single" w:sz="12"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993" w:type="dxa"/>
            <w:vMerge/>
            <w:tcBorders>
              <w:top w:val="single" w:sz="12"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粗集料</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细集料</w:t>
            </w:r>
          </w:p>
        </w:tc>
      </w:tr>
      <w:tr w:rsidR="00E86FBF">
        <w:trPr>
          <w:trHeight w:val="33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压碎值，不大于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1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表观相对密度，不小于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2.50</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2.50</w:t>
            </w:r>
          </w:p>
        </w:tc>
      </w:tr>
      <w:tr w:rsidR="00E86FBF">
        <w:trPr>
          <w:trHeight w:val="31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吸水率，不大于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3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坚固性，不大于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r>
      <w:tr w:rsidR="00E86FBF">
        <w:trPr>
          <w:trHeight w:val="513"/>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水洗法</w:t>
            </w:r>
            <w:r>
              <w:rPr>
                <w:rFonts w:asciiTheme="minorEastAsia" w:eastAsiaTheme="minorEastAsia" w:hAnsiTheme="minorEastAsia"/>
                <w:szCs w:val="21"/>
              </w:rPr>
              <w:t>&lt;0.075mm</w:t>
            </w:r>
            <w:r>
              <w:rPr>
                <w:rFonts w:asciiTheme="minorEastAsia" w:eastAsiaTheme="minorEastAsia" w:hAnsiTheme="minorEastAsia" w:hint="eastAsia"/>
                <w:szCs w:val="21"/>
              </w:rPr>
              <w:t>颗粒含量，不大于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2.0</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w:t>
            </w:r>
            <w:r>
              <w:rPr>
                <w:rFonts w:asciiTheme="minorEastAsia" w:eastAsiaTheme="minorEastAsia" w:hAnsiTheme="minorEastAsia" w:hint="eastAsia"/>
                <w:szCs w:val="21"/>
              </w:rPr>
              <w:t>（石灰岩）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（其它）</w:t>
            </w:r>
          </w:p>
        </w:tc>
      </w:tr>
      <w:tr w:rsidR="00E86FBF">
        <w:trPr>
          <w:trHeight w:val="31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亚甲蓝值，不大于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w:t>
            </w:r>
          </w:p>
        </w:tc>
      </w:tr>
      <w:tr w:rsidR="00E86FBF">
        <w:trPr>
          <w:trHeight w:val="782"/>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针片状颗粒含量，不大于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4.75</w:t>
            </w:r>
            <w:r>
              <w:rPr>
                <w:rFonts w:asciiTheme="minorEastAsia" w:eastAsiaTheme="minorEastAsia" w:hAnsiTheme="minorEastAsia" w:hint="eastAsia"/>
                <w:szCs w:val="21"/>
              </w:rPr>
              <w:t>～</w:t>
            </w:r>
            <w:r>
              <w:rPr>
                <w:rFonts w:asciiTheme="minorEastAsia" w:eastAsiaTheme="minorEastAsia" w:hAnsiTheme="minorEastAsia"/>
                <w:szCs w:val="21"/>
              </w:rPr>
              <w:t>9.5mm</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大于</w:t>
            </w:r>
            <w:r>
              <w:rPr>
                <w:rFonts w:asciiTheme="minorEastAsia" w:eastAsiaTheme="minorEastAsia" w:hAnsiTheme="minorEastAsia"/>
                <w:szCs w:val="21"/>
              </w:rPr>
              <w:t>9.5mm</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15</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w:t>
            </w:r>
          </w:p>
        </w:tc>
      </w:tr>
      <w:tr w:rsidR="00E86FBF">
        <w:trPr>
          <w:trHeight w:val="339"/>
        </w:trPr>
        <w:tc>
          <w:tcPr>
            <w:tcW w:w="3683" w:type="dxa"/>
            <w:tcBorders>
              <w:top w:val="single" w:sz="4" w:space="0" w:color="auto"/>
              <w:left w:val="single" w:sz="12"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软石含量，不大于</w:t>
            </w:r>
          </w:p>
        </w:tc>
        <w:tc>
          <w:tcPr>
            <w:tcW w:w="993"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2235" w:type="dxa"/>
            <w:tcBorders>
              <w:top w:val="single" w:sz="4" w:space="0" w:color="auto"/>
              <w:left w:val="single" w:sz="4"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304.02 </w:t>
      </w:r>
      <w:r>
        <w:rPr>
          <w:rFonts w:asciiTheme="minorEastAsia" w:eastAsiaTheme="minorEastAsia" w:hAnsiTheme="minorEastAsia" w:hint="eastAsia"/>
          <w:szCs w:val="21"/>
        </w:rPr>
        <w:t>混合料配合比设计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基层和底基层必须达到强度要求，并具有足够的稳定性、较小的收缩（温缩及干缩）变形和较强的抗冲刷能力，而且应该保证具有良好的施工和易性（集料离析较小）。基层、底基层其混合料采用骨架密实型，配合比设计时，采用振动试验方法成型试件，并以振动成型试件的最大干密度作为标准密度，混合料配合比设计按无侧限抗压强度试验方法确定满足设计要求的配合比。</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水泥稳定碎石混合料应按照《公路工程无机结合料稳定材料试验规程》（</w:t>
      </w:r>
      <w:r>
        <w:rPr>
          <w:rFonts w:asciiTheme="minorEastAsia" w:eastAsiaTheme="minorEastAsia" w:hAnsiTheme="minorEastAsia"/>
          <w:szCs w:val="21"/>
        </w:rPr>
        <w:t>JTG E51-2009</w:t>
      </w:r>
      <w:r>
        <w:rPr>
          <w:rFonts w:asciiTheme="minorEastAsia" w:eastAsiaTheme="minorEastAsia" w:hAnsiTheme="minorEastAsia" w:hint="eastAsia"/>
          <w:szCs w:val="21"/>
        </w:rPr>
        <w:t>）规定的标准方法进行试验，试件应在规定的温度（</w:t>
      </w:r>
      <w:r>
        <w:rPr>
          <w:rFonts w:asciiTheme="minorEastAsia" w:eastAsiaTheme="minorEastAsia" w:hAnsiTheme="minorEastAsia"/>
          <w:szCs w:val="21"/>
        </w:rPr>
        <w:t>20±2</w:t>
      </w:r>
      <w:r>
        <w:rPr>
          <w:rFonts w:asciiTheme="minorEastAsia" w:eastAsiaTheme="minorEastAsia" w:hAnsiTheme="minorEastAsia" w:cs="宋体" w:hint="eastAsia"/>
          <w:szCs w:val="21"/>
        </w:rPr>
        <w:t>℃</w:t>
      </w:r>
      <w:r>
        <w:rPr>
          <w:rFonts w:asciiTheme="minorEastAsia" w:eastAsiaTheme="minorEastAsia" w:hAnsiTheme="minorEastAsia" w:hint="eastAsia"/>
          <w:szCs w:val="21"/>
        </w:rPr>
        <w:t>）和湿度条件（相对湿度大于</w:t>
      </w:r>
      <w:r>
        <w:rPr>
          <w:rFonts w:asciiTheme="minorEastAsia" w:eastAsiaTheme="minorEastAsia" w:hAnsiTheme="minorEastAsia"/>
          <w:szCs w:val="21"/>
        </w:rPr>
        <w:t>90</w:t>
      </w:r>
      <w:r>
        <w:rPr>
          <w:rFonts w:asciiTheme="minorEastAsia" w:eastAsiaTheme="minorEastAsia" w:hAnsiTheme="minorEastAsia" w:hint="eastAsia"/>
          <w:szCs w:val="21"/>
        </w:rPr>
        <w:t>％）下养生</w:t>
      </w:r>
      <w:r>
        <w:rPr>
          <w:rFonts w:asciiTheme="minorEastAsia" w:eastAsiaTheme="minorEastAsia" w:hAnsiTheme="minorEastAsia"/>
          <w:szCs w:val="21"/>
        </w:rPr>
        <w:t>6</w:t>
      </w:r>
      <w:r>
        <w:rPr>
          <w:rFonts w:asciiTheme="minorEastAsia" w:eastAsiaTheme="minorEastAsia" w:hAnsiTheme="minorEastAsia" w:hint="eastAsia"/>
          <w:szCs w:val="21"/>
        </w:rPr>
        <w:t>天、浸水</w:t>
      </w:r>
      <w:r>
        <w:rPr>
          <w:rFonts w:asciiTheme="minorEastAsia" w:eastAsiaTheme="minorEastAsia" w:hAnsiTheme="minorEastAsia"/>
          <w:szCs w:val="21"/>
        </w:rPr>
        <w:t>1</w:t>
      </w:r>
      <w:r>
        <w:rPr>
          <w:rFonts w:asciiTheme="minorEastAsia" w:eastAsiaTheme="minorEastAsia" w:hAnsiTheme="minorEastAsia" w:hint="eastAsia"/>
          <w:szCs w:val="21"/>
        </w:rPr>
        <w:t>天，</w:t>
      </w:r>
      <w:r>
        <w:rPr>
          <w:rFonts w:asciiTheme="minorEastAsia" w:eastAsiaTheme="minorEastAsia" w:hAnsiTheme="minorEastAsia"/>
          <w:szCs w:val="21"/>
        </w:rPr>
        <w:t>7</w:t>
      </w:r>
      <w:r>
        <w:rPr>
          <w:rFonts w:asciiTheme="minorEastAsia" w:eastAsiaTheme="minorEastAsia" w:hAnsiTheme="minorEastAsia" w:hint="eastAsia"/>
          <w:szCs w:val="21"/>
        </w:rPr>
        <w:t>天无侧限抗压强度应满足设计要求。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水泥稳定碎石基层，应在混合料处于或略大于最佳含水量时进行碾压，混合料压实度</w:t>
      </w:r>
      <w:r>
        <w:rPr>
          <w:rFonts w:asciiTheme="minorEastAsia" w:eastAsiaTheme="minorEastAsia" w:hAnsiTheme="minorEastAsia"/>
          <w:szCs w:val="21"/>
        </w:rPr>
        <w:t>≥98</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天无侧限抗压强度</w:t>
      </w:r>
      <w:r>
        <w:rPr>
          <w:rFonts w:asciiTheme="minorEastAsia" w:eastAsiaTheme="minorEastAsia" w:hAnsiTheme="minorEastAsia"/>
          <w:szCs w:val="21"/>
        </w:rPr>
        <w:t>5.0</w:t>
      </w:r>
      <w:r>
        <w:rPr>
          <w:rFonts w:asciiTheme="minorEastAsia" w:eastAsiaTheme="minorEastAsia" w:hAnsiTheme="minorEastAsia" w:hint="eastAsia"/>
          <w:szCs w:val="21"/>
        </w:rPr>
        <w:t>～</w:t>
      </w:r>
      <w:r>
        <w:rPr>
          <w:rFonts w:asciiTheme="minorEastAsia" w:eastAsiaTheme="minorEastAsia" w:hAnsiTheme="minorEastAsia"/>
          <w:szCs w:val="21"/>
        </w:rPr>
        <w:t>6.5MPa</w:t>
      </w:r>
      <w:r>
        <w:rPr>
          <w:rFonts w:asciiTheme="minorEastAsia" w:eastAsiaTheme="minorEastAsia" w:hAnsiTheme="minorEastAsia" w:hint="eastAsia"/>
          <w:szCs w:val="21"/>
        </w:rPr>
        <w:t>；混合料配合比试验应通过试验确定。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水泥稳定碎石底基层：压实度</w:t>
      </w:r>
      <w:r>
        <w:rPr>
          <w:rFonts w:asciiTheme="minorEastAsia" w:eastAsiaTheme="minorEastAsia" w:hAnsiTheme="minorEastAsia"/>
          <w:szCs w:val="21"/>
        </w:rPr>
        <w:t>≥96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天无侧限抗压强度</w:t>
      </w:r>
      <w:r>
        <w:rPr>
          <w:rFonts w:asciiTheme="minorEastAsia" w:eastAsiaTheme="minorEastAsia" w:hAnsiTheme="minorEastAsia"/>
          <w:szCs w:val="21"/>
        </w:rPr>
        <w:t>≥4.0MPa</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采用振动试验成型的水泥稳定碎石混合料其技术性能应满足表</w:t>
      </w:r>
      <w:r>
        <w:rPr>
          <w:rFonts w:asciiTheme="minorEastAsia" w:eastAsiaTheme="minorEastAsia" w:hAnsiTheme="minorEastAsia"/>
          <w:szCs w:val="21"/>
        </w:rPr>
        <w:t>304-3</w:t>
      </w:r>
      <w:r>
        <w:rPr>
          <w:rFonts w:asciiTheme="minorEastAsia" w:eastAsiaTheme="minorEastAsia" w:hAnsiTheme="minorEastAsia" w:hint="eastAsia"/>
          <w:szCs w:val="21"/>
        </w:rPr>
        <w:t>的要求。</w:t>
      </w:r>
    </w:p>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szCs w:val="21"/>
        </w:rPr>
        <w:t>水泥稳定碎石技术性能要求（振动成型条件）表</w:t>
      </w:r>
      <w:r>
        <w:rPr>
          <w:rFonts w:asciiTheme="minorEastAsia" w:eastAsiaTheme="minorEastAsia" w:hAnsiTheme="minorEastAsia"/>
          <w:szCs w:val="21"/>
        </w:rPr>
        <w:t>304-3</w:t>
      </w:r>
    </w:p>
    <w:tbl>
      <w:tblPr>
        <w:tblW w:w="92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81"/>
        <w:gridCol w:w="2375"/>
        <w:gridCol w:w="2483"/>
        <w:gridCol w:w="2295"/>
      </w:tblGrid>
      <w:tr w:rsidR="00E86FBF">
        <w:trPr>
          <w:cantSplit/>
          <w:trHeight w:hRule="exact" w:val="373"/>
          <w:jc w:val="center"/>
        </w:trPr>
        <w:tc>
          <w:tcPr>
            <w:tcW w:w="2081" w:type="dxa"/>
            <w:vMerge w:val="restart"/>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项目</w:t>
            </w:r>
          </w:p>
        </w:tc>
        <w:tc>
          <w:tcPr>
            <w:tcW w:w="2375" w:type="dxa"/>
            <w:vMerge w:val="restart"/>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设计强度（</w:t>
            </w:r>
            <w:r>
              <w:rPr>
                <w:rFonts w:asciiTheme="minorEastAsia" w:eastAsiaTheme="minorEastAsia" w:hAnsiTheme="minorEastAsia"/>
                <w:szCs w:val="21"/>
              </w:rPr>
              <w:t>MPa</w:t>
            </w:r>
            <w:r>
              <w:rPr>
                <w:rFonts w:asciiTheme="minorEastAsia" w:eastAsiaTheme="minorEastAsia" w:hAnsiTheme="minorEastAsia" w:hint="eastAsia"/>
                <w:szCs w:val="21"/>
              </w:rPr>
              <w:t>）</w:t>
            </w:r>
          </w:p>
        </w:tc>
        <w:tc>
          <w:tcPr>
            <w:tcW w:w="4778" w:type="dxa"/>
            <w:gridSpan w:val="2"/>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施工用水泥剂量（％）</w:t>
            </w:r>
          </w:p>
        </w:tc>
      </w:tr>
      <w:tr w:rsidR="00E86FBF">
        <w:trPr>
          <w:cantSplit/>
          <w:trHeight w:hRule="exact" w:val="373"/>
          <w:jc w:val="center"/>
        </w:trPr>
        <w:tc>
          <w:tcPr>
            <w:tcW w:w="2081" w:type="dxa"/>
            <w:vMerge/>
            <w:tcBorders>
              <w:top w:val="single" w:sz="12" w:space="0" w:color="auto"/>
              <w:left w:val="single" w:sz="12" w:space="0" w:color="auto"/>
              <w:bottom w:val="single" w:sz="6" w:space="0" w:color="auto"/>
              <w:right w:val="single" w:sz="6"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2375" w:type="dxa"/>
            <w:vMerge/>
            <w:tcBorders>
              <w:top w:val="single" w:sz="12" w:space="0" w:color="auto"/>
              <w:left w:val="single" w:sz="6" w:space="0" w:color="auto"/>
              <w:bottom w:val="single" w:sz="6" w:space="0" w:color="auto"/>
              <w:right w:val="single" w:sz="6"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24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最大</w:t>
            </w:r>
          </w:p>
        </w:tc>
        <w:tc>
          <w:tcPr>
            <w:tcW w:w="2295"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最小</w:t>
            </w:r>
          </w:p>
        </w:tc>
      </w:tr>
      <w:tr w:rsidR="00E86FBF">
        <w:trPr>
          <w:trHeight w:hRule="exact" w:val="373"/>
          <w:jc w:val="center"/>
        </w:trPr>
        <w:tc>
          <w:tcPr>
            <w:tcW w:w="208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基层</w:t>
            </w:r>
          </w:p>
        </w:tc>
        <w:tc>
          <w:tcPr>
            <w:tcW w:w="237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hint="eastAsia"/>
                <w:szCs w:val="21"/>
              </w:rPr>
              <w:t>～</w:t>
            </w:r>
            <w:r>
              <w:rPr>
                <w:rFonts w:asciiTheme="minorEastAsia" w:eastAsiaTheme="minorEastAsia" w:hAnsiTheme="minorEastAsia"/>
                <w:szCs w:val="21"/>
              </w:rPr>
              <w:t>6.5</w:t>
            </w:r>
          </w:p>
        </w:tc>
        <w:tc>
          <w:tcPr>
            <w:tcW w:w="24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4.5</w:t>
            </w:r>
          </w:p>
        </w:tc>
        <w:tc>
          <w:tcPr>
            <w:tcW w:w="2295"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w:t>
            </w:r>
          </w:p>
        </w:tc>
      </w:tr>
      <w:tr w:rsidR="00E86FBF">
        <w:trPr>
          <w:trHeight w:hRule="exact" w:val="373"/>
          <w:jc w:val="center"/>
        </w:trPr>
        <w:tc>
          <w:tcPr>
            <w:tcW w:w="2081"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底基层</w:t>
            </w:r>
          </w:p>
        </w:tc>
        <w:tc>
          <w:tcPr>
            <w:tcW w:w="2375"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≥4.0</w:t>
            </w:r>
          </w:p>
        </w:tc>
        <w:tc>
          <w:tcPr>
            <w:tcW w:w="2483"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3.5</w:t>
            </w:r>
          </w:p>
        </w:tc>
        <w:tc>
          <w:tcPr>
            <w:tcW w:w="2295" w:type="dxa"/>
            <w:tcBorders>
              <w:top w:val="single" w:sz="6" w:space="0" w:color="auto"/>
              <w:left w:val="single" w:sz="6"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骨架成型基层与底基层碎石集料级配情况见表</w:t>
      </w:r>
      <w:r>
        <w:rPr>
          <w:rFonts w:asciiTheme="minorEastAsia" w:eastAsiaTheme="minorEastAsia" w:hAnsiTheme="minorEastAsia"/>
          <w:szCs w:val="21"/>
        </w:rPr>
        <w:t>304-4</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骨架密实型水泥稳定碎石底基层、基层集料级配范围表（振动成型）表</w:t>
      </w:r>
      <w:r>
        <w:rPr>
          <w:rFonts w:asciiTheme="minorEastAsia" w:eastAsiaTheme="minorEastAsia" w:hAnsiTheme="minorEastAsia"/>
          <w:szCs w:val="21"/>
        </w:rPr>
        <w:t>304-4</w:t>
      </w:r>
    </w:p>
    <w:tbl>
      <w:tblPr>
        <w:tblW w:w="9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9"/>
        <w:gridCol w:w="837"/>
        <w:gridCol w:w="970"/>
        <w:gridCol w:w="1062"/>
        <w:gridCol w:w="1054"/>
        <w:gridCol w:w="1000"/>
        <w:gridCol w:w="907"/>
        <w:gridCol w:w="869"/>
        <w:gridCol w:w="818"/>
        <w:gridCol w:w="893"/>
      </w:tblGrid>
      <w:tr w:rsidR="00E86FBF">
        <w:trPr>
          <w:cantSplit/>
          <w:trHeight w:val="468"/>
          <w:jc w:val="center"/>
        </w:trPr>
        <w:tc>
          <w:tcPr>
            <w:tcW w:w="9289" w:type="dxa"/>
            <w:gridSpan w:val="10"/>
            <w:tcBorders>
              <w:top w:val="single" w:sz="12" w:space="0" w:color="auto"/>
              <w:left w:val="single" w:sz="12"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通过下列筛孔</w:t>
            </w:r>
            <w:r>
              <w:rPr>
                <w:rFonts w:asciiTheme="minorEastAsia" w:eastAsiaTheme="minorEastAsia" w:hAnsiTheme="minorEastAsia"/>
                <w:spacing w:val="-20"/>
                <w:szCs w:val="21"/>
              </w:rPr>
              <w:t>(</w:t>
            </w:r>
            <w:r>
              <w:rPr>
                <w:rFonts w:asciiTheme="minorEastAsia" w:eastAsiaTheme="minorEastAsia" w:hAnsiTheme="minorEastAsia" w:hint="eastAsia"/>
                <w:spacing w:val="-20"/>
                <w:szCs w:val="21"/>
              </w:rPr>
              <w:t>方孔筛</w:t>
            </w:r>
            <w:r>
              <w:rPr>
                <w:rFonts w:asciiTheme="minorEastAsia" w:eastAsiaTheme="minorEastAsia" w:hAnsiTheme="minorEastAsia"/>
                <w:spacing w:val="-20"/>
                <w:szCs w:val="21"/>
              </w:rPr>
              <w:t>,mm)</w:t>
            </w:r>
            <w:r>
              <w:rPr>
                <w:rFonts w:asciiTheme="minorEastAsia" w:eastAsiaTheme="minorEastAsia" w:hAnsiTheme="minorEastAsia" w:hint="eastAsia"/>
                <w:spacing w:val="-20"/>
                <w:szCs w:val="21"/>
              </w:rPr>
              <w:t>的质量百分率</w:t>
            </w:r>
            <w:r>
              <w:rPr>
                <w:rFonts w:asciiTheme="minorEastAsia" w:eastAsiaTheme="minorEastAsia" w:hAnsiTheme="minorEastAsia"/>
                <w:spacing w:val="-20"/>
                <w:szCs w:val="21"/>
              </w:rPr>
              <w:t>(</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w:t>
            </w:r>
          </w:p>
        </w:tc>
      </w:tr>
      <w:tr w:rsidR="00E86FBF">
        <w:trPr>
          <w:cantSplit/>
          <w:trHeight w:hRule="exact" w:val="425"/>
          <w:jc w:val="center"/>
        </w:trPr>
        <w:tc>
          <w:tcPr>
            <w:tcW w:w="879"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级配</w:t>
            </w:r>
          </w:p>
        </w:tc>
        <w:tc>
          <w:tcPr>
            <w:tcW w:w="83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31.5</w:t>
            </w:r>
          </w:p>
        </w:tc>
        <w:tc>
          <w:tcPr>
            <w:tcW w:w="9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19.0</w:t>
            </w:r>
          </w:p>
        </w:tc>
        <w:tc>
          <w:tcPr>
            <w:tcW w:w="1062"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9.5</w:t>
            </w:r>
          </w:p>
        </w:tc>
        <w:tc>
          <w:tcPr>
            <w:tcW w:w="1054"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4.75</w:t>
            </w:r>
          </w:p>
        </w:tc>
        <w:tc>
          <w:tcPr>
            <w:tcW w:w="100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2.36</w:t>
            </w:r>
          </w:p>
        </w:tc>
        <w:tc>
          <w:tcPr>
            <w:tcW w:w="90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0.6</w:t>
            </w:r>
          </w:p>
        </w:tc>
        <w:tc>
          <w:tcPr>
            <w:tcW w:w="86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0.075</w:t>
            </w:r>
          </w:p>
        </w:tc>
        <w:tc>
          <w:tcPr>
            <w:tcW w:w="81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液限</w:t>
            </w:r>
          </w:p>
        </w:tc>
        <w:tc>
          <w:tcPr>
            <w:tcW w:w="89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塑指</w:t>
            </w:r>
          </w:p>
        </w:tc>
      </w:tr>
      <w:tr w:rsidR="00E86FBF">
        <w:trPr>
          <w:cantSplit/>
          <w:trHeight w:hRule="exact" w:val="425"/>
          <w:jc w:val="center"/>
        </w:trPr>
        <w:tc>
          <w:tcPr>
            <w:tcW w:w="879"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A</w:t>
            </w:r>
          </w:p>
        </w:tc>
        <w:tc>
          <w:tcPr>
            <w:tcW w:w="83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100</w:t>
            </w:r>
          </w:p>
        </w:tc>
        <w:tc>
          <w:tcPr>
            <w:tcW w:w="9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68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86</w:t>
            </w:r>
          </w:p>
        </w:tc>
        <w:tc>
          <w:tcPr>
            <w:tcW w:w="1062"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38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58</w:t>
            </w:r>
          </w:p>
        </w:tc>
        <w:tc>
          <w:tcPr>
            <w:tcW w:w="1054"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22</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32</w:t>
            </w:r>
          </w:p>
        </w:tc>
        <w:tc>
          <w:tcPr>
            <w:tcW w:w="100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16</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28</w:t>
            </w:r>
          </w:p>
        </w:tc>
        <w:tc>
          <w:tcPr>
            <w:tcW w:w="90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15</w:t>
            </w:r>
          </w:p>
        </w:tc>
        <w:tc>
          <w:tcPr>
            <w:tcW w:w="86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w:t>
            </w:r>
          </w:p>
        </w:tc>
        <w:tc>
          <w:tcPr>
            <w:tcW w:w="81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28</w:t>
            </w:r>
          </w:p>
        </w:tc>
        <w:tc>
          <w:tcPr>
            <w:tcW w:w="89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9</w:t>
            </w:r>
          </w:p>
        </w:tc>
      </w:tr>
      <w:tr w:rsidR="00E86FBF">
        <w:trPr>
          <w:cantSplit/>
          <w:trHeight w:hRule="exact" w:val="425"/>
          <w:jc w:val="center"/>
        </w:trPr>
        <w:tc>
          <w:tcPr>
            <w:tcW w:w="879" w:type="dxa"/>
            <w:tcBorders>
              <w:top w:val="single" w:sz="4" w:space="0" w:color="auto"/>
              <w:left w:val="single" w:sz="12"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B</w:t>
            </w:r>
          </w:p>
        </w:tc>
        <w:tc>
          <w:tcPr>
            <w:tcW w:w="837"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100</w:t>
            </w:r>
          </w:p>
        </w:tc>
        <w:tc>
          <w:tcPr>
            <w:tcW w:w="970"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75</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85</w:t>
            </w:r>
          </w:p>
        </w:tc>
        <w:tc>
          <w:tcPr>
            <w:tcW w:w="1062"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42</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54</w:t>
            </w:r>
          </w:p>
        </w:tc>
        <w:tc>
          <w:tcPr>
            <w:tcW w:w="1054"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25</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35</w:t>
            </w:r>
          </w:p>
        </w:tc>
        <w:tc>
          <w:tcPr>
            <w:tcW w:w="1000"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16</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26</w:t>
            </w:r>
          </w:p>
        </w:tc>
        <w:tc>
          <w:tcPr>
            <w:tcW w:w="907"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15</w:t>
            </w:r>
          </w:p>
        </w:tc>
        <w:tc>
          <w:tcPr>
            <w:tcW w:w="869"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w:t>
            </w:r>
          </w:p>
        </w:tc>
        <w:tc>
          <w:tcPr>
            <w:tcW w:w="818"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28</w:t>
            </w:r>
          </w:p>
        </w:tc>
        <w:tc>
          <w:tcPr>
            <w:tcW w:w="893" w:type="dxa"/>
            <w:tcBorders>
              <w:top w:val="single" w:sz="4" w:space="0" w:color="auto"/>
              <w:left w:val="single" w:sz="4"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9</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szCs w:val="21"/>
        </w:rPr>
        <w:t>A</w:t>
      </w:r>
      <w:r>
        <w:rPr>
          <w:rFonts w:asciiTheme="minorEastAsia" w:eastAsiaTheme="minorEastAsia" w:hAnsiTheme="minorEastAsia" w:hint="eastAsia"/>
          <w:szCs w:val="21"/>
        </w:rPr>
        <w:t>为设计规范级配，</w:t>
      </w:r>
      <w:r>
        <w:rPr>
          <w:rFonts w:asciiTheme="minorEastAsia" w:eastAsiaTheme="minorEastAsia" w:hAnsiTheme="minorEastAsia"/>
          <w:szCs w:val="21"/>
        </w:rPr>
        <w:t>B</w:t>
      </w:r>
      <w:r>
        <w:rPr>
          <w:rFonts w:asciiTheme="minorEastAsia" w:eastAsiaTheme="minorEastAsia" w:hAnsiTheme="minorEastAsia" w:hint="eastAsia"/>
          <w:szCs w:val="21"/>
        </w:rPr>
        <w:t>为工程设计建议级配。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基层、底基层集料必须符合规范及设计的级配要求，其中</w:t>
      </w:r>
      <w:r>
        <w:rPr>
          <w:rFonts w:asciiTheme="minorEastAsia" w:eastAsiaTheme="minorEastAsia" w:hAnsiTheme="minorEastAsia"/>
          <w:szCs w:val="21"/>
        </w:rPr>
        <w:t>4.75mm</w:t>
      </w:r>
      <w:r>
        <w:rPr>
          <w:rFonts w:asciiTheme="minorEastAsia" w:eastAsiaTheme="minorEastAsia" w:hAnsiTheme="minorEastAsia" w:hint="eastAsia"/>
          <w:szCs w:val="21"/>
        </w:rPr>
        <w:t>以下集料分为</w:t>
      </w:r>
      <w:r>
        <w:rPr>
          <w:rFonts w:asciiTheme="minorEastAsia" w:eastAsiaTheme="minorEastAsia" w:hAnsiTheme="minorEastAsia"/>
          <w:szCs w:val="21"/>
        </w:rPr>
        <w:t>0</w:t>
      </w:r>
      <w:r>
        <w:rPr>
          <w:rFonts w:asciiTheme="minorEastAsia" w:eastAsiaTheme="minorEastAsia" w:hAnsiTheme="minorEastAsia" w:hint="eastAsia"/>
          <w:szCs w:val="21"/>
        </w:rPr>
        <w:t>～</w:t>
      </w:r>
      <w:r>
        <w:rPr>
          <w:rFonts w:asciiTheme="minorEastAsia" w:eastAsiaTheme="minorEastAsia" w:hAnsiTheme="minorEastAsia"/>
          <w:szCs w:val="21"/>
        </w:rPr>
        <w:t>2.36mm</w:t>
      </w:r>
      <w:r>
        <w:rPr>
          <w:rFonts w:asciiTheme="minorEastAsia" w:eastAsiaTheme="minorEastAsia" w:hAnsiTheme="minorEastAsia" w:hint="eastAsia"/>
          <w:szCs w:val="21"/>
        </w:rPr>
        <w:t>、</w:t>
      </w:r>
      <w:r>
        <w:rPr>
          <w:rFonts w:asciiTheme="minorEastAsia" w:eastAsiaTheme="minorEastAsia" w:hAnsiTheme="minorEastAsia"/>
          <w:szCs w:val="21"/>
        </w:rPr>
        <w:t>2.36</w:t>
      </w:r>
      <w:r>
        <w:rPr>
          <w:rFonts w:asciiTheme="minorEastAsia" w:eastAsiaTheme="minorEastAsia" w:hAnsiTheme="minorEastAsia" w:hint="eastAsia"/>
          <w:szCs w:val="21"/>
        </w:rPr>
        <w:t>～</w:t>
      </w:r>
      <w:r>
        <w:rPr>
          <w:rFonts w:asciiTheme="minorEastAsia" w:eastAsiaTheme="minorEastAsia" w:hAnsiTheme="minorEastAsia"/>
          <w:szCs w:val="21"/>
        </w:rPr>
        <w:t>4.75mm</w:t>
      </w:r>
      <w:r>
        <w:rPr>
          <w:rFonts w:asciiTheme="minorEastAsia" w:eastAsiaTheme="minorEastAsia" w:hAnsiTheme="minorEastAsia" w:hint="eastAsia"/>
          <w:szCs w:val="21"/>
        </w:rPr>
        <w:t>两档，</w:t>
      </w:r>
      <w:r>
        <w:rPr>
          <w:rFonts w:asciiTheme="minorEastAsia" w:eastAsiaTheme="minorEastAsia" w:hAnsiTheme="minorEastAsia"/>
          <w:szCs w:val="21"/>
        </w:rPr>
        <w:t>4.75mm</w:t>
      </w:r>
      <w:r>
        <w:rPr>
          <w:rFonts w:asciiTheme="minorEastAsia" w:eastAsiaTheme="minorEastAsia" w:hAnsiTheme="minorEastAsia" w:hint="eastAsia"/>
          <w:szCs w:val="21"/>
        </w:rPr>
        <w:t>以上集料根据实际情况可从</w:t>
      </w:r>
      <w:r>
        <w:rPr>
          <w:rFonts w:asciiTheme="minorEastAsia" w:eastAsiaTheme="minorEastAsia" w:hAnsiTheme="minorEastAsia"/>
          <w:szCs w:val="21"/>
        </w:rPr>
        <w:t>9.5mm</w:t>
      </w:r>
      <w:r>
        <w:rPr>
          <w:rFonts w:asciiTheme="minorEastAsia" w:eastAsiaTheme="minorEastAsia" w:hAnsiTheme="minorEastAsia" w:hint="eastAsia"/>
          <w:szCs w:val="21"/>
        </w:rPr>
        <w:t>或</w:t>
      </w:r>
      <w:r>
        <w:rPr>
          <w:rFonts w:asciiTheme="minorEastAsia" w:eastAsiaTheme="minorEastAsia" w:hAnsiTheme="minorEastAsia"/>
          <w:szCs w:val="21"/>
        </w:rPr>
        <w:t>19.0mm</w:t>
      </w:r>
      <w:r>
        <w:rPr>
          <w:rFonts w:asciiTheme="minorEastAsia" w:eastAsiaTheme="minorEastAsia" w:hAnsiTheme="minorEastAsia" w:hint="eastAsia"/>
          <w:szCs w:val="21"/>
        </w:rPr>
        <w:t>处分档。集料宜按</w:t>
      </w:r>
      <w:r>
        <w:rPr>
          <w:rFonts w:asciiTheme="minorEastAsia" w:eastAsiaTheme="minorEastAsia" w:hAnsiTheme="minorEastAsia"/>
          <w:szCs w:val="21"/>
        </w:rPr>
        <w:t>9.5</w:t>
      </w:r>
      <w:r>
        <w:rPr>
          <w:rFonts w:asciiTheme="minorEastAsia" w:eastAsiaTheme="minorEastAsia" w:hAnsiTheme="minorEastAsia" w:hint="eastAsia"/>
          <w:szCs w:val="21"/>
        </w:rPr>
        <w:t>（</w:t>
      </w:r>
      <w:r>
        <w:rPr>
          <w:rFonts w:asciiTheme="minorEastAsia" w:eastAsiaTheme="minorEastAsia" w:hAnsiTheme="minorEastAsia"/>
          <w:szCs w:val="21"/>
        </w:rPr>
        <w:t>19.0</w:t>
      </w:r>
      <w:r>
        <w:rPr>
          <w:rFonts w:asciiTheme="minorEastAsia" w:eastAsiaTheme="minorEastAsia" w:hAnsiTheme="minorEastAsia" w:hint="eastAsia"/>
          <w:szCs w:val="21"/>
        </w:rPr>
        <w:t>）～</w:t>
      </w:r>
      <w:r>
        <w:rPr>
          <w:rFonts w:asciiTheme="minorEastAsia" w:eastAsiaTheme="minorEastAsia" w:hAnsiTheme="minorEastAsia"/>
          <w:szCs w:val="21"/>
        </w:rPr>
        <w:t>31.5mm</w:t>
      </w:r>
      <w:r>
        <w:rPr>
          <w:rFonts w:asciiTheme="minorEastAsia" w:eastAsiaTheme="minorEastAsia" w:hAnsiTheme="minorEastAsia" w:hint="eastAsia"/>
          <w:szCs w:val="21"/>
        </w:rPr>
        <w:t>、</w:t>
      </w:r>
      <w:r>
        <w:rPr>
          <w:rFonts w:asciiTheme="minorEastAsia" w:eastAsiaTheme="minorEastAsia" w:hAnsiTheme="minorEastAsia"/>
          <w:szCs w:val="21"/>
        </w:rPr>
        <w:t>4.75</w:t>
      </w:r>
      <w:r>
        <w:rPr>
          <w:rFonts w:asciiTheme="minorEastAsia" w:eastAsiaTheme="minorEastAsia" w:hAnsiTheme="minorEastAsia" w:hint="eastAsia"/>
          <w:szCs w:val="21"/>
        </w:rPr>
        <w:t>～</w:t>
      </w:r>
      <w:r>
        <w:rPr>
          <w:rFonts w:asciiTheme="minorEastAsia" w:eastAsiaTheme="minorEastAsia" w:hAnsiTheme="minorEastAsia"/>
          <w:szCs w:val="21"/>
        </w:rPr>
        <w:t>9.5</w:t>
      </w:r>
      <w:r>
        <w:rPr>
          <w:rFonts w:asciiTheme="minorEastAsia" w:eastAsiaTheme="minorEastAsia" w:hAnsiTheme="minorEastAsia" w:hint="eastAsia"/>
          <w:szCs w:val="21"/>
        </w:rPr>
        <w:t>（</w:t>
      </w:r>
      <w:r>
        <w:rPr>
          <w:rFonts w:asciiTheme="minorEastAsia" w:eastAsiaTheme="minorEastAsia" w:hAnsiTheme="minorEastAsia"/>
          <w:szCs w:val="21"/>
        </w:rPr>
        <w:t>19.0</w:t>
      </w:r>
      <w:r>
        <w:rPr>
          <w:rFonts w:asciiTheme="minorEastAsia" w:eastAsiaTheme="minorEastAsia" w:hAnsiTheme="minorEastAsia" w:hint="eastAsia"/>
          <w:szCs w:val="21"/>
        </w:rPr>
        <w:t>）</w:t>
      </w:r>
      <w:r>
        <w:rPr>
          <w:rFonts w:asciiTheme="minorEastAsia" w:eastAsiaTheme="minorEastAsia" w:hAnsiTheme="minorEastAsia"/>
          <w:szCs w:val="21"/>
        </w:rPr>
        <w:t>mm</w:t>
      </w:r>
      <w:r>
        <w:rPr>
          <w:rFonts w:asciiTheme="minorEastAsia" w:eastAsiaTheme="minorEastAsia" w:hAnsiTheme="minorEastAsia" w:hint="eastAsia"/>
          <w:szCs w:val="21"/>
        </w:rPr>
        <w:t>、</w:t>
      </w:r>
      <w:r>
        <w:rPr>
          <w:rFonts w:asciiTheme="minorEastAsia" w:eastAsiaTheme="minorEastAsia" w:hAnsiTheme="minorEastAsia"/>
          <w:szCs w:val="21"/>
        </w:rPr>
        <w:t>2.36</w:t>
      </w:r>
      <w:r>
        <w:rPr>
          <w:rFonts w:asciiTheme="minorEastAsia" w:eastAsiaTheme="minorEastAsia" w:hAnsiTheme="minorEastAsia" w:hint="eastAsia"/>
          <w:szCs w:val="21"/>
        </w:rPr>
        <w:t>～</w:t>
      </w:r>
      <w:r>
        <w:rPr>
          <w:rFonts w:asciiTheme="minorEastAsia" w:eastAsiaTheme="minorEastAsia" w:hAnsiTheme="minorEastAsia"/>
          <w:szCs w:val="21"/>
        </w:rPr>
        <w:t>4.75mm</w:t>
      </w:r>
      <w:r>
        <w:rPr>
          <w:rFonts w:asciiTheme="minorEastAsia" w:eastAsiaTheme="minorEastAsia" w:hAnsiTheme="minorEastAsia" w:hint="eastAsia"/>
          <w:szCs w:val="21"/>
        </w:rPr>
        <w:t>、</w:t>
      </w:r>
      <w:r>
        <w:rPr>
          <w:rFonts w:asciiTheme="minorEastAsia" w:eastAsiaTheme="minorEastAsia" w:hAnsiTheme="minorEastAsia"/>
          <w:szCs w:val="21"/>
        </w:rPr>
        <w:t>2.36mm</w:t>
      </w:r>
      <w:r>
        <w:rPr>
          <w:rFonts w:asciiTheme="minorEastAsia" w:eastAsiaTheme="minorEastAsia" w:hAnsiTheme="minorEastAsia" w:hint="eastAsia"/>
          <w:szCs w:val="21"/>
        </w:rPr>
        <w:t>以下四种规格分档备料。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在规定的水泥剂量范围内，强度如达不到设计要求</w:t>
      </w:r>
      <w:r>
        <w:rPr>
          <w:rFonts w:asciiTheme="minorEastAsia" w:eastAsiaTheme="minorEastAsia" w:hAnsiTheme="minorEastAsia"/>
          <w:szCs w:val="21"/>
        </w:rPr>
        <w:t>,</w:t>
      </w:r>
      <w:r>
        <w:rPr>
          <w:rFonts w:asciiTheme="minorEastAsia" w:eastAsiaTheme="minorEastAsia" w:hAnsiTheme="minorEastAsia" w:hint="eastAsia"/>
          <w:szCs w:val="21"/>
        </w:rPr>
        <w:t>应采取调整级配和更换料源等措施，但不宜单纯采用提高水泥剂量的方式提高强度。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生产配合比进行调试时，应根据施工时的气候条件</w:t>
      </w:r>
      <w:r>
        <w:rPr>
          <w:rFonts w:asciiTheme="minorEastAsia" w:eastAsiaTheme="minorEastAsia" w:hAnsiTheme="minorEastAsia"/>
          <w:szCs w:val="21"/>
        </w:rPr>
        <w:t>,</w:t>
      </w:r>
      <w:r>
        <w:rPr>
          <w:rFonts w:asciiTheme="minorEastAsia" w:eastAsiaTheme="minorEastAsia" w:hAnsiTheme="minorEastAsia" w:hint="eastAsia"/>
          <w:szCs w:val="21"/>
        </w:rPr>
        <w:t>通过试验确定混合料拌制用水量。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为减少基层裂缝，应做到三个限制：在满足设计强度的基础上限制水泥用量；在合成级配满足要求的同时限制细料、粉料用量</w:t>
      </w:r>
      <w:r>
        <w:rPr>
          <w:rFonts w:asciiTheme="minorEastAsia" w:eastAsiaTheme="minorEastAsia" w:hAnsiTheme="minorEastAsia"/>
          <w:szCs w:val="21"/>
        </w:rPr>
        <w:t>(</w:t>
      </w:r>
      <w:r>
        <w:rPr>
          <w:rFonts w:asciiTheme="minorEastAsia" w:eastAsiaTheme="minorEastAsia" w:hAnsiTheme="minorEastAsia" w:hint="eastAsia"/>
          <w:szCs w:val="21"/>
        </w:rPr>
        <w:t>合成级配中小于</w:t>
      </w:r>
      <w:r>
        <w:rPr>
          <w:rFonts w:asciiTheme="minorEastAsia" w:eastAsiaTheme="minorEastAsia" w:hAnsiTheme="minorEastAsia"/>
          <w:szCs w:val="21"/>
        </w:rPr>
        <w:t>0.075mm</w:t>
      </w:r>
      <w:r>
        <w:rPr>
          <w:rFonts w:asciiTheme="minorEastAsia" w:eastAsiaTheme="minorEastAsia" w:hAnsiTheme="minorEastAsia" w:hint="eastAsia"/>
          <w:szCs w:val="21"/>
        </w:rPr>
        <w:t>颗粒含量宜不大于</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；根据施工时气候条件限制含水量。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水泥稳定碎石在施工前应铺筑试验路段，长度为</w:t>
      </w:r>
      <w:r>
        <w:rPr>
          <w:rFonts w:asciiTheme="minorEastAsia" w:eastAsiaTheme="minorEastAsia" w:hAnsiTheme="minorEastAsia"/>
          <w:szCs w:val="21"/>
        </w:rPr>
        <w:t>200</w:t>
      </w:r>
      <w:r>
        <w:rPr>
          <w:rFonts w:asciiTheme="minorEastAsia" w:eastAsiaTheme="minorEastAsia" w:hAnsiTheme="minorEastAsia" w:hint="eastAsia"/>
          <w:szCs w:val="21"/>
        </w:rPr>
        <w:t>～</w:t>
      </w:r>
      <w:r>
        <w:rPr>
          <w:rFonts w:asciiTheme="minorEastAsia" w:eastAsiaTheme="minorEastAsia" w:hAnsiTheme="minorEastAsia"/>
          <w:szCs w:val="21"/>
        </w:rPr>
        <w:t>300m</w:t>
      </w:r>
      <w:r>
        <w:rPr>
          <w:rFonts w:asciiTheme="minorEastAsia" w:eastAsiaTheme="minorEastAsia" w:hAnsiTheme="minorEastAsia" w:hint="eastAsia"/>
          <w:szCs w:val="21"/>
        </w:rPr>
        <w:t>左右，拌和楼拌和、一台摊铺机半幅全断面摊铺，一次碾压密实。拌和、摊铺、碾压各道工序的要求按现行《公路路面基层施工技术规范》（</w:t>
      </w:r>
      <w:r>
        <w:rPr>
          <w:rFonts w:asciiTheme="minorEastAsia" w:eastAsiaTheme="minorEastAsia" w:hAnsiTheme="minorEastAsia"/>
          <w:szCs w:val="21"/>
        </w:rPr>
        <w:t>JTJ034-2000</w:t>
      </w:r>
      <w:r>
        <w:rPr>
          <w:rFonts w:asciiTheme="minorEastAsia" w:eastAsiaTheme="minorEastAsia" w:hAnsiTheme="minorEastAsia" w:hint="eastAsia"/>
          <w:szCs w:val="21"/>
        </w:rPr>
        <w:t>）和浙江省地方标准《公路水泥稳定碎石基层振动成型法施工技术规范》（</w:t>
      </w:r>
      <w:r>
        <w:rPr>
          <w:rFonts w:asciiTheme="minorEastAsia" w:eastAsiaTheme="minorEastAsia" w:hAnsiTheme="minorEastAsia"/>
          <w:szCs w:val="21"/>
        </w:rPr>
        <w:t>DB 33/T836-2011</w:t>
      </w:r>
      <w:r>
        <w:rPr>
          <w:rFonts w:asciiTheme="minorEastAsia" w:eastAsiaTheme="minorEastAsia" w:hAnsiTheme="minorEastAsia" w:hint="eastAsia"/>
          <w:szCs w:val="21"/>
        </w:rPr>
        <w:t>）进行。</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304.03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水泥稳定碎石底基层、基层宜在气温较高季节组织施工。施工期的日最低气温应在</w:t>
      </w:r>
      <w:r>
        <w:rPr>
          <w:rFonts w:asciiTheme="minorEastAsia" w:eastAsiaTheme="minorEastAsia" w:hAnsiTheme="minorEastAsia"/>
          <w:szCs w:val="21"/>
        </w:rPr>
        <w:t xml:space="preserve">5 </w:t>
      </w:r>
      <w:r>
        <w:rPr>
          <w:rFonts w:asciiTheme="minorEastAsia" w:eastAsiaTheme="minorEastAsia" w:hAnsiTheme="minorEastAsia" w:cs="宋体" w:hint="eastAsia"/>
          <w:szCs w:val="21"/>
        </w:rPr>
        <w:t>℃</w:t>
      </w:r>
      <w:r>
        <w:rPr>
          <w:rFonts w:asciiTheme="minorEastAsia" w:eastAsiaTheme="minorEastAsia" w:hAnsiTheme="minorEastAsia" w:hint="eastAsia"/>
          <w:szCs w:val="21"/>
        </w:rPr>
        <w:t>以上。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在雨季施工时，应特别注意气候变化，勿使水泥和混合料遭雨淋；夏季高温作业时，水泥温度不应高于</w:t>
      </w:r>
      <w:r>
        <w:rPr>
          <w:rFonts w:asciiTheme="minorEastAsia" w:eastAsiaTheme="minorEastAsia" w:hAnsiTheme="minorEastAsia"/>
          <w:szCs w:val="21"/>
        </w:rPr>
        <w:t xml:space="preserve">50 </w:t>
      </w:r>
      <w:r>
        <w:rPr>
          <w:rFonts w:asciiTheme="minorEastAsia" w:eastAsiaTheme="minorEastAsia" w:hAnsiTheme="minorEastAsia" w:cs="宋体" w:hint="eastAsia"/>
          <w:szCs w:val="21"/>
        </w:rPr>
        <w:t>℃</w:t>
      </w:r>
      <w:r>
        <w:rPr>
          <w:rFonts w:asciiTheme="minorEastAsia" w:eastAsiaTheme="minorEastAsia" w:hAnsiTheme="minorEastAsia" w:hint="eastAsia"/>
          <w:szCs w:val="21"/>
        </w:rPr>
        <w:t>。降雨时应停止施工，已经摊铺的水泥稳定碎石混合料应尽快碾压密实并采取覆盖措施。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水泥稳定碎石底基层、基层施工时：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应严格控制水泥稳定碎石结构层厚度和高程，其路拱横坡应符合设计要求。采用流水作业法施工时，尽可能缩短从加水到碾压终了的延迟时间，并不应超过水泥的初凝时间。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水泥稳定碎石底基层、基层应采用立模法施工。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应采用钢轮振动压路机和轮胎压路机组合的方式进行碾压。单层压实厚度宜为</w:t>
      </w:r>
      <w:r>
        <w:rPr>
          <w:rFonts w:asciiTheme="minorEastAsia" w:eastAsiaTheme="minorEastAsia" w:hAnsiTheme="minorEastAsia"/>
          <w:szCs w:val="21"/>
        </w:rPr>
        <w:t>15 cm</w:t>
      </w:r>
      <w:r>
        <w:rPr>
          <w:rFonts w:asciiTheme="minorEastAsia" w:eastAsiaTheme="minorEastAsia" w:hAnsiTheme="minorEastAsia" w:hint="eastAsia"/>
          <w:szCs w:val="21"/>
        </w:rPr>
        <w:t>～</w:t>
      </w:r>
      <w:r>
        <w:rPr>
          <w:rFonts w:asciiTheme="minorEastAsia" w:eastAsiaTheme="minorEastAsia" w:hAnsiTheme="minorEastAsia"/>
          <w:szCs w:val="21"/>
        </w:rPr>
        <w:t>20 cm</w:t>
      </w:r>
      <w:r>
        <w:rPr>
          <w:rFonts w:asciiTheme="minorEastAsia" w:eastAsiaTheme="minorEastAsia" w:hAnsiTheme="minorEastAsia" w:hint="eastAsia"/>
          <w:szCs w:val="21"/>
        </w:rPr>
        <w:t>，应在混合料处于或略大于最佳含水量（气候炎热干燥时，可大</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％）时进行碾压，直到满足规定的压实度要求。严禁用薄层贴补法进行找平。</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碾压完成后应覆盖保湿养生，养生时间不少于</w:t>
      </w:r>
      <w:r>
        <w:rPr>
          <w:rFonts w:asciiTheme="minorEastAsia" w:eastAsiaTheme="minorEastAsia" w:hAnsiTheme="minorEastAsia"/>
          <w:szCs w:val="21"/>
        </w:rPr>
        <w:t xml:space="preserve">7 </w:t>
      </w:r>
      <w:r>
        <w:rPr>
          <w:rFonts w:asciiTheme="minorEastAsia" w:eastAsiaTheme="minorEastAsia" w:hAnsiTheme="minorEastAsia" w:hint="eastAsia"/>
          <w:szCs w:val="21"/>
        </w:rPr>
        <w:t>天；基层间、基层与面层间施工间隔不宜长于</w:t>
      </w:r>
      <w:r>
        <w:rPr>
          <w:rFonts w:asciiTheme="minorEastAsia" w:eastAsiaTheme="minorEastAsia" w:hAnsiTheme="minorEastAsia"/>
          <w:szCs w:val="21"/>
        </w:rPr>
        <w:t xml:space="preserve">30 </w:t>
      </w:r>
      <w:r>
        <w:rPr>
          <w:rFonts w:asciiTheme="minorEastAsia" w:eastAsiaTheme="minorEastAsia" w:hAnsiTheme="minorEastAsia" w:hint="eastAsia"/>
          <w:szCs w:val="21"/>
        </w:rPr>
        <w:t>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水泥稳定碎石底基层、基层施工时，在铺筑上层之前，应将下承层表面清扫干净，宜撒布水泥净浆。振动成型法水泥稳定碎石底基层、基层，必须按表</w:t>
      </w:r>
      <w:r>
        <w:rPr>
          <w:rFonts w:asciiTheme="minorEastAsia" w:eastAsiaTheme="minorEastAsia" w:hAnsiTheme="minorEastAsia"/>
          <w:szCs w:val="21"/>
        </w:rPr>
        <w:t>304-5</w:t>
      </w:r>
      <w:r>
        <w:rPr>
          <w:rFonts w:asciiTheme="minorEastAsia" w:eastAsiaTheme="minorEastAsia" w:hAnsiTheme="minorEastAsia" w:hint="eastAsia"/>
          <w:szCs w:val="21"/>
        </w:rPr>
        <w:t>的要求进行检查验收评定。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承包人应配备足够的拌和、运输、摊铺、压实等施工设备和配件，开工前做好保养、试机工作，尽量避免在施工期间发生有碍施工进度和质量的故障。每个水泥稳定碎石底基层、基层施工点的主要机械设备配备要求如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拌和楼应配置产量大于</w:t>
      </w:r>
      <w:r>
        <w:rPr>
          <w:rFonts w:asciiTheme="minorEastAsia" w:eastAsiaTheme="minorEastAsia" w:hAnsiTheme="minorEastAsia"/>
          <w:szCs w:val="21"/>
        </w:rPr>
        <w:t>500t</w:t>
      </w:r>
      <w:r>
        <w:rPr>
          <w:rFonts w:asciiTheme="minorEastAsia" w:eastAsiaTheme="minorEastAsia" w:hAnsiTheme="minorEastAsia" w:hint="eastAsia"/>
          <w:szCs w:val="21"/>
        </w:rPr>
        <w:t>／</w:t>
      </w:r>
      <w:r>
        <w:rPr>
          <w:rFonts w:asciiTheme="minorEastAsia" w:eastAsiaTheme="minorEastAsia" w:hAnsiTheme="minorEastAsia"/>
          <w:szCs w:val="21"/>
        </w:rPr>
        <w:t>h</w:t>
      </w:r>
      <w:r>
        <w:rPr>
          <w:rFonts w:asciiTheme="minorEastAsia" w:eastAsiaTheme="minorEastAsia" w:hAnsiTheme="minorEastAsia" w:hint="eastAsia"/>
          <w:szCs w:val="21"/>
        </w:rPr>
        <w:t>的拌和楼，并与实际摊铺能力（根据实际车道数和计划工期确定）相匹配。为使混合料拌和均匀，拌缸要满足一定长度。至少要有五个进料斗，料斗上口必须安装钢筋网盖，筛除超出粒径规格的集料及杂物，料斗之间用挡板隔开，防止规格集料混杂。拌和楼的用水应配有大容量的储水箱。料斗、水箱、罐仓都要求装配高精度电子动态计量器，电子动态计量器应经有资质的计量部门进行计量标定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摊铺机应根据路面底基层、基层的宽度、厚度，选用合适的摊铺机械。施工时应采用一台摊铺机半幅全断面作业。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 </w:t>
      </w:r>
      <w:r>
        <w:rPr>
          <w:rFonts w:asciiTheme="minorEastAsia" w:eastAsiaTheme="minorEastAsia" w:hAnsiTheme="minorEastAsia" w:hint="eastAsia"/>
          <w:szCs w:val="21"/>
        </w:rPr>
        <w:t>压路机压路机的吨位和台数必须与拌和楼及摊铺机生产能力相匹配，至少应配备自重</w:t>
      </w:r>
      <w:r>
        <w:rPr>
          <w:rFonts w:asciiTheme="minorEastAsia" w:eastAsiaTheme="minorEastAsia" w:hAnsiTheme="minorEastAsia"/>
          <w:szCs w:val="21"/>
        </w:rPr>
        <w:t>25t</w:t>
      </w:r>
      <w:r>
        <w:rPr>
          <w:rFonts w:asciiTheme="minorEastAsia" w:eastAsiaTheme="minorEastAsia" w:hAnsiTheme="minorEastAsia" w:hint="eastAsia"/>
          <w:szCs w:val="21"/>
        </w:rPr>
        <w:t>以上的振动压路机</w:t>
      </w:r>
      <w:r>
        <w:rPr>
          <w:rFonts w:asciiTheme="minorEastAsia" w:eastAsiaTheme="minorEastAsia" w:hAnsiTheme="minorEastAsia"/>
          <w:szCs w:val="21"/>
        </w:rPr>
        <w:t>3</w:t>
      </w:r>
      <w:r>
        <w:rPr>
          <w:rFonts w:asciiTheme="minorEastAsia" w:eastAsiaTheme="minorEastAsia" w:hAnsiTheme="minorEastAsia" w:hint="eastAsia"/>
          <w:szCs w:val="21"/>
        </w:rPr>
        <w:t>台和</w:t>
      </w:r>
      <w:r>
        <w:rPr>
          <w:rFonts w:asciiTheme="minorEastAsia" w:eastAsiaTheme="minorEastAsia" w:hAnsiTheme="minorEastAsia"/>
          <w:szCs w:val="21"/>
        </w:rPr>
        <w:t>25t</w:t>
      </w:r>
      <w:r>
        <w:rPr>
          <w:rFonts w:asciiTheme="minorEastAsia" w:eastAsiaTheme="minorEastAsia" w:hAnsiTheme="minorEastAsia" w:hint="eastAsia"/>
          <w:szCs w:val="21"/>
        </w:rPr>
        <w:t>以上轮胎压路机</w:t>
      </w:r>
      <w:r>
        <w:rPr>
          <w:rFonts w:asciiTheme="minorEastAsia" w:eastAsiaTheme="minorEastAsia" w:hAnsiTheme="minorEastAsia"/>
          <w:szCs w:val="21"/>
        </w:rPr>
        <w:t>2</w:t>
      </w:r>
      <w:r>
        <w:rPr>
          <w:rFonts w:asciiTheme="minorEastAsia" w:eastAsiaTheme="minorEastAsia" w:hAnsiTheme="minorEastAsia" w:hint="eastAsia"/>
          <w:szCs w:val="21"/>
        </w:rPr>
        <w:t>台，从加水拌和到碾压终了的时间不超过</w:t>
      </w:r>
      <w:r>
        <w:rPr>
          <w:rFonts w:asciiTheme="minorEastAsia" w:eastAsiaTheme="minorEastAsia" w:hAnsiTheme="minorEastAsia"/>
          <w:szCs w:val="21"/>
        </w:rPr>
        <w:t>2h</w:t>
      </w:r>
      <w:r>
        <w:rPr>
          <w:rFonts w:asciiTheme="minorEastAsia" w:eastAsiaTheme="minorEastAsia" w:hAnsiTheme="minorEastAsia" w:hint="eastAsia"/>
          <w:szCs w:val="21"/>
        </w:rPr>
        <w:t>，保证施工正常进行。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自卸汽车、装载机、洒水车，数量应与拌和设备、摊铺设备、压路机相匹配。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(5) </w:t>
      </w:r>
      <w:r>
        <w:rPr>
          <w:rFonts w:asciiTheme="minorEastAsia" w:eastAsiaTheme="minorEastAsia" w:hAnsiTheme="minorEastAsia" w:hint="eastAsia"/>
          <w:szCs w:val="21"/>
        </w:rPr>
        <w:t>水泥钢制罐仓由拌和楼生产能力决定其容量（</w:t>
      </w:r>
      <w:r>
        <w:rPr>
          <w:rFonts w:asciiTheme="minorEastAsia" w:eastAsiaTheme="minorEastAsia" w:hAnsiTheme="minorEastAsia"/>
          <w:szCs w:val="21"/>
        </w:rPr>
        <w:t>1</w:t>
      </w:r>
      <w:r>
        <w:rPr>
          <w:rFonts w:asciiTheme="minorEastAsia" w:eastAsiaTheme="minorEastAsia" w:hAnsiTheme="minorEastAsia" w:hint="eastAsia"/>
          <w:szCs w:val="21"/>
        </w:rPr>
        <w:t>个</w:t>
      </w:r>
      <w:r>
        <w:rPr>
          <w:rFonts w:asciiTheme="minorEastAsia" w:eastAsiaTheme="minorEastAsia" w:hAnsiTheme="minorEastAsia"/>
          <w:szCs w:val="21"/>
        </w:rPr>
        <w:t>80</w:t>
      </w:r>
      <w:r>
        <w:rPr>
          <w:rFonts w:asciiTheme="minorEastAsia" w:eastAsiaTheme="minorEastAsia" w:hAnsiTheme="minorEastAsia" w:hint="eastAsia"/>
          <w:szCs w:val="21"/>
        </w:rPr>
        <w:t>－</w:t>
      </w:r>
      <w:r>
        <w:rPr>
          <w:rFonts w:asciiTheme="minorEastAsia" w:eastAsiaTheme="minorEastAsia" w:hAnsiTheme="minorEastAsia"/>
          <w:szCs w:val="21"/>
        </w:rPr>
        <w:t>100t</w:t>
      </w:r>
      <w:r>
        <w:rPr>
          <w:rFonts w:asciiTheme="minorEastAsia" w:eastAsiaTheme="minorEastAsia" w:hAnsiTheme="minorEastAsia" w:hint="eastAsia"/>
          <w:szCs w:val="21"/>
        </w:rPr>
        <w:t>或</w:t>
      </w:r>
      <w:r>
        <w:rPr>
          <w:rFonts w:asciiTheme="minorEastAsia" w:eastAsiaTheme="minorEastAsia" w:hAnsiTheme="minorEastAsia"/>
          <w:szCs w:val="21"/>
        </w:rPr>
        <w:t>2</w:t>
      </w:r>
      <w:r>
        <w:rPr>
          <w:rFonts w:asciiTheme="minorEastAsia" w:eastAsiaTheme="minorEastAsia" w:hAnsiTheme="minorEastAsia" w:hint="eastAsia"/>
          <w:szCs w:val="21"/>
        </w:rPr>
        <w:t>个</w:t>
      </w:r>
      <w:r>
        <w:rPr>
          <w:rFonts w:asciiTheme="minorEastAsia" w:eastAsiaTheme="minorEastAsia" w:hAnsiTheme="minorEastAsia"/>
          <w:szCs w:val="21"/>
        </w:rPr>
        <w:t>50t</w:t>
      </w:r>
      <w:r>
        <w:rPr>
          <w:rFonts w:asciiTheme="minorEastAsia" w:eastAsiaTheme="minorEastAsia" w:hAnsiTheme="minorEastAsia" w:hint="eastAsia"/>
          <w:szCs w:val="21"/>
        </w:rPr>
        <w:t>），罐仓内应配有水泥破拱器，</w:t>
      </w:r>
      <w:r>
        <w:rPr>
          <w:rFonts w:asciiTheme="minorEastAsia" w:eastAsiaTheme="minorEastAsia" w:hAnsiTheme="minorEastAsia" w:hint="eastAsia"/>
          <w:szCs w:val="21"/>
        </w:rPr>
        <w:lastRenderedPageBreak/>
        <w:t>以免水泥起拱停流。</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304.04 </w:t>
      </w:r>
      <w:r>
        <w:rPr>
          <w:rFonts w:asciiTheme="minorEastAsia" w:eastAsiaTheme="minorEastAsia" w:hAnsiTheme="minorEastAsia" w:hint="eastAsia"/>
          <w:szCs w:val="21"/>
        </w:rPr>
        <w:t>质量检验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采用振动成型法施工的水泥稳定碎石基层、底基层应按表</w:t>
      </w:r>
      <w:r>
        <w:rPr>
          <w:rFonts w:asciiTheme="minorEastAsia" w:eastAsiaTheme="minorEastAsia" w:hAnsiTheme="minorEastAsia"/>
          <w:szCs w:val="21"/>
        </w:rPr>
        <w:t>304-5</w:t>
      </w:r>
      <w:r>
        <w:rPr>
          <w:rFonts w:asciiTheme="minorEastAsia" w:eastAsiaTheme="minorEastAsia" w:hAnsiTheme="minorEastAsia" w:hint="eastAsia"/>
          <w:szCs w:val="21"/>
        </w:rPr>
        <w:t>的要求进行质量管理与检查验收，其中各检查项目的代表值按《公路工程质量检验评定标准第一册土建工程》〔</w:t>
      </w:r>
      <w:r>
        <w:rPr>
          <w:rFonts w:asciiTheme="minorEastAsia" w:eastAsiaTheme="minorEastAsia" w:hAnsiTheme="minorEastAsia"/>
          <w:szCs w:val="21"/>
        </w:rPr>
        <w:t>JTG F80/1-2004</w:t>
      </w:r>
      <w:r>
        <w:rPr>
          <w:rFonts w:asciiTheme="minorEastAsia" w:eastAsiaTheme="minorEastAsia" w:hAnsiTheme="minorEastAsia" w:hint="eastAsia"/>
          <w:szCs w:val="21"/>
        </w:rPr>
        <w:t>〕的相应规定计算评定。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振动成型法水泥稳定碎石（底）基层检查项目表</w:t>
      </w:r>
      <w:r>
        <w:rPr>
          <w:rFonts w:asciiTheme="minorEastAsia" w:eastAsiaTheme="minorEastAsia" w:hAnsiTheme="minorEastAsia"/>
          <w:szCs w:val="21"/>
        </w:rPr>
        <w:t>304-5</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1"/>
        <w:gridCol w:w="1225"/>
        <w:gridCol w:w="2739"/>
        <w:gridCol w:w="1706"/>
        <w:gridCol w:w="1678"/>
        <w:gridCol w:w="1157"/>
      </w:tblGrid>
      <w:tr w:rsidR="00E86FBF">
        <w:trPr>
          <w:trHeight w:val="310"/>
        </w:trPr>
        <w:tc>
          <w:tcPr>
            <w:tcW w:w="2076" w:type="dxa"/>
            <w:gridSpan w:val="2"/>
            <w:vMerge w:val="restart"/>
            <w:tcBorders>
              <w:top w:val="single" w:sz="12"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检查项目</w:t>
            </w:r>
          </w:p>
        </w:tc>
        <w:tc>
          <w:tcPr>
            <w:tcW w:w="2739" w:type="dxa"/>
            <w:vMerge w:val="restart"/>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检查频度</w:t>
            </w:r>
          </w:p>
        </w:tc>
        <w:tc>
          <w:tcPr>
            <w:tcW w:w="3384" w:type="dxa"/>
            <w:gridSpan w:val="2"/>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质量要求或允许偏差</w:t>
            </w:r>
          </w:p>
        </w:tc>
        <w:tc>
          <w:tcPr>
            <w:tcW w:w="1157" w:type="dxa"/>
            <w:vMerge w:val="restart"/>
            <w:tcBorders>
              <w:top w:val="single" w:sz="12"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试验方法</w:t>
            </w:r>
          </w:p>
        </w:tc>
      </w:tr>
      <w:tr w:rsidR="00E86FBF">
        <w:trPr>
          <w:trHeight w:val="364"/>
        </w:trPr>
        <w:tc>
          <w:tcPr>
            <w:tcW w:w="2076" w:type="dxa"/>
            <w:gridSpan w:val="2"/>
            <w:vMerge/>
            <w:tcBorders>
              <w:top w:val="single" w:sz="12"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2739" w:type="dxa"/>
            <w:vMerge/>
            <w:tcBorders>
              <w:top w:val="single" w:sz="12"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基层</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底基层</w:t>
            </w:r>
          </w:p>
        </w:tc>
        <w:tc>
          <w:tcPr>
            <w:tcW w:w="1157" w:type="dxa"/>
            <w:vMerge/>
            <w:tcBorders>
              <w:top w:val="single" w:sz="12" w:space="0" w:color="auto"/>
              <w:left w:val="single" w:sz="4" w:space="0" w:color="auto"/>
              <w:bottom w:val="single" w:sz="4" w:space="0" w:color="auto"/>
              <w:right w:val="single" w:sz="12"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r>
      <w:tr w:rsidR="00E86FBF">
        <w:trPr>
          <w:trHeight w:val="432"/>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外观</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随时</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表面平整密实、不得有明显轮迹、裂缝、推挤等缺陷，且无明显离析</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目测</w:t>
            </w:r>
          </w:p>
        </w:tc>
      </w:tr>
      <w:tr w:rsidR="00E86FBF">
        <w:trPr>
          <w:trHeight w:val="375"/>
        </w:trPr>
        <w:tc>
          <w:tcPr>
            <w:tcW w:w="851" w:type="dxa"/>
            <w:vMerge w:val="restart"/>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压实度</w:t>
            </w: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代表值</w:t>
            </w:r>
            <w:r>
              <w:rPr>
                <w:rFonts w:asciiTheme="minorEastAsia" w:eastAsiaTheme="minorEastAsia" w:hAnsiTheme="minorEastAsia" w:cs="宋体" w:hint="eastAsia"/>
                <w:kern w:val="0"/>
                <w:szCs w:val="21"/>
                <w:vertAlign w:val="superscript"/>
              </w:rPr>
              <w:t>①</w:t>
            </w:r>
          </w:p>
        </w:tc>
        <w:tc>
          <w:tcPr>
            <w:tcW w:w="2739" w:type="dxa"/>
            <w:vMerge w:val="restart"/>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每车道</w:t>
            </w:r>
            <w:r>
              <w:rPr>
                <w:rFonts w:asciiTheme="minorEastAsia" w:eastAsiaTheme="minorEastAsia" w:hAnsiTheme="minorEastAsia"/>
                <w:kern w:val="0"/>
                <w:szCs w:val="21"/>
              </w:rPr>
              <w:t>2</w:t>
            </w:r>
            <w:r>
              <w:rPr>
                <w:rFonts w:asciiTheme="minorEastAsia" w:eastAsiaTheme="minorEastAsia" w:hAnsiTheme="minorEastAsia" w:hint="eastAsia"/>
                <w:kern w:val="0"/>
                <w:szCs w:val="21"/>
              </w:rPr>
              <w:t>处</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98</w:t>
            </w:r>
            <w:r>
              <w:rPr>
                <w:rFonts w:asciiTheme="minorEastAsia" w:eastAsiaTheme="minorEastAsia" w:hAnsiTheme="minorEastAsia" w:hint="eastAsia"/>
                <w:kern w:val="0"/>
                <w:szCs w:val="21"/>
              </w:rPr>
              <w:t>％</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96</w:t>
            </w:r>
            <w:r>
              <w:rPr>
                <w:rFonts w:asciiTheme="minorEastAsia" w:eastAsiaTheme="minorEastAsia" w:hAnsiTheme="minorEastAsia" w:hint="eastAsia"/>
                <w:kern w:val="0"/>
                <w:szCs w:val="21"/>
              </w:rPr>
              <w:t>％</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365"/>
        </w:trPr>
        <w:tc>
          <w:tcPr>
            <w:tcW w:w="851" w:type="dxa"/>
            <w:vMerge/>
            <w:tcBorders>
              <w:top w:val="single" w:sz="4"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极值</w:t>
            </w:r>
          </w:p>
        </w:tc>
        <w:tc>
          <w:tcPr>
            <w:tcW w:w="2739" w:type="dxa"/>
            <w:vMerge/>
            <w:tcBorders>
              <w:top w:val="single" w:sz="4"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95</w:t>
            </w:r>
            <w:r>
              <w:rPr>
                <w:rFonts w:asciiTheme="minorEastAsia" w:eastAsiaTheme="minorEastAsia" w:hAnsiTheme="minorEastAsia" w:hint="eastAsia"/>
                <w:kern w:val="0"/>
                <w:szCs w:val="21"/>
              </w:rPr>
              <w:t>％</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93</w:t>
            </w:r>
            <w:r>
              <w:rPr>
                <w:rFonts w:asciiTheme="minorEastAsia" w:eastAsiaTheme="minorEastAsia" w:hAnsiTheme="minorEastAsia" w:hint="eastAsia"/>
                <w:kern w:val="0"/>
                <w:szCs w:val="21"/>
              </w:rPr>
              <w:t>％</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453"/>
        </w:trPr>
        <w:tc>
          <w:tcPr>
            <w:tcW w:w="851" w:type="dxa"/>
            <w:vMerge w:val="restart"/>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厚度</w:t>
            </w: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代表值</w:t>
            </w:r>
            <w:r>
              <w:rPr>
                <w:rFonts w:asciiTheme="minorEastAsia" w:eastAsiaTheme="minorEastAsia" w:hAnsiTheme="minorEastAsia" w:cs="宋体" w:hint="eastAsia"/>
                <w:kern w:val="0"/>
                <w:szCs w:val="21"/>
                <w:vertAlign w:val="superscript"/>
              </w:rPr>
              <w:t>①</w:t>
            </w:r>
          </w:p>
        </w:tc>
        <w:tc>
          <w:tcPr>
            <w:tcW w:w="2739" w:type="dxa"/>
            <w:vMerge w:val="restart"/>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每车道</w:t>
            </w:r>
            <w:r>
              <w:rPr>
                <w:rFonts w:asciiTheme="minorEastAsia" w:eastAsiaTheme="minorEastAsia" w:hAnsiTheme="minorEastAsia"/>
                <w:kern w:val="0"/>
                <w:szCs w:val="21"/>
              </w:rPr>
              <w:t>1</w:t>
            </w:r>
            <w:r>
              <w:rPr>
                <w:rFonts w:asciiTheme="minorEastAsia" w:eastAsiaTheme="minorEastAsia" w:hAnsiTheme="minorEastAsia" w:hint="eastAsia"/>
                <w:kern w:val="0"/>
                <w:szCs w:val="21"/>
              </w:rPr>
              <w:t>处</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-8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T0912</w:t>
            </w:r>
          </w:p>
        </w:tc>
      </w:tr>
      <w:tr w:rsidR="00E86FBF">
        <w:trPr>
          <w:trHeight w:val="376"/>
        </w:trPr>
        <w:tc>
          <w:tcPr>
            <w:tcW w:w="851" w:type="dxa"/>
            <w:vMerge/>
            <w:tcBorders>
              <w:top w:val="single" w:sz="4"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极值</w:t>
            </w:r>
          </w:p>
        </w:tc>
        <w:tc>
          <w:tcPr>
            <w:tcW w:w="2739" w:type="dxa"/>
            <w:vMerge/>
            <w:tcBorders>
              <w:top w:val="single" w:sz="4"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-20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312"/>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平整度</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w:t>
            </w:r>
            <w:r>
              <w:rPr>
                <w:rFonts w:asciiTheme="minorEastAsia" w:eastAsiaTheme="minorEastAsia" w:hAnsiTheme="minorEastAsia" w:hint="eastAsia"/>
                <w:kern w:val="0"/>
                <w:szCs w:val="21"/>
              </w:rPr>
              <w:t>米</w:t>
            </w:r>
            <w:r>
              <w:rPr>
                <w:rFonts w:asciiTheme="minorEastAsia" w:eastAsiaTheme="minorEastAsia" w:hAnsiTheme="minorEastAsia"/>
                <w:kern w:val="0"/>
                <w:szCs w:val="21"/>
              </w:rPr>
              <w:t>2</w:t>
            </w:r>
            <w:r>
              <w:rPr>
                <w:rFonts w:asciiTheme="minorEastAsia" w:eastAsiaTheme="minorEastAsia" w:hAnsiTheme="minorEastAsia" w:hint="eastAsia"/>
                <w:kern w:val="0"/>
                <w:szCs w:val="21"/>
              </w:rPr>
              <w:t>处，每处连续</w:t>
            </w:r>
            <w:r>
              <w:rPr>
                <w:rFonts w:asciiTheme="minorEastAsia" w:eastAsiaTheme="minorEastAsia" w:hAnsiTheme="minorEastAsia"/>
                <w:kern w:val="0"/>
                <w:szCs w:val="21"/>
              </w:rPr>
              <w:t>10</w:t>
            </w:r>
            <w:r>
              <w:rPr>
                <w:rFonts w:asciiTheme="minorEastAsia" w:eastAsiaTheme="minorEastAsia" w:hAnsiTheme="minorEastAsia" w:hint="eastAsia"/>
                <w:kern w:val="0"/>
                <w:szCs w:val="21"/>
              </w:rPr>
              <w:t>尺</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8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12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T0931</w:t>
            </w:r>
          </w:p>
        </w:tc>
      </w:tr>
      <w:tr w:rsidR="00E86FBF">
        <w:trPr>
          <w:trHeight w:val="386"/>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纵断高程</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测</w:t>
            </w:r>
            <w:r>
              <w:rPr>
                <w:rFonts w:asciiTheme="minorEastAsia" w:eastAsiaTheme="minorEastAsia" w:hAnsiTheme="minorEastAsia"/>
                <w:kern w:val="0"/>
                <w:szCs w:val="21"/>
              </w:rPr>
              <w:t>4</w:t>
            </w:r>
            <w:r>
              <w:rPr>
                <w:rFonts w:asciiTheme="minorEastAsia" w:eastAsiaTheme="minorEastAsia" w:hAnsiTheme="minorEastAsia" w:hint="eastAsia"/>
                <w:kern w:val="0"/>
                <w:szCs w:val="21"/>
              </w:rPr>
              <w:t>个断面</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+5 mm</w:t>
            </w:r>
            <w:r>
              <w:rPr>
                <w:rFonts w:asciiTheme="minorEastAsia" w:eastAsiaTheme="minorEastAsia" w:hAnsiTheme="minorEastAsia" w:hint="eastAsia"/>
                <w:kern w:val="0"/>
                <w:szCs w:val="21"/>
              </w:rPr>
              <w:t>，</w:t>
            </w:r>
            <w:r>
              <w:rPr>
                <w:rFonts w:asciiTheme="minorEastAsia" w:eastAsiaTheme="minorEastAsia" w:hAnsiTheme="minorEastAsia"/>
                <w:kern w:val="0"/>
                <w:szCs w:val="21"/>
              </w:rPr>
              <w:t>-10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+5 mm</w:t>
            </w:r>
            <w:r>
              <w:rPr>
                <w:rFonts w:asciiTheme="minorEastAsia" w:eastAsiaTheme="minorEastAsia" w:hAnsiTheme="minorEastAsia" w:hint="eastAsia"/>
                <w:kern w:val="0"/>
                <w:szCs w:val="21"/>
              </w:rPr>
              <w:t>，</w:t>
            </w:r>
            <w:r>
              <w:rPr>
                <w:rFonts w:asciiTheme="minorEastAsia" w:eastAsiaTheme="minorEastAsia" w:hAnsiTheme="minorEastAsia"/>
                <w:kern w:val="0"/>
                <w:szCs w:val="21"/>
              </w:rPr>
              <w:t>-15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87"/>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宽度</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测</w:t>
            </w:r>
            <w:r>
              <w:rPr>
                <w:rFonts w:asciiTheme="minorEastAsia" w:eastAsiaTheme="minorEastAsia" w:hAnsiTheme="minorEastAsia"/>
                <w:kern w:val="0"/>
                <w:szCs w:val="21"/>
              </w:rPr>
              <w:t>4</w:t>
            </w:r>
            <w:r>
              <w:rPr>
                <w:rFonts w:asciiTheme="minorEastAsia" w:eastAsiaTheme="minorEastAsia" w:hAnsiTheme="minorEastAsia" w:hint="eastAsia"/>
                <w:kern w:val="0"/>
                <w:szCs w:val="21"/>
              </w:rPr>
              <w:t>处</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符合设计要求</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91"/>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横坡</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测</w:t>
            </w:r>
            <w:r>
              <w:rPr>
                <w:rFonts w:asciiTheme="minorEastAsia" w:eastAsiaTheme="minorEastAsia" w:hAnsiTheme="minorEastAsia"/>
                <w:kern w:val="0"/>
                <w:szCs w:val="21"/>
              </w:rPr>
              <w:t>4</w:t>
            </w:r>
            <w:r>
              <w:rPr>
                <w:rFonts w:asciiTheme="minorEastAsia" w:eastAsiaTheme="minorEastAsia" w:hAnsiTheme="minorEastAsia" w:hint="eastAsia"/>
                <w:kern w:val="0"/>
                <w:szCs w:val="21"/>
              </w:rPr>
              <w:t>个断面</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±0.3</w:t>
            </w:r>
            <w:r>
              <w:rPr>
                <w:rFonts w:asciiTheme="minorEastAsia" w:eastAsiaTheme="minorEastAsia" w:hAnsiTheme="minorEastAsia" w:hint="eastAsia"/>
                <w:kern w:val="0"/>
                <w:szCs w:val="21"/>
              </w:rPr>
              <w:t>％</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53"/>
        </w:trPr>
        <w:tc>
          <w:tcPr>
            <w:tcW w:w="2076" w:type="dxa"/>
            <w:gridSpan w:val="2"/>
            <w:tcBorders>
              <w:top w:val="single" w:sz="4" w:space="0" w:color="auto"/>
              <w:left w:val="single" w:sz="12"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无侧限抗压强度</w:t>
            </w:r>
          </w:p>
        </w:tc>
        <w:tc>
          <w:tcPr>
            <w:tcW w:w="2739"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2000m</w:t>
            </w:r>
            <w:r>
              <w:rPr>
                <w:rFonts w:asciiTheme="minorEastAsia" w:eastAsiaTheme="minorEastAsia" w:hAnsiTheme="minorEastAsia"/>
                <w:kern w:val="0"/>
                <w:szCs w:val="21"/>
                <w:vertAlign w:val="superscript"/>
              </w:rPr>
              <w:t>2</w:t>
            </w:r>
            <w:r>
              <w:rPr>
                <w:rFonts w:asciiTheme="minorEastAsia" w:eastAsiaTheme="minorEastAsia" w:hAnsiTheme="minorEastAsia" w:hint="eastAsia"/>
                <w:kern w:val="0"/>
                <w:szCs w:val="21"/>
              </w:rPr>
              <w:t>成型</w:t>
            </w:r>
            <w:r>
              <w:rPr>
                <w:rFonts w:asciiTheme="minorEastAsia" w:eastAsiaTheme="minorEastAsia" w:hAnsiTheme="minorEastAsia"/>
                <w:kern w:val="0"/>
                <w:szCs w:val="21"/>
              </w:rPr>
              <w:t>1</w:t>
            </w:r>
            <w:r>
              <w:rPr>
                <w:rFonts w:asciiTheme="minorEastAsia" w:eastAsiaTheme="minorEastAsia" w:hAnsiTheme="minorEastAsia" w:hint="eastAsia"/>
                <w:kern w:val="0"/>
                <w:szCs w:val="21"/>
              </w:rPr>
              <w:t>次</w:t>
            </w:r>
          </w:p>
        </w:tc>
        <w:tc>
          <w:tcPr>
            <w:tcW w:w="3384" w:type="dxa"/>
            <w:gridSpan w:val="2"/>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符合设计要求</w:t>
            </w:r>
          </w:p>
        </w:tc>
        <w:tc>
          <w:tcPr>
            <w:tcW w:w="1157" w:type="dxa"/>
            <w:tcBorders>
              <w:top w:val="single" w:sz="4" w:space="0" w:color="auto"/>
              <w:left w:val="single" w:sz="4"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附录</w:t>
            </w:r>
            <w:r>
              <w:rPr>
                <w:rFonts w:asciiTheme="minorEastAsia" w:eastAsiaTheme="minorEastAsia" w:hAnsiTheme="minorEastAsia"/>
                <w:kern w:val="0"/>
                <w:szCs w:val="21"/>
              </w:rPr>
              <w:t>BT0805</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cs="宋体" w:hint="eastAsia"/>
          <w:szCs w:val="21"/>
        </w:rPr>
        <w:t>①</w:t>
      </w:r>
      <w:r>
        <w:rPr>
          <w:rFonts w:asciiTheme="minorEastAsia" w:eastAsiaTheme="minorEastAsia" w:hAnsiTheme="minorEastAsia" w:hint="eastAsia"/>
          <w:szCs w:val="21"/>
        </w:rPr>
        <w:t>各检查项目的代表值按</w:t>
      </w:r>
      <w:r>
        <w:rPr>
          <w:rFonts w:asciiTheme="minorEastAsia" w:eastAsiaTheme="minorEastAsia" w:hAnsiTheme="minorEastAsia"/>
          <w:szCs w:val="21"/>
        </w:rPr>
        <w:t>JTG F80/1-2004</w:t>
      </w:r>
      <w:r>
        <w:rPr>
          <w:rFonts w:asciiTheme="minorEastAsia" w:eastAsiaTheme="minorEastAsia" w:hAnsiTheme="minorEastAsia" w:hint="eastAsia"/>
          <w:szCs w:val="21"/>
        </w:rPr>
        <w:t>的相应规定计算评定。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304.06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    (4)</w:t>
      </w:r>
      <w:r>
        <w:rPr>
          <w:rFonts w:asciiTheme="minorEastAsia" w:eastAsiaTheme="minorEastAsia" w:hAnsiTheme="minorEastAsia" w:hint="eastAsia"/>
          <w:szCs w:val="21"/>
        </w:rPr>
        <w:t>水泥稳定碎石基层施工时，为保证基层边缘压实度而必须做的基层施工立模、为增加粘结力而喷洒的水泥净浆费用，已包含在水泥稳定碎石基层报价之中，不另单独计量。</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308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透层和黏层</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施工要求</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删</w:t>
      </w:r>
      <w:r>
        <w:rPr>
          <w:rFonts w:asciiTheme="minorEastAsia" w:eastAsiaTheme="minorEastAsia" w:hAnsiTheme="minorEastAsia" w:hint="eastAsia"/>
          <w:spacing w:val="-3"/>
          <w:szCs w:val="21"/>
        </w:rPr>
        <w:t>除</w:t>
      </w: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pacing w:val="-3"/>
          <w:szCs w:val="21"/>
        </w:rPr>
        <w:t>条</w:t>
      </w:r>
      <w:r>
        <w:rPr>
          <w:rFonts w:asciiTheme="minorEastAsia" w:eastAsiaTheme="minorEastAsia" w:hAnsiTheme="minorEastAsia" w:hint="eastAsia"/>
          <w:szCs w:val="21"/>
        </w:rPr>
        <w:t>原</w:t>
      </w:r>
      <w:r>
        <w:rPr>
          <w:rFonts w:asciiTheme="minorEastAsia" w:eastAsiaTheme="minorEastAsia" w:hAnsiTheme="minorEastAsia" w:hint="eastAsia"/>
          <w:spacing w:val="-3"/>
          <w:szCs w:val="21"/>
        </w:rPr>
        <w:t>内</w:t>
      </w:r>
      <w:r>
        <w:rPr>
          <w:rFonts w:asciiTheme="minorEastAsia" w:eastAsiaTheme="minorEastAsia" w:hAnsiTheme="minorEastAsia" w:hint="eastAsia"/>
          <w:szCs w:val="21"/>
        </w:rPr>
        <w:t>容</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修</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准</w:t>
      </w:r>
      <w:r>
        <w:rPr>
          <w:rFonts w:asciiTheme="minorEastAsia" w:eastAsiaTheme="minorEastAsia" w:hAnsiTheme="minorEastAsia" w:hint="eastAsia"/>
          <w:szCs w:val="21"/>
        </w:rPr>
        <w:t>备</w:t>
      </w:r>
      <w:r>
        <w:rPr>
          <w:rFonts w:asciiTheme="minorEastAsia" w:eastAsiaTheme="minorEastAsia" w:hAnsiTheme="minorEastAsia" w:hint="eastAsia"/>
          <w:spacing w:val="-3"/>
          <w:szCs w:val="21"/>
        </w:rPr>
        <w:t>工作</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pacing w:val="-22"/>
          <w:szCs w:val="21"/>
        </w:rPr>
        <w:t>）</w:t>
      </w:r>
      <w:r>
        <w:rPr>
          <w:rFonts w:asciiTheme="minorEastAsia" w:eastAsiaTheme="minorEastAsia" w:hAnsiTheme="minorEastAsia" w:hint="eastAsia"/>
          <w:szCs w:val="21"/>
        </w:rPr>
        <w:t>准备</w:t>
      </w:r>
      <w:r>
        <w:rPr>
          <w:rFonts w:asciiTheme="minorEastAsia" w:eastAsiaTheme="minorEastAsia" w:hAnsiTheme="minorEastAsia" w:hint="eastAsia"/>
          <w:spacing w:val="-3"/>
          <w:szCs w:val="21"/>
        </w:rPr>
        <w:t>浇</w:t>
      </w:r>
      <w:r>
        <w:rPr>
          <w:rFonts w:asciiTheme="minorEastAsia" w:eastAsiaTheme="minorEastAsia" w:hAnsiTheme="minorEastAsia" w:hint="eastAsia"/>
          <w:szCs w:val="21"/>
        </w:rPr>
        <w:t>沥</w:t>
      </w:r>
      <w:r>
        <w:rPr>
          <w:rFonts w:asciiTheme="minorEastAsia" w:eastAsiaTheme="minorEastAsia" w:hAnsiTheme="minorEastAsia" w:hint="eastAsia"/>
          <w:spacing w:val="-3"/>
          <w:szCs w:val="21"/>
        </w:rPr>
        <w:t>青</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工</w:t>
      </w:r>
      <w:r>
        <w:rPr>
          <w:rFonts w:asciiTheme="minorEastAsia" w:eastAsiaTheme="minorEastAsia" w:hAnsiTheme="minorEastAsia" w:hint="eastAsia"/>
          <w:szCs w:val="21"/>
        </w:rPr>
        <w:t>作</w:t>
      </w:r>
      <w:r>
        <w:rPr>
          <w:rFonts w:asciiTheme="minorEastAsia" w:eastAsiaTheme="minorEastAsia" w:hAnsiTheme="minorEastAsia" w:hint="eastAsia"/>
          <w:spacing w:val="-3"/>
          <w:szCs w:val="21"/>
        </w:rPr>
        <w:t>面</w:t>
      </w:r>
      <w:r>
        <w:rPr>
          <w:rFonts w:asciiTheme="minorEastAsia" w:eastAsiaTheme="minorEastAsia" w:hAnsiTheme="minorEastAsia" w:hint="eastAsia"/>
          <w:spacing w:val="-20"/>
          <w:szCs w:val="21"/>
        </w:rPr>
        <w:t>，</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用</w:t>
      </w:r>
      <w:r>
        <w:rPr>
          <w:rFonts w:asciiTheme="minorEastAsia" w:eastAsiaTheme="minorEastAsia" w:hAnsiTheme="minorEastAsia" w:hint="eastAsia"/>
          <w:szCs w:val="21"/>
        </w:rPr>
        <w:t>强</w:t>
      </w:r>
      <w:r>
        <w:rPr>
          <w:rFonts w:asciiTheme="minorEastAsia" w:eastAsiaTheme="minorEastAsia" w:hAnsiTheme="minorEastAsia" w:hint="eastAsia"/>
          <w:spacing w:val="-3"/>
          <w:szCs w:val="21"/>
        </w:rPr>
        <w:t>力</w:t>
      </w:r>
      <w:r>
        <w:rPr>
          <w:rFonts w:asciiTheme="minorEastAsia" w:eastAsiaTheme="minorEastAsia" w:hAnsiTheme="minorEastAsia" w:hint="eastAsia"/>
          <w:szCs w:val="21"/>
        </w:rPr>
        <w:t>清</w:t>
      </w:r>
      <w:r>
        <w:rPr>
          <w:rFonts w:asciiTheme="minorEastAsia" w:eastAsiaTheme="minorEastAsia" w:hAnsiTheme="minorEastAsia" w:hint="eastAsia"/>
          <w:spacing w:val="-3"/>
          <w:szCs w:val="21"/>
        </w:rPr>
        <w:t>扫</w:t>
      </w:r>
      <w:r>
        <w:rPr>
          <w:rFonts w:asciiTheme="minorEastAsia" w:eastAsiaTheme="minorEastAsia" w:hAnsiTheme="minorEastAsia" w:hint="eastAsia"/>
          <w:szCs w:val="21"/>
        </w:rPr>
        <w:t>车</w:t>
      </w:r>
      <w:r>
        <w:rPr>
          <w:rFonts w:asciiTheme="minorEastAsia" w:eastAsiaTheme="minorEastAsia" w:hAnsiTheme="minorEastAsia" w:hint="eastAsia"/>
          <w:spacing w:val="-3"/>
          <w:szCs w:val="21"/>
        </w:rPr>
        <w:t>彻</w:t>
      </w:r>
      <w:r>
        <w:rPr>
          <w:rFonts w:asciiTheme="minorEastAsia" w:eastAsiaTheme="minorEastAsia" w:hAnsiTheme="minorEastAsia" w:hint="eastAsia"/>
          <w:szCs w:val="21"/>
        </w:rPr>
        <w:t>底</w:t>
      </w:r>
      <w:r>
        <w:rPr>
          <w:rFonts w:asciiTheme="minorEastAsia" w:eastAsiaTheme="minorEastAsia" w:hAnsiTheme="minorEastAsia" w:hint="eastAsia"/>
          <w:spacing w:val="-3"/>
          <w:szCs w:val="21"/>
        </w:rPr>
        <w:t>清</w:t>
      </w:r>
      <w:r>
        <w:rPr>
          <w:rFonts w:asciiTheme="minorEastAsia" w:eastAsiaTheme="minorEastAsia" w:hAnsiTheme="minorEastAsia" w:hint="eastAsia"/>
          <w:szCs w:val="21"/>
        </w:rPr>
        <w:t>除基</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表</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杂</w:t>
      </w:r>
      <w:r>
        <w:rPr>
          <w:rFonts w:asciiTheme="minorEastAsia" w:eastAsiaTheme="minorEastAsia" w:hAnsiTheme="minorEastAsia" w:hint="eastAsia"/>
          <w:spacing w:val="-3"/>
          <w:szCs w:val="21"/>
        </w:rPr>
        <w:t>物</w:t>
      </w:r>
      <w:r>
        <w:rPr>
          <w:rFonts w:asciiTheme="minorEastAsia" w:eastAsiaTheme="minorEastAsia" w:hAnsiTheme="minorEastAsia" w:hint="eastAsia"/>
          <w:spacing w:val="-20"/>
          <w:szCs w:val="21"/>
        </w:rPr>
        <w:t>，</w:t>
      </w:r>
      <w:r>
        <w:rPr>
          <w:rFonts w:asciiTheme="minorEastAsia" w:eastAsiaTheme="minorEastAsia" w:hAnsiTheme="minorEastAsia" w:hint="eastAsia"/>
          <w:spacing w:val="-3"/>
          <w:szCs w:val="21"/>
        </w:rPr>
        <w:t>并</w:t>
      </w:r>
      <w:r>
        <w:rPr>
          <w:rFonts w:asciiTheme="minorEastAsia" w:eastAsiaTheme="minorEastAsia" w:hAnsiTheme="minorEastAsia" w:hint="eastAsia"/>
          <w:szCs w:val="21"/>
        </w:rPr>
        <w:t>用</w:t>
      </w:r>
      <w:r>
        <w:rPr>
          <w:rFonts w:asciiTheme="minorEastAsia" w:eastAsiaTheme="minorEastAsia" w:hAnsiTheme="minorEastAsia" w:hint="eastAsia"/>
          <w:spacing w:val="-3"/>
          <w:szCs w:val="21"/>
        </w:rPr>
        <w:t>空</w:t>
      </w:r>
      <w:r>
        <w:rPr>
          <w:rFonts w:asciiTheme="minorEastAsia" w:eastAsiaTheme="minorEastAsia" w:hAnsiTheme="minorEastAsia" w:hint="eastAsia"/>
          <w:szCs w:val="21"/>
        </w:rPr>
        <w:t>压机</w:t>
      </w:r>
      <w:r>
        <w:rPr>
          <w:rFonts w:asciiTheme="minorEastAsia" w:eastAsiaTheme="minorEastAsia" w:hAnsiTheme="minorEastAsia" w:hint="eastAsia"/>
          <w:spacing w:val="-3"/>
          <w:szCs w:val="21"/>
        </w:rPr>
        <w:t>或</w:t>
      </w:r>
      <w:r>
        <w:rPr>
          <w:rFonts w:asciiTheme="minorEastAsia" w:eastAsiaTheme="minorEastAsia" w:hAnsiTheme="minorEastAsia" w:hint="eastAsia"/>
          <w:szCs w:val="21"/>
        </w:rPr>
        <w:t>森</w:t>
      </w:r>
      <w:r>
        <w:rPr>
          <w:rFonts w:asciiTheme="minorEastAsia" w:eastAsiaTheme="minorEastAsia" w:hAnsiTheme="minorEastAsia" w:hint="eastAsia"/>
          <w:spacing w:val="-3"/>
          <w:szCs w:val="21"/>
        </w:rPr>
        <w:t>林</w:t>
      </w:r>
      <w:r>
        <w:rPr>
          <w:rFonts w:asciiTheme="minorEastAsia" w:eastAsiaTheme="minorEastAsia" w:hAnsiTheme="minorEastAsia" w:hint="eastAsia"/>
          <w:szCs w:val="21"/>
        </w:rPr>
        <w:t>灭</w:t>
      </w:r>
      <w:r>
        <w:rPr>
          <w:rFonts w:asciiTheme="minorEastAsia" w:eastAsiaTheme="minorEastAsia" w:hAnsiTheme="minorEastAsia" w:hint="eastAsia"/>
          <w:spacing w:val="-3"/>
          <w:szCs w:val="21"/>
        </w:rPr>
        <w:t>火</w:t>
      </w:r>
      <w:r>
        <w:rPr>
          <w:rFonts w:asciiTheme="minorEastAsia" w:eastAsiaTheme="minorEastAsia" w:hAnsiTheme="minorEastAsia" w:hint="eastAsia"/>
          <w:szCs w:val="21"/>
        </w:rPr>
        <w:t>机吹净表</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尘</w:t>
      </w:r>
      <w:r>
        <w:rPr>
          <w:rFonts w:asciiTheme="minorEastAsia" w:eastAsiaTheme="minorEastAsia" w:hAnsiTheme="minorEastAsia" w:hint="eastAsia"/>
          <w:spacing w:val="-3"/>
          <w:szCs w:val="21"/>
        </w:rPr>
        <w:t>土</w:t>
      </w:r>
      <w:r>
        <w:rPr>
          <w:rFonts w:asciiTheme="minorEastAsia" w:eastAsiaTheme="minorEastAsia" w:hAnsiTheme="minorEastAsia" w:hint="eastAsia"/>
          <w:spacing w:val="-20"/>
          <w:szCs w:val="21"/>
        </w:rPr>
        <w:t>，</w:t>
      </w:r>
      <w:r>
        <w:rPr>
          <w:rFonts w:asciiTheme="minorEastAsia" w:eastAsiaTheme="minorEastAsia" w:hAnsiTheme="minorEastAsia" w:hint="eastAsia"/>
          <w:spacing w:val="-3"/>
          <w:szCs w:val="21"/>
        </w:rPr>
        <w:t>保</w:t>
      </w:r>
      <w:r>
        <w:rPr>
          <w:rFonts w:asciiTheme="minorEastAsia" w:eastAsiaTheme="minorEastAsia" w:hAnsiTheme="minorEastAsia" w:hint="eastAsia"/>
          <w:szCs w:val="21"/>
        </w:rPr>
        <w:t>持</w:t>
      </w:r>
      <w:r>
        <w:rPr>
          <w:rFonts w:asciiTheme="minorEastAsia" w:eastAsiaTheme="minorEastAsia" w:hAnsiTheme="minorEastAsia" w:hint="eastAsia"/>
          <w:spacing w:val="-3"/>
          <w:szCs w:val="21"/>
        </w:rPr>
        <w:t>工</w:t>
      </w:r>
      <w:r>
        <w:rPr>
          <w:rFonts w:asciiTheme="minorEastAsia" w:eastAsiaTheme="minorEastAsia" w:hAnsiTheme="minorEastAsia" w:hint="eastAsia"/>
          <w:szCs w:val="21"/>
        </w:rPr>
        <w:t>作</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整洁</w:t>
      </w:r>
      <w:r>
        <w:rPr>
          <w:rFonts w:asciiTheme="minorEastAsia" w:eastAsiaTheme="minorEastAsia" w:hAnsiTheme="minorEastAsia" w:hint="eastAsia"/>
          <w:spacing w:val="-3"/>
          <w:szCs w:val="21"/>
        </w:rPr>
        <w:t>而</w:t>
      </w:r>
      <w:r>
        <w:rPr>
          <w:rFonts w:asciiTheme="minorEastAsia" w:eastAsiaTheme="minorEastAsia" w:hAnsiTheme="minorEastAsia" w:hint="eastAsia"/>
          <w:szCs w:val="21"/>
        </w:rPr>
        <w:t>无</w:t>
      </w:r>
      <w:r>
        <w:rPr>
          <w:rFonts w:asciiTheme="minorEastAsia" w:eastAsiaTheme="minorEastAsia" w:hAnsiTheme="minorEastAsia" w:hint="eastAsia"/>
          <w:spacing w:val="-3"/>
          <w:szCs w:val="21"/>
        </w:rPr>
        <w:t>尘</w:t>
      </w:r>
      <w:r>
        <w:rPr>
          <w:rFonts w:asciiTheme="minorEastAsia" w:eastAsiaTheme="minorEastAsia" w:hAnsiTheme="minorEastAsia" w:hint="eastAsia"/>
          <w:szCs w:val="21"/>
        </w:rPr>
        <w:t>埃</w:t>
      </w:r>
      <w:r>
        <w:rPr>
          <w:rFonts w:asciiTheme="minorEastAsia" w:eastAsiaTheme="minorEastAsia" w:hAnsiTheme="minorEastAsia" w:hint="eastAsia"/>
          <w:spacing w:val="-22"/>
          <w:szCs w:val="21"/>
        </w:rPr>
        <w:t>。</w:t>
      </w:r>
      <w:r>
        <w:rPr>
          <w:rFonts w:asciiTheme="minorEastAsia" w:eastAsiaTheme="minorEastAsia" w:hAnsiTheme="minorEastAsia" w:hint="eastAsia"/>
          <w:szCs w:val="21"/>
        </w:rPr>
        <w:t>监</w:t>
      </w:r>
      <w:r>
        <w:rPr>
          <w:rFonts w:asciiTheme="minorEastAsia" w:eastAsiaTheme="minorEastAsia" w:hAnsiTheme="minorEastAsia" w:hint="eastAsia"/>
          <w:spacing w:val="-3"/>
          <w:szCs w:val="21"/>
        </w:rPr>
        <w:t>理</w:t>
      </w:r>
      <w:r>
        <w:rPr>
          <w:rFonts w:asciiTheme="minorEastAsia" w:eastAsiaTheme="minorEastAsia" w:hAnsiTheme="minorEastAsia" w:hint="eastAsia"/>
          <w:szCs w:val="21"/>
        </w:rPr>
        <w:t>人</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对已</w:t>
      </w:r>
      <w:r>
        <w:rPr>
          <w:rFonts w:asciiTheme="minorEastAsia" w:eastAsiaTheme="minorEastAsia" w:hAnsiTheme="minorEastAsia" w:hint="eastAsia"/>
          <w:spacing w:val="-3"/>
          <w:szCs w:val="21"/>
        </w:rPr>
        <w:t>准</w:t>
      </w:r>
      <w:r>
        <w:rPr>
          <w:rFonts w:asciiTheme="minorEastAsia" w:eastAsiaTheme="minorEastAsia" w:hAnsiTheme="minorEastAsia" w:hint="eastAsia"/>
          <w:szCs w:val="21"/>
        </w:rPr>
        <w:t>备</w:t>
      </w:r>
      <w:r>
        <w:rPr>
          <w:rFonts w:asciiTheme="minorEastAsia" w:eastAsiaTheme="minorEastAsia" w:hAnsiTheme="minorEastAsia" w:hint="eastAsia"/>
          <w:spacing w:val="-3"/>
          <w:szCs w:val="21"/>
        </w:rPr>
        <w:t>好</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工</w:t>
      </w:r>
      <w:r>
        <w:rPr>
          <w:rFonts w:asciiTheme="minorEastAsia" w:eastAsiaTheme="minorEastAsia" w:hAnsiTheme="minorEastAsia" w:hint="eastAsia"/>
          <w:szCs w:val="21"/>
        </w:rPr>
        <w:t>作</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进</w:t>
      </w:r>
      <w:r>
        <w:rPr>
          <w:rFonts w:asciiTheme="minorEastAsia" w:eastAsiaTheme="minorEastAsia" w:hAnsiTheme="minorEastAsia" w:hint="eastAsia"/>
          <w:spacing w:val="-3"/>
          <w:szCs w:val="21"/>
        </w:rPr>
        <w:t>行</w:t>
      </w:r>
      <w:r>
        <w:rPr>
          <w:rFonts w:asciiTheme="minorEastAsia" w:eastAsiaTheme="minorEastAsia" w:hAnsiTheme="minorEastAsia" w:hint="eastAsia"/>
          <w:szCs w:val="21"/>
        </w:rPr>
        <w:t>检查</w:t>
      </w:r>
      <w:r>
        <w:rPr>
          <w:rFonts w:asciiTheme="minorEastAsia" w:eastAsiaTheme="minorEastAsia" w:hAnsiTheme="minorEastAsia" w:hint="eastAsia"/>
          <w:spacing w:val="-22"/>
          <w:szCs w:val="21"/>
        </w:rPr>
        <w:t>，</w:t>
      </w:r>
      <w:r>
        <w:rPr>
          <w:rFonts w:asciiTheme="minorEastAsia" w:eastAsiaTheme="minorEastAsia" w:hAnsiTheme="minorEastAsia" w:hint="eastAsia"/>
          <w:szCs w:val="21"/>
        </w:rPr>
        <w:t>在</w:t>
      </w:r>
      <w:r>
        <w:rPr>
          <w:rFonts w:asciiTheme="minorEastAsia" w:eastAsiaTheme="minorEastAsia" w:hAnsiTheme="minorEastAsia" w:hint="eastAsia"/>
          <w:spacing w:val="-3"/>
          <w:szCs w:val="21"/>
        </w:rPr>
        <w:t>未</w:t>
      </w:r>
      <w:r>
        <w:rPr>
          <w:rFonts w:asciiTheme="minorEastAsia" w:eastAsiaTheme="minorEastAsia" w:hAnsiTheme="minorEastAsia" w:hint="eastAsia"/>
          <w:szCs w:val="21"/>
        </w:rPr>
        <w:t>批</w:t>
      </w:r>
      <w:r>
        <w:rPr>
          <w:rFonts w:asciiTheme="minorEastAsia" w:eastAsiaTheme="minorEastAsia" w:hAnsiTheme="minorEastAsia" w:hint="eastAsia"/>
          <w:spacing w:val="-3"/>
          <w:szCs w:val="21"/>
        </w:rPr>
        <w:t>准</w:t>
      </w:r>
      <w:r>
        <w:rPr>
          <w:rFonts w:asciiTheme="minorEastAsia" w:eastAsiaTheme="minorEastAsia" w:hAnsiTheme="minorEastAsia" w:hint="eastAsia"/>
          <w:szCs w:val="21"/>
        </w:rPr>
        <w:t>前</w:t>
      </w:r>
      <w:r>
        <w:rPr>
          <w:rFonts w:asciiTheme="minorEastAsia" w:eastAsiaTheme="minorEastAsia" w:hAnsiTheme="minorEastAsia" w:hint="eastAsia"/>
          <w:spacing w:val="-3"/>
          <w:szCs w:val="21"/>
        </w:rPr>
        <w:t>不</w:t>
      </w:r>
      <w:r>
        <w:rPr>
          <w:rFonts w:asciiTheme="minorEastAsia" w:eastAsiaTheme="minorEastAsia" w:hAnsiTheme="minorEastAsia" w:hint="eastAsia"/>
          <w:szCs w:val="21"/>
        </w:rPr>
        <w:t>得喷洒沥</w:t>
      </w:r>
      <w:r>
        <w:rPr>
          <w:rFonts w:asciiTheme="minorEastAsia" w:eastAsiaTheme="minorEastAsia" w:hAnsiTheme="minorEastAsia" w:hint="eastAsia"/>
          <w:spacing w:val="-3"/>
          <w:szCs w:val="21"/>
        </w:rPr>
        <w:t>青</w:t>
      </w:r>
      <w:r>
        <w:rPr>
          <w:rFonts w:asciiTheme="minorEastAsia" w:eastAsiaTheme="minorEastAsia" w:hAnsiTheme="minorEastAsia" w:hint="eastAsia"/>
          <w:szCs w:val="21"/>
        </w:rPr>
        <w:t>材</w:t>
      </w:r>
      <w:r>
        <w:rPr>
          <w:rFonts w:asciiTheme="minorEastAsia" w:eastAsiaTheme="minorEastAsia" w:hAnsiTheme="minorEastAsia" w:hint="eastAsia"/>
          <w:spacing w:val="-3"/>
          <w:szCs w:val="21"/>
        </w:rPr>
        <w:t>料</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）检查基层表面裂缝情况，对基层裂缝应进行如下处理：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．裂缝严重的路段应对基层进行返工处理；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．裂缝不严重的路段，按下列原则处理：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pacing w:val="-3"/>
          <w:szCs w:val="21"/>
        </w:rPr>
        <w:t>缝</w:t>
      </w:r>
      <w:r>
        <w:rPr>
          <w:rFonts w:asciiTheme="minorEastAsia" w:eastAsiaTheme="minorEastAsia" w:hAnsiTheme="minorEastAsia" w:hint="eastAsia"/>
          <w:szCs w:val="21"/>
        </w:rPr>
        <w:t>宽</w:t>
      </w:r>
      <w:r>
        <w:rPr>
          <w:rFonts w:asciiTheme="minorEastAsia" w:eastAsiaTheme="minorEastAsia" w:hAnsiTheme="minorEastAsia" w:hint="eastAsia"/>
          <w:spacing w:val="-3"/>
          <w:szCs w:val="21"/>
        </w:rPr>
        <w:t>超</w:t>
      </w:r>
      <w:r>
        <w:rPr>
          <w:rFonts w:asciiTheme="minorEastAsia" w:eastAsiaTheme="minorEastAsia" w:hAnsiTheme="minorEastAsia" w:hint="eastAsia"/>
          <w:szCs w:val="21"/>
        </w:rPr>
        <w:t>过</w:t>
      </w:r>
      <w:r>
        <w:rPr>
          <w:rFonts w:asciiTheme="minorEastAsia" w:eastAsiaTheme="minorEastAsia" w:hAnsiTheme="minorEastAsia"/>
          <w:szCs w:val="21"/>
        </w:rPr>
        <w:t>5</w:t>
      </w:r>
      <w:r>
        <w:rPr>
          <w:rFonts w:asciiTheme="minorEastAsia" w:eastAsiaTheme="minorEastAsia" w:hAnsiTheme="minorEastAsia"/>
          <w:spacing w:val="-3"/>
          <w:szCs w:val="21"/>
        </w:rPr>
        <w:t>m</w:t>
      </w:r>
      <w:r>
        <w:rPr>
          <w:rFonts w:asciiTheme="minorEastAsia" w:eastAsiaTheme="minorEastAsia" w:hAnsiTheme="minorEastAsia"/>
          <w:szCs w:val="21"/>
        </w:rPr>
        <w:t>m</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裂缝</w:t>
      </w:r>
      <w:r>
        <w:rPr>
          <w:rFonts w:asciiTheme="minorEastAsia" w:eastAsiaTheme="minorEastAsia" w:hAnsiTheme="minorEastAsia" w:hint="eastAsia"/>
          <w:spacing w:val="-22"/>
          <w:szCs w:val="21"/>
        </w:rPr>
        <w:t>，</w:t>
      </w:r>
      <w:r>
        <w:rPr>
          <w:rFonts w:asciiTheme="minorEastAsia" w:eastAsiaTheme="minorEastAsia" w:hAnsiTheme="minorEastAsia" w:hint="eastAsia"/>
          <w:szCs w:val="21"/>
        </w:rPr>
        <w:t>应先</w:t>
      </w:r>
      <w:r>
        <w:rPr>
          <w:rFonts w:asciiTheme="minorEastAsia" w:eastAsiaTheme="minorEastAsia" w:hAnsiTheme="minorEastAsia" w:hint="eastAsia"/>
          <w:spacing w:val="-3"/>
          <w:szCs w:val="21"/>
        </w:rPr>
        <w:t>用</w:t>
      </w:r>
      <w:r>
        <w:rPr>
          <w:rFonts w:asciiTheme="minorEastAsia" w:eastAsiaTheme="minorEastAsia" w:hAnsiTheme="minorEastAsia" w:hint="eastAsia"/>
          <w:szCs w:val="21"/>
        </w:rPr>
        <w:t>空</w:t>
      </w:r>
      <w:r>
        <w:rPr>
          <w:rFonts w:asciiTheme="minorEastAsia" w:eastAsiaTheme="minorEastAsia" w:hAnsiTheme="minorEastAsia" w:hint="eastAsia"/>
          <w:spacing w:val="-3"/>
          <w:szCs w:val="21"/>
        </w:rPr>
        <w:t>压</w:t>
      </w:r>
      <w:r>
        <w:rPr>
          <w:rFonts w:asciiTheme="minorEastAsia" w:eastAsiaTheme="minorEastAsia" w:hAnsiTheme="minorEastAsia" w:hint="eastAsia"/>
          <w:szCs w:val="21"/>
        </w:rPr>
        <w:t>机</w:t>
      </w:r>
      <w:r>
        <w:rPr>
          <w:rFonts w:asciiTheme="minorEastAsia" w:eastAsiaTheme="minorEastAsia" w:hAnsiTheme="minorEastAsia" w:hint="eastAsia"/>
          <w:spacing w:val="-3"/>
          <w:szCs w:val="21"/>
        </w:rPr>
        <w:t>吹</w:t>
      </w:r>
      <w:r>
        <w:rPr>
          <w:rFonts w:asciiTheme="minorEastAsia" w:eastAsiaTheme="minorEastAsia" w:hAnsiTheme="minorEastAsia" w:hint="eastAsia"/>
          <w:szCs w:val="21"/>
        </w:rPr>
        <w:t>净</w:t>
      </w:r>
      <w:r>
        <w:rPr>
          <w:rFonts w:asciiTheme="minorEastAsia" w:eastAsiaTheme="minorEastAsia" w:hAnsiTheme="minorEastAsia" w:hint="eastAsia"/>
          <w:spacing w:val="-3"/>
          <w:szCs w:val="21"/>
        </w:rPr>
        <w:t>裂</w:t>
      </w:r>
      <w:r>
        <w:rPr>
          <w:rFonts w:asciiTheme="minorEastAsia" w:eastAsiaTheme="minorEastAsia" w:hAnsiTheme="minorEastAsia" w:hint="eastAsia"/>
          <w:szCs w:val="21"/>
        </w:rPr>
        <w:t>缝</w:t>
      </w:r>
      <w:r>
        <w:rPr>
          <w:rFonts w:asciiTheme="minorEastAsia" w:eastAsiaTheme="minorEastAsia" w:hAnsiTheme="minorEastAsia" w:hint="eastAsia"/>
          <w:spacing w:val="-3"/>
          <w:szCs w:val="21"/>
        </w:rPr>
        <w:t>中</w:t>
      </w:r>
      <w:r>
        <w:rPr>
          <w:rFonts w:asciiTheme="minorEastAsia" w:eastAsiaTheme="minorEastAsia" w:hAnsiTheme="minorEastAsia" w:hint="eastAsia"/>
          <w:szCs w:val="21"/>
        </w:rPr>
        <w:t>的浮</w:t>
      </w:r>
      <w:r>
        <w:rPr>
          <w:rFonts w:asciiTheme="minorEastAsia" w:eastAsiaTheme="minorEastAsia" w:hAnsiTheme="minorEastAsia" w:hint="eastAsia"/>
          <w:spacing w:val="-3"/>
          <w:szCs w:val="21"/>
        </w:rPr>
        <w:t>灰</w:t>
      </w:r>
      <w:r>
        <w:rPr>
          <w:rFonts w:asciiTheme="minorEastAsia" w:eastAsiaTheme="minorEastAsia" w:hAnsiTheme="minorEastAsia" w:hint="eastAsia"/>
          <w:spacing w:val="-20"/>
          <w:szCs w:val="21"/>
        </w:rPr>
        <w:t>，</w:t>
      </w:r>
      <w:r>
        <w:rPr>
          <w:rFonts w:asciiTheme="minorEastAsia" w:eastAsiaTheme="minorEastAsia" w:hAnsiTheme="minorEastAsia" w:hint="eastAsia"/>
          <w:spacing w:val="-3"/>
          <w:szCs w:val="21"/>
        </w:rPr>
        <w:t>再</w:t>
      </w:r>
      <w:r>
        <w:rPr>
          <w:rFonts w:asciiTheme="minorEastAsia" w:eastAsiaTheme="minorEastAsia" w:hAnsiTheme="minorEastAsia" w:hint="eastAsia"/>
          <w:szCs w:val="21"/>
        </w:rPr>
        <w:t>用</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性</w:t>
      </w:r>
      <w:r>
        <w:rPr>
          <w:rFonts w:asciiTheme="minorEastAsia" w:eastAsiaTheme="minorEastAsia" w:hAnsiTheme="minorEastAsia" w:hint="eastAsia"/>
          <w:spacing w:val="-3"/>
          <w:szCs w:val="21"/>
        </w:rPr>
        <w:t>乳</w:t>
      </w:r>
      <w:r>
        <w:rPr>
          <w:rFonts w:asciiTheme="minorEastAsia" w:eastAsiaTheme="minorEastAsia" w:hAnsiTheme="minorEastAsia" w:hint="eastAsia"/>
          <w:szCs w:val="21"/>
        </w:rPr>
        <w:t>化</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青进</w:t>
      </w:r>
      <w:r>
        <w:rPr>
          <w:rFonts w:asciiTheme="minorEastAsia" w:eastAsiaTheme="minorEastAsia" w:hAnsiTheme="minorEastAsia" w:hint="eastAsia"/>
          <w:spacing w:val="-3"/>
          <w:szCs w:val="21"/>
        </w:rPr>
        <w:t>行</w:t>
      </w:r>
      <w:r>
        <w:rPr>
          <w:rFonts w:asciiTheme="minorEastAsia" w:eastAsiaTheme="minorEastAsia" w:hAnsiTheme="minorEastAsia" w:hint="eastAsia"/>
          <w:szCs w:val="21"/>
        </w:rPr>
        <w:t>灌</w:t>
      </w:r>
      <w:r>
        <w:rPr>
          <w:rFonts w:asciiTheme="minorEastAsia" w:eastAsiaTheme="minorEastAsia" w:hAnsiTheme="minorEastAsia" w:hint="eastAsia"/>
          <w:spacing w:val="-3"/>
          <w:szCs w:val="21"/>
        </w:rPr>
        <w:t>注</w:t>
      </w:r>
      <w:r>
        <w:rPr>
          <w:rFonts w:asciiTheme="minorEastAsia" w:eastAsiaTheme="minorEastAsia" w:hAnsiTheme="minorEastAsia" w:hint="eastAsia"/>
          <w:spacing w:val="-20"/>
          <w:szCs w:val="21"/>
        </w:rPr>
        <w:t>，</w:t>
      </w:r>
      <w:r>
        <w:rPr>
          <w:rFonts w:asciiTheme="minorEastAsia" w:eastAsiaTheme="minorEastAsia" w:hAnsiTheme="minorEastAsia" w:hint="eastAsia"/>
          <w:spacing w:val="-3"/>
          <w:szCs w:val="21"/>
        </w:rPr>
        <w:t>最</w:t>
      </w:r>
      <w:r>
        <w:rPr>
          <w:rFonts w:asciiTheme="minorEastAsia" w:eastAsiaTheme="minorEastAsia" w:hAnsiTheme="minorEastAsia" w:hint="eastAsia"/>
          <w:szCs w:val="21"/>
        </w:rPr>
        <w:t>后粘贴</w:t>
      </w:r>
      <w:r>
        <w:rPr>
          <w:rFonts w:asciiTheme="minorEastAsia" w:eastAsiaTheme="minorEastAsia" w:hAnsiTheme="minorEastAsia" w:hint="eastAsia"/>
          <w:spacing w:val="-3"/>
          <w:szCs w:val="21"/>
        </w:rPr>
        <w:t>专</w:t>
      </w:r>
      <w:r>
        <w:rPr>
          <w:rFonts w:asciiTheme="minorEastAsia" w:eastAsiaTheme="minorEastAsia" w:hAnsiTheme="minorEastAsia" w:hint="eastAsia"/>
          <w:szCs w:val="21"/>
        </w:rPr>
        <w:t>用</w:t>
      </w:r>
      <w:r>
        <w:rPr>
          <w:rFonts w:asciiTheme="minorEastAsia" w:eastAsiaTheme="minorEastAsia" w:hAnsiTheme="minorEastAsia" w:hint="eastAsia"/>
          <w:spacing w:val="-3"/>
          <w:szCs w:val="21"/>
        </w:rPr>
        <w:t>防</w:t>
      </w:r>
      <w:r>
        <w:rPr>
          <w:rFonts w:asciiTheme="minorEastAsia" w:eastAsiaTheme="minorEastAsia" w:hAnsiTheme="minorEastAsia" w:hint="eastAsia"/>
          <w:szCs w:val="21"/>
        </w:rPr>
        <w:t>裂</w:t>
      </w:r>
      <w:r>
        <w:rPr>
          <w:rFonts w:asciiTheme="minorEastAsia" w:eastAsiaTheme="minorEastAsia" w:hAnsiTheme="minorEastAsia" w:hint="eastAsia"/>
          <w:spacing w:val="-3"/>
          <w:szCs w:val="21"/>
        </w:rPr>
        <w:t>贴</w:t>
      </w:r>
      <w:r>
        <w:rPr>
          <w:rFonts w:asciiTheme="minorEastAsia" w:eastAsiaTheme="minorEastAsia" w:hAnsiTheme="minorEastAsia" w:hint="eastAsia"/>
          <w:szCs w:val="21"/>
        </w:rPr>
        <w:t>或</w:t>
      </w:r>
      <w:r>
        <w:rPr>
          <w:rFonts w:asciiTheme="minorEastAsia" w:eastAsiaTheme="minorEastAsia" w:hAnsiTheme="minorEastAsia" w:hint="eastAsia"/>
          <w:spacing w:val="-3"/>
          <w:szCs w:val="21"/>
        </w:rPr>
        <w:t>贴</w:t>
      </w:r>
      <w:r>
        <w:rPr>
          <w:rFonts w:asciiTheme="minorEastAsia" w:eastAsiaTheme="minorEastAsia" w:hAnsiTheme="minorEastAsia" w:hint="eastAsia"/>
          <w:szCs w:val="21"/>
        </w:rPr>
        <w:t>铺</w:t>
      </w:r>
      <w:r>
        <w:rPr>
          <w:rFonts w:asciiTheme="minorEastAsia" w:eastAsiaTheme="minorEastAsia" w:hAnsiTheme="minorEastAsia" w:hint="eastAsia"/>
          <w:spacing w:val="-3"/>
          <w:szCs w:val="21"/>
        </w:rPr>
        <w:t>玻</w:t>
      </w:r>
      <w:r>
        <w:rPr>
          <w:rFonts w:asciiTheme="minorEastAsia" w:eastAsiaTheme="minorEastAsia" w:hAnsiTheme="minorEastAsia" w:hint="eastAsia"/>
          <w:szCs w:val="21"/>
        </w:rPr>
        <w:t>纤土</w:t>
      </w:r>
      <w:r>
        <w:rPr>
          <w:rFonts w:asciiTheme="minorEastAsia" w:eastAsiaTheme="minorEastAsia" w:hAnsiTheme="minorEastAsia" w:hint="eastAsia"/>
          <w:spacing w:val="-3"/>
          <w:szCs w:val="21"/>
        </w:rPr>
        <w:t>工</w:t>
      </w:r>
      <w:r>
        <w:rPr>
          <w:rFonts w:asciiTheme="minorEastAsia" w:eastAsiaTheme="minorEastAsia" w:hAnsiTheme="minorEastAsia" w:hint="eastAsia"/>
          <w:szCs w:val="21"/>
        </w:rPr>
        <w:t>格</w:t>
      </w:r>
      <w:r>
        <w:rPr>
          <w:rFonts w:asciiTheme="minorEastAsia" w:eastAsiaTheme="minorEastAsia" w:hAnsiTheme="minorEastAsia" w:hint="eastAsia"/>
          <w:spacing w:val="-3"/>
          <w:szCs w:val="21"/>
        </w:rPr>
        <w:t>栅</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或</w:t>
      </w:r>
      <w:r>
        <w:rPr>
          <w:rFonts w:asciiTheme="minorEastAsia" w:eastAsiaTheme="minorEastAsia" w:hAnsiTheme="minorEastAsia" w:hint="eastAsia"/>
          <w:szCs w:val="21"/>
        </w:rPr>
        <w:t>聚</w:t>
      </w:r>
      <w:r>
        <w:rPr>
          <w:rFonts w:asciiTheme="minorEastAsia" w:eastAsiaTheme="minorEastAsia" w:hAnsiTheme="minorEastAsia" w:hint="eastAsia"/>
          <w:spacing w:val="-3"/>
          <w:szCs w:val="21"/>
        </w:rPr>
        <w:t>脂</w:t>
      </w:r>
      <w:r>
        <w:rPr>
          <w:rFonts w:asciiTheme="minorEastAsia" w:eastAsiaTheme="minorEastAsia" w:hAnsiTheme="minorEastAsia" w:hint="eastAsia"/>
          <w:szCs w:val="21"/>
        </w:rPr>
        <w:t>玻</w:t>
      </w:r>
      <w:r>
        <w:rPr>
          <w:rFonts w:asciiTheme="minorEastAsia" w:eastAsiaTheme="minorEastAsia" w:hAnsiTheme="minorEastAsia" w:hint="eastAsia"/>
          <w:spacing w:val="-3"/>
          <w:szCs w:val="21"/>
        </w:rPr>
        <w:t>纤</w:t>
      </w:r>
      <w:r>
        <w:rPr>
          <w:rFonts w:asciiTheme="minorEastAsia" w:eastAsiaTheme="minorEastAsia" w:hAnsiTheme="minorEastAsia" w:hint="eastAsia"/>
          <w:szCs w:val="21"/>
        </w:rPr>
        <w:t>布</w:t>
      </w:r>
      <w:r>
        <w:rPr>
          <w:rFonts w:asciiTheme="minorEastAsia" w:eastAsiaTheme="minorEastAsia" w:hAnsiTheme="minorEastAsia" w:hint="eastAsia"/>
          <w:spacing w:val="-106"/>
          <w:szCs w:val="21"/>
        </w:rPr>
        <w:t>）</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pacing w:val="-3"/>
          <w:szCs w:val="21"/>
        </w:rPr>
        <w:t>缝</w:t>
      </w:r>
      <w:r>
        <w:rPr>
          <w:rFonts w:asciiTheme="minorEastAsia" w:eastAsiaTheme="minorEastAsia" w:hAnsiTheme="minorEastAsia" w:hint="eastAsia"/>
          <w:szCs w:val="21"/>
        </w:rPr>
        <w:t>宽</w:t>
      </w:r>
      <w:r>
        <w:rPr>
          <w:rFonts w:asciiTheme="minorEastAsia" w:eastAsiaTheme="minorEastAsia" w:hAnsiTheme="minorEastAsia" w:hint="eastAsia"/>
          <w:spacing w:val="-3"/>
          <w:szCs w:val="21"/>
        </w:rPr>
        <w:t>小</w:t>
      </w:r>
      <w:r>
        <w:rPr>
          <w:rFonts w:asciiTheme="minorEastAsia" w:eastAsiaTheme="minorEastAsia" w:hAnsiTheme="minorEastAsia" w:hint="eastAsia"/>
          <w:szCs w:val="21"/>
        </w:rPr>
        <w:t>于</w:t>
      </w:r>
      <w:r>
        <w:rPr>
          <w:rFonts w:asciiTheme="minorEastAsia" w:eastAsiaTheme="minorEastAsia" w:hAnsiTheme="minorEastAsia"/>
          <w:szCs w:val="21"/>
        </w:rPr>
        <w:t>5</w:t>
      </w:r>
      <w:r>
        <w:rPr>
          <w:rFonts w:asciiTheme="minorEastAsia" w:eastAsiaTheme="minorEastAsia" w:hAnsiTheme="minorEastAsia"/>
          <w:spacing w:val="-3"/>
          <w:szCs w:val="21"/>
        </w:rPr>
        <w:t>m</w:t>
      </w:r>
      <w:r>
        <w:rPr>
          <w:rFonts w:asciiTheme="minorEastAsia" w:eastAsiaTheme="minorEastAsia" w:hAnsiTheme="minorEastAsia"/>
          <w:szCs w:val="21"/>
        </w:rPr>
        <w:t>m</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裂</w:t>
      </w:r>
      <w:r>
        <w:rPr>
          <w:rFonts w:asciiTheme="minorEastAsia" w:eastAsiaTheme="minorEastAsia" w:hAnsiTheme="minorEastAsia" w:hint="eastAsia"/>
          <w:spacing w:val="-3"/>
          <w:szCs w:val="21"/>
        </w:rPr>
        <w:t>缝可</w:t>
      </w:r>
      <w:r>
        <w:rPr>
          <w:rFonts w:asciiTheme="minorEastAsia" w:eastAsiaTheme="minorEastAsia" w:hAnsiTheme="minorEastAsia" w:hint="eastAsia"/>
          <w:szCs w:val="21"/>
        </w:rPr>
        <w:t>直接</w:t>
      </w:r>
      <w:r>
        <w:rPr>
          <w:rFonts w:asciiTheme="minorEastAsia" w:eastAsiaTheme="minorEastAsia" w:hAnsiTheme="minorEastAsia" w:hint="eastAsia"/>
          <w:spacing w:val="-3"/>
          <w:szCs w:val="21"/>
        </w:rPr>
        <w:t>粘</w:t>
      </w:r>
      <w:r>
        <w:rPr>
          <w:rFonts w:asciiTheme="minorEastAsia" w:eastAsiaTheme="minorEastAsia" w:hAnsiTheme="minorEastAsia" w:hint="eastAsia"/>
          <w:szCs w:val="21"/>
        </w:rPr>
        <w:t>贴</w:t>
      </w:r>
      <w:r>
        <w:rPr>
          <w:rFonts w:asciiTheme="minorEastAsia" w:eastAsiaTheme="minorEastAsia" w:hAnsiTheme="minorEastAsia" w:hint="eastAsia"/>
          <w:spacing w:val="-3"/>
          <w:szCs w:val="21"/>
        </w:rPr>
        <w:t>专</w:t>
      </w:r>
      <w:r>
        <w:rPr>
          <w:rFonts w:asciiTheme="minorEastAsia" w:eastAsiaTheme="minorEastAsia" w:hAnsiTheme="minorEastAsia" w:hint="eastAsia"/>
          <w:szCs w:val="21"/>
        </w:rPr>
        <w:t>用</w:t>
      </w:r>
      <w:r>
        <w:rPr>
          <w:rFonts w:asciiTheme="minorEastAsia" w:eastAsiaTheme="minorEastAsia" w:hAnsiTheme="minorEastAsia" w:hint="eastAsia"/>
          <w:spacing w:val="-3"/>
          <w:szCs w:val="21"/>
        </w:rPr>
        <w:t>防</w:t>
      </w:r>
      <w:r>
        <w:rPr>
          <w:rFonts w:asciiTheme="minorEastAsia" w:eastAsiaTheme="minorEastAsia" w:hAnsiTheme="minorEastAsia" w:hint="eastAsia"/>
          <w:szCs w:val="21"/>
        </w:rPr>
        <w:t>裂</w:t>
      </w:r>
      <w:r>
        <w:rPr>
          <w:rFonts w:asciiTheme="minorEastAsia" w:eastAsiaTheme="minorEastAsia" w:hAnsiTheme="minorEastAsia" w:hint="eastAsia"/>
          <w:spacing w:val="-3"/>
          <w:szCs w:val="21"/>
        </w:rPr>
        <w:t>贴</w:t>
      </w:r>
      <w:r>
        <w:rPr>
          <w:rFonts w:asciiTheme="minorEastAsia" w:eastAsiaTheme="minorEastAsia" w:hAnsiTheme="minorEastAsia" w:hint="eastAsia"/>
          <w:szCs w:val="21"/>
        </w:rPr>
        <w:t>或</w:t>
      </w:r>
      <w:r>
        <w:rPr>
          <w:rFonts w:asciiTheme="minorEastAsia" w:eastAsiaTheme="minorEastAsia" w:hAnsiTheme="minorEastAsia" w:hint="eastAsia"/>
          <w:spacing w:val="-3"/>
          <w:szCs w:val="21"/>
        </w:rPr>
        <w:t>铺</w:t>
      </w:r>
      <w:r>
        <w:rPr>
          <w:rFonts w:asciiTheme="minorEastAsia" w:eastAsiaTheme="minorEastAsia" w:hAnsiTheme="minorEastAsia" w:hint="eastAsia"/>
          <w:szCs w:val="21"/>
        </w:rPr>
        <w:t>设玻</w:t>
      </w:r>
      <w:r>
        <w:rPr>
          <w:rFonts w:asciiTheme="minorEastAsia" w:eastAsiaTheme="minorEastAsia" w:hAnsiTheme="minorEastAsia" w:hint="eastAsia"/>
          <w:spacing w:val="-3"/>
          <w:szCs w:val="21"/>
        </w:rPr>
        <w:t>纤</w:t>
      </w:r>
      <w:r>
        <w:rPr>
          <w:rFonts w:asciiTheme="minorEastAsia" w:eastAsiaTheme="minorEastAsia" w:hAnsiTheme="minorEastAsia" w:hint="eastAsia"/>
          <w:szCs w:val="21"/>
        </w:rPr>
        <w:t>土</w:t>
      </w:r>
      <w:r>
        <w:rPr>
          <w:rFonts w:asciiTheme="minorEastAsia" w:eastAsiaTheme="minorEastAsia" w:hAnsiTheme="minorEastAsia" w:hint="eastAsia"/>
          <w:spacing w:val="-3"/>
          <w:szCs w:val="21"/>
        </w:rPr>
        <w:t>工</w:t>
      </w:r>
      <w:r>
        <w:rPr>
          <w:rFonts w:asciiTheme="minorEastAsia" w:eastAsiaTheme="minorEastAsia" w:hAnsiTheme="minorEastAsia" w:hint="eastAsia"/>
          <w:szCs w:val="21"/>
        </w:rPr>
        <w:t>格</w:t>
      </w:r>
      <w:r>
        <w:rPr>
          <w:rFonts w:asciiTheme="minorEastAsia" w:eastAsiaTheme="minorEastAsia" w:hAnsiTheme="minorEastAsia" w:hint="eastAsia"/>
          <w:spacing w:val="-3"/>
          <w:szCs w:val="21"/>
        </w:rPr>
        <w:t>栅</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或</w:t>
      </w:r>
      <w:r>
        <w:rPr>
          <w:rFonts w:asciiTheme="minorEastAsia" w:eastAsiaTheme="minorEastAsia" w:hAnsiTheme="minorEastAsia" w:hint="eastAsia"/>
          <w:szCs w:val="21"/>
        </w:rPr>
        <w:t>聚</w:t>
      </w:r>
      <w:r>
        <w:rPr>
          <w:rFonts w:asciiTheme="minorEastAsia" w:eastAsiaTheme="minorEastAsia" w:hAnsiTheme="minorEastAsia" w:hint="eastAsia"/>
          <w:spacing w:val="-3"/>
          <w:szCs w:val="21"/>
        </w:rPr>
        <w:t>酯</w:t>
      </w:r>
      <w:r>
        <w:rPr>
          <w:rFonts w:asciiTheme="minorEastAsia" w:eastAsiaTheme="minorEastAsia" w:hAnsiTheme="minorEastAsia" w:hint="eastAsia"/>
          <w:szCs w:val="21"/>
        </w:rPr>
        <w:t>玻纤</w:t>
      </w:r>
      <w:r>
        <w:rPr>
          <w:rFonts w:asciiTheme="minorEastAsia" w:eastAsiaTheme="minorEastAsia" w:hAnsiTheme="minorEastAsia" w:hint="eastAsia"/>
          <w:spacing w:val="-3"/>
          <w:szCs w:val="21"/>
        </w:rPr>
        <w:t>布</w:t>
      </w:r>
      <w:r>
        <w:rPr>
          <w:rFonts w:asciiTheme="minorEastAsia" w:eastAsiaTheme="minorEastAsia" w:hAnsiTheme="minorEastAsia" w:hint="eastAsia"/>
          <w:spacing w:val="-106"/>
          <w:szCs w:val="21"/>
        </w:rPr>
        <w:t>）</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pacing w:val="-3"/>
          <w:szCs w:val="21"/>
        </w:rPr>
        <w:t>玻</w:t>
      </w:r>
      <w:r>
        <w:rPr>
          <w:rFonts w:asciiTheme="minorEastAsia" w:eastAsiaTheme="minorEastAsia" w:hAnsiTheme="minorEastAsia" w:hint="eastAsia"/>
          <w:szCs w:val="21"/>
        </w:rPr>
        <w:t>纤</w:t>
      </w:r>
      <w:r>
        <w:rPr>
          <w:rFonts w:asciiTheme="minorEastAsia" w:eastAsiaTheme="minorEastAsia" w:hAnsiTheme="minorEastAsia" w:hint="eastAsia"/>
          <w:spacing w:val="-3"/>
          <w:szCs w:val="21"/>
        </w:rPr>
        <w:t>土</w:t>
      </w:r>
      <w:r>
        <w:rPr>
          <w:rFonts w:asciiTheme="minorEastAsia" w:eastAsiaTheme="minorEastAsia" w:hAnsiTheme="minorEastAsia" w:hint="eastAsia"/>
          <w:szCs w:val="21"/>
        </w:rPr>
        <w:t>工</w:t>
      </w:r>
      <w:r>
        <w:rPr>
          <w:rFonts w:asciiTheme="minorEastAsia" w:eastAsiaTheme="minorEastAsia" w:hAnsiTheme="minorEastAsia" w:hint="eastAsia"/>
          <w:spacing w:val="-3"/>
          <w:szCs w:val="21"/>
        </w:rPr>
        <w:t>格栅</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或</w:t>
      </w:r>
      <w:r>
        <w:rPr>
          <w:rFonts w:asciiTheme="minorEastAsia" w:eastAsiaTheme="minorEastAsia" w:hAnsiTheme="minorEastAsia" w:hint="eastAsia"/>
          <w:szCs w:val="21"/>
        </w:rPr>
        <w:t>聚</w:t>
      </w:r>
      <w:r>
        <w:rPr>
          <w:rFonts w:asciiTheme="minorEastAsia" w:eastAsiaTheme="minorEastAsia" w:hAnsiTheme="minorEastAsia" w:hint="eastAsia"/>
          <w:spacing w:val="-3"/>
          <w:szCs w:val="21"/>
        </w:rPr>
        <w:t>酯</w:t>
      </w:r>
      <w:r>
        <w:rPr>
          <w:rFonts w:asciiTheme="minorEastAsia" w:eastAsiaTheme="minorEastAsia" w:hAnsiTheme="minorEastAsia" w:hint="eastAsia"/>
          <w:szCs w:val="21"/>
        </w:rPr>
        <w:t>玻纤</w:t>
      </w:r>
      <w:r>
        <w:rPr>
          <w:rFonts w:asciiTheme="minorEastAsia" w:eastAsiaTheme="minorEastAsia" w:hAnsiTheme="minorEastAsia" w:hint="eastAsia"/>
          <w:spacing w:val="-3"/>
          <w:szCs w:val="21"/>
        </w:rPr>
        <w:t>布）</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铺</w:t>
      </w:r>
      <w:r>
        <w:rPr>
          <w:rFonts w:asciiTheme="minorEastAsia" w:eastAsiaTheme="minorEastAsia" w:hAnsiTheme="minorEastAsia" w:hint="eastAsia"/>
          <w:szCs w:val="21"/>
        </w:rPr>
        <w:t>设</w:t>
      </w:r>
      <w:r>
        <w:rPr>
          <w:rFonts w:asciiTheme="minorEastAsia" w:eastAsiaTheme="minorEastAsia" w:hAnsiTheme="minorEastAsia" w:hint="eastAsia"/>
          <w:spacing w:val="-3"/>
          <w:szCs w:val="21"/>
        </w:rPr>
        <w:t>宽</w:t>
      </w:r>
      <w:r>
        <w:rPr>
          <w:rFonts w:asciiTheme="minorEastAsia" w:eastAsiaTheme="minorEastAsia" w:hAnsiTheme="minorEastAsia" w:hint="eastAsia"/>
          <w:szCs w:val="21"/>
        </w:rPr>
        <w:t>度</w:t>
      </w:r>
      <w:r>
        <w:rPr>
          <w:rFonts w:asciiTheme="minorEastAsia" w:eastAsiaTheme="minorEastAsia" w:hAnsiTheme="minorEastAsia" w:hint="eastAsia"/>
          <w:spacing w:val="-3"/>
          <w:szCs w:val="21"/>
        </w:rPr>
        <w:t>应不</w:t>
      </w:r>
      <w:r>
        <w:rPr>
          <w:rFonts w:asciiTheme="minorEastAsia" w:eastAsiaTheme="minorEastAsia" w:hAnsiTheme="minorEastAsia" w:hint="eastAsia"/>
          <w:szCs w:val="21"/>
        </w:rPr>
        <w:t>小于</w:t>
      </w:r>
      <w:r>
        <w:rPr>
          <w:rFonts w:asciiTheme="minorEastAsia" w:eastAsiaTheme="minorEastAsia" w:hAnsiTheme="minorEastAsia"/>
          <w:spacing w:val="-3"/>
          <w:szCs w:val="21"/>
        </w:rPr>
        <w:t>1m</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铺</w:t>
      </w:r>
      <w:r>
        <w:rPr>
          <w:rFonts w:asciiTheme="minorEastAsia" w:eastAsiaTheme="minorEastAsia" w:hAnsiTheme="minorEastAsia" w:hint="eastAsia"/>
          <w:szCs w:val="21"/>
        </w:rPr>
        <w:t>设</w:t>
      </w:r>
      <w:r>
        <w:rPr>
          <w:rFonts w:asciiTheme="minorEastAsia" w:eastAsiaTheme="minorEastAsia" w:hAnsiTheme="minorEastAsia" w:hint="eastAsia"/>
          <w:spacing w:val="-3"/>
          <w:szCs w:val="21"/>
        </w:rPr>
        <w:t>前</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先</w:t>
      </w:r>
      <w:r>
        <w:rPr>
          <w:rFonts w:asciiTheme="minorEastAsia" w:eastAsiaTheme="minorEastAsia" w:hAnsiTheme="minorEastAsia" w:hint="eastAsia"/>
          <w:szCs w:val="21"/>
        </w:rPr>
        <w:t>在</w:t>
      </w:r>
      <w:r>
        <w:rPr>
          <w:rFonts w:asciiTheme="minorEastAsia" w:eastAsiaTheme="minorEastAsia" w:hAnsiTheme="minorEastAsia" w:hint="eastAsia"/>
          <w:spacing w:val="-3"/>
          <w:szCs w:val="21"/>
        </w:rPr>
        <w:t>基</w:t>
      </w:r>
      <w:r>
        <w:rPr>
          <w:rFonts w:asciiTheme="minorEastAsia" w:eastAsiaTheme="minorEastAsia" w:hAnsiTheme="minorEastAsia" w:hint="eastAsia"/>
          <w:szCs w:val="21"/>
        </w:rPr>
        <w:t>层表</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喷</w:t>
      </w:r>
      <w:r>
        <w:rPr>
          <w:rFonts w:asciiTheme="minorEastAsia" w:eastAsiaTheme="minorEastAsia" w:hAnsiTheme="minorEastAsia" w:hint="eastAsia"/>
          <w:spacing w:val="-3"/>
          <w:szCs w:val="21"/>
        </w:rPr>
        <w:t>洒</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性</w:t>
      </w:r>
      <w:r>
        <w:rPr>
          <w:rFonts w:asciiTheme="minorEastAsia" w:eastAsiaTheme="minorEastAsia" w:hAnsiTheme="minorEastAsia" w:hint="eastAsia"/>
          <w:szCs w:val="21"/>
        </w:rPr>
        <w:t>乳化沥</w:t>
      </w:r>
      <w:r>
        <w:rPr>
          <w:rFonts w:asciiTheme="minorEastAsia" w:eastAsiaTheme="minorEastAsia" w:hAnsiTheme="minorEastAsia" w:hint="eastAsia"/>
          <w:spacing w:val="-3"/>
          <w:szCs w:val="21"/>
        </w:rPr>
        <w:t>青</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以</w:t>
      </w:r>
      <w:r>
        <w:rPr>
          <w:rFonts w:asciiTheme="minorEastAsia" w:eastAsiaTheme="minorEastAsia" w:hAnsiTheme="minorEastAsia" w:hint="eastAsia"/>
          <w:szCs w:val="21"/>
        </w:rPr>
        <w:t>保</w:t>
      </w:r>
      <w:r>
        <w:rPr>
          <w:rFonts w:asciiTheme="minorEastAsia" w:eastAsiaTheme="minorEastAsia" w:hAnsiTheme="minorEastAsia" w:hint="eastAsia"/>
          <w:spacing w:val="-3"/>
          <w:szCs w:val="21"/>
        </w:rPr>
        <w:t>证</w:t>
      </w:r>
      <w:r>
        <w:rPr>
          <w:rFonts w:asciiTheme="minorEastAsia" w:eastAsiaTheme="minorEastAsia" w:hAnsiTheme="minorEastAsia" w:hint="eastAsia"/>
          <w:szCs w:val="21"/>
        </w:rPr>
        <w:t>粘</w:t>
      </w:r>
      <w:r>
        <w:rPr>
          <w:rFonts w:asciiTheme="minorEastAsia" w:eastAsiaTheme="minorEastAsia" w:hAnsiTheme="minorEastAsia" w:hint="eastAsia"/>
          <w:spacing w:val="-3"/>
          <w:szCs w:val="21"/>
        </w:rPr>
        <w:t>结</w:t>
      </w:r>
      <w:r>
        <w:rPr>
          <w:rFonts w:asciiTheme="minorEastAsia" w:eastAsiaTheme="minorEastAsia" w:hAnsiTheme="minorEastAsia" w:hint="eastAsia"/>
          <w:szCs w:val="21"/>
        </w:rPr>
        <w:t>牢</w:t>
      </w:r>
      <w:r>
        <w:rPr>
          <w:rFonts w:asciiTheme="minorEastAsia" w:eastAsiaTheme="minorEastAsia" w:hAnsiTheme="minorEastAsia" w:hint="eastAsia"/>
          <w:spacing w:val="-3"/>
          <w:szCs w:val="21"/>
        </w:rPr>
        <w:t>固</w:t>
      </w:r>
      <w:r>
        <w:rPr>
          <w:rFonts w:asciiTheme="minorEastAsia" w:eastAsiaTheme="minorEastAsia" w:hAnsiTheme="minorEastAsia" w:hint="eastAsia"/>
          <w:szCs w:val="21"/>
        </w:rPr>
        <w:t>，铺</w:t>
      </w:r>
      <w:r>
        <w:rPr>
          <w:rFonts w:asciiTheme="minorEastAsia" w:eastAsiaTheme="minorEastAsia" w:hAnsiTheme="minorEastAsia" w:hint="eastAsia"/>
          <w:spacing w:val="-3"/>
          <w:szCs w:val="21"/>
        </w:rPr>
        <w:t>设</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应采</w:t>
      </w:r>
      <w:r>
        <w:rPr>
          <w:rFonts w:asciiTheme="minorEastAsia" w:eastAsiaTheme="minorEastAsia" w:hAnsiTheme="minorEastAsia" w:hint="eastAsia"/>
          <w:szCs w:val="21"/>
        </w:rPr>
        <w:t>用</w:t>
      </w:r>
      <w:r>
        <w:rPr>
          <w:rFonts w:asciiTheme="minorEastAsia" w:eastAsiaTheme="minorEastAsia" w:hAnsiTheme="minorEastAsia"/>
          <w:szCs w:val="21"/>
        </w:rPr>
        <w:t>U</w:t>
      </w:r>
      <w:r>
        <w:rPr>
          <w:rFonts w:asciiTheme="minorEastAsia" w:eastAsiaTheme="minorEastAsia" w:hAnsiTheme="minorEastAsia" w:hint="eastAsia"/>
          <w:spacing w:val="-3"/>
          <w:szCs w:val="21"/>
        </w:rPr>
        <w:t>型</w:t>
      </w:r>
      <w:r>
        <w:rPr>
          <w:rFonts w:asciiTheme="minorEastAsia" w:eastAsiaTheme="minorEastAsia" w:hAnsiTheme="minorEastAsia" w:hint="eastAsia"/>
          <w:szCs w:val="21"/>
        </w:rPr>
        <w:t>钉</w:t>
      </w:r>
      <w:r>
        <w:rPr>
          <w:rFonts w:asciiTheme="minorEastAsia" w:eastAsiaTheme="minorEastAsia" w:hAnsiTheme="minorEastAsia" w:hint="eastAsia"/>
          <w:spacing w:val="-3"/>
          <w:szCs w:val="21"/>
        </w:rPr>
        <w:t>加</w:t>
      </w:r>
      <w:r>
        <w:rPr>
          <w:rFonts w:asciiTheme="minorEastAsia" w:eastAsiaTheme="minorEastAsia" w:hAnsiTheme="minorEastAsia" w:hint="eastAsia"/>
          <w:szCs w:val="21"/>
        </w:rPr>
        <w:t>以固</w:t>
      </w:r>
      <w:r>
        <w:rPr>
          <w:rFonts w:asciiTheme="minorEastAsia" w:eastAsiaTheme="minorEastAsia" w:hAnsiTheme="minorEastAsia" w:hint="eastAsia"/>
          <w:spacing w:val="-3"/>
          <w:szCs w:val="21"/>
        </w:rPr>
        <w:t>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喷洒</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w:t>
      </w:r>
      <w:r>
        <w:rPr>
          <w:rFonts w:asciiTheme="minorEastAsia" w:eastAsiaTheme="minorEastAsia" w:hAnsiTheme="minorEastAsia" w:hint="eastAsia"/>
          <w:spacing w:val="-3"/>
          <w:szCs w:val="21"/>
        </w:rPr>
        <w:t>除</w:t>
      </w:r>
      <w:r>
        <w:rPr>
          <w:rFonts w:asciiTheme="minorEastAsia" w:eastAsiaTheme="minorEastAsia" w:hAnsiTheme="minorEastAsia" w:hint="eastAsia"/>
          <w:szCs w:val="21"/>
        </w:rPr>
        <w:t>第</w:t>
      </w:r>
      <w:r>
        <w:rPr>
          <w:rFonts w:asciiTheme="minorEastAsia" w:eastAsiaTheme="minorEastAsia" w:hAnsiTheme="minorEastAsia"/>
          <w:szCs w:val="21"/>
        </w:rPr>
        <w:t>5</w:t>
      </w:r>
      <w:r>
        <w:rPr>
          <w:rFonts w:asciiTheme="minorEastAsia" w:eastAsiaTheme="minorEastAsia" w:hAnsiTheme="minorEastAsia" w:hint="eastAsia"/>
          <w:spacing w:val="-3"/>
          <w:szCs w:val="21"/>
        </w:rPr>
        <w:t>款</w:t>
      </w:r>
      <w:r>
        <w:rPr>
          <w:rFonts w:asciiTheme="minorEastAsia" w:eastAsiaTheme="minorEastAsia" w:hAnsiTheme="minorEastAsia" w:hint="eastAsia"/>
          <w:szCs w:val="21"/>
        </w:rPr>
        <w:t>原</w:t>
      </w:r>
      <w:r>
        <w:rPr>
          <w:rFonts w:asciiTheme="minorEastAsia" w:eastAsiaTheme="minorEastAsia" w:hAnsiTheme="minorEastAsia" w:hint="eastAsia"/>
          <w:spacing w:val="-3"/>
          <w:szCs w:val="21"/>
        </w:rPr>
        <w:t>内</w:t>
      </w:r>
      <w:r>
        <w:rPr>
          <w:rFonts w:asciiTheme="minorEastAsia" w:eastAsiaTheme="minorEastAsia" w:hAnsiTheme="minorEastAsia" w:hint="eastAsia"/>
          <w:szCs w:val="21"/>
        </w:rPr>
        <w:t>容</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修</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检</w:t>
      </w:r>
      <w:r>
        <w:rPr>
          <w:rFonts w:asciiTheme="minorEastAsia" w:eastAsiaTheme="minorEastAsia" w:hAnsiTheme="minorEastAsia" w:hint="eastAsia"/>
          <w:szCs w:val="21"/>
        </w:rPr>
        <w:t>查</w:t>
      </w:r>
      <w:r>
        <w:rPr>
          <w:rFonts w:asciiTheme="minorEastAsia" w:eastAsiaTheme="minorEastAsia" w:hAnsiTheme="minorEastAsia" w:hint="eastAsia"/>
          <w:spacing w:val="-3"/>
          <w:szCs w:val="21"/>
        </w:rPr>
        <w:t>基</w:t>
      </w:r>
      <w:r>
        <w:rPr>
          <w:rFonts w:asciiTheme="minorEastAsia" w:eastAsiaTheme="minorEastAsia" w:hAnsiTheme="minorEastAsia" w:hint="eastAsia"/>
          <w:szCs w:val="21"/>
        </w:rPr>
        <w:t>层</w:t>
      </w:r>
      <w:r>
        <w:rPr>
          <w:rFonts w:asciiTheme="minorEastAsia" w:eastAsiaTheme="minorEastAsia" w:hAnsiTheme="minorEastAsia" w:hint="eastAsia"/>
          <w:spacing w:val="-3"/>
          <w:szCs w:val="21"/>
        </w:rPr>
        <w:t>顶面</w:t>
      </w:r>
      <w:r>
        <w:rPr>
          <w:rFonts w:asciiTheme="minorEastAsia" w:eastAsiaTheme="minorEastAsia" w:hAnsiTheme="minorEastAsia" w:hint="eastAsia"/>
          <w:szCs w:val="21"/>
        </w:rPr>
        <w:t>下封</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施</w:t>
      </w:r>
      <w:r>
        <w:rPr>
          <w:rFonts w:asciiTheme="minorEastAsia" w:eastAsiaTheme="minorEastAsia" w:hAnsiTheme="minorEastAsia" w:hint="eastAsia"/>
          <w:spacing w:val="-3"/>
          <w:szCs w:val="21"/>
        </w:rPr>
        <w:t>工前</w:t>
      </w:r>
      <w:r>
        <w:rPr>
          <w:rFonts w:asciiTheme="minorEastAsia" w:eastAsiaTheme="minorEastAsia" w:hAnsiTheme="minorEastAsia" w:hint="eastAsia"/>
          <w:spacing w:val="-17"/>
          <w:szCs w:val="21"/>
        </w:rPr>
        <w:t>，</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检</w:t>
      </w:r>
      <w:r>
        <w:rPr>
          <w:rFonts w:asciiTheme="minorEastAsia" w:eastAsiaTheme="minorEastAsia" w:hAnsiTheme="minorEastAsia" w:hint="eastAsia"/>
          <w:spacing w:val="-3"/>
          <w:szCs w:val="21"/>
        </w:rPr>
        <w:t>查基</w:t>
      </w:r>
      <w:r>
        <w:rPr>
          <w:rFonts w:asciiTheme="minorEastAsia" w:eastAsiaTheme="minorEastAsia" w:hAnsiTheme="minorEastAsia" w:hint="eastAsia"/>
          <w:szCs w:val="21"/>
        </w:rPr>
        <w:t>层顶</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浮</w:t>
      </w:r>
      <w:r>
        <w:rPr>
          <w:rFonts w:asciiTheme="minorEastAsia" w:eastAsiaTheme="minorEastAsia" w:hAnsiTheme="minorEastAsia" w:hint="eastAsia"/>
          <w:spacing w:val="-3"/>
          <w:szCs w:val="21"/>
        </w:rPr>
        <w:t>浆</w:t>
      </w:r>
      <w:r>
        <w:rPr>
          <w:rFonts w:asciiTheme="minorEastAsia" w:eastAsiaTheme="minorEastAsia" w:hAnsiTheme="minorEastAsia" w:hint="eastAsia"/>
          <w:szCs w:val="21"/>
        </w:rPr>
        <w:t>是</w:t>
      </w:r>
      <w:r>
        <w:rPr>
          <w:rFonts w:asciiTheme="minorEastAsia" w:eastAsiaTheme="minorEastAsia" w:hAnsiTheme="minorEastAsia" w:hint="eastAsia"/>
          <w:spacing w:val="-3"/>
          <w:szCs w:val="21"/>
        </w:rPr>
        <w:t>否</w:t>
      </w:r>
      <w:r>
        <w:rPr>
          <w:rFonts w:asciiTheme="minorEastAsia" w:eastAsiaTheme="minorEastAsia" w:hAnsiTheme="minorEastAsia" w:hint="eastAsia"/>
          <w:szCs w:val="21"/>
        </w:rPr>
        <w:t>清</w:t>
      </w:r>
      <w:r>
        <w:rPr>
          <w:rFonts w:asciiTheme="minorEastAsia" w:eastAsiaTheme="minorEastAsia" w:hAnsiTheme="minorEastAsia" w:hint="eastAsia"/>
          <w:spacing w:val="-3"/>
          <w:szCs w:val="21"/>
        </w:rPr>
        <w:t>除</w:t>
      </w:r>
      <w:r>
        <w:rPr>
          <w:rFonts w:asciiTheme="minorEastAsia" w:eastAsiaTheme="minorEastAsia" w:hAnsiTheme="minorEastAsia" w:hint="eastAsia"/>
          <w:spacing w:val="-20"/>
          <w:szCs w:val="21"/>
        </w:rPr>
        <w:t>、</w:t>
      </w:r>
      <w:r>
        <w:rPr>
          <w:rFonts w:asciiTheme="minorEastAsia" w:eastAsiaTheme="minorEastAsia" w:hAnsiTheme="minorEastAsia" w:hint="eastAsia"/>
          <w:spacing w:val="-3"/>
          <w:szCs w:val="21"/>
        </w:rPr>
        <w:t>浮</w:t>
      </w:r>
      <w:r>
        <w:rPr>
          <w:rFonts w:asciiTheme="minorEastAsia" w:eastAsiaTheme="minorEastAsia" w:hAnsiTheme="minorEastAsia" w:hint="eastAsia"/>
          <w:szCs w:val="21"/>
        </w:rPr>
        <w:t>灰是</w:t>
      </w:r>
      <w:r>
        <w:rPr>
          <w:rFonts w:asciiTheme="minorEastAsia" w:eastAsiaTheme="minorEastAsia" w:hAnsiTheme="minorEastAsia" w:hint="eastAsia"/>
          <w:spacing w:val="-3"/>
          <w:szCs w:val="21"/>
        </w:rPr>
        <w:t>否</w:t>
      </w:r>
      <w:r>
        <w:rPr>
          <w:rFonts w:asciiTheme="minorEastAsia" w:eastAsiaTheme="minorEastAsia" w:hAnsiTheme="minorEastAsia" w:hint="eastAsia"/>
          <w:szCs w:val="21"/>
        </w:rPr>
        <w:t>吹</w:t>
      </w:r>
      <w:r>
        <w:rPr>
          <w:rFonts w:asciiTheme="minorEastAsia" w:eastAsiaTheme="minorEastAsia" w:hAnsiTheme="minorEastAsia" w:hint="eastAsia"/>
          <w:spacing w:val="-3"/>
          <w:szCs w:val="21"/>
        </w:rPr>
        <w:t>净</w:t>
      </w:r>
      <w:r>
        <w:rPr>
          <w:rFonts w:asciiTheme="minorEastAsia" w:eastAsiaTheme="minorEastAsia" w:hAnsiTheme="minorEastAsia" w:hint="eastAsia"/>
          <w:spacing w:val="-20"/>
          <w:szCs w:val="21"/>
        </w:rPr>
        <w:t>、</w:t>
      </w:r>
      <w:r>
        <w:rPr>
          <w:rFonts w:asciiTheme="minorEastAsia" w:eastAsiaTheme="minorEastAsia" w:hAnsiTheme="minorEastAsia" w:hint="eastAsia"/>
          <w:szCs w:val="21"/>
        </w:rPr>
        <w:t>裂</w:t>
      </w:r>
      <w:r>
        <w:rPr>
          <w:rFonts w:asciiTheme="minorEastAsia" w:eastAsiaTheme="minorEastAsia" w:hAnsiTheme="minorEastAsia" w:hint="eastAsia"/>
          <w:spacing w:val="-3"/>
          <w:szCs w:val="21"/>
        </w:rPr>
        <w:t>缝</w:t>
      </w:r>
      <w:r>
        <w:rPr>
          <w:rFonts w:asciiTheme="minorEastAsia" w:eastAsiaTheme="minorEastAsia" w:hAnsiTheme="minorEastAsia" w:hint="eastAsia"/>
          <w:szCs w:val="21"/>
        </w:rPr>
        <w:t>是</w:t>
      </w:r>
      <w:r>
        <w:rPr>
          <w:rFonts w:asciiTheme="minorEastAsia" w:eastAsiaTheme="minorEastAsia" w:hAnsiTheme="minorEastAsia" w:hint="eastAsia"/>
          <w:spacing w:val="-3"/>
          <w:szCs w:val="21"/>
        </w:rPr>
        <w:t>否已</w:t>
      </w:r>
      <w:r>
        <w:rPr>
          <w:rFonts w:asciiTheme="minorEastAsia" w:eastAsiaTheme="minorEastAsia" w:hAnsiTheme="minorEastAsia" w:hint="eastAsia"/>
          <w:szCs w:val="21"/>
        </w:rPr>
        <w:t>处理</w:t>
      </w:r>
      <w:r>
        <w:rPr>
          <w:rFonts w:asciiTheme="minorEastAsia" w:eastAsiaTheme="minorEastAsia" w:hAnsiTheme="minorEastAsia" w:hint="eastAsia"/>
          <w:spacing w:val="-3"/>
          <w:szCs w:val="21"/>
        </w:rPr>
        <w:t>完</w:t>
      </w:r>
      <w:r>
        <w:rPr>
          <w:rFonts w:asciiTheme="minorEastAsia" w:eastAsiaTheme="minorEastAsia" w:hAnsiTheme="minorEastAsia" w:hint="eastAsia"/>
          <w:szCs w:val="21"/>
        </w:rPr>
        <w:t>毕，表面是否干燥。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施</w:t>
      </w:r>
      <w:r>
        <w:rPr>
          <w:rFonts w:asciiTheme="minorEastAsia" w:eastAsiaTheme="minorEastAsia" w:hAnsiTheme="minorEastAsia" w:hint="eastAsia"/>
          <w:spacing w:val="-3"/>
          <w:szCs w:val="21"/>
        </w:rPr>
        <w:t>工</w:t>
      </w:r>
      <w:r>
        <w:rPr>
          <w:rFonts w:asciiTheme="minorEastAsia" w:eastAsiaTheme="minorEastAsia" w:hAnsiTheme="minorEastAsia" w:hint="eastAsia"/>
          <w:szCs w:val="21"/>
        </w:rPr>
        <w:t>碾压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半刚</w:t>
      </w:r>
      <w:r>
        <w:rPr>
          <w:rFonts w:asciiTheme="minorEastAsia" w:eastAsiaTheme="minorEastAsia" w:hAnsiTheme="minorEastAsia" w:hint="eastAsia"/>
          <w:spacing w:val="-3"/>
          <w:szCs w:val="21"/>
        </w:rPr>
        <w:t>性</w:t>
      </w:r>
      <w:r>
        <w:rPr>
          <w:rFonts w:asciiTheme="minorEastAsia" w:eastAsiaTheme="minorEastAsia" w:hAnsiTheme="minorEastAsia" w:hint="eastAsia"/>
          <w:szCs w:val="21"/>
        </w:rPr>
        <w:t>基</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上</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透</w:t>
      </w:r>
      <w:r>
        <w:rPr>
          <w:rFonts w:asciiTheme="minorEastAsia" w:eastAsiaTheme="minorEastAsia" w:hAnsiTheme="minorEastAsia" w:hint="eastAsia"/>
          <w:spacing w:val="-3"/>
          <w:szCs w:val="21"/>
        </w:rPr>
        <w:t>封</w:t>
      </w:r>
      <w:r>
        <w:rPr>
          <w:rFonts w:asciiTheme="minorEastAsia" w:eastAsiaTheme="minorEastAsia" w:hAnsiTheme="minorEastAsia" w:hint="eastAsia"/>
          <w:szCs w:val="21"/>
        </w:rPr>
        <w:t>层</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青采用</w:t>
      </w:r>
      <w:r>
        <w:rPr>
          <w:rFonts w:asciiTheme="minorEastAsia" w:eastAsiaTheme="minorEastAsia" w:hAnsiTheme="minorEastAsia"/>
          <w:szCs w:val="21"/>
        </w:rPr>
        <w:t>SBS</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性</w:t>
      </w:r>
      <w:r>
        <w:rPr>
          <w:rFonts w:asciiTheme="minorEastAsia" w:eastAsiaTheme="minorEastAsia" w:hAnsiTheme="minorEastAsia" w:hint="eastAsia"/>
          <w:spacing w:val="-3"/>
          <w:szCs w:val="21"/>
        </w:rPr>
        <w:t>乳</w:t>
      </w:r>
      <w:r>
        <w:rPr>
          <w:rFonts w:asciiTheme="minorEastAsia" w:eastAsiaTheme="minorEastAsia" w:hAnsiTheme="minorEastAsia" w:hint="eastAsia"/>
          <w:szCs w:val="21"/>
        </w:rPr>
        <w:t>化</w:t>
      </w:r>
      <w:r>
        <w:rPr>
          <w:rFonts w:asciiTheme="minorEastAsia" w:eastAsiaTheme="minorEastAsia" w:hAnsiTheme="minorEastAsia" w:hint="eastAsia"/>
          <w:spacing w:val="-3"/>
          <w:szCs w:val="21"/>
        </w:rPr>
        <w:t>沥青</w:t>
      </w:r>
      <w:r>
        <w:rPr>
          <w:rFonts w:asciiTheme="minorEastAsia" w:eastAsiaTheme="minorEastAsia" w:hAnsiTheme="minorEastAsia" w:hint="eastAsia"/>
          <w:spacing w:val="-29"/>
          <w:szCs w:val="21"/>
        </w:rPr>
        <w:t>，</w:t>
      </w:r>
      <w:r>
        <w:rPr>
          <w:rFonts w:asciiTheme="minorEastAsia" w:eastAsiaTheme="minorEastAsia" w:hAnsiTheme="minorEastAsia" w:hint="eastAsia"/>
          <w:szCs w:val="21"/>
        </w:rPr>
        <w:t>碎</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粒</w:t>
      </w:r>
      <w:r>
        <w:rPr>
          <w:rFonts w:asciiTheme="minorEastAsia" w:eastAsiaTheme="minorEastAsia" w:hAnsiTheme="minorEastAsia" w:hint="eastAsia"/>
          <w:spacing w:val="-3"/>
          <w:szCs w:val="21"/>
        </w:rPr>
        <w:t>径</w:t>
      </w:r>
      <w:r>
        <w:rPr>
          <w:rFonts w:asciiTheme="minorEastAsia" w:eastAsiaTheme="minorEastAsia" w:hAnsiTheme="minorEastAsia" w:hint="eastAsia"/>
          <w:szCs w:val="21"/>
        </w:rPr>
        <w:t>采用</w:t>
      </w:r>
      <w:r>
        <w:rPr>
          <w:rFonts w:asciiTheme="minorEastAsia" w:eastAsiaTheme="minorEastAsia" w:hAnsiTheme="minorEastAsia"/>
          <w:szCs w:val="21"/>
        </w:rPr>
        <w:t>2.3</w:t>
      </w:r>
      <w:r>
        <w:rPr>
          <w:rFonts w:asciiTheme="minorEastAsia" w:eastAsiaTheme="minorEastAsia" w:hAnsiTheme="minorEastAsia"/>
          <w:spacing w:val="-3"/>
          <w:szCs w:val="21"/>
        </w:rPr>
        <w:t>6</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spacing w:val="-3"/>
          <w:szCs w:val="21"/>
        </w:rPr>
        <w:t>.</w:t>
      </w:r>
      <w:r>
        <w:rPr>
          <w:rFonts w:asciiTheme="minorEastAsia" w:eastAsiaTheme="minorEastAsia" w:hAnsiTheme="minorEastAsia"/>
          <w:szCs w:val="21"/>
        </w:rPr>
        <w:t>75mm</w:t>
      </w:r>
      <w:r>
        <w:rPr>
          <w:rFonts w:asciiTheme="minorEastAsia" w:eastAsiaTheme="minorEastAsia" w:hAnsiTheme="minorEastAsia" w:hint="eastAsia"/>
          <w:spacing w:val="-32"/>
          <w:szCs w:val="21"/>
        </w:rPr>
        <w:t>，</w:t>
      </w:r>
      <w:r>
        <w:rPr>
          <w:rFonts w:asciiTheme="minorEastAsia" w:eastAsiaTheme="minorEastAsia" w:hAnsiTheme="minorEastAsia" w:hint="eastAsia"/>
          <w:szCs w:val="21"/>
        </w:rPr>
        <w:t>施</w:t>
      </w:r>
      <w:r>
        <w:rPr>
          <w:rFonts w:asciiTheme="minorEastAsia" w:eastAsiaTheme="minorEastAsia" w:hAnsiTheme="minorEastAsia" w:hint="eastAsia"/>
          <w:spacing w:val="-3"/>
          <w:szCs w:val="21"/>
        </w:rPr>
        <w:t>工</w:t>
      </w:r>
      <w:r>
        <w:rPr>
          <w:rFonts w:asciiTheme="minorEastAsia" w:eastAsiaTheme="minorEastAsia" w:hAnsiTheme="minorEastAsia" w:hint="eastAsia"/>
          <w:szCs w:val="21"/>
        </w:rPr>
        <w:t>技</w:t>
      </w:r>
      <w:r>
        <w:rPr>
          <w:rFonts w:asciiTheme="minorEastAsia" w:eastAsiaTheme="minorEastAsia" w:hAnsiTheme="minorEastAsia" w:hint="eastAsia"/>
          <w:spacing w:val="-3"/>
          <w:szCs w:val="21"/>
        </w:rPr>
        <w:t>术按</w:t>
      </w:r>
      <w:r>
        <w:rPr>
          <w:rFonts w:asciiTheme="minorEastAsia" w:eastAsiaTheme="minorEastAsia" w:hAnsiTheme="minorEastAsia" w:hint="eastAsia"/>
          <w:szCs w:val="21"/>
        </w:rPr>
        <w:t>浙江</w:t>
      </w:r>
      <w:r>
        <w:rPr>
          <w:rFonts w:asciiTheme="minorEastAsia" w:eastAsiaTheme="minorEastAsia" w:hAnsiTheme="minorEastAsia" w:hint="eastAsia"/>
          <w:spacing w:val="-3"/>
          <w:szCs w:val="21"/>
        </w:rPr>
        <w:t>省</w:t>
      </w:r>
      <w:r>
        <w:rPr>
          <w:rFonts w:asciiTheme="minorEastAsia" w:eastAsiaTheme="minorEastAsia" w:hAnsiTheme="minorEastAsia" w:hint="eastAsia"/>
          <w:szCs w:val="21"/>
        </w:rPr>
        <w:t>交</w:t>
      </w:r>
      <w:r>
        <w:rPr>
          <w:rFonts w:asciiTheme="minorEastAsia" w:eastAsiaTheme="minorEastAsia" w:hAnsiTheme="minorEastAsia" w:hint="eastAsia"/>
          <w:spacing w:val="-3"/>
          <w:szCs w:val="21"/>
        </w:rPr>
        <w:t>通</w:t>
      </w:r>
      <w:r>
        <w:rPr>
          <w:rFonts w:asciiTheme="minorEastAsia" w:eastAsiaTheme="minorEastAsia" w:hAnsiTheme="minorEastAsia" w:hint="eastAsia"/>
          <w:szCs w:val="21"/>
        </w:rPr>
        <w:t>厅</w:t>
      </w:r>
      <w:r>
        <w:rPr>
          <w:rFonts w:asciiTheme="minorEastAsia" w:eastAsiaTheme="minorEastAsia" w:hAnsiTheme="minorEastAsia" w:hint="eastAsia"/>
          <w:spacing w:val="-3"/>
          <w:szCs w:val="21"/>
        </w:rPr>
        <w:t>浙</w:t>
      </w:r>
      <w:r>
        <w:rPr>
          <w:rFonts w:asciiTheme="minorEastAsia" w:eastAsiaTheme="minorEastAsia" w:hAnsiTheme="minorEastAsia" w:hint="eastAsia"/>
          <w:szCs w:val="21"/>
        </w:rPr>
        <w:t>交</w:t>
      </w:r>
      <w:r>
        <w:rPr>
          <w:rFonts w:asciiTheme="minorEastAsia" w:eastAsiaTheme="minorEastAsia" w:hAnsiTheme="minorEastAsia"/>
          <w:szCs w:val="21"/>
        </w:rPr>
        <w:t>[</w:t>
      </w:r>
      <w:r>
        <w:rPr>
          <w:rFonts w:asciiTheme="minorEastAsia" w:eastAsiaTheme="minorEastAsia" w:hAnsiTheme="minorEastAsia"/>
          <w:spacing w:val="-3"/>
          <w:szCs w:val="21"/>
        </w:rPr>
        <w:t>2</w:t>
      </w:r>
      <w:r>
        <w:rPr>
          <w:rFonts w:asciiTheme="minorEastAsia" w:eastAsiaTheme="minorEastAsia" w:hAnsiTheme="minorEastAsia"/>
          <w:szCs w:val="21"/>
        </w:rPr>
        <w:t>006</w:t>
      </w:r>
      <w:r>
        <w:rPr>
          <w:rFonts w:asciiTheme="minorEastAsia" w:eastAsiaTheme="minorEastAsia" w:hAnsiTheme="minorEastAsia"/>
          <w:spacing w:val="-3"/>
          <w:szCs w:val="21"/>
        </w:rPr>
        <w:t>]2</w:t>
      </w:r>
      <w:r>
        <w:rPr>
          <w:rFonts w:asciiTheme="minorEastAsia" w:eastAsiaTheme="minorEastAsia" w:hAnsiTheme="minorEastAsia"/>
          <w:szCs w:val="21"/>
        </w:rPr>
        <w:t>35</w:t>
      </w:r>
      <w:r>
        <w:rPr>
          <w:rFonts w:asciiTheme="minorEastAsia" w:eastAsiaTheme="minorEastAsia" w:hAnsiTheme="minorEastAsia" w:hint="eastAsia"/>
          <w:spacing w:val="-3"/>
          <w:szCs w:val="21"/>
        </w:rPr>
        <w:t>号</w:t>
      </w:r>
      <w:r>
        <w:rPr>
          <w:rFonts w:asciiTheme="minorEastAsia" w:eastAsiaTheme="minorEastAsia" w:hAnsiTheme="minorEastAsia" w:hint="eastAsia"/>
          <w:szCs w:val="21"/>
        </w:rPr>
        <w:t>文</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要</w:t>
      </w:r>
      <w:r>
        <w:rPr>
          <w:rFonts w:asciiTheme="minorEastAsia" w:eastAsiaTheme="minorEastAsia" w:hAnsiTheme="minorEastAsia" w:hint="eastAsia"/>
          <w:spacing w:val="-3"/>
          <w:szCs w:val="21"/>
        </w:rPr>
        <w:t>求</w:t>
      </w:r>
      <w:r>
        <w:rPr>
          <w:rFonts w:asciiTheme="minorEastAsia" w:eastAsiaTheme="minorEastAsia" w:hAnsiTheme="minorEastAsia" w:hint="eastAsia"/>
          <w:szCs w:val="21"/>
        </w:rPr>
        <w:t>执</w:t>
      </w:r>
      <w:r>
        <w:rPr>
          <w:rFonts w:asciiTheme="minorEastAsia" w:eastAsiaTheme="minorEastAsia" w:hAnsiTheme="minorEastAsia" w:hint="eastAsia"/>
          <w:spacing w:val="-3"/>
          <w:szCs w:val="21"/>
        </w:rPr>
        <w:t>行</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并采</w:t>
      </w:r>
      <w:r>
        <w:rPr>
          <w:rFonts w:asciiTheme="minorEastAsia" w:eastAsiaTheme="minorEastAsia" w:hAnsiTheme="minorEastAsia" w:hint="eastAsia"/>
          <w:szCs w:val="21"/>
        </w:rPr>
        <w:t>用沥</w:t>
      </w:r>
      <w:r>
        <w:rPr>
          <w:rFonts w:asciiTheme="minorEastAsia" w:eastAsiaTheme="minorEastAsia" w:hAnsiTheme="minorEastAsia" w:hint="eastAsia"/>
          <w:spacing w:val="-3"/>
          <w:szCs w:val="21"/>
        </w:rPr>
        <w:t>青</w:t>
      </w:r>
      <w:r>
        <w:rPr>
          <w:rFonts w:asciiTheme="minorEastAsia" w:eastAsiaTheme="minorEastAsia" w:hAnsiTheme="minorEastAsia" w:hint="eastAsia"/>
          <w:szCs w:val="21"/>
        </w:rPr>
        <w:t>同</w:t>
      </w:r>
      <w:r>
        <w:rPr>
          <w:rFonts w:asciiTheme="minorEastAsia" w:eastAsiaTheme="minorEastAsia" w:hAnsiTheme="minorEastAsia" w:hint="eastAsia"/>
          <w:spacing w:val="-3"/>
          <w:szCs w:val="21"/>
        </w:rPr>
        <w:t>步</w:t>
      </w:r>
      <w:r>
        <w:rPr>
          <w:rFonts w:asciiTheme="minorEastAsia" w:eastAsiaTheme="minorEastAsia" w:hAnsiTheme="minorEastAsia" w:hint="eastAsia"/>
          <w:szCs w:val="21"/>
        </w:rPr>
        <w:t>碎</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撒</w:t>
      </w:r>
      <w:r>
        <w:rPr>
          <w:rFonts w:asciiTheme="minorEastAsia" w:eastAsiaTheme="minorEastAsia" w:hAnsiTheme="minorEastAsia" w:hint="eastAsia"/>
          <w:spacing w:val="-3"/>
          <w:szCs w:val="21"/>
        </w:rPr>
        <w:t>布</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施</w:t>
      </w:r>
      <w:r>
        <w:rPr>
          <w:rFonts w:asciiTheme="minorEastAsia" w:eastAsiaTheme="minorEastAsia" w:hAnsiTheme="minorEastAsia" w:hint="eastAsia"/>
          <w:szCs w:val="21"/>
        </w:rPr>
        <w:t>工工</w:t>
      </w:r>
      <w:r>
        <w:rPr>
          <w:rFonts w:asciiTheme="minorEastAsia" w:eastAsiaTheme="minorEastAsia" w:hAnsiTheme="minorEastAsia" w:hint="eastAsia"/>
          <w:spacing w:val="-3"/>
          <w:szCs w:val="21"/>
        </w:rPr>
        <w:t>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同步</w:t>
      </w:r>
      <w:r>
        <w:rPr>
          <w:rFonts w:asciiTheme="minorEastAsia" w:eastAsiaTheme="minorEastAsia" w:hAnsiTheme="minorEastAsia" w:hint="eastAsia"/>
          <w:spacing w:val="-3"/>
          <w:szCs w:val="21"/>
        </w:rPr>
        <w:t>碎</w:t>
      </w:r>
      <w:r>
        <w:rPr>
          <w:rFonts w:asciiTheme="minorEastAsia" w:eastAsiaTheme="minorEastAsia" w:hAnsiTheme="minorEastAsia" w:hint="eastAsia"/>
          <w:szCs w:val="21"/>
        </w:rPr>
        <w:t>石</w:t>
      </w:r>
      <w:r>
        <w:rPr>
          <w:rFonts w:asciiTheme="minorEastAsia" w:eastAsiaTheme="minorEastAsia" w:hAnsiTheme="minorEastAsia" w:hint="eastAsia"/>
          <w:spacing w:val="-3"/>
          <w:szCs w:val="21"/>
        </w:rPr>
        <w:t>撒</w:t>
      </w:r>
      <w:r>
        <w:rPr>
          <w:rFonts w:asciiTheme="minorEastAsia" w:eastAsiaTheme="minorEastAsia" w:hAnsiTheme="minorEastAsia" w:hint="eastAsia"/>
          <w:szCs w:val="21"/>
        </w:rPr>
        <w:t>布</w:t>
      </w:r>
      <w:r>
        <w:rPr>
          <w:rFonts w:asciiTheme="minorEastAsia" w:eastAsiaTheme="minorEastAsia" w:hAnsiTheme="minorEastAsia" w:hint="eastAsia"/>
          <w:spacing w:val="-3"/>
          <w:szCs w:val="21"/>
        </w:rPr>
        <w:t>车</w:t>
      </w:r>
      <w:r>
        <w:rPr>
          <w:rFonts w:asciiTheme="minorEastAsia" w:eastAsiaTheme="minorEastAsia" w:hAnsiTheme="minorEastAsia" w:hint="eastAsia"/>
          <w:spacing w:val="-68"/>
          <w:szCs w:val="21"/>
        </w:rPr>
        <w:t>：</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具</w:t>
      </w:r>
      <w:r>
        <w:rPr>
          <w:rFonts w:asciiTheme="minorEastAsia" w:eastAsiaTheme="minorEastAsia" w:hAnsiTheme="minorEastAsia" w:hint="eastAsia"/>
          <w:spacing w:val="-3"/>
          <w:szCs w:val="21"/>
        </w:rPr>
        <w:t>备给</w:t>
      </w:r>
      <w:r>
        <w:rPr>
          <w:rFonts w:asciiTheme="minorEastAsia" w:eastAsiaTheme="minorEastAsia" w:hAnsiTheme="minorEastAsia" w:hint="eastAsia"/>
          <w:szCs w:val="21"/>
        </w:rPr>
        <w:t>料</w:t>
      </w:r>
      <w:r>
        <w:rPr>
          <w:rFonts w:asciiTheme="minorEastAsia" w:eastAsiaTheme="minorEastAsia" w:hAnsiTheme="minorEastAsia" w:hint="eastAsia"/>
          <w:spacing w:val="-68"/>
          <w:szCs w:val="21"/>
        </w:rPr>
        <w:t>、</w:t>
      </w:r>
      <w:r>
        <w:rPr>
          <w:rFonts w:asciiTheme="minorEastAsia" w:eastAsiaTheme="minorEastAsia" w:hAnsiTheme="minorEastAsia" w:hint="eastAsia"/>
          <w:spacing w:val="-3"/>
          <w:szCs w:val="21"/>
        </w:rPr>
        <w:t>拌</w:t>
      </w:r>
      <w:r>
        <w:rPr>
          <w:rFonts w:asciiTheme="minorEastAsia" w:eastAsiaTheme="minorEastAsia" w:hAnsiTheme="minorEastAsia" w:hint="eastAsia"/>
          <w:szCs w:val="21"/>
        </w:rPr>
        <w:t>和</w:t>
      </w:r>
      <w:r>
        <w:rPr>
          <w:rFonts w:asciiTheme="minorEastAsia" w:eastAsiaTheme="minorEastAsia" w:hAnsiTheme="minorEastAsia" w:hint="eastAsia"/>
          <w:spacing w:val="-68"/>
          <w:szCs w:val="21"/>
        </w:rPr>
        <w:t>、</w:t>
      </w:r>
      <w:r>
        <w:rPr>
          <w:rFonts w:asciiTheme="minorEastAsia" w:eastAsiaTheme="minorEastAsia" w:hAnsiTheme="minorEastAsia" w:hint="eastAsia"/>
          <w:spacing w:val="-3"/>
          <w:szCs w:val="21"/>
        </w:rPr>
        <w:t>摊</w:t>
      </w:r>
      <w:r>
        <w:rPr>
          <w:rFonts w:asciiTheme="minorEastAsia" w:eastAsiaTheme="minorEastAsia" w:hAnsiTheme="minorEastAsia" w:hint="eastAsia"/>
          <w:szCs w:val="21"/>
        </w:rPr>
        <w:t>铺</w:t>
      </w:r>
      <w:r>
        <w:rPr>
          <w:rFonts w:asciiTheme="minorEastAsia" w:eastAsiaTheme="minorEastAsia" w:hAnsiTheme="minorEastAsia" w:hint="eastAsia"/>
          <w:spacing w:val="-3"/>
          <w:szCs w:val="21"/>
        </w:rPr>
        <w:t>和</w:t>
      </w:r>
      <w:r>
        <w:rPr>
          <w:rFonts w:asciiTheme="minorEastAsia" w:eastAsiaTheme="minorEastAsia" w:hAnsiTheme="minorEastAsia" w:hint="eastAsia"/>
          <w:szCs w:val="21"/>
        </w:rPr>
        <w:t>计</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等</w:t>
      </w:r>
      <w:r>
        <w:rPr>
          <w:rFonts w:asciiTheme="minorEastAsia" w:eastAsiaTheme="minorEastAsia" w:hAnsiTheme="minorEastAsia" w:hint="eastAsia"/>
          <w:spacing w:val="-3"/>
          <w:szCs w:val="21"/>
        </w:rPr>
        <w:t>功</w:t>
      </w:r>
      <w:r>
        <w:rPr>
          <w:rFonts w:asciiTheme="minorEastAsia" w:eastAsiaTheme="minorEastAsia" w:hAnsiTheme="minorEastAsia" w:hint="eastAsia"/>
          <w:szCs w:val="21"/>
        </w:rPr>
        <w:t>能</w:t>
      </w:r>
      <w:r>
        <w:rPr>
          <w:rFonts w:asciiTheme="minorEastAsia" w:eastAsiaTheme="minorEastAsia" w:hAnsiTheme="minorEastAsia" w:hint="eastAsia"/>
          <w:spacing w:val="-68"/>
          <w:szCs w:val="21"/>
        </w:rPr>
        <w:t>，</w:t>
      </w:r>
      <w:r>
        <w:rPr>
          <w:rFonts w:asciiTheme="minorEastAsia" w:eastAsiaTheme="minorEastAsia" w:hAnsiTheme="minorEastAsia" w:hint="eastAsia"/>
          <w:spacing w:val="-3"/>
          <w:szCs w:val="21"/>
        </w:rPr>
        <w:t>具</w:t>
      </w:r>
      <w:r>
        <w:rPr>
          <w:rFonts w:asciiTheme="minorEastAsia" w:eastAsiaTheme="minorEastAsia" w:hAnsiTheme="minorEastAsia" w:hint="eastAsia"/>
          <w:szCs w:val="21"/>
        </w:rPr>
        <w:t>有</w:t>
      </w:r>
      <w:r>
        <w:rPr>
          <w:rFonts w:asciiTheme="minorEastAsia" w:eastAsiaTheme="minorEastAsia" w:hAnsiTheme="minorEastAsia" w:hint="eastAsia"/>
          <w:spacing w:val="-3"/>
          <w:szCs w:val="21"/>
        </w:rPr>
        <w:t>智</w:t>
      </w:r>
      <w:r>
        <w:rPr>
          <w:rFonts w:asciiTheme="minorEastAsia" w:eastAsiaTheme="minorEastAsia" w:hAnsiTheme="minorEastAsia" w:hint="eastAsia"/>
          <w:szCs w:val="21"/>
        </w:rPr>
        <w:t>能</w:t>
      </w:r>
      <w:r>
        <w:rPr>
          <w:rFonts w:asciiTheme="minorEastAsia" w:eastAsiaTheme="minorEastAsia" w:hAnsiTheme="minorEastAsia" w:hint="eastAsia"/>
          <w:spacing w:val="-3"/>
          <w:szCs w:val="21"/>
        </w:rPr>
        <w:t>控</w:t>
      </w:r>
      <w:r>
        <w:rPr>
          <w:rFonts w:asciiTheme="minorEastAsia" w:eastAsiaTheme="minorEastAsia" w:hAnsiTheme="minorEastAsia" w:hint="eastAsia"/>
          <w:szCs w:val="21"/>
        </w:rPr>
        <w:t>制</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w:t>
      </w:r>
      <w:r>
        <w:rPr>
          <w:rFonts w:asciiTheme="minorEastAsia" w:eastAsiaTheme="minorEastAsia" w:hAnsiTheme="minorEastAsia" w:hint="eastAsia"/>
          <w:spacing w:val="-3"/>
          <w:szCs w:val="21"/>
        </w:rPr>
        <w:t>和石</w:t>
      </w:r>
      <w:r>
        <w:rPr>
          <w:rFonts w:asciiTheme="minorEastAsia" w:eastAsiaTheme="minorEastAsia" w:hAnsiTheme="minorEastAsia" w:hint="eastAsia"/>
          <w:szCs w:val="21"/>
        </w:rPr>
        <w:t>料用</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系</w:t>
      </w:r>
      <w:r>
        <w:rPr>
          <w:rFonts w:asciiTheme="minorEastAsia" w:eastAsiaTheme="minorEastAsia" w:hAnsiTheme="minorEastAsia" w:hint="eastAsia"/>
          <w:szCs w:val="21"/>
        </w:rPr>
        <w:t>统，能准</w:t>
      </w:r>
      <w:r>
        <w:rPr>
          <w:rFonts w:asciiTheme="minorEastAsia" w:eastAsiaTheme="minorEastAsia" w:hAnsiTheme="minorEastAsia" w:hint="eastAsia"/>
          <w:spacing w:val="-3"/>
          <w:szCs w:val="21"/>
        </w:rPr>
        <w:t>确</w:t>
      </w:r>
      <w:r>
        <w:rPr>
          <w:rFonts w:asciiTheme="minorEastAsia" w:eastAsiaTheme="minorEastAsia" w:hAnsiTheme="minorEastAsia" w:hint="eastAsia"/>
          <w:szCs w:val="21"/>
        </w:rPr>
        <w:t>调</w:t>
      </w:r>
      <w:r>
        <w:rPr>
          <w:rFonts w:asciiTheme="minorEastAsia" w:eastAsiaTheme="minorEastAsia" w:hAnsiTheme="minorEastAsia" w:hint="eastAsia"/>
          <w:spacing w:val="-3"/>
          <w:szCs w:val="21"/>
        </w:rPr>
        <w:t>节</w:t>
      </w:r>
      <w:r>
        <w:rPr>
          <w:rFonts w:asciiTheme="minorEastAsia" w:eastAsiaTheme="minorEastAsia" w:hAnsiTheme="minorEastAsia" w:hint="eastAsia"/>
          <w:szCs w:val="21"/>
        </w:rPr>
        <w:t>和</w:t>
      </w:r>
      <w:r>
        <w:rPr>
          <w:rFonts w:asciiTheme="minorEastAsia" w:eastAsiaTheme="minorEastAsia" w:hAnsiTheme="minorEastAsia" w:hint="eastAsia"/>
          <w:spacing w:val="-3"/>
          <w:szCs w:val="21"/>
        </w:rPr>
        <w:t>控</w:t>
      </w:r>
      <w:r>
        <w:rPr>
          <w:rFonts w:asciiTheme="minorEastAsia" w:eastAsiaTheme="minorEastAsia" w:hAnsiTheme="minorEastAsia" w:hint="eastAsia"/>
          <w:szCs w:val="21"/>
        </w:rPr>
        <w:t>制</w:t>
      </w:r>
      <w:r>
        <w:rPr>
          <w:rFonts w:asciiTheme="minorEastAsia" w:eastAsiaTheme="minorEastAsia" w:hAnsiTheme="minorEastAsia" w:hint="eastAsia"/>
          <w:spacing w:val="-3"/>
          <w:szCs w:val="21"/>
        </w:rPr>
        <w:t>碎</w:t>
      </w:r>
      <w:r>
        <w:rPr>
          <w:rFonts w:asciiTheme="minorEastAsia" w:eastAsiaTheme="minorEastAsia" w:hAnsiTheme="minorEastAsia" w:hint="eastAsia"/>
          <w:szCs w:val="21"/>
        </w:rPr>
        <w:t>石</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撒布</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和</w:t>
      </w:r>
      <w:r>
        <w:rPr>
          <w:rFonts w:asciiTheme="minorEastAsia" w:eastAsiaTheme="minorEastAsia" w:hAnsiTheme="minorEastAsia" w:hint="eastAsia"/>
          <w:spacing w:val="-3"/>
          <w:szCs w:val="21"/>
        </w:rPr>
        <w:t>均</w:t>
      </w:r>
      <w:r>
        <w:rPr>
          <w:rFonts w:asciiTheme="minorEastAsia" w:eastAsiaTheme="minorEastAsia" w:hAnsiTheme="minorEastAsia" w:hint="eastAsia"/>
          <w:szCs w:val="21"/>
        </w:rPr>
        <w:t>匀</w:t>
      </w:r>
      <w:r>
        <w:rPr>
          <w:rFonts w:asciiTheme="minorEastAsia" w:eastAsiaTheme="minorEastAsia" w:hAnsiTheme="minorEastAsia" w:hint="eastAsia"/>
          <w:spacing w:val="-3"/>
          <w:szCs w:val="21"/>
        </w:rPr>
        <w:t>性</w:t>
      </w:r>
      <w:r>
        <w:rPr>
          <w:rFonts w:asciiTheme="minorEastAsia" w:eastAsiaTheme="minorEastAsia" w:hAnsiTheme="minorEastAsia" w:hint="eastAsia"/>
          <w:spacing w:val="-29"/>
          <w:szCs w:val="21"/>
        </w:rPr>
        <w:t>；</w:t>
      </w:r>
      <w:r>
        <w:rPr>
          <w:rFonts w:asciiTheme="minorEastAsia" w:eastAsiaTheme="minorEastAsia" w:hAnsiTheme="minorEastAsia" w:hint="eastAsia"/>
          <w:spacing w:val="-3"/>
          <w:szCs w:val="21"/>
        </w:rPr>
        <w:t>具</w:t>
      </w:r>
      <w:r>
        <w:rPr>
          <w:rFonts w:asciiTheme="minorEastAsia" w:eastAsiaTheme="minorEastAsia" w:hAnsiTheme="minorEastAsia" w:hint="eastAsia"/>
          <w:szCs w:val="21"/>
        </w:rPr>
        <w:t>有</w:t>
      </w:r>
      <w:r>
        <w:rPr>
          <w:rFonts w:asciiTheme="minorEastAsia" w:eastAsiaTheme="minorEastAsia" w:hAnsiTheme="minorEastAsia" w:hint="eastAsia"/>
          <w:spacing w:val="-3"/>
          <w:szCs w:val="21"/>
        </w:rPr>
        <w:t>先</w:t>
      </w:r>
      <w:r>
        <w:rPr>
          <w:rFonts w:asciiTheme="minorEastAsia" w:eastAsiaTheme="minorEastAsia" w:hAnsiTheme="minorEastAsia" w:hint="eastAsia"/>
          <w:szCs w:val="21"/>
        </w:rPr>
        <w:t>进合</w:t>
      </w:r>
      <w:r>
        <w:rPr>
          <w:rFonts w:asciiTheme="minorEastAsia" w:eastAsiaTheme="minorEastAsia" w:hAnsiTheme="minorEastAsia" w:hint="eastAsia"/>
          <w:spacing w:val="-3"/>
          <w:szCs w:val="21"/>
        </w:rPr>
        <w:t>理</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w:t>
      </w:r>
      <w:r>
        <w:rPr>
          <w:rFonts w:asciiTheme="minorEastAsia" w:eastAsiaTheme="minorEastAsia" w:hAnsiTheme="minorEastAsia" w:hint="eastAsia"/>
          <w:spacing w:val="-3"/>
          <w:szCs w:val="21"/>
        </w:rPr>
        <w:t>温</w:t>
      </w:r>
      <w:r>
        <w:rPr>
          <w:rFonts w:asciiTheme="minorEastAsia" w:eastAsiaTheme="minorEastAsia" w:hAnsiTheme="minorEastAsia" w:hint="eastAsia"/>
          <w:szCs w:val="21"/>
        </w:rPr>
        <w:t>度</w:t>
      </w:r>
      <w:r>
        <w:rPr>
          <w:rFonts w:asciiTheme="minorEastAsia" w:eastAsiaTheme="minorEastAsia" w:hAnsiTheme="minorEastAsia" w:hint="eastAsia"/>
          <w:spacing w:val="-3"/>
          <w:szCs w:val="21"/>
        </w:rPr>
        <w:t>控</w:t>
      </w:r>
      <w:r>
        <w:rPr>
          <w:rFonts w:asciiTheme="minorEastAsia" w:eastAsiaTheme="minorEastAsia" w:hAnsiTheme="minorEastAsia" w:hint="eastAsia"/>
          <w:szCs w:val="21"/>
        </w:rPr>
        <w:t>制</w:t>
      </w:r>
      <w:r>
        <w:rPr>
          <w:rFonts w:asciiTheme="minorEastAsia" w:eastAsiaTheme="minorEastAsia" w:hAnsiTheme="minorEastAsia" w:hint="eastAsia"/>
          <w:spacing w:val="-3"/>
          <w:szCs w:val="21"/>
        </w:rPr>
        <w:t>系</w:t>
      </w:r>
      <w:r>
        <w:rPr>
          <w:rFonts w:asciiTheme="minorEastAsia" w:eastAsiaTheme="minorEastAsia" w:hAnsiTheme="minorEastAsia" w:hint="eastAsia"/>
          <w:szCs w:val="21"/>
        </w:rPr>
        <w:t>统</w:t>
      </w:r>
      <w:r>
        <w:rPr>
          <w:rFonts w:asciiTheme="minorEastAsia" w:eastAsiaTheme="minorEastAsia" w:hAnsiTheme="minorEastAsia" w:hint="eastAsia"/>
          <w:spacing w:val="-29"/>
          <w:szCs w:val="21"/>
        </w:rPr>
        <w:t>，</w:t>
      </w:r>
      <w:r>
        <w:rPr>
          <w:rFonts w:asciiTheme="minorEastAsia" w:eastAsiaTheme="minorEastAsia" w:hAnsiTheme="minorEastAsia" w:hint="eastAsia"/>
          <w:spacing w:val="-3"/>
          <w:szCs w:val="21"/>
        </w:rPr>
        <w:t>保</w:t>
      </w:r>
      <w:r>
        <w:rPr>
          <w:rFonts w:asciiTheme="minorEastAsia" w:eastAsiaTheme="minorEastAsia" w:hAnsiTheme="minorEastAsia" w:hint="eastAsia"/>
          <w:szCs w:val="21"/>
        </w:rPr>
        <w:t>证</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w:t>
      </w:r>
      <w:r>
        <w:rPr>
          <w:rFonts w:asciiTheme="minorEastAsia" w:eastAsiaTheme="minorEastAsia" w:hAnsiTheme="minorEastAsia" w:hint="eastAsia"/>
          <w:spacing w:val="-3"/>
          <w:szCs w:val="21"/>
        </w:rPr>
        <w:t>喷</w:t>
      </w:r>
      <w:r>
        <w:rPr>
          <w:rFonts w:asciiTheme="minorEastAsia" w:eastAsiaTheme="minorEastAsia" w:hAnsiTheme="minorEastAsia" w:hint="eastAsia"/>
          <w:szCs w:val="21"/>
        </w:rPr>
        <w:t>洒</w:t>
      </w:r>
      <w:r>
        <w:rPr>
          <w:rFonts w:asciiTheme="minorEastAsia" w:eastAsiaTheme="minorEastAsia" w:hAnsiTheme="minorEastAsia" w:hint="eastAsia"/>
          <w:spacing w:val="-3"/>
          <w:szCs w:val="21"/>
        </w:rPr>
        <w:t>和</w:t>
      </w:r>
      <w:r>
        <w:rPr>
          <w:rFonts w:asciiTheme="minorEastAsia" w:eastAsiaTheme="minorEastAsia" w:hAnsiTheme="minorEastAsia" w:hint="eastAsia"/>
          <w:szCs w:val="21"/>
        </w:rPr>
        <w:t>碎石撒布</w:t>
      </w:r>
      <w:r>
        <w:rPr>
          <w:rFonts w:asciiTheme="minorEastAsia" w:eastAsiaTheme="minorEastAsia" w:hAnsiTheme="minorEastAsia" w:hint="eastAsia"/>
          <w:spacing w:val="-3"/>
          <w:szCs w:val="21"/>
        </w:rPr>
        <w:t>高</w:t>
      </w:r>
      <w:r>
        <w:rPr>
          <w:rFonts w:asciiTheme="minorEastAsia" w:eastAsiaTheme="minorEastAsia" w:hAnsiTheme="minorEastAsia" w:hint="eastAsia"/>
          <w:szCs w:val="21"/>
        </w:rPr>
        <w:t>度</w:t>
      </w:r>
      <w:r>
        <w:rPr>
          <w:rFonts w:asciiTheme="minorEastAsia" w:eastAsiaTheme="minorEastAsia" w:hAnsiTheme="minorEastAsia" w:hint="eastAsia"/>
          <w:spacing w:val="-3"/>
          <w:szCs w:val="21"/>
        </w:rPr>
        <w:t>一</w:t>
      </w:r>
      <w:r>
        <w:rPr>
          <w:rFonts w:asciiTheme="minorEastAsia" w:eastAsiaTheme="minorEastAsia" w:hAnsiTheme="minorEastAsia" w:hint="eastAsia"/>
          <w:szCs w:val="21"/>
        </w:rPr>
        <w:t>致</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精</w:t>
      </w:r>
      <w:r>
        <w:rPr>
          <w:rFonts w:asciiTheme="minorEastAsia" w:eastAsiaTheme="minorEastAsia" w:hAnsiTheme="minorEastAsia" w:hint="eastAsia"/>
          <w:spacing w:val="-3"/>
          <w:szCs w:val="21"/>
        </w:rPr>
        <w:t>度</w:t>
      </w:r>
      <w:r>
        <w:rPr>
          <w:rFonts w:asciiTheme="minorEastAsia" w:eastAsiaTheme="minorEastAsia" w:hAnsiTheme="minorEastAsia" w:hint="eastAsia"/>
          <w:szCs w:val="21"/>
        </w:rPr>
        <w:t>高</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洒布</w:t>
      </w:r>
      <w:r>
        <w:rPr>
          <w:rFonts w:asciiTheme="minorEastAsia" w:eastAsiaTheme="minorEastAsia" w:hAnsiTheme="minorEastAsia" w:hint="eastAsia"/>
          <w:spacing w:val="-3"/>
          <w:szCs w:val="21"/>
        </w:rPr>
        <w:t>均</w:t>
      </w:r>
      <w:r>
        <w:rPr>
          <w:rFonts w:asciiTheme="minorEastAsia" w:eastAsiaTheme="minorEastAsia" w:hAnsiTheme="minorEastAsia" w:hint="eastAsia"/>
          <w:szCs w:val="21"/>
        </w:rPr>
        <w:t>匀。</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(a) </w:t>
      </w:r>
      <w:r>
        <w:rPr>
          <w:rFonts w:asciiTheme="minorEastAsia" w:eastAsiaTheme="minorEastAsia" w:hAnsiTheme="minorEastAsia" w:hint="eastAsia"/>
          <w:spacing w:val="-3"/>
          <w:szCs w:val="21"/>
        </w:rPr>
        <w:t>施</w:t>
      </w:r>
      <w:r>
        <w:rPr>
          <w:rFonts w:asciiTheme="minorEastAsia" w:eastAsiaTheme="minorEastAsia" w:hAnsiTheme="minorEastAsia" w:hint="eastAsia"/>
          <w:szCs w:val="21"/>
        </w:rPr>
        <w:t>工</w:t>
      </w:r>
      <w:r>
        <w:rPr>
          <w:rFonts w:asciiTheme="minorEastAsia" w:eastAsiaTheme="minorEastAsia" w:hAnsiTheme="minorEastAsia" w:hint="eastAsia"/>
          <w:spacing w:val="-3"/>
          <w:szCs w:val="21"/>
        </w:rPr>
        <w:t>前</w:t>
      </w:r>
      <w:r>
        <w:rPr>
          <w:rFonts w:asciiTheme="minorEastAsia" w:eastAsiaTheme="minorEastAsia" w:hAnsiTheme="minorEastAsia" w:hint="eastAsia"/>
          <w:spacing w:val="-29"/>
          <w:szCs w:val="21"/>
        </w:rPr>
        <w:t>，</w:t>
      </w:r>
      <w:r>
        <w:rPr>
          <w:rFonts w:asciiTheme="minorEastAsia" w:eastAsiaTheme="minorEastAsia" w:hAnsiTheme="minorEastAsia" w:hint="eastAsia"/>
          <w:spacing w:val="-3"/>
          <w:szCs w:val="21"/>
        </w:rPr>
        <w:t>在</w:t>
      </w:r>
      <w:r>
        <w:rPr>
          <w:rFonts w:asciiTheme="minorEastAsia" w:eastAsiaTheme="minorEastAsia" w:hAnsiTheme="minorEastAsia" w:hint="eastAsia"/>
          <w:szCs w:val="21"/>
        </w:rPr>
        <w:t>基</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养</w:t>
      </w:r>
      <w:r>
        <w:rPr>
          <w:rFonts w:asciiTheme="minorEastAsia" w:eastAsiaTheme="minorEastAsia" w:hAnsiTheme="minorEastAsia" w:hint="eastAsia"/>
          <w:spacing w:val="-3"/>
          <w:szCs w:val="21"/>
        </w:rPr>
        <w:t>生</w:t>
      </w:r>
      <w:r>
        <w:rPr>
          <w:rFonts w:asciiTheme="minorEastAsia" w:eastAsiaTheme="minorEastAsia" w:hAnsiTheme="minorEastAsia" w:hint="eastAsia"/>
          <w:szCs w:val="21"/>
        </w:rPr>
        <w:t>期结</w:t>
      </w:r>
      <w:r>
        <w:rPr>
          <w:rFonts w:asciiTheme="minorEastAsia" w:eastAsiaTheme="minorEastAsia" w:hAnsiTheme="minorEastAsia" w:hint="eastAsia"/>
          <w:spacing w:val="-3"/>
          <w:szCs w:val="21"/>
        </w:rPr>
        <w:t>束</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即</w:t>
      </w:r>
      <w:r>
        <w:rPr>
          <w:rFonts w:asciiTheme="minorEastAsia" w:eastAsiaTheme="minorEastAsia" w:hAnsiTheme="minorEastAsia" w:hint="eastAsia"/>
          <w:szCs w:val="21"/>
        </w:rPr>
        <w:t>对</w:t>
      </w:r>
      <w:r>
        <w:rPr>
          <w:rFonts w:asciiTheme="minorEastAsia" w:eastAsiaTheme="minorEastAsia" w:hAnsiTheme="minorEastAsia" w:hint="eastAsia"/>
          <w:spacing w:val="-3"/>
          <w:szCs w:val="21"/>
        </w:rPr>
        <w:t>基</w:t>
      </w:r>
      <w:r>
        <w:rPr>
          <w:rFonts w:asciiTheme="minorEastAsia" w:eastAsiaTheme="minorEastAsia" w:hAnsiTheme="minorEastAsia" w:hint="eastAsia"/>
          <w:szCs w:val="21"/>
        </w:rPr>
        <w:t>层</w:t>
      </w:r>
      <w:r>
        <w:rPr>
          <w:rFonts w:asciiTheme="minorEastAsia" w:eastAsiaTheme="minorEastAsia" w:hAnsiTheme="minorEastAsia" w:hint="eastAsia"/>
          <w:spacing w:val="-3"/>
          <w:szCs w:val="21"/>
        </w:rPr>
        <w:t>顶</w:t>
      </w:r>
      <w:r>
        <w:rPr>
          <w:rFonts w:asciiTheme="minorEastAsia" w:eastAsiaTheme="minorEastAsia" w:hAnsiTheme="minorEastAsia" w:hint="eastAsia"/>
          <w:szCs w:val="21"/>
        </w:rPr>
        <w:t>面</w:t>
      </w:r>
      <w:r>
        <w:rPr>
          <w:rFonts w:asciiTheme="minorEastAsia" w:eastAsiaTheme="minorEastAsia" w:hAnsiTheme="minorEastAsia" w:hint="eastAsia"/>
          <w:spacing w:val="-3"/>
          <w:szCs w:val="21"/>
        </w:rPr>
        <w:t>用</w:t>
      </w:r>
      <w:r>
        <w:rPr>
          <w:rFonts w:asciiTheme="minorEastAsia" w:eastAsiaTheme="minorEastAsia" w:hAnsiTheme="minorEastAsia" w:hint="eastAsia"/>
          <w:szCs w:val="21"/>
        </w:rPr>
        <w:t>自行</w:t>
      </w:r>
      <w:r>
        <w:rPr>
          <w:rFonts w:asciiTheme="minorEastAsia" w:eastAsiaTheme="minorEastAsia" w:hAnsiTheme="minorEastAsia" w:hint="eastAsia"/>
          <w:spacing w:val="-3"/>
          <w:szCs w:val="21"/>
        </w:rPr>
        <w:t>式</w:t>
      </w:r>
      <w:r>
        <w:rPr>
          <w:rFonts w:asciiTheme="minorEastAsia" w:eastAsiaTheme="minorEastAsia" w:hAnsiTheme="minorEastAsia" w:hint="eastAsia"/>
          <w:szCs w:val="21"/>
        </w:rPr>
        <w:t>强</w:t>
      </w:r>
      <w:r>
        <w:rPr>
          <w:rFonts w:asciiTheme="minorEastAsia" w:eastAsiaTheme="minorEastAsia" w:hAnsiTheme="minorEastAsia" w:hint="eastAsia"/>
          <w:spacing w:val="-3"/>
          <w:szCs w:val="21"/>
        </w:rPr>
        <w:t>力</w:t>
      </w:r>
      <w:r>
        <w:rPr>
          <w:rFonts w:asciiTheme="minorEastAsia" w:eastAsiaTheme="minorEastAsia" w:hAnsiTheme="minorEastAsia" w:hint="eastAsia"/>
          <w:szCs w:val="21"/>
        </w:rPr>
        <w:t>清</w:t>
      </w:r>
      <w:r>
        <w:rPr>
          <w:rFonts w:asciiTheme="minorEastAsia" w:eastAsiaTheme="minorEastAsia" w:hAnsiTheme="minorEastAsia" w:hint="eastAsia"/>
          <w:spacing w:val="-3"/>
          <w:szCs w:val="21"/>
        </w:rPr>
        <w:t>刷</w:t>
      </w:r>
      <w:r>
        <w:rPr>
          <w:rFonts w:asciiTheme="minorEastAsia" w:eastAsiaTheme="minorEastAsia" w:hAnsiTheme="minorEastAsia" w:hint="eastAsia"/>
          <w:szCs w:val="21"/>
        </w:rPr>
        <w:t>机</w:t>
      </w:r>
      <w:r>
        <w:rPr>
          <w:rFonts w:asciiTheme="minorEastAsia" w:eastAsiaTheme="minorEastAsia" w:hAnsiTheme="minorEastAsia" w:hint="eastAsia"/>
          <w:spacing w:val="-3"/>
          <w:szCs w:val="21"/>
        </w:rPr>
        <w:t>进</w:t>
      </w:r>
      <w:r>
        <w:rPr>
          <w:rFonts w:asciiTheme="minorEastAsia" w:eastAsiaTheme="minorEastAsia" w:hAnsiTheme="minorEastAsia" w:hint="eastAsia"/>
          <w:szCs w:val="21"/>
        </w:rPr>
        <w:t>行</w:t>
      </w:r>
      <w:r>
        <w:rPr>
          <w:rFonts w:asciiTheme="minorEastAsia" w:eastAsiaTheme="minorEastAsia" w:hAnsiTheme="minorEastAsia" w:hint="eastAsia"/>
          <w:spacing w:val="-3"/>
          <w:szCs w:val="21"/>
        </w:rPr>
        <w:t>全</w:t>
      </w:r>
      <w:r>
        <w:rPr>
          <w:rFonts w:asciiTheme="minorEastAsia" w:eastAsiaTheme="minorEastAsia" w:hAnsiTheme="minorEastAsia" w:hint="eastAsia"/>
          <w:szCs w:val="21"/>
        </w:rPr>
        <w:t>面清</w:t>
      </w:r>
      <w:r>
        <w:rPr>
          <w:rFonts w:asciiTheme="minorEastAsia" w:eastAsiaTheme="minorEastAsia" w:hAnsiTheme="minorEastAsia" w:hint="eastAsia"/>
          <w:spacing w:val="-3"/>
          <w:szCs w:val="21"/>
        </w:rPr>
        <w:t>扫</w:t>
      </w:r>
      <w:r>
        <w:rPr>
          <w:rFonts w:asciiTheme="minorEastAsia" w:eastAsiaTheme="minorEastAsia" w:hAnsiTheme="minorEastAsia" w:hint="eastAsia"/>
          <w:spacing w:val="-29"/>
          <w:szCs w:val="21"/>
        </w:rPr>
        <w:t>，</w:t>
      </w:r>
      <w:r>
        <w:rPr>
          <w:rFonts w:asciiTheme="minorEastAsia" w:eastAsiaTheme="minorEastAsia" w:hAnsiTheme="minorEastAsia" w:hint="eastAsia"/>
          <w:spacing w:val="-3"/>
          <w:szCs w:val="21"/>
        </w:rPr>
        <w:t>并</w:t>
      </w:r>
      <w:r>
        <w:rPr>
          <w:rFonts w:asciiTheme="minorEastAsia" w:eastAsiaTheme="minorEastAsia" w:hAnsiTheme="minorEastAsia" w:hint="eastAsia"/>
          <w:szCs w:val="21"/>
        </w:rPr>
        <w:t>用</w:t>
      </w:r>
      <w:r>
        <w:rPr>
          <w:rFonts w:asciiTheme="minorEastAsia" w:eastAsiaTheme="minorEastAsia" w:hAnsiTheme="minorEastAsia" w:hint="eastAsia"/>
          <w:spacing w:val="-3"/>
          <w:szCs w:val="21"/>
        </w:rPr>
        <w:t>空</w:t>
      </w:r>
      <w:r>
        <w:rPr>
          <w:rFonts w:asciiTheme="minorEastAsia" w:eastAsiaTheme="minorEastAsia" w:hAnsiTheme="minorEastAsia" w:hint="eastAsia"/>
          <w:szCs w:val="21"/>
        </w:rPr>
        <w:t>压机清理</w:t>
      </w:r>
      <w:r>
        <w:rPr>
          <w:rFonts w:asciiTheme="minorEastAsia" w:eastAsiaTheme="minorEastAsia" w:hAnsiTheme="minorEastAsia" w:hint="eastAsia"/>
          <w:spacing w:val="-3"/>
          <w:szCs w:val="21"/>
        </w:rPr>
        <w:t>干</w:t>
      </w:r>
      <w:r>
        <w:rPr>
          <w:rFonts w:asciiTheme="minorEastAsia" w:eastAsiaTheme="minorEastAsia" w:hAnsiTheme="minorEastAsia" w:hint="eastAsia"/>
          <w:szCs w:val="21"/>
        </w:rPr>
        <w:t>净</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清</w:t>
      </w:r>
      <w:r>
        <w:rPr>
          <w:rFonts w:asciiTheme="minorEastAsia" w:eastAsiaTheme="minorEastAsia" w:hAnsiTheme="minorEastAsia" w:hint="eastAsia"/>
          <w:spacing w:val="-3"/>
          <w:szCs w:val="21"/>
        </w:rPr>
        <w:t>扫</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基</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顶面</w:t>
      </w:r>
      <w:r>
        <w:rPr>
          <w:rFonts w:asciiTheme="minorEastAsia" w:eastAsiaTheme="minorEastAsia" w:hAnsiTheme="minorEastAsia" w:hint="eastAsia"/>
          <w:spacing w:val="-3"/>
          <w:szCs w:val="21"/>
        </w:rPr>
        <w:t>必</w:t>
      </w:r>
      <w:r>
        <w:rPr>
          <w:rFonts w:asciiTheme="minorEastAsia" w:eastAsiaTheme="minorEastAsia" w:hAnsiTheme="minorEastAsia" w:hint="eastAsia"/>
          <w:szCs w:val="21"/>
        </w:rPr>
        <w:t>须</w:t>
      </w:r>
      <w:r>
        <w:rPr>
          <w:rFonts w:asciiTheme="minorEastAsia" w:eastAsiaTheme="minorEastAsia" w:hAnsiTheme="minorEastAsia" w:hint="eastAsia"/>
          <w:spacing w:val="-3"/>
          <w:szCs w:val="21"/>
        </w:rPr>
        <w:t>确</w:t>
      </w:r>
      <w:r>
        <w:rPr>
          <w:rFonts w:asciiTheme="minorEastAsia" w:eastAsiaTheme="minorEastAsia" w:hAnsiTheme="minorEastAsia" w:hint="eastAsia"/>
          <w:szCs w:val="21"/>
        </w:rPr>
        <w:t>保</w:t>
      </w:r>
      <w:r>
        <w:rPr>
          <w:rFonts w:asciiTheme="minorEastAsia" w:eastAsiaTheme="minorEastAsia" w:hAnsiTheme="minorEastAsia" w:hint="eastAsia"/>
          <w:spacing w:val="-3"/>
          <w:szCs w:val="21"/>
        </w:rPr>
        <w:t>浮</w:t>
      </w:r>
      <w:r>
        <w:rPr>
          <w:rFonts w:asciiTheme="minorEastAsia" w:eastAsiaTheme="minorEastAsia" w:hAnsiTheme="minorEastAsia" w:hint="eastAsia"/>
          <w:szCs w:val="21"/>
        </w:rPr>
        <w:t>浆</w:t>
      </w:r>
      <w:r>
        <w:rPr>
          <w:rFonts w:asciiTheme="minorEastAsia" w:eastAsiaTheme="minorEastAsia" w:hAnsiTheme="minorEastAsia" w:hint="eastAsia"/>
          <w:spacing w:val="-3"/>
          <w:szCs w:val="21"/>
        </w:rPr>
        <w:t>清</w:t>
      </w:r>
      <w:r>
        <w:rPr>
          <w:rFonts w:asciiTheme="minorEastAsia" w:eastAsiaTheme="minorEastAsia" w:hAnsiTheme="minorEastAsia" w:hint="eastAsia"/>
          <w:szCs w:val="21"/>
        </w:rPr>
        <w:t>除</w:t>
      </w:r>
      <w:r>
        <w:rPr>
          <w:rFonts w:asciiTheme="minorEastAsia" w:eastAsiaTheme="minorEastAsia" w:hAnsiTheme="minorEastAsia" w:hint="eastAsia"/>
          <w:spacing w:val="-3"/>
          <w:szCs w:val="21"/>
        </w:rPr>
        <w:t>干</w:t>
      </w:r>
      <w:r>
        <w:rPr>
          <w:rFonts w:asciiTheme="minorEastAsia" w:eastAsiaTheme="minorEastAsia" w:hAnsiTheme="minorEastAsia" w:hint="eastAsia"/>
          <w:szCs w:val="21"/>
        </w:rPr>
        <w:t>净、</w:t>
      </w:r>
      <w:r>
        <w:rPr>
          <w:rFonts w:asciiTheme="minorEastAsia" w:eastAsiaTheme="minorEastAsia" w:hAnsiTheme="minorEastAsia" w:hint="eastAsia"/>
          <w:spacing w:val="-3"/>
          <w:szCs w:val="21"/>
        </w:rPr>
        <w:t>骨</w:t>
      </w:r>
      <w:r>
        <w:rPr>
          <w:rFonts w:asciiTheme="minorEastAsia" w:eastAsiaTheme="minorEastAsia" w:hAnsiTheme="minorEastAsia" w:hint="eastAsia"/>
          <w:szCs w:val="21"/>
        </w:rPr>
        <w:t>料</w:t>
      </w:r>
      <w:r>
        <w:rPr>
          <w:rFonts w:asciiTheme="minorEastAsia" w:eastAsiaTheme="minorEastAsia" w:hAnsiTheme="minorEastAsia" w:hint="eastAsia"/>
          <w:spacing w:val="-3"/>
          <w:szCs w:val="21"/>
        </w:rPr>
        <w:t>外</w:t>
      </w:r>
      <w:r>
        <w:rPr>
          <w:rFonts w:asciiTheme="minorEastAsia" w:eastAsiaTheme="minorEastAsia" w:hAnsiTheme="minorEastAsia" w:hint="eastAsia"/>
          <w:szCs w:val="21"/>
        </w:rPr>
        <w:t>露。</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pacing w:val="-3"/>
          <w:szCs w:val="21"/>
        </w:rPr>
        <w:t>在</w:t>
      </w:r>
      <w:r>
        <w:rPr>
          <w:rFonts w:asciiTheme="minorEastAsia" w:eastAsiaTheme="minorEastAsia" w:hAnsiTheme="minorEastAsia" w:hint="eastAsia"/>
          <w:szCs w:val="21"/>
        </w:rPr>
        <w:t>保</w:t>
      </w:r>
      <w:r>
        <w:rPr>
          <w:rFonts w:asciiTheme="minorEastAsia" w:eastAsiaTheme="minorEastAsia" w:hAnsiTheme="minorEastAsia" w:hint="eastAsia"/>
          <w:spacing w:val="-3"/>
          <w:szCs w:val="21"/>
        </w:rPr>
        <w:t>证</w:t>
      </w:r>
      <w:r>
        <w:rPr>
          <w:rFonts w:asciiTheme="minorEastAsia" w:eastAsiaTheme="minorEastAsia" w:hAnsiTheme="minorEastAsia" w:hint="eastAsia"/>
          <w:szCs w:val="21"/>
        </w:rPr>
        <w:t>基</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表</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洁</w:t>
      </w:r>
      <w:r>
        <w:rPr>
          <w:rFonts w:asciiTheme="minorEastAsia" w:eastAsiaTheme="minorEastAsia" w:hAnsiTheme="minorEastAsia" w:hint="eastAsia"/>
          <w:spacing w:val="-3"/>
          <w:szCs w:val="21"/>
        </w:rPr>
        <w:t>净后</w:t>
      </w:r>
      <w:r>
        <w:rPr>
          <w:rFonts w:asciiTheme="minorEastAsia" w:eastAsiaTheme="minorEastAsia" w:hAnsiTheme="minorEastAsia" w:hint="eastAsia"/>
          <w:spacing w:val="-53"/>
          <w:szCs w:val="21"/>
        </w:rPr>
        <w:t>，</w:t>
      </w:r>
      <w:r>
        <w:rPr>
          <w:rFonts w:asciiTheme="minorEastAsia" w:eastAsiaTheme="minorEastAsia" w:hAnsiTheme="minorEastAsia" w:hint="eastAsia"/>
          <w:spacing w:val="-3"/>
          <w:szCs w:val="21"/>
        </w:rPr>
        <w:t>用</w:t>
      </w:r>
      <w:r>
        <w:rPr>
          <w:rFonts w:asciiTheme="minorEastAsia" w:eastAsiaTheme="minorEastAsia" w:hAnsiTheme="minorEastAsia" w:hint="eastAsia"/>
          <w:szCs w:val="21"/>
        </w:rPr>
        <w:t>智</w:t>
      </w:r>
      <w:r>
        <w:rPr>
          <w:rFonts w:asciiTheme="minorEastAsia" w:eastAsiaTheme="minorEastAsia" w:hAnsiTheme="minorEastAsia" w:hint="eastAsia"/>
          <w:spacing w:val="-3"/>
          <w:szCs w:val="21"/>
        </w:rPr>
        <w:t>能</w:t>
      </w:r>
      <w:r>
        <w:rPr>
          <w:rFonts w:asciiTheme="minorEastAsia" w:eastAsiaTheme="minorEastAsia" w:hAnsiTheme="minorEastAsia" w:hint="eastAsia"/>
          <w:szCs w:val="21"/>
        </w:rPr>
        <w:t>型</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w:t>
      </w:r>
      <w:r>
        <w:rPr>
          <w:rFonts w:asciiTheme="minorEastAsia" w:eastAsiaTheme="minorEastAsia" w:hAnsiTheme="minorEastAsia" w:hint="eastAsia"/>
          <w:spacing w:val="-3"/>
          <w:szCs w:val="21"/>
        </w:rPr>
        <w:t>和</w:t>
      </w:r>
      <w:r>
        <w:rPr>
          <w:rFonts w:asciiTheme="minorEastAsia" w:eastAsiaTheme="minorEastAsia" w:hAnsiTheme="minorEastAsia" w:hint="eastAsia"/>
          <w:szCs w:val="21"/>
        </w:rPr>
        <w:t>碎</w:t>
      </w:r>
      <w:r>
        <w:rPr>
          <w:rFonts w:asciiTheme="minorEastAsia" w:eastAsiaTheme="minorEastAsia" w:hAnsiTheme="minorEastAsia" w:hint="eastAsia"/>
          <w:spacing w:val="-3"/>
          <w:szCs w:val="21"/>
        </w:rPr>
        <w:t>石同</w:t>
      </w:r>
      <w:r>
        <w:rPr>
          <w:rFonts w:asciiTheme="minorEastAsia" w:eastAsiaTheme="minorEastAsia" w:hAnsiTheme="minorEastAsia" w:hint="eastAsia"/>
          <w:szCs w:val="21"/>
        </w:rPr>
        <w:t>步撒</w:t>
      </w:r>
      <w:r>
        <w:rPr>
          <w:rFonts w:asciiTheme="minorEastAsia" w:eastAsiaTheme="minorEastAsia" w:hAnsiTheme="minorEastAsia" w:hint="eastAsia"/>
          <w:spacing w:val="-3"/>
          <w:szCs w:val="21"/>
        </w:rPr>
        <w:t>布</w:t>
      </w:r>
      <w:r>
        <w:rPr>
          <w:rFonts w:asciiTheme="minorEastAsia" w:eastAsiaTheme="minorEastAsia" w:hAnsiTheme="minorEastAsia" w:hint="eastAsia"/>
          <w:szCs w:val="21"/>
        </w:rPr>
        <w:t>车</w:t>
      </w:r>
      <w:r>
        <w:rPr>
          <w:rFonts w:asciiTheme="minorEastAsia" w:eastAsiaTheme="minorEastAsia" w:hAnsiTheme="minorEastAsia" w:hint="eastAsia"/>
          <w:spacing w:val="-3"/>
          <w:szCs w:val="21"/>
        </w:rPr>
        <w:t>进</w:t>
      </w:r>
      <w:r>
        <w:rPr>
          <w:rFonts w:asciiTheme="minorEastAsia" w:eastAsiaTheme="minorEastAsia" w:hAnsiTheme="minorEastAsia" w:hint="eastAsia"/>
          <w:szCs w:val="21"/>
        </w:rPr>
        <w:t>行</w:t>
      </w:r>
      <w:r>
        <w:rPr>
          <w:rFonts w:asciiTheme="minorEastAsia" w:eastAsiaTheme="minorEastAsia" w:hAnsiTheme="minorEastAsia" w:hint="eastAsia"/>
          <w:spacing w:val="-3"/>
          <w:szCs w:val="21"/>
        </w:rPr>
        <w:t>透</w:t>
      </w:r>
      <w:r>
        <w:rPr>
          <w:rFonts w:asciiTheme="minorEastAsia" w:eastAsiaTheme="minorEastAsia" w:hAnsiTheme="minorEastAsia" w:hint="eastAsia"/>
          <w:szCs w:val="21"/>
        </w:rPr>
        <w:t>封</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施</w:t>
      </w:r>
      <w:r>
        <w:rPr>
          <w:rFonts w:asciiTheme="minorEastAsia" w:eastAsiaTheme="minorEastAsia" w:hAnsiTheme="minorEastAsia" w:hint="eastAsia"/>
          <w:spacing w:val="-3"/>
          <w:szCs w:val="21"/>
        </w:rPr>
        <w:t>工</w:t>
      </w:r>
      <w:r>
        <w:rPr>
          <w:rFonts w:asciiTheme="minorEastAsia" w:eastAsiaTheme="minorEastAsia" w:hAnsiTheme="minorEastAsia" w:hint="eastAsia"/>
          <w:spacing w:val="-53"/>
          <w:szCs w:val="21"/>
        </w:rPr>
        <w:t>，</w:t>
      </w:r>
      <w:r>
        <w:rPr>
          <w:rFonts w:asciiTheme="minorEastAsia" w:eastAsiaTheme="minorEastAsia" w:hAnsiTheme="minorEastAsia" w:hint="eastAsia"/>
          <w:spacing w:val="-3"/>
          <w:szCs w:val="21"/>
        </w:rPr>
        <w:t>行</w:t>
      </w:r>
      <w:r>
        <w:rPr>
          <w:rFonts w:asciiTheme="minorEastAsia" w:eastAsiaTheme="minorEastAsia" w:hAnsiTheme="minorEastAsia" w:hint="eastAsia"/>
          <w:szCs w:val="21"/>
        </w:rPr>
        <w:t>驶</w:t>
      </w:r>
      <w:r>
        <w:rPr>
          <w:rFonts w:asciiTheme="minorEastAsia" w:eastAsiaTheme="minorEastAsia" w:hAnsiTheme="minorEastAsia" w:hint="eastAsia"/>
          <w:spacing w:val="-3"/>
          <w:szCs w:val="21"/>
        </w:rPr>
        <w:t>平稳</w:t>
      </w:r>
      <w:r>
        <w:rPr>
          <w:rFonts w:asciiTheme="minorEastAsia" w:eastAsiaTheme="minorEastAsia" w:hAnsiTheme="minorEastAsia" w:hint="eastAsia"/>
          <w:spacing w:val="-53"/>
          <w:szCs w:val="21"/>
        </w:rPr>
        <w:t>、</w:t>
      </w:r>
      <w:r>
        <w:rPr>
          <w:rFonts w:asciiTheme="minorEastAsia" w:eastAsiaTheme="minorEastAsia" w:hAnsiTheme="minorEastAsia" w:hint="eastAsia"/>
          <w:spacing w:val="-3"/>
          <w:szCs w:val="21"/>
        </w:rPr>
        <w:t>匀</w:t>
      </w:r>
      <w:r>
        <w:rPr>
          <w:rFonts w:asciiTheme="minorEastAsia" w:eastAsiaTheme="minorEastAsia" w:hAnsiTheme="minorEastAsia" w:hint="eastAsia"/>
          <w:szCs w:val="21"/>
        </w:rPr>
        <w:t>速，宜控</w:t>
      </w:r>
      <w:r>
        <w:rPr>
          <w:rFonts w:asciiTheme="minorEastAsia" w:eastAsiaTheme="minorEastAsia" w:hAnsiTheme="minorEastAsia" w:hint="eastAsia"/>
          <w:spacing w:val="-3"/>
          <w:szCs w:val="21"/>
        </w:rPr>
        <w:t>制</w:t>
      </w:r>
      <w:r>
        <w:rPr>
          <w:rFonts w:asciiTheme="minorEastAsia" w:eastAsiaTheme="minorEastAsia" w:hAnsiTheme="minorEastAsia" w:hint="eastAsia"/>
          <w:szCs w:val="21"/>
        </w:rPr>
        <w:t>在</w:t>
      </w:r>
      <w:r>
        <w:rPr>
          <w:rFonts w:asciiTheme="minorEastAsia" w:eastAsiaTheme="minorEastAsia" w:hAnsiTheme="minorEastAsia"/>
          <w:szCs w:val="21"/>
        </w:rPr>
        <w:t>6</w:t>
      </w:r>
      <w:r>
        <w:rPr>
          <w:rFonts w:asciiTheme="minorEastAsia" w:eastAsiaTheme="minorEastAsia" w:hAnsiTheme="minorEastAsia"/>
          <w:spacing w:val="-3"/>
          <w:szCs w:val="21"/>
        </w:rPr>
        <w:t>0</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spacing w:val="-3"/>
          <w:szCs w:val="21"/>
        </w:rPr>
        <w:t>0</w:t>
      </w:r>
      <w:r>
        <w:rPr>
          <w:rFonts w:asciiTheme="minorEastAsia" w:eastAsiaTheme="minorEastAsia" w:hAnsiTheme="minorEastAsia"/>
          <w:szCs w:val="21"/>
        </w:rPr>
        <w:t>m/m</w:t>
      </w:r>
      <w:r>
        <w:rPr>
          <w:rFonts w:asciiTheme="minorEastAsia" w:eastAsiaTheme="minorEastAsia" w:hAnsiTheme="minorEastAsia"/>
          <w:spacing w:val="-3"/>
          <w:szCs w:val="21"/>
        </w:rPr>
        <w:t>i</w:t>
      </w:r>
      <w:r>
        <w:rPr>
          <w:rFonts w:asciiTheme="minorEastAsia" w:eastAsiaTheme="minorEastAsia" w:hAnsiTheme="minorEastAsia"/>
          <w:szCs w:val="21"/>
        </w:rPr>
        <w:t>n</w:t>
      </w:r>
      <w:r>
        <w:rPr>
          <w:rFonts w:asciiTheme="minorEastAsia" w:eastAsiaTheme="minorEastAsia" w:hAnsiTheme="minorEastAsia" w:hint="eastAsia"/>
          <w:spacing w:val="-3"/>
          <w:szCs w:val="21"/>
        </w:rPr>
        <w:t>之</w:t>
      </w:r>
      <w:r>
        <w:rPr>
          <w:rFonts w:asciiTheme="minorEastAsia" w:eastAsiaTheme="minorEastAsia" w:hAnsiTheme="minorEastAsia" w:hint="eastAsia"/>
          <w:szCs w:val="21"/>
        </w:rPr>
        <w:t>内。</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w:t>
      </w:r>
      <w:r>
        <w:rPr>
          <w:rFonts w:asciiTheme="minorEastAsia" w:eastAsiaTheme="minorEastAsia" w:hAnsiTheme="minorEastAsia" w:hint="eastAsia"/>
          <w:spacing w:val="-3"/>
          <w:szCs w:val="21"/>
        </w:rPr>
        <w:t>和</w:t>
      </w:r>
      <w:r>
        <w:rPr>
          <w:rFonts w:asciiTheme="minorEastAsia" w:eastAsiaTheme="minorEastAsia" w:hAnsiTheme="minorEastAsia" w:hint="eastAsia"/>
          <w:szCs w:val="21"/>
        </w:rPr>
        <w:t>碎</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料</w:t>
      </w:r>
      <w:r>
        <w:rPr>
          <w:rFonts w:asciiTheme="minorEastAsia" w:eastAsiaTheme="minorEastAsia" w:hAnsiTheme="minorEastAsia" w:hint="eastAsia"/>
          <w:spacing w:val="-3"/>
          <w:szCs w:val="21"/>
        </w:rPr>
        <w:t>撒</w:t>
      </w:r>
      <w:r>
        <w:rPr>
          <w:rFonts w:asciiTheme="minorEastAsia" w:eastAsiaTheme="minorEastAsia" w:hAnsiTheme="minorEastAsia" w:hint="eastAsia"/>
          <w:szCs w:val="21"/>
        </w:rPr>
        <w:t>布</w:t>
      </w:r>
      <w:r>
        <w:rPr>
          <w:rFonts w:asciiTheme="minorEastAsia" w:eastAsiaTheme="minorEastAsia" w:hAnsiTheme="minorEastAsia" w:hint="eastAsia"/>
          <w:spacing w:val="-3"/>
          <w:szCs w:val="21"/>
        </w:rPr>
        <w:t>后</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立</w:t>
      </w:r>
      <w:r>
        <w:rPr>
          <w:rFonts w:asciiTheme="minorEastAsia" w:eastAsiaTheme="minorEastAsia" w:hAnsiTheme="minorEastAsia" w:hint="eastAsia"/>
          <w:szCs w:val="21"/>
        </w:rPr>
        <w:t>即</w:t>
      </w:r>
      <w:r>
        <w:rPr>
          <w:rFonts w:asciiTheme="minorEastAsia" w:eastAsiaTheme="minorEastAsia" w:hAnsiTheme="minorEastAsia" w:hint="eastAsia"/>
          <w:spacing w:val="-3"/>
          <w:szCs w:val="21"/>
        </w:rPr>
        <w:t>用</w:t>
      </w:r>
      <w:r>
        <w:rPr>
          <w:rFonts w:asciiTheme="minorEastAsia" w:eastAsiaTheme="minorEastAsia" w:hAnsiTheme="minorEastAsia" w:hint="eastAsia"/>
          <w:szCs w:val="21"/>
        </w:rPr>
        <w:t>轮</w:t>
      </w:r>
      <w:r>
        <w:rPr>
          <w:rFonts w:asciiTheme="minorEastAsia" w:eastAsiaTheme="minorEastAsia" w:hAnsiTheme="minorEastAsia" w:hint="eastAsia"/>
          <w:spacing w:val="-3"/>
          <w:szCs w:val="21"/>
        </w:rPr>
        <w:t>胎</w:t>
      </w:r>
      <w:r>
        <w:rPr>
          <w:rFonts w:asciiTheme="minorEastAsia" w:eastAsiaTheme="minorEastAsia" w:hAnsiTheme="minorEastAsia" w:hint="eastAsia"/>
          <w:szCs w:val="21"/>
        </w:rPr>
        <w:t>压</w:t>
      </w:r>
      <w:r>
        <w:rPr>
          <w:rFonts w:asciiTheme="minorEastAsia" w:eastAsiaTheme="minorEastAsia" w:hAnsiTheme="minorEastAsia" w:hint="eastAsia"/>
          <w:spacing w:val="-3"/>
          <w:szCs w:val="21"/>
        </w:rPr>
        <w:t>路</w:t>
      </w:r>
      <w:r>
        <w:rPr>
          <w:rFonts w:asciiTheme="minorEastAsia" w:eastAsiaTheme="minorEastAsia" w:hAnsiTheme="minorEastAsia" w:hint="eastAsia"/>
          <w:szCs w:val="21"/>
        </w:rPr>
        <w:t>机</w:t>
      </w:r>
      <w:r>
        <w:rPr>
          <w:rFonts w:asciiTheme="minorEastAsia" w:eastAsiaTheme="minorEastAsia" w:hAnsiTheme="minorEastAsia" w:hint="eastAsia"/>
          <w:spacing w:val="-3"/>
          <w:szCs w:val="21"/>
        </w:rPr>
        <w:t>进</w:t>
      </w:r>
      <w:r>
        <w:rPr>
          <w:rFonts w:asciiTheme="minorEastAsia" w:eastAsiaTheme="minorEastAsia" w:hAnsiTheme="minorEastAsia" w:hint="eastAsia"/>
          <w:szCs w:val="21"/>
        </w:rPr>
        <w:t>行碾压</w:t>
      </w:r>
      <w:r>
        <w:rPr>
          <w:rFonts w:asciiTheme="minorEastAsia" w:eastAsiaTheme="minorEastAsia" w:hAnsiTheme="minorEastAsia"/>
          <w:szCs w:val="21"/>
        </w:rPr>
        <w:t>2</w:t>
      </w:r>
      <w:r>
        <w:rPr>
          <w:rFonts w:asciiTheme="minorEastAsia" w:eastAsiaTheme="minorEastAsia" w:hAnsiTheme="minorEastAsia" w:hint="eastAsia"/>
          <w:spacing w:val="-3"/>
          <w:szCs w:val="21"/>
        </w:rPr>
        <w:t>～</w:t>
      </w:r>
      <w:r>
        <w:rPr>
          <w:rFonts w:asciiTheme="minorEastAsia" w:eastAsiaTheme="minorEastAsia" w:hAnsiTheme="minorEastAsia"/>
          <w:szCs w:val="21"/>
        </w:rPr>
        <w:t>4</w:t>
      </w:r>
      <w:r>
        <w:rPr>
          <w:rFonts w:asciiTheme="minorEastAsia" w:eastAsiaTheme="minorEastAsia" w:hAnsiTheme="minorEastAsia" w:hint="eastAsia"/>
          <w:szCs w:val="21"/>
        </w:rPr>
        <w:t>遍</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碾</w:t>
      </w:r>
      <w:r>
        <w:rPr>
          <w:rFonts w:asciiTheme="minorEastAsia" w:eastAsiaTheme="minorEastAsia" w:hAnsiTheme="minorEastAsia" w:hint="eastAsia"/>
          <w:spacing w:val="-3"/>
          <w:szCs w:val="21"/>
        </w:rPr>
        <w:t>压速</w:t>
      </w:r>
      <w:r>
        <w:rPr>
          <w:rFonts w:asciiTheme="minorEastAsia" w:eastAsiaTheme="minorEastAsia" w:hAnsiTheme="minorEastAsia" w:hint="eastAsia"/>
          <w:szCs w:val="21"/>
        </w:rPr>
        <w:t>度宜</w:t>
      </w:r>
      <w:r>
        <w:rPr>
          <w:rFonts w:asciiTheme="minorEastAsia" w:eastAsiaTheme="minorEastAsia" w:hAnsiTheme="minorEastAsia" w:hint="eastAsia"/>
          <w:spacing w:val="-3"/>
          <w:szCs w:val="21"/>
        </w:rPr>
        <w:t>控制</w:t>
      </w:r>
      <w:r>
        <w:rPr>
          <w:rFonts w:asciiTheme="minorEastAsia" w:eastAsiaTheme="minorEastAsia" w:hAnsiTheme="minorEastAsia" w:hint="eastAsia"/>
          <w:szCs w:val="21"/>
        </w:rPr>
        <w:t>在</w:t>
      </w:r>
      <w:r>
        <w:rPr>
          <w:rFonts w:asciiTheme="minorEastAsia" w:eastAsiaTheme="minorEastAsia" w:hAnsiTheme="minorEastAsia"/>
          <w:szCs w:val="21"/>
        </w:rPr>
        <w:t>2.</w:t>
      </w:r>
      <w:r>
        <w:rPr>
          <w:rFonts w:asciiTheme="minorEastAsia" w:eastAsiaTheme="minorEastAsia" w:hAnsiTheme="minorEastAsia"/>
          <w:spacing w:val="-3"/>
          <w:szCs w:val="21"/>
        </w:rPr>
        <w:t>5</w:t>
      </w:r>
      <w:r>
        <w:rPr>
          <w:rFonts w:asciiTheme="minorEastAsia" w:eastAsiaTheme="minorEastAsia" w:hAnsiTheme="minorEastAsia"/>
          <w:szCs w:val="21"/>
        </w:rPr>
        <w:t>km/h</w:t>
      </w:r>
      <w:r>
        <w:rPr>
          <w:rFonts w:asciiTheme="minorEastAsia" w:eastAsiaTheme="minorEastAsia" w:hAnsiTheme="minorEastAsia" w:hint="eastAsia"/>
          <w:szCs w:val="21"/>
        </w:rPr>
        <w:t>左</w:t>
      </w:r>
      <w:r>
        <w:rPr>
          <w:rFonts w:asciiTheme="minorEastAsia" w:eastAsiaTheme="minorEastAsia" w:hAnsiTheme="minorEastAsia" w:hint="eastAsia"/>
          <w:spacing w:val="-3"/>
          <w:szCs w:val="21"/>
        </w:rPr>
        <w:t>右</w:t>
      </w:r>
      <w:r>
        <w:rPr>
          <w:rFonts w:asciiTheme="minorEastAsia" w:eastAsiaTheme="minorEastAsia" w:hAnsiTheme="minorEastAsia" w:hint="eastAsia"/>
          <w:szCs w:val="21"/>
        </w:rPr>
        <w:t>，整</w:t>
      </w:r>
      <w:r>
        <w:rPr>
          <w:rFonts w:asciiTheme="minorEastAsia" w:eastAsiaTheme="minorEastAsia" w:hAnsiTheme="minorEastAsia" w:hint="eastAsia"/>
          <w:spacing w:val="-3"/>
          <w:szCs w:val="21"/>
        </w:rPr>
        <w:t>个</w:t>
      </w:r>
      <w:r>
        <w:rPr>
          <w:rFonts w:asciiTheme="minorEastAsia" w:eastAsiaTheme="minorEastAsia" w:hAnsiTheme="minorEastAsia" w:hint="eastAsia"/>
          <w:szCs w:val="21"/>
        </w:rPr>
        <w:t>碾</w:t>
      </w:r>
      <w:r>
        <w:rPr>
          <w:rFonts w:asciiTheme="minorEastAsia" w:eastAsiaTheme="minorEastAsia" w:hAnsiTheme="minorEastAsia" w:hint="eastAsia"/>
          <w:spacing w:val="-3"/>
          <w:szCs w:val="21"/>
        </w:rPr>
        <w:t>压</w:t>
      </w:r>
      <w:r>
        <w:rPr>
          <w:rFonts w:asciiTheme="minorEastAsia" w:eastAsiaTheme="minorEastAsia" w:hAnsiTheme="minorEastAsia" w:hint="eastAsia"/>
          <w:szCs w:val="21"/>
        </w:rPr>
        <w:t>过</w:t>
      </w:r>
      <w:r>
        <w:rPr>
          <w:rFonts w:asciiTheme="minorEastAsia" w:eastAsiaTheme="minorEastAsia" w:hAnsiTheme="minorEastAsia" w:hint="eastAsia"/>
          <w:spacing w:val="-3"/>
          <w:szCs w:val="21"/>
        </w:rPr>
        <w:t>程</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在</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性</w:t>
      </w:r>
      <w:r>
        <w:rPr>
          <w:rFonts w:asciiTheme="minorEastAsia" w:eastAsiaTheme="minorEastAsia" w:hAnsiTheme="minorEastAsia" w:hint="eastAsia"/>
          <w:szCs w:val="21"/>
        </w:rPr>
        <w:t>乳化</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w:t>
      </w:r>
      <w:r>
        <w:rPr>
          <w:rFonts w:asciiTheme="minorEastAsia" w:eastAsiaTheme="minorEastAsia" w:hAnsiTheme="minorEastAsia" w:hint="eastAsia"/>
          <w:spacing w:val="-3"/>
          <w:szCs w:val="21"/>
        </w:rPr>
        <w:t>破</w:t>
      </w:r>
      <w:r>
        <w:rPr>
          <w:rFonts w:asciiTheme="minorEastAsia" w:eastAsiaTheme="minorEastAsia" w:hAnsiTheme="minorEastAsia" w:hint="eastAsia"/>
          <w:szCs w:val="21"/>
        </w:rPr>
        <w:t>乳</w:t>
      </w:r>
      <w:r>
        <w:rPr>
          <w:rFonts w:asciiTheme="minorEastAsia" w:eastAsiaTheme="minorEastAsia" w:hAnsiTheme="minorEastAsia" w:hint="eastAsia"/>
          <w:spacing w:val="-3"/>
          <w:szCs w:val="21"/>
        </w:rPr>
        <w:t>之</w:t>
      </w:r>
      <w:r>
        <w:rPr>
          <w:rFonts w:asciiTheme="minorEastAsia" w:eastAsiaTheme="minorEastAsia" w:hAnsiTheme="minorEastAsia" w:hint="eastAsia"/>
          <w:szCs w:val="21"/>
        </w:rPr>
        <w:t>前</w:t>
      </w:r>
      <w:r>
        <w:rPr>
          <w:rFonts w:asciiTheme="minorEastAsia" w:eastAsiaTheme="minorEastAsia" w:hAnsiTheme="minorEastAsia" w:hint="eastAsia"/>
          <w:spacing w:val="-3"/>
          <w:szCs w:val="21"/>
        </w:rPr>
        <w:t>完</w:t>
      </w:r>
      <w:r>
        <w:rPr>
          <w:rFonts w:asciiTheme="minorEastAsia" w:eastAsiaTheme="minorEastAsia" w:hAnsiTheme="minorEastAsia" w:hint="eastAsia"/>
          <w:szCs w:val="21"/>
        </w:rPr>
        <w:t>成。</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pacing w:val="-3"/>
          <w:szCs w:val="21"/>
        </w:rPr>
        <w:t>同</w:t>
      </w:r>
      <w:r>
        <w:rPr>
          <w:rFonts w:asciiTheme="minorEastAsia" w:eastAsiaTheme="minorEastAsia" w:hAnsiTheme="minorEastAsia" w:hint="eastAsia"/>
          <w:szCs w:val="21"/>
        </w:rPr>
        <w:t>步</w:t>
      </w:r>
      <w:r>
        <w:rPr>
          <w:rFonts w:asciiTheme="minorEastAsia" w:eastAsiaTheme="minorEastAsia" w:hAnsiTheme="minorEastAsia" w:hint="eastAsia"/>
          <w:spacing w:val="-3"/>
          <w:szCs w:val="21"/>
        </w:rPr>
        <w:t>碎</w:t>
      </w:r>
      <w:r>
        <w:rPr>
          <w:rFonts w:asciiTheme="minorEastAsia" w:eastAsiaTheme="minorEastAsia" w:hAnsiTheme="minorEastAsia" w:hint="eastAsia"/>
          <w:szCs w:val="21"/>
        </w:rPr>
        <w:t>石</w:t>
      </w:r>
      <w:r>
        <w:rPr>
          <w:rFonts w:asciiTheme="minorEastAsia" w:eastAsiaTheme="minorEastAsia" w:hAnsiTheme="minorEastAsia" w:hint="eastAsia"/>
          <w:spacing w:val="-3"/>
          <w:szCs w:val="21"/>
        </w:rPr>
        <w:t>主</w:t>
      </w:r>
      <w:r>
        <w:rPr>
          <w:rFonts w:asciiTheme="minorEastAsia" w:eastAsiaTheme="minorEastAsia" w:hAnsiTheme="minorEastAsia" w:hint="eastAsia"/>
          <w:szCs w:val="21"/>
        </w:rPr>
        <w:t>要</w:t>
      </w:r>
      <w:r>
        <w:rPr>
          <w:rFonts w:asciiTheme="minorEastAsia" w:eastAsiaTheme="minorEastAsia" w:hAnsiTheme="minorEastAsia" w:hint="eastAsia"/>
          <w:spacing w:val="-3"/>
          <w:szCs w:val="21"/>
        </w:rPr>
        <w:t>技</w:t>
      </w:r>
      <w:r>
        <w:rPr>
          <w:rFonts w:asciiTheme="minorEastAsia" w:eastAsiaTheme="minorEastAsia" w:hAnsiTheme="minorEastAsia" w:hint="eastAsia"/>
          <w:szCs w:val="21"/>
        </w:rPr>
        <w:t>术</w:t>
      </w:r>
      <w:r>
        <w:rPr>
          <w:rFonts w:asciiTheme="minorEastAsia" w:eastAsiaTheme="minorEastAsia" w:hAnsiTheme="minorEastAsia" w:hint="eastAsia"/>
          <w:spacing w:val="-3"/>
          <w:szCs w:val="21"/>
        </w:rPr>
        <w:t>参数</w:t>
      </w:r>
      <w:r>
        <w:rPr>
          <w:rFonts w:asciiTheme="minorEastAsia" w:eastAsiaTheme="minorEastAsia" w:hAnsiTheme="minorEastAsia" w:hint="eastAsia"/>
          <w:spacing w:val="-29"/>
          <w:szCs w:val="21"/>
        </w:rPr>
        <w:t>：</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性</w:t>
      </w:r>
      <w:r>
        <w:rPr>
          <w:rFonts w:asciiTheme="minorEastAsia" w:eastAsiaTheme="minorEastAsia" w:hAnsiTheme="minorEastAsia" w:hint="eastAsia"/>
          <w:spacing w:val="-3"/>
          <w:szCs w:val="21"/>
        </w:rPr>
        <w:t>乳</w:t>
      </w:r>
      <w:r>
        <w:rPr>
          <w:rFonts w:asciiTheme="minorEastAsia" w:eastAsiaTheme="minorEastAsia" w:hAnsiTheme="minorEastAsia" w:hint="eastAsia"/>
          <w:szCs w:val="21"/>
        </w:rPr>
        <w:t>化</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w:t>
      </w:r>
      <w:r>
        <w:rPr>
          <w:rFonts w:asciiTheme="minorEastAsia" w:eastAsiaTheme="minorEastAsia" w:hAnsiTheme="minorEastAsia" w:hint="eastAsia"/>
          <w:spacing w:val="-3"/>
          <w:szCs w:val="21"/>
        </w:rPr>
        <w:t>纯</w:t>
      </w:r>
      <w:r>
        <w:rPr>
          <w:rFonts w:asciiTheme="minorEastAsia" w:eastAsiaTheme="minorEastAsia" w:hAnsiTheme="minorEastAsia" w:hint="eastAsia"/>
          <w:szCs w:val="21"/>
        </w:rPr>
        <w:t>沥</w:t>
      </w:r>
      <w:r>
        <w:rPr>
          <w:rFonts w:asciiTheme="minorEastAsia" w:eastAsiaTheme="minorEastAsia" w:hAnsiTheme="minorEastAsia" w:hint="eastAsia"/>
          <w:spacing w:val="-3"/>
          <w:szCs w:val="21"/>
        </w:rPr>
        <w:t>青用</w:t>
      </w:r>
      <w:r>
        <w:rPr>
          <w:rFonts w:asciiTheme="minorEastAsia" w:eastAsiaTheme="minorEastAsia" w:hAnsiTheme="minorEastAsia" w:hint="eastAsia"/>
          <w:szCs w:val="21"/>
        </w:rPr>
        <w:t>量应</w:t>
      </w:r>
      <w:r>
        <w:rPr>
          <w:rFonts w:asciiTheme="minorEastAsia" w:eastAsiaTheme="minorEastAsia" w:hAnsiTheme="minorEastAsia" w:hint="eastAsia"/>
          <w:spacing w:val="-3"/>
          <w:szCs w:val="21"/>
        </w:rPr>
        <w:t>采</w:t>
      </w:r>
      <w:r>
        <w:rPr>
          <w:rFonts w:asciiTheme="minorEastAsia" w:eastAsiaTheme="minorEastAsia" w:hAnsiTheme="minorEastAsia" w:hint="eastAsia"/>
          <w:szCs w:val="21"/>
        </w:rPr>
        <w:t>用</w:t>
      </w:r>
      <w:r>
        <w:rPr>
          <w:rFonts w:asciiTheme="minorEastAsia" w:eastAsiaTheme="minorEastAsia" w:hAnsiTheme="minorEastAsia"/>
          <w:spacing w:val="-3"/>
          <w:szCs w:val="21"/>
        </w:rPr>
        <w:t>0</w:t>
      </w:r>
      <w:r>
        <w:rPr>
          <w:rFonts w:asciiTheme="minorEastAsia" w:eastAsiaTheme="minorEastAsia" w:hAnsiTheme="minorEastAsia"/>
          <w:szCs w:val="21"/>
        </w:rPr>
        <w:t>.9</w:t>
      </w:r>
      <w:r>
        <w:rPr>
          <w:rFonts w:asciiTheme="minorEastAsia" w:eastAsiaTheme="minorEastAsia" w:hAnsiTheme="minorEastAsia" w:hint="eastAsia"/>
          <w:spacing w:val="-3"/>
          <w:szCs w:val="21"/>
        </w:rPr>
        <w:t>～</w:t>
      </w:r>
      <w:r>
        <w:rPr>
          <w:rFonts w:asciiTheme="minorEastAsia" w:eastAsiaTheme="minorEastAsia" w:hAnsiTheme="minorEastAsia"/>
          <w:szCs w:val="21"/>
        </w:rPr>
        <w:t>1.0</w:t>
      </w:r>
      <w:r>
        <w:rPr>
          <w:rFonts w:asciiTheme="minorEastAsia" w:eastAsiaTheme="minorEastAsia" w:hAnsiTheme="minorEastAsia"/>
          <w:spacing w:val="-3"/>
          <w:szCs w:val="21"/>
        </w:rPr>
        <w:t>k</w:t>
      </w:r>
      <w:r>
        <w:rPr>
          <w:rFonts w:asciiTheme="minorEastAsia" w:eastAsiaTheme="minorEastAsia" w:hAnsiTheme="minorEastAsia"/>
          <w:szCs w:val="21"/>
        </w:rPr>
        <w:t>g/</w:t>
      </w:r>
      <w:r>
        <w:rPr>
          <w:rFonts w:asciiTheme="minorEastAsia" w:eastAsiaTheme="minorEastAsia" w:hAnsiTheme="minorEastAsia"/>
          <w:spacing w:val="-1"/>
          <w:szCs w:val="21"/>
        </w:rPr>
        <w:t>m</w:t>
      </w:r>
      <w:r>
        <w:rPr>
          <w:rFonts w:asciiTheme="minorEastAsia" w:eastAsiaTheme="minorEastAsia" w:hAnsiTheme="minorEastAsia"/>
          <w:spacing w:val="-3"/>
          <w:position w:val="11"/>
          <w:szCs w:val="21"/>
        </w:rPr>
        <w:t>2</w:t>
      </w:r>
      <w:r>
        <w:rPr>
          <w:rFonts w:asciiTheme="minorEastAsia" w:eastAsiaTheme="minorEastAsia" w:hAnsiTheme="minorEastAsia" w:hint="eastAsia"/>
          <w:spacing w:val="-32"/>
          <w:szCs w:val="21"/>
        </w:rPr>
        <w:t>；</w:t>
      </w:r>
      <w:r>
        <w:rPr>
          <w:rFonts w:asciiTheme="minorEastAsia" w:eastAsiaTheme="minorEastAsia" w:hAnsiTheme="minorEastAsia" w:hint="eastAsia"/>
          <w:szCs w:val="21"/>
        </w:rPr>
        <w:t>集料</w:t>
      </w:r>
      <w:r>
        <w:rPr>
          <w:rFonts w:asciiTheme="minorEastAsia" w:eastAsiaTheme="minorEastAsia" w:hAnsiTheme="minorEastAsia" w:hint="eastAsia"/>
          <w:spacing w:val="-3"/>
          <w:szCs w:val="21"/>
        </w:rPr>
        <w:t>撒</w:t>
      </w:r>
      <w:r>
        <w:rPr>
          <w:rFonts w:asciiTheme="minorEastAsia" w:eastAsiaTheme="minorEastAsia" w:hAnsiTheme="minorEastAsia" w:hint="eastAsia"/>
          <w:szCs w:val="21"/>
        </w:rPr>
        <w:t>布</w:t>
      </w:r>
      <w:r>
        <w:rPr>
          <w:rFonts w:asciiTheme="minorEastAsia" w:eastAsiaTheme="minorEastAsia" w:hAnsiTheme="minorEastAsia" w:hint="eastAsia"/>
          <w:spacing w:val="-3"/>
          <w:szCs w:val="21"/>
        </w:rPr>
        <w:t>数</w:t>
      </w:r>
      <w:r>
        <w:rPr>
          <w:rFonts w:asciiTheme="minorEastAsia" w:eastAsiaTheme="minorEastAsia" w:hAnsiTheme="minorEastAsia" w:hint="eastAsia"/>
          <w:szCs w:val="21"/>
        </w:rPr>
        <w:t>量</w:t>
      </w:r>
      <w:r>
        <w:rPr>
          <w:rFonts w:asciiTheme="minorEastAsia" w:eastAsiaTheme="minorEastAsia" w:hAnsiTheme="minorEastAsia" w:hint="eastAsia"/>
          <w:spacing w:val="-3"/>
          <w:szCs w:val="21"/>
        </w:rPr>
        <w:t>宜</w:t>
      </w:r>
      <w:r>
        <w:rPr>
          <w:rFonts w:asciiTheme="minorEastAsia" w:eastAsiaTheme="minorEastAsia" w:hAnsiTheme="minorEastAsia" w:hint="eastAsia"/>
          <w:szCs w:val="21"/>
        </w:rPr>
        <w:t>为</w:t>
      </w:r>
      <w:r>
        <w:rPr>
          <w:rFonts w:asciiTheme="minorEastAsia" w:eastAsiaTheme="minorEastAsia" w:hAnsiTheme="minorEastAsia"/>
          <w:szCs w:val="21"/>
        </w:rPr>
        <w:t xml:space="preserve"> 5</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spacing w:val="-1"/>
          <w:szCs w:val="21"/>
        </w:rPr>
        <w:t>m</w:t>
      </w:r>
      <w:r>
        <w:rPr>
          <w:rFonts w:asciiTheme="minorEastAsia" w:eastAsiaTheme="minorEastAsia" w:hAnsiTheme="minorEastAsia"/>
          <w:spacing w:val="-3"/>
          <w:position w:val="11"/>
          <w:szCs w:val="21"/>
        </w:rPr>
        <w:t>3</w:t>
      </w:r>
      <w:r>
        <w:rPr>
          <w:rFonts w:asciiTheme="minorEastAsia" w:eastAsiaTheme="minorEastAsia" w:hAnsiTheme="minorEastAsia"/>
          <w:szCs w:val="21"/>
        </w:rPr>
        <w:t>/10</w:t>
      </w:r>
      <w:r>
        <w:rPr>
          <w:rFonts w:asciiTheme="minorEastAsia" w:eastAsiaTheme="minorEastAsia" w:hAnsiTheme="minorEastAsia"/>
          <w:spacing w:val="-3"/>
          <w:szCs w:val="21"/>
        </w:rPr>
        <w:t>0</w:t>
      </w:r>
      <w:r>
        <w:rPr>
          <w:rFonts w:asciiTheme="minorEastAsia" w:eastAsiaTheme="minorEastAsia" w:hAnsiTheme="minorEastAsia"/>
          <w:szCs w:val="21"/>
        </w:rPr>
        <w:t>0m</w:t>
      </w:r>
      <w:r>
        <w:rPr>
          <w:rFonts w:asciiTheme="minorEastAsia" w:eastAsiaTheme="minorEastAsia" w:hAnsiTheme="minorEastAsia"/>
          <w:position w:val="11"/>
          <w:szCs w:val="21"/>
        </w:rPr>
        <w:t>2</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具</w:t>
      </w:r>
      <w:r>
        <w:rPr>
          <w:rFonts w:asciiTheme="minorEastAsia" w:eastAsiaTheme="minorEastAsia" w:hAnsiTheme="minorEastAsia" w:hint="eastAsia"/>
          <w:spacing w:val="-3"/>
          <w:szCs w:val="21"/>
        </w:rPr>
        <w:t>体</w:t>
      </w:r>
      <w:r>
        <w:rPr>
          <w:rFonts w:asciiTheme="minorEastAsia" w:eastAsiaTheme="minorEastAsia" w:hAnsiTheme="minorEastAsia" w:hint="eastAsia"/>
          <w:szCs w:val="21"/>
        </w:rPr>
        <w:t>透</w:t>
      </w:r>
      <w:r>
        <w:rPr>
          <w:rFonts w:asciiTheme="minorEastAsia" w:eastAsiaTheme="minorEastAsia" w:hAnsiTheme="minorEastAsia" w:hint="eastAsia"/>
          <w:spacing w:val="-3"/>
          <w:szCs w:val="21"/>
        </w:rPr>
        <w:t>封</w:t>
      </w:r>
      <w:r>
        <w:rPr>
          <w:rFonts w:asciiTheme="minorEastAsia" w:eastAsiaTheme="minorEastAsia" w:hAnsiTheme="minorEastAsia" w:hint="eastAsia"/>
          <w:szCs w:val="21"/>
        </w:rPr>
        <w:t>层根</w:t>
      </w:r>
      <w:r>
        <w:rPr>
          <w:rFonts w:asciiTheme="minorEastAsia" w:eastAsiaTheme="minorEastAsia" w:hAnsiTheme="minorEastAsia" w:hint="eastAsia"/>
          <w:spacing w:val="-3"/>
          <w:szCs w:val="21"/>
        </w:rPr>
        <w:t>据</w:t>
      </w:r>
      <w:r>
        <w:rPr>
          <w:rFonts w:asciiTheme="minorEastAsia" w:eastAsiaTheme="minorEastAsia" w:hAnsiTheme="minorEastAsia" w:hint="eastAsia"/>
          <w:szCs w:val="21"/>
        </w:rPr>
        <w:t>试</w:t>
      </w:r>
      <w:r>
        <w:rPr>
          <w:rFonts w:asciiTheme="minorEastAsia" w:eastAsiaTheme="minorEastAsia" w:hAnsiTheme="minorEastAsia" w:hint="eastAsia"/>
          <w:spacing w:val="-3"/>
          <w:szCs w:val="21"/>
        </w:rPr>
        <w:t>验</w:t>
      </w:r>
      <w:r>
        <w:rPr>
          <w:rFonts w:asciiTheme="minorEastAsia" w:eastAsiaTheme="minorEastAsia" w:hAnsiTheme="minorEastAsia" w:hint="eastAsia"/>
          <w:szCs w:val="21"/>
        </w:rPr>
        <w:t>效</w:t>
      </w:r>
      <w:r>
        <w:rPr>
          <w:rFonts w:asciiTheme="minorEastAsia" w:eastAsiaTheme="minorEastAsia" w:hAnsiTheme="minorEastAsia" w:hint="eastAsia"/>
          <w:spacing w:val="-3"/>
          <w:szCs w:val="21"/>
        </w:rPr>
        <w:t>果</w:t>
      </w:r>
      <w:r>
        <w:rPr>
          <w:rFonts w:asciiTheme="minorEastAsia" w:eastAsiaTheme="minorEastAsia" w:hAnsiTheme="minorEastAsia" w:hint="eastAsia"/>
          <w:szCs w:val="21"/>
        </w:rPr>
        <w:t>确</w:t>
      </w:r>
      <w:r>
        <w:rPr>
          <w:rFonts w:asciiTheme="minorEastAsia" w:eastAsiaTheme="minorEastAsia" w:hAnsiTheme="minorEastAsia" w:hint="eastAsia"/>
          <w:spacing w:val="-3"/>
          <w:szCs w:val="21"/>
        </w:rPr>
        <w:t>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(d) </w:t>
      </w:r>
      <w:r>
        <w:rPr>
          <w:rFonts w:asciiTheme="minorEastAsia" w:eastAsiaTheme="minorEastAsia" w:hAnsiTheme="minorEastAsia" w:hint="eastAsia"/>
          <w:spacing w:val="-3"/>
          <w:szCs w:val="21"/>
        </w:rPr>
        <w:t>碾</w:t>
      </w:r>
      <w:r>
        <w:rPr>
          <w:rFonts w:asciiTheme="minorEastAsia" w:eastAsiaTheme="minorEastAsia" w:hAnsiTheme="minorEastAsia" w:hint="eastAsia"/>
          <w:szCs w:val="21"/>
        </w:rPr>
        <w:t>压</w:t>
      </w:r>
      <w:r>
        <w:rPr>
          <w:rFonts w:asciiTheme="minorEastAsia" w:eastAsiaTheme="minorEastAsia" w:hAnsiTheme="minorEastAsia" w:hint="eastAsia"/>
          <w:spacing w:val="-3"/>
          <w:szCs w:val="21"/>
        </w:rPr>
        <w:t>完</w:t>
      </w:r>
      <w:r>
        <w:rPr>
          <w:rFonts w:asciiTheme="minorEastAsia" w:eastAsiaTheme="minorEastAsia" w:hAnsiTheme="minorEastAsia" w:hint="eastAsia"/>
          <w:szCs w:val="21"/>
        </w:rPr>
        <w:t>毕</w:t>
      </w:r>
      <w:r>
        <w:rPr>
          <w:rFonts w:asciiTheme="minorEastAsia" w:eastAsiaTheme="minorEastAsia" w:hAnsiTheme="minorEastAsia" w:hint="eastAsia"/>
          <w:spacing w:val="-3"/>
          <w:szCs w:val="21"/>
        </w:rPr>
        <w:t>后</w:t>
      </w:r>
      <w:r>
        <w:rPr>
          <w:rFonts w:asciiTheme="minorEastAsia" w:eastAsiaTheme="minorEastAsia" w:hAnsiTheme="minorEastAsia" w:hint="eastAsia"/>
          <w:szCs w:val="21"/>
        </w:rPr>
        <w:t>封</w:t>
      </w:r>
      <w:r>
        <w:rPr>
          <w:rFonts w:asciiTheme="minorEastAsia" w:eastAsiaTheme="minorEastAsia" w:hAnsiTheme="minorEastAsia" w:hint="eastAsia"/>
          <w:spacing w:val="-3"/>
          <w:szCs w:val="21"/>
        </w:rPr>
        <w:t>闭</w:t>
      </w:r>
      <w:r>
        <w:rPr>
          <w:rFonts w:asciiTheme="minorEastAsia" w:eastAsiaTheme="minorEastAsia" w:hAnsiTheme="minorEastAsia" w:hint="eastAsia"/>
          <w:szCs w:val="21"/>
        </w:rPr>
        <w:t>交通</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pacing w:val="-3"/>
          <w:szCs w:val="21"/>
        </w:rPr>
        <w:t>天</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等</w:t>
      </w:r>
      <w:r>
        <w:rPr>
          <w:rFonts w:asciiTheme="minorEastAsia" w:eastAsiaTheme="minorEastAsia" w:hAnsiTheme="minorEastAsia" w:hint="eastAsia"/>
          <w:szCs w:val="21"/>
        </w:rPr>
        <w:t>水</w:t>
      </w:r>
      <w:r>
        <w:rPr>
          <w:rFonts w:asciiTheme="minorEastAsia" w:eastAsiaTheme="minorEastAsia" w:hAnsiTheme="minorEastAsia" w:hint="eastAsia"/>
          <w:spacing w:val="-3"/>
          <w:szCs w:val="21"/>
        </w:rPr>
        <w:t>分</w:t>
      </w:r>
      <w:r>
        <w:rPr>
          <w:rFonts w:asciiTheme="minorEastAsia" w:eastAsiaTheme="minorEastAsia" w:hAnsiTheme="minorEastAsia" w:hint="eastAsia"/>
          <w:szCs w:val="21"/>
        </w:rPr>
        <w:t>蒸</w:t>
      </w:r>
      <w:r>
        <w:rPr>
          <w:rFonts w:asciiTheme="minorEastAsia" w:eastAsiaTheme="minorEastAsia" w:hAnsiTheme="minorEastAsia" w:hint="eastAsia"/>
          <w:spacing w:val="-3"/>
          <w:szCs w:val="21"/>
        </w:rPr>
        <w:t>发</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方</w:t>
      </w:r>
      <w:r>
        <w:rPr>
          <w:rFonts w:asciiTheme="minorEastAsia" w:eastAsiaTheme="minorEastAsia" w:hAnsiTheme="minorEastAsia" w:hint="eastAsia"/>
          <w:szCs w:val="21"/>
        </w:rPr>
        <w:t>可低</w:t>
      </w:r>
      <w:r>
        <w:rPr>
          <w:rFonts w:asciiTheme="minorEastAsia" w:eastAsiaTheme="minorEastAsia" w:hAnsiTheme="minorEastAsia" w:hint="eastAsia"/>
          <w:spacing w:val="-3"/>
          <w:szCs w:val="21"/>
        </w:rPr>
        <w:t>速</w:t>
      </w:r>
      <w:r>
        <w:rPr>
          <w:rFonts w:asciiTheme="minorEastAsia" w:eastAsiaTheme="minorEastAsia" w:hAnsiTheme="minorEastAsia" w:hint="eastAsia"/>
          <w:szCs w:val="21"/>
        </w:rPr>
        <w:t>开</w:t>
      </w:r>
      <w:r>
        <w:rPr>
          <w:rFonts w:asciiTheme="minorEastAsia" w:eastAsiaTheme="minorEastAsia" w:hAnsiTheme="minorEastAsia" w:hint="eastAsia"/>
          <w:spacing w:val="-3"/>
          <w:szCs w:val="21"/>
        </w:rPr>
        <w:t>放</w:t>
      </w:r>
      <w:r>
        <w:rPr>
          <w:rFonts w:asciiTheme="minorEastAsia" w:eastAsiaTheme="minorEastAsia" w:hAnsiTheme="minorEastAsia" w:hint="eastAsia"/>
          <w:szCs w:val="21"/>
        </w:rPr>
        <w:t>交</w:t>
      </w:r>
      <w:r>
        <w:rPr>
          <w:rFonts w:asciiTheme="minorEastAsia" w:eastAsiaTheme="minorEastAsia" w:hAnsiTheme="minorEastAsia" w:hint="eastAsia"/>
          <w:spacing w:val="-3"/>
          <w:szCs w:val="21"/>
        </w:rPr>
        <w:t>通</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养</w:t>
      </w:r>
      <w:r>
        <w:rPr>
          <w:rFonts w:asciiTheme="minorEastAsia" w:eastAsiaTheme="minorEastAsia" w:hAnsiTheme="minorEastAsia" w:hint="eastAsia"/>
          <w:szCs w:val="21"/>
        </w:rPr>
        <w:t>护</w:t>
      </w:r>
      <w:r>
        <w:rPr>
          <w:rFonts w:asciiTheme="minorEastAsia" w:eastAsiaTheme="minorEastAsia" w:hAnsiTheme="minorEastAsia"/>
          <w:szCs w:val="21"/>
        </w:rPr>
        <w:t>7</w:t>
      </w:r>
      <w:r>
        <w:rPr>
          <w:rFonts w:asciiTheme="minorEastAsia" w:eastAsiaTheme="minorEastAsia" w:hAnsiTheme="minorEastAsia" w:hint="eastAsia"/>
          <w:szCs w:val="21"/>
        </w:rPr>
        <w:t>天后</w:t>
      </w:r>
      <w:r>
        <w:rPr>
          <w:rFonts w:asciiTheme="minorEastAsia" w:eastAsiaTheme="minorEastAsia" w:hAnsiTheme="minorEastAsia" w:hint="eastAsia"/>
          <w:spacing w:val="-3"/>
          <w:szCs w:val="21"/>
        </w:rPr>
        <w:t>方</w:t>
      </w:r>
      <w:r>
        <w:rPr>
          <w:rFonts w:asciiTheme="minorEastAsia" w:eastAsiaTheme="minorEastAsia" w:hAnsiTheme="minorEastAsia" w:hint="eastAsia"/>
          <w:szCs w:val="21"/>
        </w:rPr>
        <w:t>可</w:t>
      </w:r>
      <w:r>
        <w:rPr>
          <w:rFonts w:asciiTheme="minorEastAsia" w:eastAsiaTheme="minorEastAsia" w:hAnsiTheme="minorEastAsia" w:hint="eastAsia"/>
          <w:spacing w:val="-3"/>
          <w:szCs w:val="21"/>
        </w:rPr>
        <w:t>摊</w:t>
      </w:r>
      <w:r>
        <w:rPr>
          <w:rFonts w:asciiTheme="minorEastAsia" w:eastAsiaTheme="minorEastAsia" w:hAnsiTheme="minorEastAsia" w:hint="eastAsia"/>
          <w:szCs w:val="21"/>
        </w:rPr>
        <w:t>铺</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青路面</w:t>
      </w:r>
      <w:r>
        <w:rPr>
          <w:rFonts w:asciiTheme="minorEastAsia" w:eastAsiaTheme="minorEastAsia" w:hAnsiTheme="minorEastAsia" w:hint="eastAsia"/>
          <w:spacing w:val="-3"/>
          <w:szCs w:val="21"/>
        </w:rPr>
        <w:t>下</w:t>
      </w:r>
      <w:r>
        <w:rPr>
          <w:rFonts w:asciiTheme="minorEastAsia" w:eastAsiaTheme="minorEastAsia" w:hAnsiTheme="minorEastAsia" w:hint="eastAsia"/>
          <w:szCs w:val="21"/>
        </w:rPr>
        <w:t>面</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注</w:t>
      </w:r>
      <w:r>
        <w:rPr>
          <w:rFonts w:asciiTheme="minorEastAsia" w:eastAsiaTheme="minorEastAsia" w:hAnsiTheme="minorEastAsia" w:hint="eastAsia"/>
          <w:spacing w:val="-3"/>
          <w:szCs w:val="21"/>
        </w:rPr>
        <w:t>意</w:t>
      </w:r>
      <w:r>
        <w:rPr>
          <w:rFonts w:asciiTheme="minorEastAsia" w:eastAsiaTheme="minorEastAsia" w:hAnsiTheme="minorEastAsia" w:hint="eastAsia"/>
          <w:szCs w:val="21"/>
        </w:rPr>
        <w:t>事项洒布</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w:t>
      </w:r>
      <w:r>
        <w:rPr>
          <w:rFonts w:asciiTheme="minorEastAsia" w:eastAsiaTheme="minorEastAsia" w:hAnsiTheme="minorEastAsia" w:hint="eastAsia"/>
          <w:spacing w:val="-3"/>
          <w:szCs w:val="21"/>
        </w:rPr>
        <w:t>和</w:t>
      </w:r>
      <w:r>
        <w:rPr>
          <w:rFonts w:asciiTheme="minorEastAsia" w:eastAsiaTheme="minorEastAsia" w:hAnsiTheme="minorEastAsia" w:hint="eastAsia"/>
          <w:szCs w:val="21"/>
        </w:rPr>
        <w:t>撒</w:t>
      </w:r>
      <w:r>
        <w:rPr>
          <w:rFonts w:asciiTheme="minorEastAsia" w:eastAsiaTheme="minorEastAsia" w:hAnsiTheme="minorEastAsia" w:hint="eastAsia"/>
          <w:spacing w:val="-3"/>
          <w:szCs w:val="21"/>
        </w:rPr>
        <w:t>布</w:t>
      </w:r>
      <w:r>
        <w:rPr>
          <w:rFonts w:asciiTheme="minorEastAsia" w:eastAsiaTheme="minorEastAsia" w:hAnsiTheme="minorEastAsia" w:hint="eastAsia"/>
          <w:szCs w:val="21"/>
        </w:rPr>
        <w:t>集</w:t>
      </w:r>
      <w:r>
        <w:rPr>
          <w:rFonts w:asciiTheme="minorEastAsia" w:eastAsiaTheme="minorEastAsia" w:hAnsiTheme="minorEastAsia" w:hint="eastAsia"/>
          <w:spacing w:val="-3"/>
          <w:szCs w:val="21"/>
        </w:rPr>
        <w:t>料</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做</w:t>
      </w:r>
      <w:r>
        <w:rPr>
          <w:rFonts w:asciiTheme="minorEastAsia" w:eastAsiaTheme="minorEastAsia" w:hAnsiTheme="minorEastAsia" w:hint="eastAsia"/>
          <w:szCs w:val="21"/>
        </w:rPr>
        <w:t>到均</w:t>
      </w:r>
      <w:r>
        <w:rPr>
          <w:rFonts w:asciiTheme="minorEastAsia" w:eastAsiaTheme="minorEastAsia" w:hAnsiTheme="minorEastAsia" w:hint="eastAsia"/>
          <w:spacing w:val="-3"/>
          <w:szCs w:val="21"/>
        </w:rPr>
        <w:t>匀</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并</w:t>
      </w:r>
      <w:r>
        <w:rPr>
          <w:rFonts w:asciiTheme="minorEastAsia" w:eastAsiaTheme="minorEastAsia" w:hAnsiTheme="minorEastAsia" w:hint="eastAsia"/>
          <w:spacing w:val="-1"/>
          <w:szCs w:val="21"/>
        </w:rPr>
        <w:t>用</w:t>
      </w:r>
      <w:r>
        <w:rPr>
          <w:rFonts w:asciiTheme="minorEastAsia" w:eastAsiaTheme="minorEastAsia" w:hAnsiTheme="minorEastAsia" w:hint="eastAsia"/>
          <w:spacing w:val="-3"/>
          <w:szCs w:val="21"/>
        </w:rPr>
        <w:t>总</w:t>
      </w:r>
      <w:r>
        <w:rPr>
          <w:rFonts w:asciiTheme="minorEastAsia" w:eastAsiaTheme="minorEastAsia" w:hAnsiTheme="minorEastAsia" w:hint="eastAsia"/>
          <w:szCs w:val="21"/>
        </w:rPr>
        <w:t>量</w:t>
      </w:r>
      <w:r>
        <w:rPr>
          <w:rFonts w:asciiTheme="minorEastAsia" w:eastAsiaTheme="minorEastAsia" w:hAnsiTheme="minorEastAsia" w:hint="eastAsia"/>
          <w:spacing w:val="-3"/>
          <w:szCs w:val="21"/>
        </w:rPr>
        <w:t>校</w:t>
      </w:r>
      <w:r>
        <w:rPr>
          <w:rFonts w:asciiTheme="minorEastAsia" w:eastAsiaTheme="minorEastAsia" w:hAnsiTheme="minorEastAsia" w:hint="eastAsia"/>
          <w:szCs w:val="21"/>
        </w:rPr>
        <w:t>核</w:t>
      </w:r>
      <w:r>
        <w:rPr>
          <w:rFonts w:asciiTheme="minorEastAsia" w:eastAsiaTheme="minorEastAsia" w:hAnsiTheme="minorEastAsia" w:hint="eastAsia"/>
          <w:spacing w:val="-3"/>
          <w:szCs w:val="21"/>
        </w:rPr>
        <w:t>施</w:t>
      </w:r>
      <w:r>
        <w:rPr>
          <w:rFonts w:asciiTheme="minorEastAsia" w:eastAsiaTheme="minorEastAsia" w:hAnsiTheme="minorEastAsia" w:hint="eastAsia"/>
          <w:szCs w:val="21"/>
        </w:rPr>
        <w:t>工用</w:t>
      </w:r>
      <w:r>
        <w:rPr>
          <w:rFonts w:asciiTheme="minorEastAsia" w:eastAsiaTheme="minorEastAsia" w:hAnsiTheme="minorEastAsia" w:hint="eastAsia"/>
          <w:spacing w:val="-3"/>
          <w:szCs w:val="21"/>
        </w:rPr>
        <w:t>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沥青</w:t>
      </w:r>
      <w:r>
        <w:rPr>
          <w:rFonts w:asciiTheme="minorEastAsia" w:eastAsiaTheme="minorEastAsia" w:hAnsiTheme="minorEastAsia" w:hint="eastAsia"/>
          <w:spacing w:val="-3"/>
          <w:szCs w:val="21"/>
        </w:rPr>
        <w:t>表</w:t>
      </w:r>
      <w:r>
        <w:rPr>
          <w:rFonts w:asciiTheme="minorEastAsia" w:eastAsiaTheme="minorEastAsia" w:hAnsiTheme="minorEastAsia" w:hint="eastAsia"/>
          <w:szCs w:val="21"/>
        </w:rPr>
        <w:t>处</w:t>
      </w:r>
      <w:r>
        <w:rPr>
          <w:rFonts w:asciiTheme="minorEastAsia" w:eastAsiaTheme="minorEastAsia" w:hAnsiTheme="minorEastAsia" w:hint="eastAsia"/>
          <w:spacing w:val="-3"/>
          <w:szCs w:val="21"/>
        </w:rPr>
        <w:t>下</w:t>
      </w:r>
      <w:r>
        <w:rPr>
          <w:rFonts w:asciiTheme="minorEastAsia" w:eastAsiaTheme="minorEastAsia" w:hAnsiTheme="minorEastAsia" w:hint="eastAsia"/>
          <w:szCs w:val="21"/>
        </w:rPr>
        <w:t>封</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在</w:t>
      </w:r>
      <w:r>
        <w:rPr>
          <w:rFonts w:asciiTheme="minorEastAsia" w:eastAsiaTheme="minorEastAsia" w:hAnsiTheme="minorEastAsia" w:hint="eastAsia"/>
          <w:spacing w:val="-3"/>
          <w:szCs w:val="21"/>
        </w:rPr>
        <w:t>正</w:t>
      </w:r>
      <w:r>
        <w:rPr>
          <w:rFonts w:asciiTheme="minorEastAsia" w:eastAsiaTheme="minorEastAsia" w:hAnsiTheme="minorEastAsia" w:hint="eastAsia"/>
          <w:szCs w:val="21"/>
        </w:rPr>
        <w:t>式</w:t>
      </w:r>
      <w:r>
        <w:rPr>
          <w:rFonts w:asciiTheme="minorEastAsia" w:eastAsiaTheme="minorEastAsia" w:hAnsiTheme="minorEastAsia" w:hint="eastAsia"/>
          <w:spacing w:val="-3"/>
          <w:szCs w:val="21"/>
        </w:rPr>
        <w:t>施</w:t>
      </w:r>
      <w:r>
        <w:rPr>
          <w:rFonts w:asciiTheme="minorEastAsia" w:eastAsiaTheme="minorEastAsia" w:hAnsiTheme="minorEastAsia" w:hint="eastAsia"/>
          <w:szCs w:val="21"/>
        </w:rPr>
        <w:t>工前</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按</w:t>
      </w:r>
      <w:r>
        <w:rPr>
          <w:rFonts w:asciiTheme="minorEastAsia" w:eastAsiaTheme="minorEastAsia" w:hAnsiTheme="minorEastAsia" w:hint="eastAsia"/>
          <w:spacing w:val="-3"/>
          <w:szCs w:val="21"/>
        </w:rPr>
        <w:t>以</w:t>
      </w:r>
      <w:r>
        <w:rPr>
          <w:rFonts w:asciiTheme="minorEastAsia" w:eastAsiaTheme="minorEastAsia" w:hAnsiTheme="minorEastAsia" w:hint="eastAsia"/>
          <w:szCs w:val="21"/>
        </w:rPr>
        <w:t>上</w:t>
      </w:r>
      <w:r>
        <w:rPr>
          <w:rFonts w:asciiTheme="minorEastAsia" w:eastAsiaTheme="minorEastAsia" w:hAnsiTheme="minorEastAsia" w:hint="eastAsia"/>
          <w:spacing w:val="-3"/>
          <w:szCs w:val="21"/>
        </w:rPr>
        <w:t>要</w:t>
      </w:r>
      <w:r>
        <w:rPr>
          <w:rFonts w:asciiTheme="minorEastAsia" w:eastAsiaTheme="minorEastAsia" w:hAnsiTheme="minorEastAsia" w:hint="eastAsia"/>
          <w:szCs w:val="21"/>
        </w:rPr>
        <w:t>求</w:t>
      </w:r>
      <w:r>
        <w:rPr>
          <w:rFonts w:asciiTheme="minorEastAsia" w:eastAsiaTheme="minorEastAsia" w:hAnsiTheme="minorEastAsia" w:hint="eastAsia"/>
          <w:spacing w:val="-3"/>
          <w:szCs w:val="21"/>
        </w:rPr>
        <w:t>做</w:t>
      </w:r>
      <w:r>
        <w:rPr>
          <w:rFonts w:asciiTheme="minorEastAsia" w:eastAsiaTheme="minorEastAsia" w:hAnsiTheme="minorEastAsia" w:hint="eastAsia"/>
          <w:szCs w:val="21"/>
        </w:rPr>
        <w:t>好</w:t>
      </w:r>
      <w:r>
        <w:rPr>
          <w:rFonts w:asciiTheme="minorEastAsia" w:eastAsiaTheme="minorEastAsia" w:hAnsiTheme="minorEastAsia" w:hint="eastAsia"/>
          <w:spacing w:val="-3"/>
          <w:szCs w:val="21"/>
        </w:rPr>
        <w:t>试</w:t>
      </w:r>
      <w:r>
        <w:rPr>
          <w:rFonts w:asciiTheme="minorEastAsia" w:eastAsiaTheme="minorEastAsia" w:hAnsiTheme="minorEastAsia" w:hint="eastAsia"/>
          <w:szCs w:val="21"/>
        </w:rPr>
        <w:t>验路</w:t>
      </w:r>
      <w:r>
        <w:rPr>
          <w:rFonts w:asciiTheme="minorEastAsia" w:eastAsiaTheme="minorEastAsia" w:hAnsiTheme="minorEastAsia" w:hint="eastAsia"/>
          <w:spacing w:val="-3"/>
          <w:szCs w:val="21"/>
        </w:rPr>
        <w:t>段</w:t>
      </w:r>
      <w:r>
        <w:rPr>
          <w:rFonts w:asciiTheme="minorEastAsia" w:eastAsiaTheme="minorEastAsia" w:hAnsiTheme="minorEastAsia" w:hint="eastAsia"/>
          <w:spacing w:val="-89"/>
          <w:szCs w:val="21"/>
        </w:rPr>
        <w:t>，</w:t>
      </w:r>
      <w:r>
        <w:rPr>
          <w:rFonts w:asciiTheme="minorEastAsia" w:eastAsiaTheme="minorEastAsia" w:hAnsiTheme="minorEastAsia" w:hint="eastAsia"/>
          <w:spacing w:val="-3"/>
          <w:szCs w:val="21"/>
        </w:rPr>
        <w:t>质</w:t>
      </w:r>
      <w:r>
        <w:rPr>
          <w:rFonts w:asciiTheme="minorEastAsia" w:eastAsiaTheme="minorEastAsia" w:hAnsiTheme="minorEastAsia" w:hint="eastAsia"/>
          <w:szCs w:val="21"/>
        </w:rPr>
        <w:t>量</w:t>
      </w:r>
      <w:r>
        <w:rPr>
          <w:rFonts w:asciiTheme="minorEastAsia" w:eastAsiaTheme="minorEastAsia" w:hAnsiTheme="minorEastAsia" w:hint="eastAsia"/>
          <w:spacing w:val="-3"/>
          <w:szCs w:val="21"/>
        </w:rPr>
        <w:t>检</w:t>
      </w:r>
      <w:r>
        <w:rPr>
          <w:rFonts w:asciiTheme="minorEastAsia" w:eastAsiaTheme="minorEastAsia" w:hAnsiTheme="minorEastAsia" w:hint="eastAsia"/>
          <w:szCs w:val="21"/>
        </w:rPr>
        <w:t>查</w:t>
      </w:r>
      <w:r>
        <w:rPr>
          <w:rFonts w:asciiTheme="minorEastAsia" w:eastAsiaTheme="minorEastAsia" w:hAnsiTheme="minorEastAsia" w:hint="eastAsia"/>
          <w:spacing w:val="-3"/>
          <w:szCs w:val="21"/>
        </w:rPr>
        <w:t>合</w:t>
      </w:r>
      <w:r>
        <w:rPr>
          <w:rFonts w:asciiTheme="minorEastAsia" w:eastAsiaTheme="minorEastAsia" w:hAnsiTheme="minorEastAsia" w:hint="eastAsia"/>
          <w:szCs w:val="21"/>
        </w:rPr>
        <w:t>格后</w:t>
      </w:r>
      <w:r>
        <w:rPr>
          <w:rFonts w:asciiTheme="minorEastAsia" w:eastAsiaTheme="minorEastAsia" w:hAnsiTheme="minorEastAsia" w:hint="eastAsia"/>
          <w:spacing w:val="-92"/>
          <w:szCs w:val="21"/>
        </w:rPr>
        <w:t>，</w:t>
      </w:r>
      <w:r>
        <w:rPr>
          <w:rFonts w:asciiTheme="minorEastAsia" w:eastAsiaTheme="minorEastAsia" w:hAnsiTheme="minorEastAsia" w:hint="eastAsia"/>
          <w:szCs w:val="21"/>
        </w:rPr>
        <w:t>写好</w:t>
      </w:r>
      <w:r>
        <w:rPr>
          <w:rFonts w:asciiTheme="minorEastAsia" w:eastAsiaTheme="minorEastAsia" w:hAnsiTheme="minorEastAsia" w:hint="eastAsia"/>
          <w:spacing w:val="-3"/>
          <w:szCs w:val="21"/>
        </w:rPr>
        <w:t>试</w:t>
      </w:r>
      <w:r>
        <w:rPr>
          <w:rFonts w:asciiTheme="minorEastAsia" w:eastAsiaTheme="minorEastAsia" w:hAnsiTheme="minorEastAsia" w:hint="eastAsia"/>
          <w:szCs w:val="21"/>
        </w:rPr>
        <w:t>验</w:t>
      </w:r>
      <w:r>
        <w:rPr>
          <w:rFonts w:asciiTheme="minorEastAsia" w:eastAsiaTheme="minorEastAsia" w:hAnsiTheme="minorEastAsia" w:hint="eastAsia"/>
          <w:spacing w:val="-3"/>
          <w:szCs w:val="21"/>
        </w:rPr>
        <w:t>路</w:t>
      </w:r>
      <w:r>
        <w:rPr>
          <w:rFonts w:asciiTheme="minorEastAsia" w:eastAsiaTheme="minorEastAsia" w:hAnsiTheme="minorEastAsia" w:hint="eastAsia"/>
          <w:szCs w:val="21"/>
        </w:rPr>
        <w:t>段</w:t>
      </w:r>
      <w:r>
        <w:rPr>
          <w:rFonts w:asciiTheme="minorEastAsia" w:eastAsiaTheme="minorEastAsia" w:hAnsiTheme="minorEastAsia" w:hint="eastAsia"/>
          <w:spacing w:val="-3"/>
          <w:szCs w:val="21"/>
        </w:rPr>
        <w:t>总</w:t>
      </w:r>
      <w:r>
        <w:rPr>
          <w:rFonts w:asciiTheme="minorEastAsia" w:eastAsiaTheme="minorEastAsia" w:hAnsiTheme="minorEastAsia" w:hint="eastAsia"/>
          <w:szCs w:val="21"/>
        </w:rPr>
        <w:t>结，经批</w:t>
      </w:r>
      <w:r>
        <w:rPr>
          <w:rFonts w:asciiTheme="minorEastAsia" w:eastAsiaTheme="minorEastAsia" w:hAnsiTheme="minorEastAsia" w:hint="eastAsia"/>
          <w:spacing w:val="-3"/>
          <w:szCs w:val="21"/>
        </w:rPr>
        <w:t>准</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才</w:t>
      </w:r>
      <w:r>
        <w:rPr>
          <w:rFonts w:asciiTheme="minorEastAsia" w:eastAsiaTheme="minorEastAsia" w:hAnsiTheme="minorEastAsia" w:hint="eastAsia"/>
          <w:szCs w:val="21"/>
        </w:rPr>
        <w:t>能</w:t>
      </w:r>
      <w:r>
        <w:rPr>
          <w:rFonts w:asciiTheme="minorEastAsia" w:eastAsiaTheme="minorEastAsia" w:hAnsiTheme="minorEastAsia" w:hint="eastAsia"/>
          <w:spacing w:val="-3"/>
          <w:szCs w:val="21"/>
        </w:rPr>
        <w:t>正</w:t>
      </w:r>
      <w:r>
        <w:rPr>
          <w:rFonts w:asciiTheme="minorEastAsia" w:eastAsiaTheme="minorEastAsia" w:hAnsiTheme="minorEastAsia" w:hint="eastAsia"/>
          <w:szCs w:val="21"/>
        </w:rPr>
        <w:t>式</w:t>
      </w:r>
      <w:r>
        <w:rPr>
          <w:rFonts w:asciiTheme="minorEastAsia" w:eastAsiaTheme="minorEastAsia" w:hAnsiTheme="minorEastAsia" w:hint="eastAsia"/>
          <w:spacing w:val="-3"/>
          <w:szCs w:val="21"/>
        </w:rPr>
        <w:t>施</w:t>
      </w:r>
      <w:r>
        <w:rPr>
          <w:rFonts w:asciiTheme="minorEastAsia" w:eastAsiaTheme="minorEastAsia" w:hAnsiTheme="minorEastAsia" w:hint="eastAsia"/>
          <w:szCs w:val="21"/>
        </w:rPr>
        <w:t>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碾压</w:t>
      </w:r>
      <w:r>
        <w:rPr>
          <w:rFonts w:asciiTheme="minorEastAsia" w:eastAsiaTheme="minorEastAsia" w:hAnsiTheme="minorEastAsia" w:hint="eastAsia"/>
          <w:spacing w:val="-3"/>
          <w:szCs w:val="21"/>
        </w:rPr>
        <w:t>结</w:t>
      </w:r>
      <w:r>
        <w:rPr>
          <w:rFonts w:asciiTheme="minorEastAsia" w:eastAsiaTheme="minorEastAsia" w:hAnsiTheme="minorEastAsia" w:hint="eastAsia"/>
          <w:szCs w:val="21"/>
        </w:rPr>
        <w:t>束</w:t>
      </w:r>
      <w:r>
        <w:rPr>
          <w:rFonts w:asciiTheme="minorEastAsia" w:eastAsiaTheme="minorEastAsia" w:hAnsiTheme="minorEastAsia" w:hint="eastAsia"/>
          <w:spacing w:val="-3"/>
          <w:szCs w:val="21"/>
        </w:rPr>
        <w:t>后</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采</w:t>
      </w:r>
      <w:r>
        <w:rPr>
          <w:rFonts w:asciiTheme="minorEastAsia" w:eastAsiaTheme="minorEastAsia" w:hAnsiTheme="minorEastAsia" w:hint="eastAsia"/>
          <w:szCs w:val="21"/>
        </w:rPr>
        <w:t>取</w:t>
      </w:r>
      <w:r>
        <w:rPr>
          <w:rFonts w:asciiTheme="minorEastAsia" w:eastAsiaTheme="minorEastAsia" w:hAnsiTheme="minorEastAsia" w:hint="eastAsia"/>
          <w:spacing w:val="-3"/>
          <w:szCs w:val="21"/>
        </w:rPr>
        <w:t>硬</w:t>
      </w:r>
      <w:r>
        <w:rPr>
          <w:rFonts w:asciiTheme="minorEastAsia" w:eastAsiaTheme="minorEastAsia" w:hAnsiTheme="minorEastAsia" w:hint="eastAsia"/>
          <w:szCs w:val="21"/>
        </w:rPr>
        <w:t>隔</w:t>
      </w:r>
      <w:r>
        <w:rPr>
          <w:rFonts w:asciiTheme="minorEastAsia" w:eastAsiaTheme="minorEastAsia" w:hAnsiTheme="minorEastAsia" w:hint="eastAsia"/>
          <w:spacing w:val="-3"/>
          <w:szCs w:val="21"/>
        </w:rPr>
        <w:t>离</w:t>
      </w:r>
      <w:r>
        <w:rPr>
          <w:rFonts w:asciiTheme="minorEastAsia" w:eastAsiaTheme="minorEastAsia" w:hAnsiTheme="minorEastAsia" w:hint="eastAsia"/>
          <w:szCs w:val="21"/>
        </w:rPr>
        <w:t>封闭</w:t>
      </w:r>
      <w:r>
        <w:rPr>
          <w:rFonts w:asciiTheme="minorEastAsia" w:eastAsiaTheme="minorEastAsia" w:hAnsiTheme="minorEastAsia" w:hint="eastAsia"/>
          <w:spacing w:val="-3"/>
          <w:szCs w:val="21"/>
        </w:rPr>
        <w:t>交</w:t>
      </w:r>
      <w:r>
        <w:rPr>
          <w:rFonts w:asciiTheme="minorEastAsia" w:eastAsiaTheme="minorEastAsia" w:hAnsiTheme="minorEastAsia" w:hint="eastAsia"/>
          <w:szCs w:val="21"/>
        </w:rPr>
        <w:t>通</w:t>
      </w:r>
      <w:r>
        <w:rPr>
          <w:rFonts w:asciiTheme="minorEastAsia" w:eastAsiaTheme="minorEastAsia" w:hAnsiTheme="minorEastAsia" w:hint="eastAsia"/>
          <w:spacing w:val="-3"/>
          <w:szCs w:val="21"/>
        </w:rPr>
        <w:t>，</w:t>
      </w:r>
      <w:r>
        <w:rPr>
          <w:rFonts w:asciiTheme="minorEastAsia" w:eastAsiaTheme="minorEastAsia" w:hAnsiTheme="minorEastAsia"/>
          <w:szCs w:val="21"/>
        </w:rPr>
        <w:t>7</w:t>
      </w:r>
      <w:r>
        <w:rPr>
          <w:rFonts w:asciiTheme="minorEastAsia" w:eastAsiaTheme="minorEastAsia" w:hAnsiTheme="minorEastAsia" w:hint="eastAsia"/>
          <w:spacing w:val="-3"/>
          <w:szCs w:val="21"/>
        </w:rPr>
        <w:t>天</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方</w:t>
      </w:r>
      <w:r>
        <w:rPr>
          <w:rFonts w:asciiTheme="minorEastAsia" w:eastAsiaTheme="minorEastAsia" w:hAnsiTheme="minorEastAsia" w:hint="eastAsia"/>
          <w:szCs w:val="21"/>
        </w:rPr>
        <w:t>可</w:t>
      </w:r>
      <w:r>
        <w:rPr>
          <w:rFonts w:asciiTheme="minorEastAsia" w:eastAsiaTheme="minorEastAsia" w:hAnsiTheme="minorEastAsia" w:hint="eastAsia"/>
          <w:spacing w:val="-3"/>
          <w:szCs w:val="21"/>
        </w:rPr>
        <w:t>允</w:t>
      </w:r>
      <w:r>
        <w:rPr>
          <w:rFonts w:asciiTheme="minorEastAsia" w:eastAsiaTheme="minorEastAsia" w:hAnsiTheme="minorEastAsia" w:hint="eastAsia"/>
          <w:szCs w:val="21"/>
        </w:rPr>
        <w:t>许车</w:t>
      </w:r>
      <w:r>
        <w:rPr>
          <w:rFonts w:asciiTheme="minorEastAsia" w:eastAsiaTheme="minorEastAsia" w:hAnsiTheme="minorEastAsia" w:hint="eastAsia"/>
          <w:spacing w:val="-3"/>
          <w:szCs w:val="21"/>
        </w:rPr>
        <w:t>辆</w:t>
      </w:r>
      <w:r>
        <w:rPr>
          <w:rFonts w:asciiTheme="minorEastAsia" w:eastAsiaTheme="minorEastAsia" w:hAnsiTheme="minorEastAsia" w:hint="eastAsia"/>
          <w:szCs w:val="21"/>
        </w:rPr>
        <w:t>慢</w:t>
      </w:r>
      <w:r>
        <w:rPr>
          <w:rFonts w:asciiTheme="minorEastAsia" w:eastAsiaTheme="minorEastAsia" w:hAnsiTheme="minorEastAsia" w:hint="eastAsia"/>
          <w:spacing w:val="-3"/>
          <w:szCs w:val="21"/>
        </w:rPr>
        <w:t>速</w:t>
      </w:r>
      <w:r>
        <w:rPr>
          <w:rFonts w:asciiTheme="minorEastAsia" w:eastAsiaTheme="minorEastAsia" w:hAnsiTheme="minorEastAsia" w:hint="eastAsia"/>
          <w:szCs w:val="21"/>
        </w:rPr>
        <w:t>通</w:t>
      </w:r>
      <w:r>
        <w:rPr>
          <w:rFonts w:asciiTheme="minorEastAsia" w:eastAsiaTheme="minorEastAsia" w:hAnsiTheme="minorEastAsia" w:hint="eastAsia"/>
          <w:spacing w:val="-3"/>
          <w:szCs w:val="21"/>
        </w:rPr>
        <w:t>行</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行</w:t>
      </w:r>
      <w:r>
        <w:rPr>
          <w:rFonts w:asciiTheme="minorEastAsia" w:eastAsiaTheme="minorEastAsia" w:hAnsiTheme="minorEastAsia" w:hint="eastAsia"/>
          <w:szCs w:val="21"/>
        </w:rPr>
        <w:t>车</w:t>
      </w:r>
      <w:r>
        <w:rPr>
          <w:rFonts w:asciiTheme="minorEastAsia" w:eastAsiaTheme="minorEastAsia" w:hAnsiTheme="minorEastAsia" w:hint="eastAsia"/>
          <w:spacing w:val="-3"/>
          <w:szCs w:val="21"/>
        </w:rPr>
        <w:t>速</w:t>
      </w:r>
      <w:r>
        <w:rPr>
          <w:rFonts w:asciiTheme="minorEastAsia" w:eastAsiaTheme="minorEastAsia" w:hAnsiTheme="minorEastAsia" w:hint="eastAsia"/>
          <w:szCs w:val="21"/>
        </w:rPr>
        <w:t>度不</w:t>
      </w:r>
      <w:r>
        <w:rPr>
          <w:rFonts w:asciiTheme="minorEastAsia" w:eastAsiaTheme="minorEastAsia" w:hAnsiTheme="minorEastAsia" w:hint="eastAsia"/>
          <w:spacing w:val="-3"/>
          <w:szCs w:val="21"/>
        </w:rPr>
        <w:t>得超</w:t>
      </w:r>
      <w:r>
        <w:rPr>
          <w:rFonts w:asciiTheme="minorEastAsia" w:eastAsiaTheme="minorEastAsia" w:hAnsiTheme="minorEastAsia" w:hint="eastAsia"/>
          <w:szCs w:val="21"/>
        </w:rPr>
        <w:t>过</w:t>
      </w:r>
      <w:r>
        <w:rPr>
          <w:rFonts w:asciiTheme="minorEastAsia" w:eastAsiaTheme="minorEastAsia" w:hAnsiTheme="minorEastAsia"/>
          <w:szCs w:val="21"/>
        </w:rPr>
        <w:t>20k</w:t>
      </w:r>
      <w:r>
        <w:rPr>
          <w:rFonts w:asciiTheme="minorEastAsia" w:eastAsiaTheme="minorEastAsia" w:hAnsiTheme="minorEastAsia"/>
          <w:spacing w:val="-3"/>
          <w:szCs w:val="21"/>
        </w:rPr>
        <w:t>m</w:t>
      </w:r>
      <w:r>
        <w:rPr>
          <w:rFonts w:asciiTheme="minorEastAsia" w:eastAsiaTheme="minorEastAsia" w:hAnsiTheme="minorEastAsia"/>
          <w:szCs w:val="21"/>
        </w:rPr>
        <w:t>/h</w:t>
      </w:r>
      <w:r>
        <w:rPr>
          <w:rFonts w:asciiTheme="minorEastAsia" w:eastAsiaTheme="minorEastAsia" w:hAnsiTheme="minorEastAsia" w:hint="eastAsia"/>
          <w:szCs w:val="21"/>
        </w:rPr>
        <w:t>，严禁</w:t>
      </w:r>
      <w:r>
        <w:rPr>
          <w:rFonts w:asciiTheme="minorEastAsia" w:eastAsiaTheme="minorEastAsia" w:hAnsiTheme="minorEastAsia" w:hint="eastAsia"/>
          <w:spacing w:val="-3"/>
          <w:szCs w:val="21"/>
        </w:rPr>
        <w:t>在</w:t>
      </w:r>
      <w:r>
        <w:rPr>
          <w:rFonts w:asciiTheme="minorEastAsia" w:eastAsiaTheme="minorEastAsia" w:hAnsiTheme="minorEastAsia" w:hint="eastAsia"/>
          <w:szCs w:val="21"/>
        </w:rPr>
        <w:t>下</w:t>
      </w:r>
      <w:r>
        <w:rPr>
          <w:rFonts w:asciiTheme="minorEastAsia" w:eastAsiaTheme="minorEastAsia" w:hAnsiTheme="minorEastAsia" w:hint="eastAsia"/>
          <w:spacing w:val="-3"/>
          <w:szCs w:val="21"/>
        </w:rPr>
        <w:t>封</w:t>
      </w:r>
      <w:r>
        <w:rPr>
          <w:rFonts w:asciiTheme="minorEastAsia" w:eastAsiaTheme="minorEastAsia" w:hAnsiTheme="minorEastAsia" w:hint="eastAsia"/>
          <w:szCs w:val="21"/>
        </w:rPr>
        <w:lastRenderedPageBreak/>
        <w:t>层</w:t>
      </w:r>
      <w:r>
        <w:rPr>
          <w:rFonts w:asciiTheme="minorEastAsia" w:eastAsiaTheme="minorEastAsia" w:hAnsiTheme="minorEastAsia" w:hint="eastAsia"/>
          <w:spacing w:val="-3"/>
          <w:szCs w:val="21"/>
        </w:rPr>
        <w:t>上</w:t>
      </w:r>
      <w:r>
        <w:rPr>
          <w:rFonts w:asciiTheme="minorEastAsia" w:eastAsiaTheme="minorEastAsia" w:hAnsiTheme="minorEastAsia" w:hint="eastAsia"/>
          <w:szCs w:val="21"/>
        </w:rPr>
        <w:t>进</w:t>
      </w:r>
      <w:r>
        <w:rPr>
          <w:rFonts w:asciiTheme="minorEastAsia" w:eastAsiaTheme="minorEastAsia" w:hAnsiTheme="minorEastAsia" w:hint="eastAsia"/>
          <w:spacing w:val="-3"/>
          <w:szCs w:val="21"/>
        </w:rPr>
        <w:t>行</w:t>
      </w:r>
      <w:r>
        <w:rPr>
          <w:rFonts w:asciiTheme="minorEastAsia" w:eastAsiaTheme="minorEastAsia" w:hAnsiTheme="minorEastAsia" w:hint="eastAsia"/>
          <w:szCs w:val="21"/>
        </w:rPr>
        <w:t>急</w:t>
      </w:r>
      <w:r>
        <w:rPr>
          <w:rFonts w:asciiTheme="minorEastAsia" w:eastAsiaTheme="minorEastAsia" w:hAnsiTheme="minorEastAsia" w:hint="eastAsia"/>
          <w:spacing w:val="-3"/>
          <w:szCs w:val="21"/>
        </w:rPr>
        <w:t>刹</w:t>
      </w:r>
      <w:r>
        <w:rPr>
          <w:rFonts w:asciiTheme="minorEastAsia" w:eastAsiaTheme="minorEastAsia" w:hAnsiTheme="minorEastAsia" w:hint="eastAsia"/>
          <w:szCs w:val="21"/>
        </w:rPr>
        <w:t>车或</w:t>
      </w:r>
      <w:r>
        <w:rPr>
          <w:rFonts w:asciiTheme="minorEastAsia" w:eastAsiaTheme="minorEastAsia" w:hAnsiTheme="minorEastAsia" w:hint="eastAsia"/>
          <w:spacing w:val="-3"/>
          <w:szCs w:val="21"/>
        </w:rPr>
        <w:t>停</w:t>
      </w:r>
      <w:r>
        <w:rPr>
          <w:rFonts w:asciiTheme="minorEastAsia" w:eastAsiaTheme="minorEastAsia" w:hAnsiTheme="minorEastAsia" w:hint="eastAsia"/>
          <w:szCs w:val="21"/>
        </w:rPr>
        <w:t>车</w:t>
      </w:r>
      <w:r>
        <w:rPr>
          <w:rFonts w:asciiTheme="minorEastAsia" w:eastAsiaTheme="minorEastAsia" w:hAnsiTheme="minorEastAsia" w:hint="eastAsia"/>
          <w:spacing w:val="-3"/>
          <w:szCs w:val="21"/>
        </w:rPr>
        <w:t>掉</w:t>
      </w:r>
      <w:r>
        <w:rPr>
          <w:rFonts w:asciiTheme="minorEastAsia" w:eastAsiaTheme="minorEastAsia" w:hAnsiTheme="minorEastAsia" w:hint="eastAsia"/>
          <w:szCs w:val="21"/>
        </w:rPr>
        <w:t>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下</w:t>
      </w:r>
      <w:r>
        <w:rPr>
          <w:rFonts w:asciiTheme="minorEastAsia" w:eastAsiaTheme="minorEastAsia" w:hAnsiTheme="minorEastAsia" w:hint="eastAsia"/>
          <w:spacing w:val="-3"/>
          <w:szCs w:val="21"/>
        </w:rPr>
        <w:t>封</w:t>
      </w:r>
      <w:r>
        <w:rPr>
          <w:rFonts w:asciiTheme="minorEastAsia" w:eastAsiaTheme="minorEastAsia" w:hAnsiTheme="minorEastAsia" w:hint="eastAsia"/>
          <w:szCs w:val="21"/>
        </w:rPr>
        <w:t>层</w:t>
      </w:r>
      <w:r>
        <w:rPr>
          <w:rFonts w:asciiTheme="minorEastAsia" w:eastAsiaTheme="minorEastAsia" w:hAnsiTheme="minorEastAsia" w:hint="eastAsia"/>
          <w:spacing w:val="-3"/>
          <w:szCs w:val="21"/>
        </w:rPr>
        <w:t>质</w:t>
      </w:r>
      <w:r>
        <w:rPr>
          <w:rFonts w:asciiTheme="minorEastAsia" w:eastAsiaTheme="minorEastAsia" w:hAnsiTheme="minorEastAsia" w:hint="eastAsia"/>
          <w:szCs w:val="21"/>
        </w:rPr>
        <w:t>量</w:t>
      </w:r>
      <w:r>
        <w:rPr>
          <w:rFonts w:asciiTheme="minorEastAsia" w:eastAsiaTheme="minorEastAsia" w:hAnsiTheme="minorEastAsia" w:hint="eastAsia"/>
          <w:spacing w:val="-3"/>
          <w:szCs w:val="21"/>
        </w:rPr>
        <w:t>检查</w:t>
      </w:r>
      <w:r>
        <w:rPr>
          <w:rFonts w:asciiTheme="minorEastAsia" w:eastAsiaTheme="minorEastAsia" w:hAnsiTheme="minorEastAsia" w:hint="eastAsia"/>
          <w:szCs w:val="21"/>
        </w:rPr>
        <w:t>透层</w:t>
      </w:r>
      <w:r>
        <w:rPr>
          <w:rFonts w:asciiTheme="minorEastAsia" w:eastAsiaTheme="minorEastAsia" w:hAnsiTheme="minorEastAsia"/>
          <w:spacing w:val="-3"/>
          <w:szCs w:val="21"/>
        </w:rPr>
        <w:t>+</w:t>
      </w:r>
      <w:r>
        <w:rPr>
          <w:rFonts w:asciiTheme="minorEastAsia" w:eastAsiaTheme="minorEastAsia" w:hAnsiTheme="minorEastAsia" w:hint="eastAsia"/>
          <w:szCs w:val="21"/>
        </w:rPr>
        <w:t>下</w:t>
      </w:r>
      <w:r>
        <w:rPr>
          <w:rFonts w:asciiTheme="minorEastAsia" w:eastAsiaTheme="minorEastAsia" w:hAnsiTheme="minorEastAsia" w:hint="eastAsia"/>
          <w:spacing w:val="-3"/>
          <w:szCs w:val="21"/>
        </w:rPr>
        <w:t>封</w:t>
      </w:r>
      <w:r>
        <w:rPr>
          <w:rFonts w:asciiTheme="minorEastAsia" w:eastAsiaTheme="minorEastAsia" w:hAnsiTheme="minorEastAsia" w:hint="eastAsia"/>
          <w:szCs w:val="21"/>
        </w:rPr>
        <w:t>层</w:t>
      </w:r>
      <w:r>
        <w:rPr>
          <w:rFonts w:asciiTheme="minorEastAsia" w:eastAsiaTheme="minorEastAsia" w:hAnsiTheme="minorEastAsia" w:hint="eastAsia"/>
          <w:spacing w:val="-3"/>
          <w:szCs w:val="21"/>
        </w:rPr>
        <w:t>施</w:t>
      </w:r>
      <w:r>
        <w:rPr>
          <w:rFonts w:asciiTheme="minorEastAsia" w:eastAsiaTheme="minorEastAsia" w:hAnsiTheme="minorEastAsia" w:hint="eastAsia"/>
          <w:szCs w:val="21"/>
        </w:rPr>
        <w:t>工</w:t>
      </w:r>
      <w:r>
        <w:rPr>
          <w:rFonts w:asciiTheme="minorEastAsia" w:eastAsiaTheme="minorEastAsia" w:hAnsiTheme="minorEastAsia" w:hint="eastAsia"/>
          <w:spacing w:val="-3"/>
          <w:szCs w:val="21"/>
        </w:rPr>
        <w:t>阶</w:t>
      </w:r>
      <w:r>
        <w:rPr>
          <w:rFonts w:asciiTheme="minorEastAsia" w:eastAsiaTheme="minorEastAsia" w:hAnsiTheme="minorEastAsia" w:hint="eastAsia"/>
          <w:szCs w:val="21"/>
        </w:rPr>
        <w:t>段</w:t>
      </w:r>
      <w:r>
        <w:rPr>
          <w:rFonts w:asciiTheme="minorEastAsia" w:eastAsiaTheme="minorEastAsia" w:hAnsiTheme="minorEastAsia" w:hint="eastAsia"/>
          <w:spacing w:val="-3"/>
          <w:szCs w:val="21"/>
        </w:rPr>
        <w:t>的质</w:t>
      </w:r>
      <w:r>
        <w:rPr>
          <w:rFonts w:asciiTheme="minorEastAsia" w:eastAsiaTheme="minorEastAsia" w:hAnsiTheme="minorEastAsia" w:hint="eastAsia"/>
          <w:szCs w:val="21"/>
        </w:rPr>
        <w:t>量检</w:t>
      </w:r>
      <w:r>
        <w:rPr>
          <w:rFonts w:asciiTheme="minorEastAsia" w:eastAsiaTheme="minorEastAsia" w:hAnsiTheme="minorEastAsia" w:hint="eastAsia"/>
          <w:spacing w:val="-3"/>
          <w:szCs w:val="21"/>
        </w:rPr>
        <w:t>查</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法</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检</w:t>
      </w:r>
      <w:r>
        <w:rPr>
          <w:rFonts w:asciiTheme="minorEastAsia" w:eastAsiaTheme="minorEastAsia" w:hAnsiTheme="minorEastAsia" w:hint="eastAsia"/>
          <w:szCs w:val="21"/>
        </w:rPr>
        <w:t>验</w:t>
      </w:r>
      <w:r>
        <w:rPr>
          <w:rFonts w:asciiTheme="minorEastAsia" w:eastAsiaTheme="minorEastAsia" w:hAnsiTheme="minorEastAsia" w:hint="eastAsia"/>
          <w:spacing w:val="-3"/>
          <w:szCs w:val="21"/>
        </w:rPr>
        <w:t>标</w:t>
      </w:r>
      <w:r>
        <w:rPr>
          <w:rFonts w:asciiTheme="minorEastAsia" w:eastAsiaTheme="minorEastAsia" w:hAnsiTheme="minorEastAsia" w:hint="eastAsia"/>
          <w:szCs w:val="21"/>
        </w:rPr>
        <w:t>准</w:t>
      </w:r>
      <w:r>
        <w:rPr>
          <w:rFonts w:asciiTheme="minorEastAsia" w:eastAsiaTheme="minorEastAsia" w:hAnsiTheme="minorEastAsia" w:hint="eastAsia"/>
          <w:spacing w:val="-3"/>
          <w:szCs w:val="21"/>
        </w:rPr>
        <w:t>详</w:t>
      </w:r>
      <w:r>
        <w:rPr>
          <w:rFonts w:asciiTheme="minorEastAsia" w:eastAsiaTheme="minorEastAsia" w:hAnsiTheme="minorEastAsia" w:hint="eastAsia"/>
          <w:szCs w:val="21"/>
        </w:rPr>
        <w:t>见表</w:t>
      </w:r>
      <w:r>
        <w:rPr>
          <w:rFonts w:asciiTheme="minorEastAsia" w:eastAsiaTheme="minorEastAsia" w:hAnsiTheme="minorEastAsia"/>
          <w:spacing w:val="-3"/>
          <w:szCs w:val="21"/>
        </w:rPr>
        <w:t>3</w:t>
      </w:r>
      <w:r>
        <w:rPr>
          <w:rFonts w:asciiTheme="minorEastAsia" w:eastAsiaTheme="minorEastAsia" w:hAnsiTheme="minorEastAsia"/>
          <w:szCs w:val="21"/>
        </w:rPr>
        <w:t>08-</w:t>
      </w:r>
      <w:r>
        <w:rPr>
          <w:rFonts w:asciiTheme="minorEastAsia" w:eastAsiaTheme="minorEastAsia" w:hAnsiTheme="minorEastAsia"/>
          <w:spacing w:val="-3"/>
          <w:szCs w:val="21"/>
        </w:rPr>
        <w:t>1</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spacing w:val="-3"/>
          <w:szCs w:val="21"/>
        </w:rPr>
        <w:t>下</w:t>
      </w:r>
      <w:r>
        <w:rPr>
          <w:rFonts w:asciiTheme="minorEastAsia" w:eastAsiaTheme="minorEastAsia" w:hAnsiTheme="minorEastAsia" w:hint="eastAsia"/>
          <w:b/>
          <w:szCs w:val="21"/>
        </w:rPr>
        <w:t>封层</w:t>
      </w:r>
      <w:r>
        <w:rPr>
          <w:rFonts w:asciiTheme="minorEastAsia" w:eastAsiaTheme="minorEastAsia" w:hAnsiTheme="minorEastAsia" w:hint="eastAsia"/>
          <w:b/>
          <w:spacing w:val="-3"/>
          <w:szCs w:val="21"/>
        </w:rPr>
        <w:t>质</w:t>
      </w:r>
      <w:r>
        <w:rPr>
          <w:rFonts w:asciiTheme="minorEastAsia" w:eastAsiaTheme="minorEastAsia" w:hAnsiTheme="minorEastAsia" w:hint="eastAsia"/>
          <w:b/>
          <w:szCs w:val="21"/>
        </w:rPr>
        <w:t>量</w:t>
      </w:r>
      <w:r>
        <w:rPr>
          <w:rFonts w:asciiTheme="minorEastAsia" w:eastAsiaTheme="minorEastAsia" w:hAnsiTheme="minorEastAsia" w:hint="eastAsia"/>
          <w:b/>
          <w:spacing w:val="-3"/>
          <w:szCs w:val="21"/>
        </w:rPr>
        <w:t>检</w:t>
      </w:r>
      <w:r>
        <w:rPr>
          <w:rFonts w:asciiTheme="minorEastAsia" w:eastAsiaTheme="minorEastAsia" w:hAnsiTheme="minorEastAsia" w:hint="eastAsia"/>
          <w:b/>
          <w:szCs w:val="21"/>
        </w:rPr>
        <w:t>查</w:t>
      </w:r>
      <w:r>
        <w:rPr>
          <w:rFonts w:asciiTheme="minorEastAsia" w:eastAsiaTheme="minorEastAsia" w:hAnsiTheme="minorEastAsia" w:hint="eastAsia"/>
          <w:b/>
          <w:spacing w:val="-3"/>
          <w:szCs w:val="21"/>
        </w:rPr>
        <w:t>项</w:t>
      </w:r>
      <w:r>
        <w:rPr>
          <w:rFonts w:asciiTheme="minorEastAsia" w:eastAsiaTheme="minorEastAsia" w:hAnsiTheme="minorEastAsia" w:hint="eastAsia"/>
          <w:b/>
          <w:szCs w:val="21"/>
        </w:rPr>
        <w:t>目</w:t>
      </w:r>
      <w:r>
        <w:rPr>
          <w:rFonts w:asciiTheme="minorEastAsia" w:eastAsiaTheme="minorEastAsia" w:hAnsiTheme="minorEastAsia" w:hint="eastAsia"/>
          <w:b/>
          <w:spacing w:val="-3"/>
          <w:szCs w:val="21"/>
        </w:rPr>
        <w:t>及</w:t>
      </w:r>
      <w:r>
        <w:rPr>
          <w:rFonts w:asciiTheme="minorEastAsia" w:eastAsiaTheme="minorEastAsia" w:hAnsiTheme="minorEastAsia" w:hint="eastAsia"/>
          <w:b/>
          <w:szCs w:val="21"/>
        </w:rPr>
        <w:t>质</w:t>
      </w:r>
      <w:r>
        <w:rPr>
          <w:rFonts w:asciiTheme="minorEastAsia" w:eastAsiaTheme="minorEastAsia" w:hAnsiTheme="minorEastAsia" w:hint="eastAsia"/>
          <w:b/>
          <w:spacing w:val="-3"/>
          <w:szCs w:val="21"/>
        </w:rPr>
        <w:t>量</w:t>
      </w:r>
      <w:r>
        <w:rPr>
          <w:rFonts w:asciiTheme="minorEastAsia" w:eastAsiaTheme="minorEastAsia" w:hAnsiTheme="minorEastAsia" w:hint="eastAsia"/>
          <w:b/>
          <w:szCs w:val="21"/>
        </w:rPr>
        <w:t>标准</w:t>
      </w:r>
      <w:r>
        <w:rPr>
          <w:rFonts w:asciiTheme="minorEastAsia" w:eastAsiaTheme="minorEastAsia" w:hAnsiTheme="minorEastAsia"/>
          <w:b/>
          <w:szCs w:val="21"/>
        </w:rPr>
        <w:tab/>
      </w:r>
      <w:r>
        <w:rPr>
          <w:rFonts w:asciiTheme="minorEastAsia" w:eastAsiaTheme="minorEastAsia" w:hAnsiTheme="minorEastAsia" w:hint="eastAsia"/>
          <w:b/>
          <w:szCs w:val="21"/>
        </w:rPr>
        <w:t>表</w:t>
      </w:r>
      <w:r>
        <w:rPr>
          <w:rFonts w:asciiTheme="minorEastAsia" w:eastAsiaTheme="minorEastAsia" w:hAnsiTheme="minorEastAsia"/>
          <w:b/>
          <w:szCs w:val="21"/>
        </w:rPr>
        <w:t>30</w:t>
      </w:r>
      <w:r>
        <w:rPr>
          <w:rFonts w:asciiTheme="minorEastAsia" w:eastAsiaTheme="minorEastAsia" w:hAnsiTheme="minorEastAsia"/>
          <w:b/>
          <w:spacing w:val="-3"/>
          <w:szCs w:val="21"/>
        </w:rPr>
        <w:t>8</w:t>
      </w:r>
      <w:r>
        <w:rPr>
          <w:rFonts w:asciiTheme="minorEastAsia" w:eastAsiaTheme="minorEastAsia" w:hAnsiTheme="minorEastAsia"/>
          <w:b/>
          <w:szCs w:val="21"/>
        </w:rPr>
        <w:t>-1</w:t>
      </w:r>
    </w:p>
    <w:p w:rsidR="00E86FBF" w:rsidRDefault="00E86FBF">
      <w:pPr>
        <w:spacing w:line="360" w:lineRule="auto"/>
        <w:contextualSpacing/>
        <w:rPr>
          <w:rFonts w:asciiTheme="minorEastAsia" w:eastAsiaTheme="minorEastAsia" w:hAnsiTheme="minorEastAsia"/>
          <w:szCs w:val="21"/>
        </w:rPr>
      </w:pPr>
    </w:p>
    <w:tbl>
      <w:tblPr>
        <w:tblW w:w="9440" w:type="dxa"/>
        <w:tblInd w:w="112" w:type="dxa"/>
        <w:tblLayout w:type="fixed"/>
        <w:tblCellMar>
          <w:left w:w="0" w:type="dxa"/>
          <w:right w:w="0" w:type="dxa"/>
        </w:tblCellMar>
        <w:tblLook w:val="04A0"/>
      </w:tblPr>
      <w:tblGrid>
        <w:gridCol w:w="1380"/>
        <w:gridCol w:w="2129"/>
        <w:gridCol w:w="2791"/>
        <w:gridCol w:w="3140"/>
      </w:tblGrid>
      <w:tr w:rsidR="00E86FBF">
        <w:trPr>
          <w:trHeight w:hRule="exact" w:val="460"/>
        </w:trPr>
        <w:tc>
          <w:tcPr>
            <w:tcW w:w="1380" w:type="dxa"/>
            <w:tcBorders>
              <w:top w:val="single" w:sz="12" w:space="0" w:color="000000"/>
              <w:left w:val="single" w:sz="12" w:space="0" w:color="000000"/>
              <w:bottom w:val="single" w:sz="6"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项目</w:t>
            </w:r>
          </w:p>
        </w:tc>
        <w:tc>
          <w:tcPr>
            <w:tcW w:w="2129" w:type="dxa"/>
            <w:tcBorders>
              <w:top w:val="single" w:sz="12" w:space="0" w:color="000000"/>
              <w:left w:val="single" w:sz="6" w:space="0" w:color="000000"/>
              <w:bottom w:val="single" w:sz="6"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检查频率</w:t>
            </w:r>
          </w:p>
        </w:tc>
        <w:tc>
          <w:tcPr>
            <w:tcW w:w="2791" w:type="dxa"/>
            <w:tcBorders>
              <w:top w:val="single" w:sz="12" w:space="0" w:color="000000"/>
              <w:left w:val="single" w:sz="6" w:space="0" w:color="000000"/>
              <w:bottom w:val="single" w:sz="6"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质量要求或允许误差</w:t>
            </w:r>
          </w:p>
        </w:tc>
        <w:tc>
          <w:tcPr>
            <w:tcW w:w="3140" w:type="dxa"/>
            <w:tcBorders>
              <w:top w:val="single" w:sz="12" w:space="0" w:color="000000"/>
              <w:left w:val="single" w:sz="6" w:space="0" w:color="000000"/>
              <w:bottom w:val="single" w:sz="6"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试验方法</w:t>
            </w:r>
          </w:p>
        </w:tc>
      </w:tr>
      <w:tr w:rsidR="00E86FBF">
        <w:trPr>
          <w:trHeight w:hRule="exact" w:val="362"/>
        </w:trPr>
        <w:tc>
          <w:tcPr>
            <w:tcW w:w="1380" w:type="dxa"/>
            <w:tcBorders>
              <w:top w:val="single" w:sz="6" w:space="0" w:color="000000"/>
              <w:left w:val="single" w:sz="12" w:space="0" w:color="000000"/>
              <w:bottom w:val="single" w:sz="6"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沥青量</w:t>
            </w:r>
          </w:p>
        </w:tc>
        <w:tc>
          <w:tcPr>
            <w:tcW w:w="2129" w:type="dxa"/>
            <w:tcBorders>
              <w:top w:val="single" w:sz="6" w:space="0" w:color="000000"/>
              <w:left w:val="single" w:sz="6" w:space="0" w:color="000000"/>
              <w:bottom w:val="single" w:sz="6"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每</w:t>
            </w:r>
            <w:r>
              <w:rPr>
                <w:rFonts w:asciiTheme="minorEastAsia" w:eastAsiaTheme="minorEastAsia" w:hAnsiTheme="minorEastAsia" w:cs="宋体" w:hint="eastAsia"/>
                <w:spacing w:val="-3"/>
                <w:szCs w:val="21"/>
              </w:rPr>
              <w:t>半</w:t>
            </w:r>
            <w:r>
              <w:rPr>
                <w:rFonts w:asciiTheme="minorEastAsia" w:eastAsiaTheme="minorEastAsia" w:hAnsiTheme="minorEastAsia" w:cs="宋体" w:hint="eastAsia"/>
                <w:szCs w:val="21"/>
              </w:rPr>
              <w:t>天1次</w:t>
            </w:r>
          </w:p>
        </w:tc>
        <w:tc>
          <w:tcPr>
            <w:tcW w:w="2791" w:type="dxa"/>
            <w:tcBorders>
              <w:top w:val="single" w:sz="6" w:space="0" w:color="000000"/>
              <w:left w:val="single" w:sz="6" w:space="0" w:color="000000"/>
              <w:bottom w:val="single" w:sz="6"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在规</w:t>
            </w:r>
            <w:r>
              <w:rPr>
                <w:rFonts w:asciiTheme="minorEastAsia" w:eastAsiaTheme="minorEastAsia" w:hAnsiTheme="minorEastAsia" w:cs="宋体" w:hint="eastAsia"/>
                <w:spacing w:val="-3"/>
                <w:szCs w:val="21"/>
              </w:rPr>
              <w:t>定</w:t>
            </w:r>
            <w:r>
              <w:rPr>
                <w:rFonts w:asciiTheme="minorEastAsia" w:eastAsiaTheme="minorEastAsia" w:hAnsiTheme="minorEastAsia" w:cs="宋体" w:hint="eastAsia"/>
                <w:szCs w:val="21"/>
              </w:rPr>
              <w:t>范</w:t>
            </w:r>
            <w:r>
              <w:rPr>
                <w:rFonts w:asciiTheme="minorEastAsia" w:eastAsiaTheme="minorEastAsia" w:hAnsiTheme="minorEastAsia" w:cs="宋体" w:hint="eastAsia"/>
                <w:spacing w:val="-3"/>
                <w:szCs w:val="21"/>
              </w:rPr>
              <w:t>围</w:t>
            </w:r>
            <w:r>
              <w:rPr>
                <w:rFonts w:asciiTheme="minorEastAsia" w:eastAsiaTheme="minorEastAsia" w:hAnsiTheme="minorEastAsia" w:cs="宋体" w:hint="eastAsia"/>
                <w:szCs w:val="21"/>
              </w:rPr>
              <w:t>内</w:t>
            </w:r>
          </w:p>
        </w:tc>
        <w:tc>
          <w:tcPr>
            <w:tcW w:w="3140" w:type="dxa"/>
            <w:tcBorders>
              <w:top w:val="single" w:sz="6" w:space="0" w:color="000000"/>
              <w:left w:val="single" w:sz="6" w:space="0" w:color="000000"/>
              <w:bottom w:val="single" w:sz="6"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称定</w:t>
            </w:r>
            <w:r>
              <w:rPr>
                <w:rFonts w:asciiTheme="minorEastAsia" w:eastAsiaTheme="minorEastAsia" w:hAnsiTheme="minorEastAsia" w:cs="宋体" w:hint="eastAsia"/>
                <w:spacing w:val="-3"/>
                <w:szCs w:val="21"/>
              </w:rPr>
              <w:t>面</w:t>
            </w:r>
            <w:r>
              <w:rPr>
                <w:rFonts w:asciiTheme="minorEastAsia" w:eastAsiaTheme="minorEastAsia" w:hAnsiTheme="minorEastAsia" w:cs="宋体" w:hint="eastAsia"/>
                <w:szCs w:val="21"/>
              </w:rPr>
              <w:t>积</w:t>
            </w:r>
            <w:r>
              <w:rPr>
                <w:rFonts w:asciiTheme="minorEastAsia" w:eastAsiaTheme="minorEastAsia" w:hAnsiTheme="minorEastAsia" w:cs="宋体" w:hint="eastAsia"/>
                <w:spacing w:val="-3"/>
                <w:szCs w:val="21"/>
              </w:rPr>
              <w:t>收</w:t>
            </w:r>
            <w:r>
              <w:rPr>
                <w:rFonts w:asciiTheme="minorEastAsia" w:eastAsiaTheme="minorEastAsia" w:hAnsiTheme="minorEastAsia" w:cs="宋体" w:hint="eastAsia"/>
                <w:szCs w:val="21"/>
              </w:rPr>
              <w:t>取</w:t>
            </w:r>
            <w:r>
              <w:rPr>
                <w:rFonts w:asciiTheme="minorEastAsia" w:eastAsiaTheme="minorEastAsia" w:hAnsiTheme="minorEastAsia" w:cs="宋体" w:hint="eastAsia"/>
                <w:spacing w:val="-3"/>
                <w:szCs w:val="21"/>
              </w:rPr>
              <w:t>的</w:t>
            </w:r>
            <w:r>
              <w:rPr>
                <w:rFonts w:asciiTheme="minorEastAsia" w:eastAsiaTheme="minorEastAsia" w:hAnsiTheme="minorEastAsia" w:cs="宋体" w:hint="eastAsia"/>
                <w:szCs w:val="21"/>
              </w:rPr>
              <w:t>沥</w:t>
            </w:r>
            <w:r>
              <w:rPr>
                <w:rFonts w:asciiTheme="minorEastAsia" w:eastAsiaTheme="minorEastAsia" w:hAnsiTheme="minorEastAsia" w:cs="宋体" w:hint="eastAsia"/>
                <w:spacing w:val="-3"/>
                <w:szCs w:val="21"/>
              </w:rPr>
              <w:t>青</w:t>
            </w:r>
            <w:r>
              <w:rPr>
                <w:rFonts w:asciiTheme="minorEastAsia" w:eastAsiaTheme="minorEastAsia" w:hAnsiTheme="minorEastAsia" w:cs="宋体" w:hint="eastAsia"/>
                <w:szCs w:val="21"/>
              </w:rPr>
              <w:t>量</w:t>
            </w:r>
          </w:p>
        </w:tc>
      </w:tr>
      <w:tr w:rsidR="00E86FBF">
        <w:trPr>
          <w:trHeight w:hRule="exact" w:val="278"/>
        </w:trPr>
        <w:tc>
          <w:tcPr>
            <w:tcW w:w="1380" w:type="dxa"/>
            <w:tcBorders>
              <w:top w:val="single" w:sz="6" w:space="0" w:color="000000"/>
              <w:left w:val="single" w:sz="12" w:space="0" w:color="000000"/>
              <w:bottom w:val="single" w:sz="6"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集料量</w:t>
            </w:r>
          </w:p>
        </w:tc>
        <w:tc>
          <w:tcPr>
            <w:tcW w:w="2129" w:type="dxa"/>
            <w:tcBorders>
              <w:top w:val="single" w:sz="6" w:space="0" w:color="000000"/>
              <w:left w:val="single" w:sz="6" w:space="0" w:color="000000"/>
              <w:bottom w:val="single" w:sz="6"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每</w:t>
            </w:r>
            <w:r>
              <w:rPr>
                <w:rFonts w:asciiTheme="minorEastAsia" w:eastAsiaTheme="minorEastAsia" w:hAnsiTheme="minorEastAsia" w:cs="宋体" w:hint="eastAsia"/>
                <w:spacing w:val="-3"/>
                <w:szCs w:val="21"/>
              </w:rPr>
              <w:t>半</w:t>
            </w:r>
            <w:r>
              <w:rPr>
                <w:rFonts w:asciiTheme="minorEastAsia" w:eastAsiaTheme="minorEastAsia" w:hAnsiTheme="minorEastAsia" w:cs="宋体" w:hint="eastAsia"/>
                <w:szCs w:val="21"/>
              </w:rPr>
              <w:t>天1次</w:t>
            </w:r>
          </w:p>
        </w:tc>
        <w:tc>
          <w:tcPr>
            <w:tcW w:w="2791" w:type="dxa"/>
            <w:tcBorders>
              <w:top w:val="single" w:sz="6" w:space="0" w:color="000000"/>
              <w:left w:val="single" w:sz="6" w:space="0" w:color="000000"/>
              <w:bottom w:val="single" w:sz="6"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在规</w:t>
            </w:r>
            <w:r>
              <w:rPr>
                <w:rFonts w:asciiTheme="minorEastAsia" w:eastAsiaTheme="minorEastAsia" w:hAnsiTheme="minorEastAsia" w:cs="宋体" w:hint="eastAsia"/>
                <w:spacing w:val="-3"/>
                <w:szCs w:val="21"/>
              </w:rPr>
              <w:t>定</w:t>
            </w:r>
            <w:r>
              <w:rPr>
                <w:rFonts w:asciiTheme="minorEastAsia" w:eastAsiaTheme="minorEastAsia" w:hAnsiTheme="minorEastAsia" w:cs="宋体" w:hint="eastAsia"/>
                <w:szCs w:val="21"/>
              </w:rPr>
              <w:t>范</w:t>
            </w:r>
            <w:r>
              <w:rPr>
                <w:rFonts w:asciiTheme="minorEastAsia" w:eastAsiaTheme="minorEastAsia" w:hAnsiTheme="minorEastAsia" w:cs="宋体" w:hint="eastAsia"/>
                <w:spacing w:val="-3"/>
                <w:szCs w:val="21"/>
              </w:rPr>
              <w:t>围</w:t>
            </w:r>
            <w:r>
              <w:rPr>
                <w:rFonts w:asciiTheme="minorEastAsia" w:eastAsiaTheme="minorEastAsia" w:hAnsiTheme="minorEastAsia" w:cs="宋体" w:hint="eastAsia"/>
                <w:szCs w:val="21"/>
              </w:rPr>
              <w:t>内</w:t>
            </w:r>
          </w:p>
        </w:tc>
        <w:tc>
          <w:tcPr>
            <w:tcW w:w="3140" w:type="dxa"/>
            <w:tcBorders>
              <w:top w:val="single" w:sz="6" w:space="0" w:color="000000"/>
              <w:left w:val="single" w:sz="6" w:space="0" w:color="000000"/>
              <w:bottom w:val="single" w:sz="6"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用集</w:t>
            </w:r>
            <w:r>
              <w:rPr>
                <w:rFonts w:asciiTheme="minorEastAsia" w:eastAsiaTheme="minorEastAsia" w:hAnsiTheme="minorEastAsia" w:cs="宋体" w:hint="eastAsia"/>
                <w:spacing w:val="-3"/>
                <w:szCs w:val="21"/>
              </w:rPr>
              <w:t>料</w:t>
            </w:r>
            <w:r>
              <w:rPr>
                <w:rFonts w:asciiTheme="minorEastAsia" w:eastAsiaTheme="minorEastAsia" w:hAnsiTheme="minorEastAsia" w:cs="宋体" w:hint="eastAsia"/>
                <w:szCs w:val="21"/>
              </w:rPr>
              <w:t>总</w:t>
            </w:r>
            <w:r>
              <w:rPr>
                <w:rFonts w:asciiTheme="minorEastAsia" w:eastAsiaTheme="minorEastAsia" w:hAnsiTheme="minorEastAsia" w:cs="宋体" w:hint="eastAsia"/>
                <w:spacing w:val="-3"/>
                <w:szCs w:val="21"/>
              </w:rPr>
              <w:t>量</w:t>
            </w:r>
            <w:r>
              <w:rPr>
                <w:rFonts w:asciiTheme="minorEastAsia" w:eastAsiaTheme="minorEastAsia" w:hAnsiTheme="minorEastAsia" w:cs="宋体" w:hint="eastAsia"/>
                <w:szCs w:val="21"/>
              </w:rPr>
              <w:t>与</w:t>
            </w:r>
            <w:r>
              <w:rPr>
                <w:rFonts w:asciiTheme="minorEastAsia" w:eastAsiaTheme="minorEastAsia" w:hAnsiTheme="minorEastAsia" w:cs="宋体" w:hint="eastAsia"/>
                <w:spacing w:val="-3"/>
                <w:szCs w:val="21"/>
              </w:rPr>
              <w:t>撒</w:t>
            </w:r>
            <w:r>
              <w:rPr>
                <w:rFonts w:asciiTheme="minorEastAsia" w:eastAsiaTheme="minorEastAsia" w:hAnsiTheme="minorEastAsia" w:cs="宋体" w:hint="eastAsia"/>
                <w:szCs w:val="21"/>
              </w:rPr>
              <w:t>布</w:t>
            </w:r>
            <w:r>
              <w:rPr>
                <w:rFonts w:asciiTheme="minorEastAsia" w:eastAsiaTheme="minorEastAsia" w:hAnsiTheme="minorEastAsia" w:cs="宋体" w:hint="eastAsia"/>
                <w:spacing w:val="-3"/>
                <w:szCs w:val="21"/>
              </w:rPr>
              <w:t>面</w:t>
            </w:r>
            <w:r>
              <w:rPr>
                <w:rFonts w:asciiTheme="minorEastAsia" w:eastAsiaTheme="minorEastAsia" w:hAnsiTheme="minorEastAsia" w:cs="宋体" w:hint="eastAsia"/>
                <w:szCs w:val="21"/>
              </w:rPr>
              <w:t>积</w:t>
            </w:r>
            <w:r>
              <w:rPr>
                <w:rFonts w:asciiTheme="minorEastAsia" w:eastAsiaTheme="minorEastAsia" w:hAnsiTheme="minorEastAsia" w:cs="宋体" w:hint="eastAsia"/>
                <w:spacing w:val="-3"/>
                <w:szCs w:val="21"/>
              </w:rPr>
              <w:t>算</w:t>
            </w:r>
            <w:r>
              <w:rPr>
                <w:rFonts w:asciiTheme="minorEastAsia" w:eastAsiaTheme="minorEastAsia" w:hAnsiTheme="minorEastAsia" w:cs="宋体" w:hint="eastAsia"/>
                <w:szCs w:val="21"/>
              </w:rPr>
              <w:t>得</w:t>
            </w:r>
          </w:p>
        </w:tc>
      </w:tr>
      <w:tr w:rsidR="00E86FBF">
        <w:trPr>
          <w:trHeight w:hRule="exact" w:val="545"/>
        </w:trPr>
        <w:tc>
          <w:tcPr>
            <w:tcW w:w="1380" w:type="dxa"/>
            <w:tcBorders>
              <w:top w:val="single" w:sz="6" w:space="0" w:color="000000"/>
              <w:left w:val="single" w:sz="12" w:space="0" w:color="000000"/>
              <w:bottom w:val="single" w:sz="6"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渗水</w:t>
            </w:r>
            <w:r>
              <w:rPr>
                <w:rFonts w:asciiTheme="minorEastAsia" w:eastAsiaTheme="minorEastAsia" w:hAnsiTheme="minorEastAsia" w:cs="宋体" w:hint="eastAsia"/>
                <w:spacing w:val="-3"/>
                <w:szCs w:val="21"/>
              </w:rPr>
              <w:t>试</w:t>
            </w:r>
            <w:r>
              <w:rPr>
                <w:rFonts w:asciiTheme="minorEastAsia" w:eastAsiaTheme="minorEastAsia" w:hAnsiTheme="minorEastAsia" w:cs="宋体" w:hint="eastAsia"/>
                <w:szCs w:val="21"/>
              </w:rPr>
              <w:t>验</w:t>
            </w:r>
          </w:p>
        </w:tc>
        <w:tc>
          <w:tcPr>
            <w:tcW w:w="2129" w:type="dxa"/>
            <w:tcBorders>
              <w:top w:val="single" w:sz="6" w:space="0" w:color="000000"/>
              <w:left w:val="single" w:sz="6" w:space="0" w:color="000000"/>
              <w:bottom w:val="single" w:sz="6"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1处/</w:t>
            </w:r>
            <w:r>
              <w:rPr>
                <w:rFonts w:asciiTheme="minorEastAsia" w:eastAsiaTheme="minorEastAsia" w:hAnsiTheme="minorEastAsia" w:cs="宋体" w:hint="eastAsia"/>
                <w:spacing w:val="-3"/>
                <w:szCs w:val="21"/>
              </w:rPr>
              <w:t>1</w:t>
            </w:r>
            <w:r>
              <w:rPr>
                <w:rFonts w:asciiTheme="minorEastAsia" w:eastAsiaTheme="minorEastAsia" w:hAnsiTheme="minorEastAsia" w:cs="宋体" w:hint="eastAsia"/>
                <w:szCs w:val="21"/>
              </w:rPr>
              <w:t>000</w:t>
            </w:r>
            <w:r>
              <w:rPr>
                <w:rFonts w:asciiTheme="minorEastAsia" w:eastAsiaTheme="minorEastAsia" w:hAnsiTheme="minorEastAsia" w:cs="宋体" w:hint="eastAsia"/>
                <w:spacing w:val="-1"/>
                <w:szCs w:val="21"/>
              </w:rPr>
              <w:t>m</w:t>
            </w:r>
            <w:r>
              <w:rPr>
                <w:rFonts w:asciiTheme="minorEastAsia" w:eastAsiaTheme="minorEastAsia" w:hAnsiTheme="minorEastAsia" w:cs="宋体" w:hint="eastAsia"/>
                <w:position w:val="11"/>
                <w:szCs w:val="21"/>
              </w:rPr>
              <w:t>2</w:t>
            </w:r>
          </w:p>
        </w:tc>
        <w:tc>
          <w:tcPr>
            <w:tcW w:w="2791" w:type="dxa"/>
            <w:tcBorders>
              <w:top w:val="single" w:sz="6" w:space="0" w:color="000000"/>
              <w:left w:val="single" w:sz="6" w:space="0" w:color="000000"/>
              <w:bottom w:val="single" w:sz="6"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渗水</w:t>
            </w:r>
            <w:r>
              <w:rPr>
                <w:rFonts w:asciiTheme="minorEastAsia" w:eastAsiaTheme="minorEastAsia" w:hAnsiTheme="minorEastAsia" w:cs="宋体" w:hint="eastAsia"/>
                <w:spacing w:val="-3"/>
                <w:szCs w:val="21"/>
              </w:rPr>
              <w:t>量</w:t>
            </w:r>
            <w:r>
              <w:rPr>
                <w:rFonts w:asciiTheme="minorEastAsia" w:eastAsiaTheme="minorEastAsia" w:hAnsiTheme="minorEastAsia" w:cs="宋体" w:hint="eastAsia"/>
                <w:szCs w:val="21"/>
              </w:rPr>
              <w:t>&lt;5m</w:t>
            </w:r>
            <w:r>
              <w:rPr>
                <w:rFonts w:asciiTheme="minorEastAsia" w:eastAsiaTheme="minorEastAsia" w:hAnsiTheme="minorEastAsia" w:cs="宋体" w:hint="eastAsia"/>
                <w:spacing w:val="-3"/>
                <w:szCs w:val="21"/>
              </w:rPr>
              <w:t>l</w:t>
            </w:r>
            <w:r>
              <w:rPr>
                <w:rFonts w:asciiTheme="minorEastAsia" w:eastAsiaTheme="minorEastAsia" w:hAnsiTheme="minorEastAsia" w:cs="宋体" w:hint="eastAsia"/>
                <w:szCs w:val="21"/>
              </w:rPr>
              <w:t>/min</w:t>
            </w:r>
          </w:p>
        </w:tc>
        <w:tc>
          <w:tcPr>
            <w:tcW w:w="3140" w:type="dxa"/>
            <w:tcBorders>
              <w:top w:val="single" w:sz="6" w:space="0" w:color="000000"/>
              <w:left w:val="single" w:sz="6" w:space="0" w:color="000000"/>
              <w:bottom w:val="single" w:sz="6"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用渗</w:t>
            </w:r>
            <w:r>
              <w:rPr>
                <w:rFonts w:asciiTheme="minorEastAsia" w:eastAsiaTheme="minorEastAsia" w:hAnsiTheme="minorEastAsia" w:cs="宋体" w:hint="eastAsia"/>
                <w:spacing w:val="-3"/>
                <w:szCs w:val="21"/>
              </w:rPr>
              <w:t>水</w:t>
            </w:r>
            <w:r>
              <w:rPr>
                <w:rFonts w:asciiTheme="minorEastAsia" w:eastAsiaTheme="minorEastAsia" w:hAnsiTheme="minorEastAsia" w:cs="宋体" w:hint="eastAsia"/>
                <w:szCs w:val="21"/>
              </w:rPr>
              <w:t>仪</w:t>
            </w:r>
            <w:r>
              <w:rPr>
                <w:rFonts w:asciiTheme="minorEastAsia" w:eastAsiaTheme="minorEastAsia" w:hAnsiTheme="minorEastAsia" w:cs="宋体" w:hint="eastAsia"/>
                <w:spacing w:val="-3"/>
                <w:szCs w:val="21"/>
              </w:rPr>
              <w:t>，每</w:t>
            </w:r>
            <w:r>
              <w:rPr>
                <w:rFonts w:asciiTheme="minorEastAsia" w:eastAsiaTheme="minorEastAsia" w:hAnsiTheme="minorEastAsia" w:cs="宋体" w:hint="eastAsia"/>
                <w:szCs w:val="21"/>
              </w:rPr>
              <w:t>处2点</w:t>
            </w:r>
          </w:p>
        </w:tc>
      </w:tr>
      <w:tr w:rsidR="00E86FBF">
        <w:trPr>
          <w:trHeight w:hRule="exact" w:val="533"/>
        </w:trPr>
        <w:tc>
          <w:tcPr>
            <w:tcW w:w="1380" w:type="dxa"/>
            <w:tcBorders>
              <w:top w:val="single" w:sz="6" w:space="0" w:color="000000"/>
              <w:left w:val="single" w:sz="12" w:space="0" w:color="000000"/>
              <w:bottom w:val="single" w:sz="6"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刹车</w:t>
            </w:r>
            <w:r>
              <w:rPr>
                <w:rFonts w:asciiTheme="minorEastAsia" w:eastAsiaTheme="minorEastAsia" w:hAnsiTheme="minorEastAsia" w:cs="宋体" w:hint="eastAsia"/>
                <w:spacing w:val="-3"/>
                <w:szCs w:val="21"/>
              </w:rPr>
              <w:t>试</w:t>
            </w:r>
            <w:r>
              <w:rPr>
                <w:rFonts w:asciiTheme="minorEastAsia" w:eastAsiaTheme="minorEastAsia" w:hAnsiTheme="minorEastAsia" w:cs="宋体" w:hint="eastAsia"/>
                <w:szCs w:val="21"/>
              </w:rPr>
              <w:t>验</w:t>
            </w:r>
          </w:p>
        </w:tc>
        <w:tc>
          <w:tcPr>
            <w:tcW w:w="2129" w:type="dxa"/>
            <w:tcBorders>
              <w:top w:val="single" w:sz="6" w:space="0" w:color="000000"/>
              <w:left w:val="single" w:sz="6" w:space="0" w:color="000000"/>
              <w:bottom w:val="single" w:sz="6" w:space="0" w:color="000000"/>
              <w:right w:val="single" w:sz="6"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1处/</w:t>
            </w:r>
            <w:r>
              <w:rPr>
                <w:rFonts w:asciiTheme="minorEastAsia" w:eastAsiaTheme="minorEastAsia" w:hAnsiTheme="minorEastAsia" w:cs="宋体" w:hint="eastAsia"/>
                <w:spacing w:val="-3"/>
                <w:szCs w:val="21"/>
              </w:rPr>
              <w:t>2</w:t>
            </w:r>
            <w:r>
              <w:rPr>
                <w:rFonts w:asciiTheme="minorEastAsia" w:eastAsiaTheme="minorEastAsia" w:hAnsiTheme="minorEastAsia" w:cs="宋体" w:hint="eastAsia"/>
                <w:szCs w:val="21"/>
              </w:rPr>
              <w:t>000m</w:t>
            </w:r>
            <w:r>
              <w:rPr>
                <w:rFonts w:asciiTheme="minorEastAsia" w:eastAsiaTheme="minorEastAsia" w:hAnsiTheme="minorEastAsia" w:cs="宋体" w:hint="eastAsia"/>
                <w:spacing w:val="-3"/>
                <w:position w:val="11"/>
                <w:szCs w:val="21"/>
              </w:rPr>
              <w:t>2</w:t>
            </w:r>
            <w:r>
              <w:rPr>
                <w:rFonts w:asciiTheme="minorEastAsia" w:eastAsiaTheme="minorEastAsia" w:hAnsiTheme="minorEastAsia" w:cs="宋体" w:hint="eastAsia"/>
                <w:szCs w:val="21"/>
              </w:rPr>
              <w:t>(</w:t>
            </w:r>
            <w:r>
              <w:rPr>
                <w:rFonts w:asciiTheme="minorEastAsia" w:eastAsiaTheme="minorEastAsia" w:hAnsiTheme="minorEastAsia" w:cs="宋体" w:hint="eastAsia"/>
                <w:spacing w:val="-3"/>
                <w:szCs w:val="21"/>
              </w:rPr>
              <w:t>仅</w:t>
            </w:r>
            <w:r>
              <w:rPr>
                <w:rFonts w:asciiTheme="minorEastAsia" w:eastAsiaTheme="minorEastAsia" w:hAnsiTheme="minorEastAsia" w:cs="宋体" w:hint="eastAsia"/>
                <w:szCs w:val="21"/>
              </w:rPr>
              <w:t>试验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段做</w:t>
            </w:r>
            <w:r>
              <w:rPr>
                <w:rFonts w:asciiTheme="minorEastAsia" w:eastAsiaTheme="minorEastAsia" w:hAnsiTheme="minorEastAsia" w:cs="宋体" w:hint="eastAsia"/>
                <w:spacing w:val="-3"/>
                <w:szCs w:val="21"/>
              </w:rPr>
              <w:t>刹</w:t>
            </w:r>
            <w:r>
              <w:rPr>
                <w:rFonts w:asciiTheme="minorEastAsia" w:eastAsiaTheme="minorEastAsia" w:hAnsiTheme="minorEastAsia" w:cs="宋体" w:hint="eastAsia"/>
                <w:szCs w:val="21"/>
              </w:rPr>
              <w:t>车</w:t>
            </w:r>
            <w:r>
              <w:rPr>
                <w:rFonts w:asciiTheme="minorEastAsia" w:eastAsiaTheme="minorEastAsia" w:hAnsiTheme="minorEastAsia" w:cs="宋体" w:hint="eastAsia"/>
                <w:spacing w:val="-3"/>
                <w:szCs w:val="21"/>
              </w:rPr>
              <w:t>试</w:t>
            </w:r>
            <w:r>
              <w:rPr>
                <w:rFonts w:asciiTheme="minorEastAsia" w:eastAsiaTheme="minorEastAsia" w:hAnsiTheme="minorEastAsia" w:cs="宋体" w:hint="eastAsia"/>
                <w:szCs w:val="21"/>
              </w:rPr>
              <w:t>验)</w:t>
            </w:r>
          </w:p>
        </w:tc>
        <w:tc>
          <w:tcPr>
            <w:tcW w:w="2791" w:type="dxa"/>
            <w:tcBorders>
              <w:top w:val="single" w:sz="6" w:space="0" w:color="000000"/>
              <w:left w:val="single" w:sz="6" w:space="0" w:color="000000"/>
              <w:bottom w:val="single" w:sz="6"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沥青</w:t>
            </w:r>
            <w:r>
              <w:rPr>
                <w:rFonts w:asciiTheme="minorEastAsia" w:eastAsiaTheme="minorEastAsia" w:hAnsiTheme="minorEastAsia" w:cs="宋体" w:hint="eastAsia"/>
                <w:spacing w:val="-3"/>
                <w:szCs w:val="21"/>
              </w:rPr>
              <w:t>层</w:t>
            </w:r>
            <w:r>
              <w:rPr>
                <w:rFonts w:asciiTheme="minorEastAsia" w:eastAsiaTheme="minorEastAsia" w:hAnsiTheme="minorEastAsia" w:cs="宋体" w:hint="eastAsia"/>
                <w:szCs w:val="21"/>
              </w:rPr>
              <w:t>不</w:t>
            </w:r>
            <w:r>
              <w:rPr>
                <w:rFonts w:asciiTheme="minorEastAsia" w:eastAsiaTheme="minorEastAsia" w:hAnsiTheme="minorEastAsia" w:cs="宋体" w:hint="eastAsia"/>
                <w:spacing w:val="-3"/>
                <w:szCs w:val="21"/>
              </w:rPr>
              <w:t>破</w:t>
            </w:r>
            <w:r>
              <w:rPr>
                <w:rFonts w:asciiTheme="minorEastAsia" w:eastAsiaTheme="minorEastAsia" w:hAnsiTheme="minorEastAsia" w:cs="宋体" w:hint="eastAsia"/>
                <w:szCs w:val="21"/>
              </w:rPr>
              <w:t>裂</w:t>
            </w:r>
          </w:p>
        </w:tc>
        <w:tc>
          <w:tcPr>
            <w:tcW w:w="3140" w:type="dxa"/>
            <w:tcBorders>
              <w:top w:val="single" w:sz="6" w:space="0" w:color="000000"/>
              <w:left w:val="single" w:sz="6" w:space="0" w:color="000000"/>
              <w:bottom w:val="single" w:sz="6" w:space="0" w:color="000000"/>
              <w:right w:val="single" w:sz="12"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hint="eastAsia"/>
                <w:spacing w:val="9"/>
                <w:szCs w:val="21"/>
              </w:rPr>
              <w:t>天</w:t>
            </w:r>
            <w:r>
              <w:rPr>
                <w:rFonts w:asciiTheme="minorEastAsia" w:eastAsiaTheme="minorEastAsia" w:hAnsiTheme="minorEastAsia" w:cs="宋体" w:hint="eastAsia"/>
                <w:spacing w:val="7"/>
                <w:szCs w:val="21"/>
              </w:rPr>
              <w:t>后</w:t>
            </w:r>
            <w:r>
              <w:rPr>
                <w:rFonts w:asciiTheme="minorEastAsia" w:eastAsiaTheme="minorEastAsia" w:hAnsiTheme="minorEastAsia" w:cs="宋体" w:hint="eastAsia"/>
                <w:szCs w:val="21"/>
              </w:rPr>
              <w:t>用B</w:t>
            </w:r>
            <w:r>
              <w:rPr>
                <w:rFonts w:asciiTheme="minorEastAsia" w:eastAsiaTheme="minorEastAsia" w:hAnsiTheme="minorEastAsia" w:cs="宋体" w:hint="eastAsia"/>
                <w:spacing w:val="-3"/>
                <w:szCs w:val="21"/>
              </w:rPr>
              <w:t>Z</w:t>
            </w:r>
            <w:r>
              <w:rPr>
                <w:rFonts w:asciiTheme="minorEastAsia" w:eastAsiaTheme="minorEastAsia" w:hAnsiTheme="minorEastAsia" w:cs="宋体" w:hint="eastAsia"/>
                <w:szCs w:val="21"/>
              </w:rPr>
              <w:t>Z-1</w:t>
            </w:r>
            <w:r>
              <w:rPr>
                <w:rFonts w:asciiTheme="minorEastAsia" w:eastAsiaTheme="minorEastAsia" w:hAnsiTheme="minorEastAsia" w:cs="宋体" w:hint="eastAsia"/>
                <w:spacing w:val="-3"/>
                <w:szCs w:val="21"/>
              </w:rPr>
              <w:t>0</w:t>
            </w:r>
            <w:r>
              <w:rPr>
                <w:rFonts w:asciiTheme="minorEastAsia" w:eastAsiaTheme="minorEastAsia" w:hAnsiTheme="minorEastAsia" w:cs="宋体" w:hint="eastAsia"/>
                <w:szCs w:val="21"/>
              </w:rPr>
              <w:t>0</w:t>
            </w:r>
            <w:r>
              <w:rPr>
                <w:rFonts w:asciiTheme="minorEastAsia" w:eastAsiaTheme="minorEastAsia" w:hAnsiTheme="minorEastAsia" w:cs="宋体" w:hint="eastAsia"/>
                <w:spacing w:val="7"/>
                <w:szCs w:val="21"/>
              </w:rPr>
              <w:t>标准</w:t>
            </w:r>
            <w:r>
              <w:rPr>
                <w:rFonts w:asciiTheme="minorEastAsia" w:eastAsiaTheme="minorEastAsia" w:hAnsiTheme="minorEastAsia" w:cs="宋体" w:hint="eastAsia"/>
                <w:spacing w:val="9"/>
                <w:szCs w:val="21"/>
              </w:rPr>
              <w:t>汽车</w:t>
            </w:r>
            <w:r>
              <w:rPr>
                <w:rFonts w:asciiTheme="minorEastAsia" w:eastAsiaTheme="minorEastAsia" w:hAnsiTheme="minorEastAsia" w:cs="宋体" w:hint="eastAsia"/>
                <w:szCs w:val="21"/>
              </w:rPr>
              <w:t>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50km</w:t>
            </w:r>
            <w:r>
              <w:rPr>
                <w:rFonts w:asciiTheme="minorEastAsia" w:eastAsiaTheme="minorEastAsia" w:hAnsiTheme="minorEastAsia" w:cs="宋体" w:hint="eastAsia"/>
                <w:spacing w:val="-3"/>
                <w:szCs w:val="21"/>
              </w:rPr>
              <w:t>/</w:t>
            </w:r>
            <w:r>
              <w:rPr>
                <w:rFonts w:asciiTheme="minorEastAsia" w:eastAsiaTheme="minorEastAsia" w:hAnsiTheme="minorEastAsia" w:cs="宋体" w:hint="eastAsia"/>
                <w:szCs w:val="21"/>
              </w:rPr>
              <w:t>h</w:t>
            </w:r>
            <w:r>
              <w:rPr>
                <w:rFonts w:asciiTheme="minorEastAsia" w:eastAsiaTheme="minorEastAsia" w:hAnsiTheme="minorEastAsia" w:cs="宋体" w:hint="eastAsia"/>
                <w:spacing w:val="-3"/>
                <w:szCs w:val="21"/>
              </w:rPr>
              <w:t>车</w:t>
            </w:r>
            <w:r>
              <w:rPr>
                <w:rFonts w:asciiTheme="minorEastAsia" w:eastAsiaTheme="minorEastAsia" w:hAnsiTheme="minorEastAsia" w:cs="宋体" w:hint="eastAsia"/>
                <w:szCs w:val="21"/>
              </w:rPr>
              <w:t>速</w:t>
            </w:r>
            <w:r>
              <w:rPr>
                <w:rFonts w:asciiTheme="minorEastAsia" w:eastAsiaTheme="minorEastAsia" w:hAnsiTheme="minorEastAsia" w:cs="宋体" w:hint="eastAsia"/>
                <w:spacing w:val="-3"/>
                <w:szCs w:val="21"/>
              </w:rPr>
              <w:t>急刹</w:t>
            </w:r>
          </w:p>
        </w:tc>
      </w:tr>
      <w:tr w:rsidR="00E86FBF">
        <w:trPr>
          <w:trHeight w:hRule="exact" w:val="562"/>
        </w:trPr>
        <w:tc>
          <w:tcPr>
            <w:tcW w:w="1380" w:type="dxa"/>
            <w:tcBorders>
              <w:top w:val="single" w:sz="6" w:space="0" w:color="000000"/>
              <w:left w:val="single" w:sz="12" w:space="0" w:color="000000"/>
              <w:bottom w:val="single" w:sz="12"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外观</w:t>
            </w:r>
            <w:r>
              <w:rPr>
                <w:rFonts w:asciiTheme="minorEastAsia" w:eastAsiaTheme="minorEastAsia" w:hAnsiTheme="minorEastAsia" w:cs="宋体" w:hint="eastAsia"/>
                <w:spacing w:val="-3"/>
                <w:szCs w:val="21"/>
              </w:rPr>
              <w:t>检</w:t>
            </w:r>
            <w:r>
              <w:rPr>
                <w:rFonts w:asciiTheme="minorEastAsia" w:eastAsiaTheme="minorEastAsia" w:hAnsiTheme="minorEastAsia" w:cs="宋体" w:hint="eastAsia"/>
                <w:szCs w:val="21"/>
              </w:rPr>
              <w:t>查</w:t>
            </w:r>
          </w:p>
        </w:tc>
        <w:tc>
          <w:tcPr>
            <w:tcW w:w="2129" w:type="dxa"/>
            <w:tcBorders>
              <w:top w:val="single" w:sz="6" w:space="0" w:color="000000"/>
              <w:left w:val="single" w:sz="6" w:space="0" w:color="000000"/>
              <w:bottom w:val="single" w:sz="12" w:space="0" w:color="000000"/>
              <w:right w:val="single" w:sz="6"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随时</w:t>
            </w:r>
            <w:r>
              <w:rPr>
                <w:rFonts w:asciiTheme="minorEastAsia" w:eastAsiaTheme="minorEastAsia" w:hAnsiTheme="minorEastAsia" w:cs="宋体" w:hint="eastAsia"/>
                <w:spacing w:val="-3"/>
                <w:szCs w:val="21"/>
              </w:rPr>
              <w:t>全</w:t>
            </w:r>
            <w:r>
              <w:rPr>
                <w:rFonts w:asciiTheme="minorEastAsia" w:eastAsiaTheme="minorEastAsia" w:hAnsiTheme="minorEastAsia" w:cs="宋体" w:hint="eastAsia"/>
                <w:szCs w:val="21"/>
              </w:rPr>
              <w:t>面</w:t>
            </w:r>
          </w:p>
        </w:tc>
        <w:tc>
          <w:tcPr>
            <w:tcW w:w="5931" w:type="dxa"/>
            <w:gridSpan w:val="2"/>
            <w:tcBorders>
              <w:top w:val="single" w:sz="6" w:space="0" w:color="000000"/>
              <w:left w:val="single" w:sz="6" w:space="0" w:color="000000"/>
              <w:bottom w:val="single" w:sz="12"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外观</w:t>
            </w:r>
            <w:r>
              <w:rPr>
                <w:rFonts w:asciiTheme="minorEastAsia" w:eastAsiaTheme="minorEastAsia" w:hAnsiTheme="minorEastAsia" w:cs="宋体" w:hint="eastAsia"/>
                <w:spacing w:val="-3"/>
                <w:szCs w:val="21"/>
              </w:rPr>
              <w:t>均</w:t>
            </w:r>
            <w:r>
              <w:rPr>
                <w:rFonts w:asciiTheme="minorEastAsia" w:eastAsiaTheme="minorEastAsia" w:hAnsiTheme="minorEastAsia" w:cs="宋体" w:hint="eastAsia"/>
                <w:szCs w:val="21"/>
              </w:rPr>
              <w:t>匀</w:t>
            </w:r>
            <w:r>
              <w:rPr>
                <w:rFonts w:asciiTheme="minorEastAsia" w:eastAsiaTheme="minorEastAsia" w:hAnsiTheme="minorEastAsia" w:cs="宋体" w:hint="eastAsia"/>
                <w:spacing w:val="-3"/>
                <w:szCs w:val="21"/>
              </w:rPr>
              <w:t>一</w:t>
            </w:r>
            <w:r>
              <w:rPr>
                <w:rFonts w:asciiTheme="minorEastAsia" w:eastAsiaTheme="minorEastAsia" w:hAnsiTheme="minorEastAsia" w:cs="宋体" w:hint="eastAsia"/>
                <w:szCs w:val="21"/>
              </w:rPr>
              <w:t>致</w:t>
            </w:r>
            <w:r>
              <w:rPr>
                <w:rFonts w:asciiTheme="minorEastAsia" w:eastAsiaTheme="minorEastAsia" w:hAnsiTheme="minorEastAsia" w:cs="宋体" w:hint="eastAsia"/>
                <w:spacing w:val="-34"/>
                <w:szCs w:val="21"/>
              </w:rPr>
              <w:t>，</w:t>
            </w:r>
            <w:r>
              <w:rPr>
                <w:rFonts w:asciiTheme="minorEastAsia" w:eastAsiaTheme="minorEastAsia" w:hAnsiTheme="minorEastAsia" w:cs="宋体" w:hint="eastAsia"/>
                <w:szCs w:val="21"/>
              </w:rPr>
              <w:t>用</w:t>
            </w:r>
            <w:r>
              <w:rPr>
                <w:rFonts w:asciiTheme="minorEastAsia" w:eastAsiaTheme="minorEastAsia" w:hAnsiTheme="minorEastAsia" w:cs="宋体" w:hint="eastAsia"/>
                <w:spacing w:val="-3"/>
                <w:szCs w:val="21"/>
              </w:rPr>
              <w:t>硬</w:t>
            </w:r>
            <w:r>
              <w:rPr>
                <w:rFonts w:asciiTheme="minorEastAsia" w:eastAsiaTheme="minorEastAsia" w:hAnsiTheme="minorEastAsia" w:cs="宋体" w:hint="eastAsia"/>
                <w:szCs w:val="21"/>
              </w:rPr>
              <w:t>物</w:t>
            </w:r>
            <w:r>
              <w:rPr>
                <w:rFonts w:asciiTheme="minorEastAsia" w:eastAsiaTheme="minorEastAsia" w:hAnsiTheme="minorEastAsia" w:cs="宋体" w:hint="eastAsia"/>
                <w:spacing w:val="-3"/>
                <w:szCs w:val="21"/>
              </w:rPr>
              <w:t>刮</w:t>
            </w:r>
            <w:r>
              <w:rPr>
                <w:rFonts w:asciiTheme="minorEastAsia" w:eastAsiaTheme="minorEastAsia" w:hAnsiTheme="minorEastAsia" w:cs="宋体" w:hint="eastAsia"/>
                <w:szCs w:val="21"/>
              </w:rPr>
              <w:t>开下</w:t>
            </w:r>
            <w:r>
              <w:rPr>
                <w:rFonts w:asciiTheme="minorEastAsia" w:eastAsiaTheme="minorEastAsia" w:hAnsiTheme="minorEastAsia" w:cs="宋体" w:hint="eastAsia"/>
                <w:spacing w:val="-3"/>
                <w:szCs w:val="21"/>
              </w:rPr>
              <w:t>封</w:t>
            </w:r>
            <w:r>
              <w:rPr>
                <w:rFonts w:asciiTheme="minorEastAsia" w:eastAsiaTheme="minorEastAsia" w:hAnsiTheme="minorEastAsia" w:cs="宋体" w:hint="eastAsia"/>
                <w:szCs w:val="21"/>
              </w:rPr>
              <w:t>层</w:t>
            </w:r>
            <w:r>
              <w:rPr>
                <w:rFonts w:asciiTheme="minorEastAsia" w:eastAsiaTheme="minorEastAsia" w:hAnsiTheme="minorEastAsia" w:cs="宋体" w:hint="eastAsia"/>
                <w:spacing w:val="-3"/>
                <w:szCs w:val="21"/>
              </w:rPr>
              <w:t>观</w:t>
            </w:r>
            <w:r>
              <w:rPr>
                <w:rFonts w:asciiTheme="minorEastAsia" w:eastAsiaTheme="minorEastAsia" w:hAnsiTheme="minorEastAsia" w:cs="宋体" w:hint="eastAsia"/>
                <w:szCs w:val="21"/>
              </w:rPr>
              <w:t>察</w:t>
            </w:r>
            <w:r>
              <w:rPr>
                <w:rFonts w:asciiTheme="minorEastAsia" w:eastAsiaTheme="minorEastAsia" w:hAnsiTheme="minorEastAsia" w:cs="宋体" w:hint="eastAsia"/>
                <w:spacing w:val="-34"/>
                <w:szCs w:val="21"/>
              </w:rPr>
              <w:t>，</w:t>
            </w:r>
            <w:r>
              <w:rPr>
                <w:rFonts w:asciiTheme="minorEastAsia" w:eastAsiaTheme="minorEastAsia" w:hAnsiTheme="minorEastAsia" w:cs="宋体" w:hint="eastAsia"/>
                <w:szCs w:val="21"/>
              </w:rPr>
              <w:t>与</w:t>
            </w:r>
            <w:r>
              <w:rPr>
                <w:rFonts w:asciiTheme="minorEastAsia" w:eastAsiaTheme="minorEastAsia" w:hAnsiTheme="minorEastAsia" w:cs="宋体" w:hint="eastAsia"/>
                <w:spacing w:val="-3"/>
                <w:szCs w:val="21"/>
              </w:rPr>
              <w:t>基</w:t>
            </w:r>
            <w:r>
              <w:rPr>
                <w:rFonts w:asciiTheme="minorEastAsia" w:eastAsiaTheme="minorEastAsia" w:hAnsiTheme="minorEastAsia" w:cs="宋体" w:hint="eastAsia"/>
                <w:szCs w:val="21"/>
              </w:rPr>
              <w:t>层</w:t>
            </w:r>
            <w:r>
              <w:rPr>
                <w:rFonts w:asciiTheme="minorEastAsia" w:eastAsiaTheme="minorEastAsia" w:hAnsiTheme="minorEastAsia" w:cs="宋体" w:hint="eastAsia"/>
                <w:spacing w:val="-3"/>
                <w:szCs w:val="21"/>
              </w:rPr>
              <w:t>表</w:t>
            </w:r>
            <w:r>
              <w:rPr>
                <w:rFonts w:asciiTheme="minorEastAsia" w:eastAsiaTheme="minorEastAsia" w:hAnsiTheme="minorEastAsia" w:cs="宋体" w:hint="eastAsia"/>
                <w:szCs w:val="21"/>
              </w:rPr>
              <w:t>面牢</w:t>
            </w:r>
            <w:r>
              <w:rPr>
                <w:rFonts w:asciiTheme="minorEastAsia" w:eastAsiaTheme="minorEastAsia" w:hAnsiTheme="minorEastAsia" w:cs="宋体" w:hint="eastAsia"/>
                <w:spacing w:val="-3"/>
                <w:szCs w:val="21"/>
              </w:rPr>
              <w:t>固</w:t>
            </w:r>
            <w:r>
              <w:rPr>
                <w:rFonts w:asciiTheme="minorEastAsia" w:eastAsiaTheme="minorEastAsia" w:hAnsiTheme="minorEastAsia" w:cs="宋体" w:hint="eastAsia"/>
                <w:szCs w:val="21"/>
              </w:rPr>
              <w:t>粘</w:t>
            </w:r>
            <w:r>
              <w:rPr>
                <w:rFonts w:asciiTheme="minorEastAsia" w:eastAsiaTheme="minorEastAsia" w:hAnsiTheme="minorEastAsia" w:cs="宋体" w:hint="eastAsia"/>
                <w:spacing w:val="-3"/>
                <w:szCs w:val="21"/>
              </w:rPr>
              <w:t>结</w:t>
            </w:r>
            <w:r>
              <w:rPr>
                <w:rFonts w:asciiTheme="minorEastAsia" w:eastAsiaTheme="minorEastAsia" w:hAnsiTheme="minorEastAsia" w:cs="宋体" w:hint="eastAsia"/>
                <w:szCs w:val="21"/>
              </w:rPr>
              <w:t>， 不起</w:t>
            </w:r>
            <w:r>
              <w:rPr>
                <w:rFonts w:asciiTheme="minorEastAsia" w:eastAsiaTheme="minorEastAsia" w:hAnsiTheme="minorEastAsia" w:cs="宋体" w:hint="eastAsia"/>
                <w:spacing w:val="-3"/>
                <w:szCs w:val="21"/>
              </w:rPr>
              <w:t>皮</w:t>
            </w:r>
            <w:r>
              <w:rPr>
                <w:rFonts w:asciiTheme="minorEastAsia" w:eastAsiaTheme="minorEastAsia" w:hAnsiTheme="minorEastAsia" w:cs="宋体" w:hint="eastAsia"/>
                <w:szCs w:val="21"/>
              </w:rPr>
              <w:t>，</w:t>
            </w:r>
            <w:r>
              <w:rPr>
                <w:rFonts w:asciiTheme="minorEastAsia" w:eastAsiaTheme="minorEastAsia" w:hAnsiTheme="minorEastAsia" w:cs="宋体" w:hint="eastAsia"/>
                <w:spacing w:val="-3"/>
                <w:szCs w:val="21"/>
              </w:rPr>
              <w:t>无</w:t>
            </w:r>
            <w:r>
              <w:rPr>
                <w:rFonts w:asciiTheme="minorEastAsia" w:eastAsiaTheme="minorEastAsia" w:hAnsiTheme="minorEastAsia" w:cs="宋体" w:hint="eastAsia"/>
                <w:szCs w:val="21"/>
              </w:rPr>
              <w:t>油</w:t>
            </w:r>
            <w:r>
              <w:rPr>
                <w:rFonts w:asciiTheme="minorEastAsia" w:eastAsiaTheme="minorEastAsia" w:hAnsiTheme="minorEastAsia" w:cs="宋体" w:hint="eastAsia"/>
                <w:spacing w:val="-3"/>
                <w:szCs w:val="21"/>
              </w:rPr>
              <w:t>包</w:t>
            </w:r>
            <w:r>
              <w:rPr>
                <w:rFonts w:asciiTheme="minorEastAsia" w:eastAsiaTheme="minorEastAsia" w:hAnsiTheme="minorEastAsia" w:cs="宋体" w:hint="eastAsia"/>
                <w:szCs w:val="21"/>
              </w:rPr>
              <w:t>和</w:t>
            </w:r>
            <w:r>
              <w:rPr>
                <w:rFonts w:asciiTheme="minorEastAsia" w:eastAsiaTheme="minorEastAsia" w:hAnsiTheme="minorEastAsia" w:cs="宋体" w:hint="eastAsia"/>
                <w:spacing w:val="-3"/>
                <w:szCs w:val="21"/>
              </w:rPr>
              <w:t>基</w:t>
            </w:r>
            <w:r>
              <w:rPr>
                <w:rFonts w:asciiTheme="minorEastAsia" w:eastAsiaTheme="minorEastAsia" w:hAnsiTheme="minorEastAsia" w:cs="宋体" w:hint="eastAsia"/>
                <w:szCs w:val="21"/>
              </w:rPr>
              <w:t>层</w:t>
            </w:r>
            <w:r>
              <w:rPr>
                <w:rFonts w:asciiTheme="minorEastAsia" w:eastAsiaTheme="minorEastAsia" w:hAnsiTheme="minorEastAsia" w:cs="宋体" w:hint="eastAsia"/>
                <w:spacing w:val="-3"/>
                <w:szCs w:val="21"/>
              </w:rPr>
              <w:t>外</w:t>
            </w:r>
            <w:r>
              <w:rPr>
                <w:rFonts w:asciiTheme="minorEastAsia" w:eastAsiaTheme="minorEastAsia" w:hAnsiTheme="minorEastAsia" w:cs="宋体" w:hint="eastAsia"/>
                <w:szCs w:val="21"/>
              </w:rPr>
              <w:t>露等</w:t>
            </w:r>
            <w:r>
              <w:rPr>
                <w:rFonts w:asciiTheme="minorEastAsia" w:eastAsiaTheme="minorEastAsia" w:hAnsiTheme="minorEastAsia" w:cs="宋体" w:hint="eastAsia"/>
                <w:spacing w:val="-3"/>
                <w:szCs w:val="21"/>
              </w:rPr>
              <w:t>现</w:t>
            </w:r>
            <w:r>
              <w:rPr>
                <w:rFonts w:asciiTheme="minorEastAsia" w:eastAsiaTheme="minorEastAsia" w:hAnsiTheme="minorEastAsia" w:cs="宋体" w:hint="eastAsia"/>
                <w:szCs w:val="21"/>
              </w:rPr>
              <w:t>象</w:t>
            </w:r>
            <w:r>
              <w:rPr>
                <w:rFonts w:asciiTheme="minorEastAsia" w:eastAsiaTheme="minorEastAsia" w:hAnsiTheme="minorEastAsia" w:cs="宋体" w:hint="eastAsia"/>
                <w:spacing w:val="-3"/>
                <w:szCs w:val="21"/>
              </w:rPr>
              <w:t>，</w:t>
            </w:r>
            <w:r>
              <w:rPr>
                <w:rFonts w:asciiTheme="minorEastAsia" w:eastAsiaTheme="minorEastAsia" w:hAnsiTheme="minorEastAsia" w:cs="宋体" w:hint="eastAsia"/>
                <w:szCs w:val="21"/>
              </w:rPr>
              <w:t>无</w:t>
            </w:r>
            <w:r>
              <w:rPr>
                <w:rFonts w:asciiTheme="minorEastAsia" w:eastAsiaTheme="minorEastAsia" w:hAnsiTheme="minorEastAsia" w:cs="宋体" w:hint="eastAsia"/>
                <w:spacing w:val="-3"/>
                <w:szCs w:val="21"/>
              </w:rPr>
              <w:t>多</w:t>
            </w:r>
            <w:r>
              <w:rPr>
                <w:rFonts w:asciiTheme="minorEastAsia" w:eastAsiaTheme="minorEastAsia" w:hAnsiTheme="minorEastAsia" w:cs="宋体" w:hint="eastAsia"/>
                <w:szCs w:val="21"/>
              </w:rPr>
              <w:t>余</w:t>
            </w:r>
            <w:r>
              <w:rPr>
                <w:rFonts w:asciiTheme="minorEastAsia" w:eastAsiaTheme="minorEastAsia" w:hAnsiTheme="minorEastAsia" w:cs="宋体" w:hint="eastAsia"/>
                <w:spacing w:val="-3"/>
                <w:szCs w:val="21"/>
              </w:rPr>
              <w:t>乳</w:t>
            </w:r>
            <w:r>
              <w:rPr>
                <w:rFonts w:asciiTheme="minorEastAsia" w:eastAsiaTheme="minorEastAsia" w:hAnsiTheme="minorEastAsia" w:cs="宋体" w:hint="eastAsia"/>
                <w:szCs w:val="21"/>
              </w:rPr>
              <w:t>化</w:t>
            </w:r>
            <w:r>
              <w:rPr>
                <w:rFonts w:asciiTheme="minorEastAsia" w:eastAsiaTheme="minorEastAsia" w:hAnsiTheme="minorEastAsia" w:cs="宋体" w:hint="eastAsia"/>
                <w:spacing w:val="-3"/>
                <w:szCs w:val="21"/>
              </w:rPr>
              <w:t>沥</w:t>
            </w:r>
            <w:r>
              <w:rPr>
                <w:rFonts w:asciiTheme="minorEastAsia" w:eastAsiaTheme="minorEastAsia" w:hAnsiTheme="minorEastAsia" w:cs="宋体" w:hint="eastAsia"/>
                <w:szCs w:val="21"/>
              </w:rPr>
              <w:t>青</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w:t>
      </w:r>
      <w:r>
        <w:rPr>
          <w:rFonts w:asciiTheme="minorEastAsia" w:eastAsiaTheme="minorEastAsia" w:hAnsiTheme="minorEastAsia" w:hint="eastAsia"/>
          <w:spacing w:val="-3"/>
          <w:szCs w:val="21"/>
        </w:rPr>
        <w:t>充</w:t>
      </w: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pacing w:val="-3"/>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条</w:t>
      </w:r>
      <w:r>
        <w:rPr>
          <w:rFonts w:asciiTheme="minorEastAsia" w:eastAsiaTheme="minorEastAsia" w:hAnsiTheme="minorEastAsia" w:hint="eastAsia"/>
          <w:spacing w:val="-3"/>
          <w:szCs w:val="21"/>
        </w:rPr>
        <w:t>，原</w:t>
      </w: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pacing w:val="-3"/>
          <w:szCs w:val="21"/>
        </w:rPr>
        <w:t>条</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第</w:t>
      </w:r>
      <w:r>
        <w:rPr>
          <w:rFonts w:asciiTheme="minorEastAsia" w:eastAsiaTheme="minorEastAsia" w:hAnsiTheme="minorEastAsia"/>
          <w:spacing w:val="-3"/>
          <w:szCs w:val="21"/>
        </w:rPr>
        <w:t>1</w:t>
      </w:r>
      <w:r>
        <w:rPr>
          <w:rFonts w:asciiTheme="minorEastAsia" w:eastAsiaTheme="minorEastAsia" w:hAnsiTheme="minorEastAsia"/>
          <w:szCs w:val="21"/>
        </w:rPr>
        <w:t>0</w:t>
      </w:r>
      <w:r>
        <w:rPr>
          <w:rFonts w:asciiTheme="minorEastAsia" w:eastAsiaTheme="minorEastAsia" w:hAnsiTheme="minorEastAsia" w:hint="eastAsia"/>
          <w:spacing w:val="-3"/>
          <w:szCs w:val="21"/>
        </w:rPr>
        <w:t>条：</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黏</w:t>
      </w:r>
      <w:r>
        <w:rPr>
          <w:rFonts w:asciiTheme="minorEastAsia" w:eastAsiaTheme="minorEastAsia" w:hAnsiTheme="minorEastAsia" w:hint="eastAsia"/>
          <w:szCs w:val="21"/>
        </w:rPr>
        <w:t>层</w:t>
      </w:r>
      <w:r>
        <w:rPr>
          <w:rFonts w:asciiTheme="minorEastAsia" w:eastAsiaTheme="minorEastAsia" w:hAnsiTheme="minorEastAsia" w:hint="eastAsia"/>
          <w:spacing w:val="-3"/>
          <w:szCs w:val="21"/>
        </w:rPr>
        <w:t>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w:t>
      </w:r>
      <w:r>
        <w:rPr>
          <w:rFonts w:asciiTheme="minorEastAsia" w:eastAsiaTheme="minorEastAsia" w:hAnsiTheme="minorEastAsia" w:hint="eastAsia"/>
          <w:spacing w:val="-3"/>
          <w:szCs w:val="21"/>
        </w:rPr>
        <w:t>路</w:t>
      </w:r>
      <w:r>
        <w:rPr>
          <w:rFonts w:asciiTheme="minorEastAsia" w:eastAsiaTheme="minorEastAsia" w:hAnsiTheme="minorEastAsia" w:hint="eastAsia"/>
          <w:szCs w:val="21"/>
        </w:rPr>
        <w:t>面</w:t>
      </w:r>
      <w:r>
        <w:rPr>
          <w:rFonts w:asciiTheme="minorEastAsia" w:eastAsiaTheme="minorEastAsia" w:hAnsiTheme="minorEastAsia" w:hint="eastAsia"/>
          <w:spacing w:val="-3"/>
          <w:szCs w:val="21"/>
        </w:rPr>
        <w:t>下</w:t>
      </w:r>
      <w:r>
        <w:rPr>
          <w:rFonts w:asciiTheme="minorEastAsia" w:eastAsiaTheme="minorEastAsia" w:hAnsiTheme="minorEastAsia" w:hint="eastAsia"/>
          <w:szCs w:val="21"/>
        </w:rPr>
        <w:t>面</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与</w:t>
      </w:r>
      <w:r>
        <w:rPr>
          <w:rFonts w:asciiTheme="minorEastAsia" w:eastAsiaTheme="minorEastAsia" w:hAnsiTheme="minorEastAsia" w:hint="eastAsia"/>
          <w:spacing w:val="-3"/>
          <w:szCs w:val="21"/>
        </w:rPr>
        <w:t>中面</w:t>
      </w:r>
      <w:r>
        <w:rPr>
          <w:rFonts w:asciiTheme="minorEastAsia" w:eastAsiaTheme="minorEastAsia" w:hAnsiTheme="minorEastAsia" w:hint="eastAsia"/>
          <w:szCs w:val="21"/>
        </w:rPr>
        <w:t>层之</w:t>
      </w:r>
      <w:r>
        <w:rPr>
          <w:rFonts w:asciiTheme="minorEastAsia" w:eastAsiaTheme="minorEastAsia" w:hAnsiTheme="minorEastAsia" w:hint="eastAsia"/>
          <w:spacing w:val="-3"/>
          <w:szCs w:val="21"/>
        </w:rPr>
        <w:t>间</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中</w:t>
      </w:r>
      <w:r>
        <w:rPr>
          <w:rFonts w:asciiTheme="minorEastAsia" w:eastAsiaTheme="minorEastAsia" w:hAnsiTheme="minorEastAsia" w:hint="eastAsia"/>
          <w:szCs w:val="21"/>
        </w:rPr>
        <w:t>面</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与</w:t>
      </w:r>
      <w:r>
        <w:rPr>
          <w:rFonts w:asciiTheme="minorEastAsia" w:eastAsiaTheme="minorEastAsia" w:hAnsiTheme="minorEastAsia" w:hint="eastAsia"/>
          <w:spacing w:val="-3"/>
          <w:szCs w:val="21"/>
        </w:rPr>
        <w:t>表</w:t>
      </w:r>
      <w:r>
        <w:rPr>
          <w:rFonts w:asciiTheme="minorEastAsia" w:eastAsiaTheme="minorEastAsia" w:hAnsiTheme="minorEastAsia" w:hint="eastAsia"/>
          <w:szCs w:val="21"/>
        </w:rPr>
        <w:t>面</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之间</w:t>
      </w:r>
      <w:r>
        <w:rPr>
          <w:rFonts w:asciiTheme="minorEastAsia" w:eastAsiaTheme="minorEastAsia" w:hAnsiTheme="minorEastAsia" w:hint="eastAsia"/>
          <w:spacing w:val="-3"/>
          <w:szCs w:val="21"/>
        </w:rPr>
        <w:t>均</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喷</w:t>
      </w:r>
      <w:r>
        <w:rPr>
          <w:rFonts w:asciiTheme="minorEastAsia" w:eastAsiaTheme="minorEastAsia" w:hAnsiTheme="minorEastAsia" w:hint="eastAsia"/>
          <w:szCs w:val="21"/>
        </w:rPr>
        <w:t>洒</w:t>
      </w:r>
      <w:r>
        <w:rPr>
          <w:rFonts w:asciiTheme="minorEastAsia" w:eastAsiaTheme="minorEastAsia" w:hAnsiTheme="minorEastAsia" w:hint="eastAsia"/>
          <w:spacing w:val="-3"/>
          <w:szCs w:val="21"/>
        </w:rPr>
        <w:t>黏</w:t>
      </w:r>
      <w:r>
        <w:rPr>
          <w:rFonts w:asciiTheme="minorEastAsia" w:eastAsiaTheme="minorEastAsia" w:hAnsiTheme="minorEastAsia" w:hint="eastAsia"/>
          <w:szCs w:val="21"/>
        </w:rPr>
        <w:t>层</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pacing w:val="-3"/>
          <w:szCs w:val="21"/>
        </w:rPr>
        <w:t>各</w:t>
      </w:r>
      <w:r>
        <w:rPr>
          <w:rFonts w:asciiTheme="minorEastAsia" w:eastAsiaTheme="minorEastAsia" w:hAnsiTheme="minorEastAsia" w:hint="eastAsia"/>
          <w:szCs w:val="21"/>
        </w:rPr>
        <w:t>面</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之</w:t>
      </w:r>
      <w:r>
        <w:rPr>
          <w:rFonts w:asciiTheme="minorEastAsia" w:eastAsiaTheme="minorEastAsia" w:hAnsiTheme="minorEastAsia" w:hint="eastAsia"/>
          <w:spacing w:val="-3"/>
          <w:szCs w:val="21"/>
        </w:rPr>
        <w:t>间</w:t>
      </w:r>
      <w:r>
        <w:rPr>
          <w:rFonts w:asciiTheme="minorEastAsia" w:eastAsiaTheme="minorEastAsia" w:hAnsiTheme="minorEastAsia" w:hint="eastAsia"/>
          <w:szCs w:val="21"/>
        </w:rPr>
        <w:t>黏</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沥</w:t>
      </w:r>
      <w:r>
        <w:rPr>
          <w:rFonts w:asciiTheme="minorEastAsia" w:eastAsiaTheme="minorEastAsia" w:hAnsiTheme="minorEastAsia" w:hint="eastAsia"/>
          <w:spacing w:val="-3"/>
          <w:szCs w:val="21"/>
        </w:rPr>
        <w:t>青喷</w:t>
      </w:r>
      <w:r>
        <w:rPr>
          <w:rFonts w:asciiTheme="minorEastAsia" w:eastAsiaTheme="minorEastAsia" w:hAnsiTheme="minorEastAsia" w:hint="eastAsia"/>
          <w:szCs w:val="21"/>
        </w:rPr>
        <w:t>洒数</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折</w:t>
      </w:r>
      <w:r>
        <w:rPr>
          <w:rFonts w:asciiTheme="minorEastAsia" w:eastAsiaTheme="minorEastAsia" w:hAnsiTheme="minorEastAsia" w:hint="eastAsia"/>
          <w:spacing w:val="-3"/>
          <w:szCs w:val="21"/>
        </w:rPr>
        <w:t>算</w:t>
      </w:r>
      <w:r>
        <w:rPr>
          <w:rFonts w:asciiTheme="minorEastAsia" w:eastAsiaTheme="minorEastAsia" w:hAnsiTheme="minorEastAsia" w:hint="eastAsia"/>
          <w:szCs w:val="21"/>
        </w:rPr>
        <w:t>成</w:t>
      </w:r>
      <w:r>
        <w:rPr>
          <w:rFonts w:asciiTheme="minorEastAsia" w:eastAsiaTheme="minorEastAsia" w:hAnsiTheme="minorEastAsia" w:hint="eastAsia"/>
          <w:spacing w:val="-3"/>
          <w:szCs w:val="21"/>
        </w:rPr>
        <w:t>纯</w:t>
      </w:r>
      <w:r>
        <w:rPr>
          <w:rFonts w:asciiTheme="minorEastAsia" w:eastAsiaTheme="minorEastAsia" w:hAnsiTheme="minorEastAsia" w:hint="eastAsia"/>
          <w:szCs w:val="21"/>
        </w:rPr>
        <w:t>沥</w:t>
      </w:r>
      <w:r>
        <w:rPr>
          <w:rFonts w:asciiTheme="minorEastAsia" w:eastAsiaTheme="minorEastAsia" w:hAnsiTheme="minorEastAsia" w:hint="eastAsia"/>
          <w:spacing w:val="-3"/>
          <w:szCs w:val="21"/>
        </w:rPr>
        <w:t>青</w:t>
      </w:r>
      <w:r>
        <w:rPr>
          <w:rFonts w:asciiTheme="minorEastAsia" w:eastAsiaTheme="minorEastAsia" w:hAnsiTheme="minorEastAsia" w:hint="eastAsia"/>
          <w:szCs w:val="21"/>
        </w:rPr>
        <w:t>为</w:t>
      </w:r>
      <w:r>
        <w:rPr>
          <w:rFonts w:asciiTheme="minorEastAsia" w:eastAsiaTheme="minorEastAsia" w:hAnsiTheme="minorEastAsia"/>
          <w:szCs w:val="21"/>
        </w:rPr>
        <w:t>0</w:t>
      </w:r>
      <w:r>
        <w:rPr>
          <w:rFonts w:asciiTheme="minorEastAsia" w:eastAsiaTheme="minorEastAsia" w:hAnsiTheme="minorEastAsia"/>
          <w:spacing w:val="-3"/>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0.</w:t>
      </w:r>
      <w:r>
        <w:rPr>
          <w:rFonts w:asciiTheme="minorEastAsia" w:eastAsiaTheme="minorEastAsia" w:hAnsiTheme="minorEastAsia"/>
          <w:spacing w:val="-3"/>
          <w:szCs w:val="21"/>
        </w:rPr>
        <w:t>3</w:t>
      </w:r>
      <w:r>
        <w:rPr>
          <w:rFonts w:asciiTheme="minorEastAsia" w:eastAsiaTheme="minorEastAsia" w:hAnsiTheme="minorEastAsia"/>
          <w:szCs w:val="21"/>
        </w:rPr>
        <w:t>kg</w:t>
      </w:r>
      <w:r>
        <w:rPr>
          <w:rFonts w:asciiTheme="minorEastAsia" w:eastAsiaTheme="minorEastAsia" w:hAnsiTheme="minorEastAsia" w:hint="eastAsia"/>
          <w:spacing w:val="-3"/>
          <w:szCs w:val="21"/>
        </w:rPr>
        <w:t>／</w:t>
      </w:r>
      <w:r>
        <w:rPr>
          <w:rFonts w:asciiTheme="minorEastAsia" w:eastAsiaTheme="minorEastAsia" w:hAnsiTheme="minorEastAsia"/>
          <w:spacing w:val="-1"/>
          <w:szCs w:val="21"/>
        </w:rPr>
        <w:t>m</w:t>
      </w:r>
      <w:r>
        <w:rPr>
          <w:rFonts w:asciiTheme="minorEastAsia" w:eastAsiaTheme="minorEastAsia" w:hAnsiTheme="minorEastAsia"/>
          <w:position w:val="11"/>
          <w:szCs w:val="21"/>
        </w:rPr>
        <w:t>2</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对</w:t>
      </w:r>
      <w:r>
        <w:rPr>
          <w:rFonts w:asciiTheme="minorEastAsia" w:eastAsiaTheme="minorEastAsia" w:hAnsiTheme="minorEastAsia" w:hint="eastAsia"/>
          <w:spacing w:val="-3"/>
          <w:szCs w:val="21"/>
        </w:rPr>
        <w:t>于</w:t>
      </w:r>
      <w:r>
        <w:rPr>
          <w:rFonts w:asciiTheme="minorEastAsia" w:eastAsiaTheme="minorEastAsia" w:hAnsiTheme="minorEastAsia" w:hint="eastAsia"/>
          <w:szCs w:val="21"/>
        </w:rPr>
        <w:t>隔</w:t>
      </w:r>
      <w:r>
        <w:rPr>
          <w:rFonts w:asciiTheme="minorEastAsia" w:eastAsiaTheme="minorEastAsia" w:hAnsiTheme="minorEastAsia" w:hint="eastAsia"/>
          <w:spacing w:val="-3"/>
          <w:szCs w:val="21"/>
        </w:rPr>
        <w:t>年</w:t>
      </w:r>
      <w:r>
        <w:rPr>
          <w:rFonts w:asciiTheme="minorEastAsia" w:eastAsiaTheme="minorEastAsia" w:hAnsiTheme="minorEastAsia" w:hint="eastAsia"/>
          <w:szCs w:val="21"/>
        </w:rPr>
        <w:t>施工</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面</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取高</w:t>
      </w:r>
      <w:r>
        <w:rPr>
          <w:rFonts w:asciiTheme="minorEastAsia" w:eastAsiaTheme="minorEastAsia" w:hAnsiTheme="minorEastAsia" w:hint="eastAsia"/>
          <w:szCs w:val="21"/>
        </w:rPr>
        <w:t>限；</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用</w:t>
      </w:r>
      <w:r>
        <w:rPr>
          <w:rFonts w:asciiTheme="minorEastAsia" w:eastAsiaTheme="minorEastAsia" w:hAnsiTheme="minorEastAsia" w:hint="eastAsia"/>
          <w:spacing w:val="-3"/>
          <w:szCs w:val="21"/>
        </w:rPr>
        <w:t>智</w:t>
      </w:r>
      <w:r>
        <w:rPr>
          <w:rFonts w:asciiTheme="minorEastAsia" w:eastAsiaTheme="minorEastAsia" w:hAnsiTheme="minorEastAsia" w:hint="eastAsia"/>
          <w:szCs w:val="21"/>
        </w:rPr>
        <w:t>能</w:t>
      </w:r>
      <w:r>
        <w:rPr>
          <w:rFonts w:asciiTheme="minorEastAsia" w:eastAsiaTheme="minorEastAsia" w:hAnsiTheme="minorEastAsia" w:hint="eastAsia"/>
          <w:spacing w:val="-3"/>
          <w:szCs w:val="21"/>
        </w:rPr>
        <w:t>型</w:t>
      </w:r>
      <w:r>
        <w:rPr>
          <w:rFonts w:asciiTheme="minorEastAsia" w:eastAsiaTheme="minorEastAsia" w:hAnsiTheme="minorEastAsia" w:hint="eastAsia"/>
          <w:szCs w:val="21"/>
        </w:rPr>
        <w:t>沥</w:t>
      </w:r>
      <w:r>
        <w:rPr>
          <w:rFonts w:asciiTheme="minorEastAsia" w:eastAsiaTheme="minorEastAsia" w:hAnsiTheme="minorEastAsia" w:hint="eastAsia"/>
          <w:spacing w:val="-3"/>
          <w:szCs w:val="21"/>
        </w:rPr>
        <w:t>青</w:t>
      </w:r>
      <w:r>
        <w:rPr>
          <w:rFonts w:asciiTheme="minorEastAsia" w:eastAsiaTheme="minorEastAsia" w:hAnsiTheme="minorEastAsia" w:hint="eastAsia"/>
          <w:szCs w:val="21"/>
        </w:rPr>
        <w:t>洒</w:t>
      </w:r>
      <w:r>
        <w:rPr>
          <w:rFonts w:asciiTheme="minorEastAsia" w:eastAsiaTheme="minorEastAsia" w:hAnsiTheme="minorEastAsia" w:hint="eastAsia"/>
          <w:spacing w:val="-3"/>
          <w:szCs w:val="21"/>
        </w:rPr>
        <w:t>布车</w:t>
      </w:r>
      <w:r>
        <w:rPr>
          <w:rFonts w:asciiTheme="minorEastAsia" w:eastAsiaTheme="minorEastAsia" w:hAnsiTheme="minorEastAsia" w:hint="eastAsia"/>
          <w:szCs w:val="21"/>
        </w:rPr>
        <w:t>喷洒</w:t>
      </w:r>
      <w:r>
        <w:rPr>
          <w:rFonts w:asciiTheme="minorEastAsia" w:eastAsiaTheme="minorEastAsia" w:hAnsiTheme="minorEastAsia"/>
          <w:szCs w:val="21"/>
        </w:rPr>
        <w:t>S</w:t>
      </w:r>
      <w:r>
        <w:rPr>
          <w:rFonts w:asciiTheme="minorEastAsia" w:eastAsiaTheme="minorEastAsia" w:hAnsiTheme="minorEastAsia"/>
          <w:spacing w:val="-3"/>
          <w:szCs w:val="21"/>
        </w:rPr>
        <w:t>B</w:t>
      </w:r>
      <w:r>
        <w:rPr>
          <w:rFonts w:asciiTheme="minorEastAsia" w:eastAsiaTheme="minorEastAsia" w:hAnsiTheme="minorEastAsia"/>
          <w:szCs w:val="21"/>
        </w:rPr>
        <w:t>S</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性</w:t>
      </w:r>
      <w:r>
        <w:rPr>
          <w:rFonts w:asciiTheme="minorEastAsia" w:eastAsiaTheme="minorEastAsia" w:hAnsiTheme="minorEastAsia" w:hint="eastAsia"/>
          <w:spacing w:val="-3"/>
          <w:szCs w:val="21"/>
        </w:rPr>
        <w:t>乳</w:t>
      </w:r>
      <w:r>
        <w:rPr>
          <w:rFonts w:asciiTheme="minorEastAsia" w:eastAsiaTheme="minorEastAsia" w:hAnsiTheme="minorEastAsia" w:hint="eastAsia"/>
          <w:szCs w:val="21"/>
        </w:rPr>
        <w:t>化</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洒布</w:t>
      </w:r>
      <w:r>
        <w:rPr>
          <w:rFonts w:asciiTheme="minorEastAsia" w:eastAsiaTheme="minorEastAsia" w:hAnsiTheme="minorEastAsia" w:hint="eastAsia"/>
          <w:spacing w:val="-3"/>
          <w:szCs w:val="21"/>
        </w:rPr>
        <w:t>车</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有</w:t>
      </w:r>
      <w:r>
        <w:rPr>
          <w:rFonts w:asciiTheme="minorEastAsia" w:eastAsiaTheme="minorEastAsia" w:hAnsiTheme="minorEastAsia" w:hint="eastAsia"/>
          <w:szCs w:val="21"/>
        </w:rPr>
        <w:t>良</w:t>
      </w:r>
      <w:r>
        <w:rPr>
          <w:rFonts w:asciiTheme="minorEastAsia" w:eastAsiaTheme="minorEastAsia" w:hAnsiTheme="minorEastAsia" w:hint="eastAsia"/>
          <w:spacing w:val="-3"/>
          <w:szCs w:val="21"/>
        </w:rPr>
        <w:t>好</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计</w:t>
      </w:r>
      <w:r>
        <w:rPr>
          <w:rFonts w:asciiTheme="minorEastAsia" w:eastAsiaTheme="minorEastAsia" w:hAnsiTheme="minorEastAsia" w:hint="eastAsia"/>
          <w:szCs w:val="21"/>
        </w:rPr>
        <w:t>量</w:t>
      </w:r>
      <w:r>
        <w:rPr>
          <w:rFonts w:asciiTheme="minorEastAsia" w:eastAsiaTheme="minorEastAsia" w:hAnsiTheme="minorEastAsia" w:hint="eastAsia"/>
          <w:spacing w:val="-3"/>
          <w:szCs w:val="21"/>
        </w:rPr>
        <w:t>设</w:t>
      </w:r>
      <w:r>
        <w:rPr>
          <w:rFonts w:asciiTheme="minorEastAsia" w:eastAsiaTheme="minorEastAsia" w:hAnsiTheme="minorEastAsia" w:hint="eastAsia"/>
          <w:szCs w:val="21"/>
        </w:rPr>
        <w:t>施，</w:t>
      </w:r>
      <w:r>
        <w:rPr>
          <w:rFonts w:asciiTheme="minorEastAsia" w:eastAsiaTheme="minorEastAsia" w:hAnsiTheme="minorEastAsia" w:hint="eastAsia"/>
          <w:spacing w:val="-3"/>
          <w:szCs w:val="21"/>
        </w:rPr>
        <w:t>确</w:t>
      </w:r>
      <w:r>
        <w:rPr>
          <w:rFonts w:asciiTheme="minorEastAsia" w:eastAsiaTheme="minorEastAsia" w:hAnsiTheme="minorEastAsia" w:hint="eastAsia"/>
          <w:szCs w:val="21"/>
        </w:rPr>
        <w:t>保</w:t>
      </w:r>
      <w:r>
        <w:rPr>
          <w:rFonts w:asciiTheme="minorEastAsia" w:eastAsiaTheme="minorEastAsia" w:hAnsiTheme="minorEastAsia" w:hint="eastAsia"/>
          <w:spacing w:val="-3"/>
          <w:szCs w:val="21"/>
        </w:rPr>
        <w:t>均</w:t>
      </w:r>
      <w:r>
        <w:rPr>
          <w:rFonts w:asciiTheme="minorEastAsia" w:eastAsiaTheme="minorEastAsia" w:hAnsiTheme="minorEastAsia" w:hint="eastAsia"/>
          <w:szCs w:val="21"/>
        </w:rPr>
        <w:t>匀</w:t>
      </w:r>
      <w:r>
        <w:rPr>
          <w:rFonts w:asciiTheme="minorEastAsia" w:eastAsiaTheme="minorEastAsia" w:hAnsiTheme="minorEastAsia" w:hint="eastAsia"/>
          <w:spacing w:val="-3"/>
          <w:szCs w:val="21"/>
        </w:rPr>
        <w:t>地</w:t>
      </w:r>
      <w:r>
        <w:rPr>
          <w:rFonts w:asciiTheme="minorEastAsia" w:eastAsiaTheme="minorEastAsia" w:hAnsiTheme="minorEastAsia" w:hint="eastAsia"/>
          <w:szCs w:val="21"/>
        </w:rPr>
        <w:t>按规定</w:t>
      </w:r>
      <w:r>
        <w:rPr>
          <w:rFonts w:asciiTheme="minorEastAsia" w:eastAsiaTheme="minorEastAsia" w:hAnsiTheme="minorEastAsia" w:hint="eastAsia"/>
          <w:spacing w:val="-3"/>
          <w:szCs w:val="21"/>
        </w:rPr>
        <w:t>数</w:t>
      </w:r>
      <w:r>
        <w:rPr>
          <w:rFonts w:asciiTheme="minorEastAsia" w:eastAsiaTheme="minorEastAsia" w:hAnsiTheme="minorEastAsia" w:hint="eastAsia"/>
          <w:szCs w:val="21"/>
        </w:rPr>
        <w:t>量</w:t>
      </w:r>
      <w:r>
        <w:rPr>
          <w:rFonts w:asciiTheme="minorEastAsia" w:eastAsiaTheme="minorEastAsia" w:hAnsiTheme="minorEastAsia" w:hint="eastAsia"/>
          <w:spacing w:val="-3"/>
          <w:szCs w:val="21"/>
        </w:rPr>
        <w:t>实</w:t>
      </w:r>
      <w:r>
        <w:rPr>
          <w:rFonts w:asciiTheme="minorEastAsia" w:eastAsiaTheme="minorEastAsia" w:hAnsiTheme="minorEastAsia" w:hint="eastAsia"/>
          <w:szCs w:val="21"/>
        </w:rPr>
        <w:t>施</w:t>
      </w:r>
      <w:r>
        <w:rPr>
          <w:rFonts w:asciiTheme="minorEastAsia" w:eastAsiaTheme="minorEastAsia" w:hAnsiTheme="minorEastAsia" w:hint="eastAsia"/>
          <w:spacing w:val="-3"/>
          <w:szCs w:val="21"/>
        </w:rPr>
        <w:t>喷</w:t>
      </w:r>
      <w:r>
        <w:rPr>
          <w:rFonts w:asciiTheme="minorEastAsia" w:eastAsiaTheme="minorEastAsia" w:hAnsiTheme="minorEastAsia" w:hint="eastAsia"/>
          <w:szCs w:val="21"/>
        </w:rPr>
        <w:t>洒。</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防</w:t>
      </w:r>
      <w:r>
        <w:rPr>
          <w:rFonts w:asciiTheme="minorEastAsia" w:eastAsiaTheme="minorEastAsia" w:hAnsiTheme="minorEastAsia" w:hint="eastAsia"/>
          <w:spacing w:val="-3"/>
          <w:szCs w:val="21"/>
        </w:rPr>
        <w:t>止</w:t>
      </w:r>
      <w:r>
        <w:rPr>
          <w:rFonts w:asciiTheme="minorEastAsia" w:eastAsiaTheme="minorEastAsia" w:hAnsiTheme="minorEastAsia" w:hint="eastAsia"/>
          <w:szCs w:val="21"/>
        </w:rPr>
        <w:t>黏</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沥</w:t>
      </w:r>
      <w:r>
        <w:rPr>
          <w:rFonts w:asciiTheme="minorEastAsia" w:eastAsiaTheme="minorEastAsia" w:hAnsiTheme="minorEastAsia" w:hint="eastAsia"/>
          <w:spacing w:val="-3"/>
          <w:szCs w:val="21"/>
        </w:rPr>
        <w:t>青</w:t>
      </w:r>
      <w:r>
        <w:rPr>
          <w:rFonts w:asciiTheme="minorEastAsia" w:eastAsiaTheme="minorEastAsia" w:hAnsiTheme="minorEastAsia" w:hint="eastAsia"/>
          <w:szCs w:val="21"/>
        </w:rPr>
        <w:t>发</w:t>
      </w:r>
      <w:r>
        <w:rPr>
          <w:rFonts w:asciiTheme="minorEastAsia" w:eastAsiaTheme="minorEastAsia" w:hAnsiTheme="minorEastAsia" w:hint="eastAsia"/>
          <w:spacing w:val="-3"/>
          <w:szCs w:val="21"/>
        </w:rPr>
        <w:t>生粘</w:t>
      </w:r>
      <w:r>
        <w:rPr>
          <w:rFonts w:asciiTheme="minorEastAsia" w:eastAsiaTheme="minorEastAsia" w:hAnsiTheme="minorEastAsia" w:hint="eastAsia"/>
          <w:szCs w:val="21"/>
        </w:rPr>
        <w:t>轮现</w:t>
      </w:r>
      <w:r>
        <w:rPr>
          <w:rFonts w:asciiTheme="minorEastAsia" w:eastAsiaTheme="minorEastAsia" w:hAnsiTheme="minorEastAsia" w:hint="eastAsia"/>
          <w:spacing w:val="-3"/>
          <w:szCs w:val="21"/>
        </w:rPr>
        <w:t>象</w:t>
      </w:r>
      <w:r>
        <w:rPr>
          <w:rFonts w:asciiTheme="minorEastAsia" w:eastAsiaTheme="minorEastAsia" w:hAnsiTheme="minorEastAsia" w:hint="eastAsia"/>
          <w:spacing w:val="-29"/>
          <w:szCs w:val="21"/>
        </w:rPr>
        <w:t>，</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层</w:t>
      </w:r>
      <w:r>
        <w:rPr>
          <w:rFonts w:asciiTheme="minorEastAsia" w:eastAsiaTheme="minorEastAsia" w:hAnsiTheme="minorEastAsia" w:hint="eastAsia"/>
          <w:spacing w:val="-3"/>
          <w:szCs w:val="21"/>
        </w:rPr>
        <w:t>上</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黏</w:t>
      </w:r>
      <w:r>
        <w:rPr>
          <w:rFonts w:asciiTheme="minorEastAsia" w:eastAsiaTheme="minorEastAsia" w:hAnsiTheme="minorEastAsia" w:hint="eastAsia"/>
          <w:szCs w:val="21"/>
        </w:rPr>
        <w:t>层沥</w:t>
      </w:r>
      <w:r>
        <w:rPr>
          <w:rFonts w:asciiTheme="minorEastAsia" w:eastAsiaTheme="minorEastAsia" w:hAnsiTheme="minorEastAsia" w:hint="eastAsia"/>
          <w:spacing w:val="-3"/>
          <w:szCs w:val="21"/>
        </w:rPr>
        <w:t>青</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在</w:t>
      </w:r>
      <w:r>
        <w:rPr>
          <w:rFonts w:asciiTheme="minorEastAsia" w:eastAsiaTheme="minorEastAsia" w:hAnsiTheme="minorEastAsia" w:hint="eastAsia"/>
          <w:szCs w:val="21"/>
        </w:rPr>
        <w:t>面</w:t>
      </w:r>
      <w:r>
        <w:rPr>
          <w:rFonts w:asciiTheme="minorEastAsia" w:eastAsiaTheme="minorEastAsia" w:hAnsiTheme="minorEastAsia" w:hint="eastAsia"/>
          <w:spacing w:val="-3"/>
          <w:szCs w:val="21"/>
        </w:rPr>
        <w:t>层施</w:t>
      </w:r>
      <w:r>
        <w:rPr>
          <w:rFonts w:asciiTheme="minorEastAsia" w:eastAsiaTheme="minorEastAsia" w:hAnsiTheme="minorEastAsia" w:hint="eastAsia"/>
          <w:szCs w:val="21"/>
        </w:rPr>
        <w:t>工</w:t>
      </w:r>
      <w:r>
        <w:rPr>
          <w:rFonts w:asciiTheme="minorEastAsia" w:eastAsiaTheme="minorEastAsia" w:hAnsiTheme="minorEastAsia"/>
          <w:szCs w:val="21"/>
        </w:rPr>
        <w:t>2</w:t>
      </w:r>
      <w:r>
        <w:rPr>
          <w:rFonts w:asciiTheme="minorEastAsia" w:eastAsiaTheme="minorEastAsia" w:hAnsiTheme="minorEastAsia" w:hint="eastAsia"/>
          <w:spacing w:val="-3"/>
          <w:szCs w:val="21"/>
        </w:rPr>
        <w:t>～</w:t>
      </w:r>
      <w:r>
        <w:rPr>
          <w:rFonts w:asciiTheme="minorEastAsia" w:eastAsiaTheme="minorEastAsia" w:hAnsiTheme="minorEastAsia"/>
          <w:szCs w:val="21"/>
        </w:rPr>
        <w:t>4</w:t>
      </w:r>
      <w:r>
        <w:rPr>
          <w:rFonts w:asciiTheme="minorEastAsia" w:eastAsiaTheme="minorEastAsia" w:hAnsiTheme="minorEastAsia" w:hint="eastAsia"/>
          <w:szCs w:val="21"/>
        </w:rPr>
        <w:t>天前</w:t>
      </w:r>
      <w:r>
        <w:rPr>
          <w:rFonts w:asciiTheme="minorEastAsia" w:eastAsiaTheme="minorEastAsia" w:hAnsiTheme="minorEastAsia" w:hint="eastAsia"/>
          <w:spacing w:val="-3"/>
          <w:szCs w:val="21"/>
        </w:rPr>
        <w:t>洒</w:t>
      </w:r>
      <w:r>
        <w:rPr>
          <w:rFonts w:asciiTheme="minorEastAsia" w:eastAsiaTheme="minorEastAsia" w:hAnsiTheme="minorEastAsia" w:hint="eastAsia"/>
          <w:szCs w:val="21"/>
        </w:rPr>
        <w:t>布</w:t>
      </w:r>
      <w:r>
        <w:rPr>
          <w:rFonts w:asciiTheme="minorEastAsia" w:eastAsiaTheme="minorEastAsia" w:hAnsiTheme="minorEastAsia" w:hint="eastAsia"/>
          <w:spacing w:val="-32"/>
          <w:szCs w:val="21"/>
        </w:rPr>
        <w:t>，</w:t>
      </w:r>
      <w:r>
        <w:rPr>
          <w:rFonts w:asciiTheme="minorEastAsia" w:eastAsiaTheme="minorEastAsia" w:hAnsiTheme="minorEastAsia" w:hint="eastAsia"/>
          <w:szCs w:val="21"/>
        </w:rPr>
        <w:t>确</w:t>
      </w:r>
      <w:r>
        <w:rPr>
          <w:rFonts w:asciiTheme="minorEastAsia" w:eastAsiaTheme="minorEastAsia" w:hAnsiTheme="minorEastAsia" w:hint="eastAsia"/>
          <w:spacing w:val="-3"/>
          <w:szCs w:val="21"/>
        </w:rPr>
        <w:t>保</w:t>
      </w:r>
      <w:r>
        <w:rPr>
          <w:rFonts w:asciiTheme="minorEastAsia" w:eastAsiaTheme="minorEastAsia" w:hAnsiTheme="minorEastAsia" w:hint="eastAsia"/>
          <w:szCs w:val="21"/>
        </w:rPr>
        <w:t>乳化沥</w:t>
      </w:r>
      <w:r>
        <w:rPr>
          <w:rFonts w:asciiTheme="minorEastAsia" w:eastAsiaTheme="minorEastAsia" w:hAnsiTheme="minorEastAsia" w:hint="eastAsia"/>
          <w:spacing w:val="-3"/>
          <w:szCs w:val="21"/>
        </w:rPr>
        <w:t>青</w:t>
      </w:r>
      <w:r>
        <w:rPr>
          <w:rFonts w:asciiTheme="minorEastAsia" w:eastAsiaTheme="minorEastAsia" w:hAnsiTheme="minorEastAsia" w:hint="eastAsia"/>
          <w:szCs w:val="21"/>
        </w:rPr>
        <w:t>破</w:t>
      </w:r>
      <w:r>
        <w:rPr>
          <w:rFonts w:asciiTheme="minorEastAsia" w:eastAsiaTheme="minorEastAsia" w:hAnsiTheme="minorEastAsia" w:hint="eastAsia"/>
          <w:spacing w:val="-3"/>
          <w:szCs w:val="21"/>
        </w:rPr>
        <w:t>乳</w:t>
      </w:r>
      <w:r>
        <w:rPr>
          <w:rFonts w:asciiTheme="minorEastAsia" w:eastAsiaTheme="minorEastAsia" w:hAnsiTheme="minorEastAsia" w:hint="eastAsia"/>
          <w:szCs w:val="21"/>
        </w:rPr>
        <w:t>完</w:t>
      </w:r>
      <w:r>
        <w:rPr>
          <w:rFonts w:asciiTheme="minorEastAsia" w:eastAsiaTheme="minorEastAsia" w:hAnsiTheme="minorEastAsia" w:hint="eastAsia"/>
          <w:spacing w:val="-3"/>
          <w:szCs w:val="21"/>
        </w:rPr>
        <w:t>成</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再</w:t>
      </w:r>
      <w:r>
        <w:rPr>
          <w:rFonts w:asciiTheme="minorEastAsia" w:eastAsiaTheme="minorEastAsia" w:hAnsiTheme="minorEastAsia" w:hint="eastAsia"/>
          <w:szCs w:val="21"/>
        </w:rPr>
        <w:t>行</w:t>
      </w:r>
      <w:r>
        <w:rPr>
          <w:rFonts w:asciiTheme="minorEastAsia" w:eastAsiaTheme="minorEastAsia" w:hAnsiTheme="minorEastAsia" w:hint="eastAsia"/>
          <w:spacing w:val="-3"/>
          <w:szCs w:val="21"/>
        </w:rPr>
        <w:t>施</w:t>
      </w:r>
      <w:r>
        <w:rPr>
          <w:rFonts w:asciiTheme="minorEastAsia" w:eastAsiaTheme="minorEastAsia" w:hAnsiTheme="minorEastAsia" w:hint="eastAsia"/>
          <w:szCs w:val="21"/>
        </w:rPr>
        <w:t>工。</w:t>
      </w:r>
      <w:r>
        <w:rPr>
          <w:rFonts w:asciiTheme="minorEastAsia" w:eastAsiaTheme="minorEastAsia" w:hAnsiTheme="minorEastAsia" w:hint="eastAsia"/>
          <w:spacing w:val="-3"/>
          <w:szCs w:val="21"/>
        </w:rPr>
        <w:t>在</w:t>
      </w:r>
      <w:r>
        <w:rPr>
          <w:rFonts w:asciiTheme="minorEastAsia" w:eastAsiaTheme="minorEastAsia" w:hAnsiTheme="minorEastAsia" w:hint="eastAsia"/>
          <w:szCs w:val="21"/>
        </w:rPr>
        <w:t>此</w:t>
      </w:r>
      <w:r>
        <w:rPr>
          <w:rFonts w:asciiTheme="minorEastAsia" w:eastAsiaTheme="minorEastAsia" w:hAnsiTheme="minorEastAsia" w:hint="eastAsia"/>
          <w:spacing w:val="-3"/>
          <w:szCs w:val="21"/>
        </w:rPr>
        <w:t>期</w:t>
      </w:r>
      <w:r>
        <w:rPr>
          <w:rFonts w:asciiTheme="minorEastAsia" w:eastAsiaTheme="minorEastAsia" w:hAnsiTheme="minorEastAsia" w:hint="eastAsia"/>
          <w:szCs w:val="21"/>
        </w:rPr>
        <w:t>间</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做</w:t>
      </w:r>
      <w:r>
        <w:rPr>
          <w:rFonts w:asciiTheme="minorEastAsia" w:eastAsiaTheme="minorEastAsia" w:hAnsiTheme="minorEastAsia" w:hint="eastAsia"/>
          <w:spacing w:val="-3"/>
          <w:szCs w:val="21"/>
        </w:rPr>
        <w:t>好</w:t>
      </w:r>
      <w:r>
        <w:rPr>
          <w:rFonts w:asciiTheme="minorEastAsia" w:eastAsiaTheme="minorEastAsia" w:hAnsiTheme="minorEastAsia" w:hint="eastAsia"/>
          <w:szCs w:val="21"/>
        </w:rPr>
        <w:t>交</w:t>
      </w:r>
      <w:r>
        <w:rPr>
          <w:rFonts w:asciiTheme="minorEastAsia" w:eastAsiaTheme="minorEastAsia" w:hAnsiTheme="minorEastAsia" w:hint="eastAsia"/>
          <w:spacing w:val="-3"/>
          <w:szCs w:val="21"/>
        </w:rPr>
        <w:t>通</w:t>
      </w:r>
      <w:r>
        <w:rPr>
          <w:rFonts w:asciiTheme="minorEastAsia" w:eastAsiaTheme="minorEastAsia" w:hAnsiTheme="minorEastAsia" w:hint="eastAsia"/>
          <w:szCs w:val="21"/>
        </w:rPr>
        <w:t>管制</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禁</w:t>
      </w:r>
      <w:r>
        <w:rPr>
          <w:rFonts w:asciiTheme="minorEastAsia" w:eastAsiaTheme="minorEastAsia" w:hAnsiTheme="minorEastAsia" w:hint="eastAsia"/>
          <w:spacing w:val="-3"/>
          <w:szCs w:val="21"/>
        </w:rPr>
        <w:t>止</w:t>
      </w:r>
      <w:r>
        <w:rPr>
          <w:rFonts w:asciiTheme="minorEastAsia" w:eastAsiaTheme="minorEastAsia" w:hAnsiTheme="minorEastAsia" w:hint="eastAsia"/>
          <w:szCs w:val="21"/>
        </w:rPr>
        <w:t>任</w:t>
      </w:r>
      <w:r>
        <w:rPr>
          <w:rFonts w:asciiTheme="minorEastAsia" w:eastAsiaTheme="minorEastAsia" w:hAnsiTheme="minorEastAsia" w:hint="eastAsia"/>
          <w:spacing w:val="-3"/>
          <w:szCs w:val="21"/>
        </w:rPr>
        <w:t>何</w:t>
      </w:r>
      <w:r>
        <w:rPr>
          <w:rFonts w:asciiTheme="minorEastAsia" w:eastAsiaTheme="minorEastAsia" w:hAnsiTheme="minorEastAsia" w:hint="eastAsia"/>
          <w:szCs w:val="21"/>
        </w:rPr>
        <w:t>车</w:t>
      </w:r>
      <w:r>
        <w:rPr>
          <w:rFonts w:asciiTheme="minorEastAsia" w:eastAsiaTheme="minorEastAsia" w:hAnsiTheme="minorEastAsia" w:hint="eastAsia"/>
          <w:spacing w:val="-3"/>
          <w:szCs w:val="21"/>
        </w:rPr>
        <w:t>辆</w:t>
      </w:r>
      <w:r>
        <w:rPr>
          <w:rFonts w:asciiTheme="minorEastAsia" w:eastAsiaTheme="minorEastAsia" w:hAnsiTheme="minorEastAsia" w:hint="eastAsia"/>
          <w:szCs w:val="21"/>
        </w:rPr>
        <w:t>行</w:t>
      </w:r>
      <w:r>
        <w:rPr>
          <w:rFonts w:asciiTheme="minorEastAsia" w:eastAsiaTheme="minorEastAsia" w:hAnsiTheme="minorEastAsia" w:hint="eastAsia"/>
          <w:spacing w:val="-3"/>
          <w:szCs w:val="21"/>
        </w:rPr>
        <w:t>驶</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pacing w:val="-3"/>
          <w:szCs w:val="21"/>
        </w:rPr>
        <w:t>黏</w:t>
      </w:r>
      <w:r>
        <w:rPr>
          <w:rFonts w:asciiTheme="minorEastAsia" w:eastAsiaTheme="minorEastAsia" w:hAnsiTheme="minorEastAsia" w:hint="eastAsia"/>
          <w:szCs w:val="21"/>
        </w:rPr>
        <w:t>层</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w:t>
      </w:r>
      <w:r>
        <w:rPr>
          <w:rFonts w:asciiTheme="minorEastAsia" w:eastAsiaTheme="minorEastAsia" w:hAnsiTheme="minorEastAsia" w:hint="eastAsia"/>
          <w:spacing w:val="-3"/>
          <w:szCs w:val="21"/>
        </w:rPr>
        <w:t>施</w:t>
      </w:r>
      <w:r>
        <w:rPr>
          <w:rFonts w:asciiTheme="minorEastAsia" w:eastAsiaTheme="minorEastAsia" w:hAnsiTheme="minorEastAsia" w:hint="eastAsia"/>
          <w:szCs w:val="21"/>
        </w:rPr>
        <w:t>工</w:t>
      </w:r>
      <w:r>
        <w:rPr>
          <w:rFonts w:asciiTheme="minorEastAsia" w:eastAsiaTheme="minorEastAsia" w:hAnsiTheme="minorEastAsia" w:hint="eastAsia"/>
          <w:spacing w:val="-3"/>
          <w:szCs w:val="21"/>
        </w:rPr>
        <w:t>每</w:t>
      </w:r>
      <w:r>
        <w:rPr>
          <w:rFonts w:asciiTheme="minorEastAsia" w:eastAsiaTheme="minorEastAsia" w:hAnsiTheme="minorEastAsia" w:hint="eastAsia"/>
          <w:szCs w:val="21"/>
        </w:rPr>
        <w:t>天</w:t>
      </w:r>
      <w:r>
        <w:rPr>
          <w:rFonts w:asciiTheme="minorEastAsia" w:eastAsiaTheme="minorEastAsia" w:hAnsiTheme="minorEastAsia" w:hint="eastAsia"/>
          <w:spacing w:val="-3"/>
          <w:szCs w:val="21"/>
        </w:rPr>
        <w:t>上午</w:t>
      </w:r>
      <w:r>
        <w:rPr>
          <w:rFonts w:asciiTheme="minorEastAsia" w:eastAsiaTheme="minorEastAsia" w:hAnsiTheme="minorEastAsia" w:hint="eastAsia"/>
          <w:szCs w:val="21"/>
        </w:rPr>
        <w:t>、下</w:t>
      </w:r>
      <w:r>
        <w:rPr>
          <w:rFonts w:asciiTheme="minorEastAsia" w:eastAsiaTheme="minorEastAsia" w:hAnsiTheme="minorEastAsia" w:hint="eastAsia"/>
          <w:spacing w:val="-3"/>
          <w:szCs w:val="21"/>
        </w:rPr>
        <w:t>午</w:t>
      </w:r>
      <w:r>
        <w:rPr>
          <w:rFonts w:asciiTheme="minorEastAsia" w:eastAsiaTheme="minorEastAsia" w:hAnsiTheme="minorEastAsia" w:hint="eastAsia"/>
          <w:szCs w:val="21"/>
        </w:rPr>
        <w:t>各</w:t>
      </w:r>
      <w:r>
        <w:rPr>
          <w:rFonts w:asciiTheme="minorEastAsia" w:eastAsiaTheme="minorEastAsia" w:hAnsiTheme="minorEastAsia" w:hint="eastAsia"/>
          <w:spacing w:val="-3"/>
          <w:szCs w:val="21"/>
        </w:rPr>
        <w:t>检</w:t>
      </w:r>
      <w:r>
        <w:rPr>
          <w:rFonts w:asciiTheme="minorEastAsia" w:eastAsiaTheme="minorEastAsia" w:hAnsiTheme="minorEastAsia" w:hint="eastAsia"/>
          <w:szCs w:val="21"/>
        </w:rPr>
        <w:t>测</w:t>
      </w:r>
      <w:r>
        <w:rPr>
          <w:rFonts w:asciiTheme="minorEastAsia" w:eastAsiaTheme="minorEastAsia" w:hAnsiTheme="minorEastAsia" w:hint="eastAsia"/>
          <w:spacing w:val="-3"/>
          <w:szCs w:val="21"/>
        </w:rPr>
        <w:t>一</w:t>
      </w:r>
      <w:r>
        <w:rPr>
          <w:rFonts w:asciiTheme="minorEastAsia" w:eastAsiaTheme="minorEastAsia" w:hAnsiTheme="minorEastAsia" w:hint="eastAsia"/>
          <w:szCs w:val="21"/>
        </w:rPr>
        <w:t>次</w:t>
      </w:r>
      <w:r>
        <w:rPr>
          <w:rFonts w:asciiTheme="minorEastAsia" w:eastAsiaTheme="minorEastAsia" w:hAnsiTheme="minorEastAsia" w:hint="eastAsia"/>
          <w:spacing w:val="-3"/>
          <w:szCs w:val="21"/>
        </w:rPr>
        <w:t>洒</w:t>
      </w:r>
      <w:r>
        <w:rPr>
          <w:rFonts w:asciiTheme="minorEastAsia" w:eastAsiaTheme="minorEastAsia" w:hAnsiTheme="minorEastAsia" w:hint="eastAsia"/>
          <w:szCs w:val="21"/>
        </w:rPr>
        <w:t>布</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，并</w:t>
      </w:r>
      <w:r>
        <w:rPr>
          <w:rFonts w:asciiTheme="minorEastAsia" w:eastAsiaTheme="minorEastAsia" w:hAnsiTheme="minorEastAsia" w:hint="eastAsia"/>
          <w:spacing w:val="-3"/>
          <w:szCs w:val="21"/>
        </w:rPr>
        <w:t>随</w:t>
      </w:r>
      <w:r>
        <w:rPr>
          <w:rFonts w:asciiTheme="minorEastAsia" w:eastAsiaTheme="minorEastAsia" w:hAnsiTheme="minorEastAsia" w:hint="eastAsia"/>
          <w:szCs w:val="21"/>
        </w:rPr>
        <w:t>时</w:t>
      </w:r>
      <w:r>
        <w:rPr>
          <w:rFonts w:asciiTheme="minorEastAsia" w:eastAsiaTheme="minorEastAsia" w:hAnsiTheme="minorEastAsia" w:hint="eastAsia"/>
          <w:spacing w:val="-3"/>
          <w:szCs w:val="21"/>
        </w:rPr>
        <w:t>外</w:t>
      </w:r>
      <w:r>
        <w:rPr>
          <w:rFonts w:asciiTheme="minorEastAsia" w:eastAsiaTheme="minorEastAsia" w:hAnsiTheme="minorEastAsia" w:hint="eastAsia"/>
          <w:szCs w:val="21"/>
        </w:rPr>
        <w:t>观</w:t>
      </w:r>
      <w:r>
        <w:rPr>
          <w:rFonts w:asciiTheme="minorEastAsia" w:eastAsiaTheme="minorEastAsia" w:hAnsiTheme="minorEastAsia" w:hint="eastAsia"/>
          <w:spacing w:val="-3"/>
          <w:szCs w:val="21"/>
        </w:rPr>
        <w:t>检</w:t>
      </w:r>
      <w:r>
        <w:rPr>
          <w:rFonts w:asciiTheme="minorEastAsia" w:eastAsiaTheme="minorEastAsia" w:hAnsiTheme="minorEastAsia" w:hint="eastAsia"/>
          <w:szCs w:val="21"/>
        </w:rPr>
        <w:t>查</w:t>
      </w:r>
      <w:r>
        <w:rPr>
          <w:rFonts w:asciiTheme="minorEastAsia" w:eastAsiaTheme="minorEastAsia" w:hAnsiTheme="minorEastAsia" w:hint="eastAsia"/>
          <w:spacing w:val="-3"/>
          <w:szCs w:val="21"/>
        </w:rPr>
        <w:t>洒</w:t>
      </w:r>
      <w:r>
        <w:rPr>
          <w:rFonts w:asciiTheme="minorEastAsia" w:eastAsiaTheme="minorEastAsia" w:hAnsiTheme="minorEastAsia" w:hint="eastAsia"/>
          <w:szCs w:val="21"/>
        </w:rPr>
        <w:t>布</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均匀</w:t>
      </w:r>
      <w:r>
        <w:rPr>
          <w:rFonts w:asciiTheme="minorEastAsia" w:eastAsiaTheme="minorEastAsia" w:hAnsiTheme="minorEastAsia" w:hint="eastAsia"/>
          <w:spacing w:val="-3"/>
          <w:szCs w:val="21"/>
        </w:rPr>
        <w:t>性</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 7</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透封</w:t>
      </w:r>
      <w:r>
        <w:rPr>
          <w:rFonts w:asciiTheme="minorEastAsia" w:eastAsiaTheme="minorEastAsia" w:hAnsiTheme="minorEastAsia" w:hint="eastAsia"/>
          <w:szCs w:val="21"/>
        </w:rPr>
        <w:t>层</w:t>
      </w:r>
      <w:r>
        <w:rPr>
          <w:rFonts w:asciiTheme="minorEastAsia" w:eastAsiaTheme="minorEastAsia" w:hAnsiTheme="minorEastAsia" w:hint="eastAsia"/>
          <w:spacing w:val="-3"/>
          <w:szCs w:val="21"/>
        </w:rPr>
        <w:t>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按照</w:t>
      </w:r>
      <w:r>
        <w:rPr>
          <w:rFonts w:asciiTheme="minorEastAsia" w:eastAsiaTheme="minorEastAsia" w:hAnsiTheme="minorEastAsia" w:hint="eastAsia"/>
          <w:spacing w:val="-3"/>
          <w:szCs w:val="21"/>
        </w:rPr>
        <w:t>浙</w:t>
      </w:r>
      <w:r>
        <w:rPr>
          <w:rFonts w:asciiTheme="minorEastAsia" w:eastAsiaTheme="minorEastAsia" w:hAnsiTheme="minorEastAsia" w:hint="eastAsia"/>
          <w:szCs w:val="21"/>
        </w:rPr>
        <w:t>江</w:t>
      </w:r>
      <w:r>
        <w:rPr>
          <w:rFonts w:asciiTheme="minorEastAsia" w:eastAsiaTheme="minorEastAsia" w:hAnsiTheme="minorEastAsia" w:hint="eastAsia"/>
          <w:spacing w:val="-3"/>
          <w:szCs w:val="21"/>
        </w:rPr>
        <w:t>省</w:t>
      </w:r>
      <w:r>
        <w:rPr>
          <w:rFonts w:asciiTheme="minorEastAsia" w:eastAsiaTheme="minorEastAsia" w:hAnsiTheme="minorEastAsia" w:hint="eastAsia"/>
          <w:szCs w:val="21"/>
        </w:rPr>
        <w:t>交</w:t>
      </w:r>
      <w:r>
        <w:rPr>
          <w:rFonts w:asciiTheme="minorEastAsia" w:eastAsiaTheme="minorEastAsia" w:hAnsiTheme="minorEastAsia" w:hint="eastAsia"/>
          <w:spacing w:val="-3"/>
          <w:szCs w:val="21"/>
        </w:rPr>
        <w:t>通</w:t>
      </w:r>
      <w:r>
        <w:rPr>
          <w:rFonts w:asciiTheme="minorEastAsia" w:eastAsiaTheme="minorEastAsia" w:hAnsiTheme="minorEastAsia" w:hint="eastAsia"/>
          <w:szCs w:val="21"/>
        </w:rPr>
        <w:t>运</w:t>
      </w:r>
      <w:r>
        <w:rPr>
          <w:rFonts w:asciiTheme="minorEastAsia" w:eastAsiaTheme="minorEastAsia" w:hAnsiTheme="minorEastAsia" w:hint="eastAsia"/>
          <w:spacing w:val="-3"/>
          <w:szCs w:val="21"/>
        </w:rPr>
        <w:t>输</w:t>
      </w:r>
      <w:r>
        <w:rPr>
          <w:rFonts w:asciiTheme="minorEastAsia" w:eastAsiaTheme="minorEastAsia" w:hAnsiTheme="minorEastAsia" w:hint="eastAsia"/>
          <w:szCs w:val="21"/>
        </w:rPr>
        <w:t>厅</w:t>
      </w:r>
      <w:r>
        <w:rPr>
          <w:rFonts w:asciiTheme="minorEastAsia" w:eastAsiaTheme="minorEastAsia" w:hAnsiTheme="minorEastAsia" w:hint="eastAsia"/>
          <w:spacing w:val="-3"/>
          <w:szCs w:val="21"/>
        </w:rPr>
        <w:t>文</w:t>
      </w:r>
      <w:r>
        <w:rPr>
          <w:rFonts w:asciiTheme="minorEastAsia" w:eastAsiaTheme="minorEastAsia" w:hAnsiTheme="minorEastAsia" w:hint="eastAsia"/>
          <w:szCs w:val="21"/>
        </w:rPr>
        <w:t>件</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浙</w:t>
      </w:r>
      <w:r>
        <w:rPr>
          <w:rFonts w:asciiTheme="minorEastAsia" w:eastAsiaTheme="minorEastAsia" w:hAnsiTheme="minorEastAsia" w:hint="eastAsia"/>
          <w:spacing w:val="-3"/>
          <w:szCs w:val="21"/>
        </w:rPr>
        <w:t>交</w:t>
      </w:r>
      <w:r>
        <w:rPr>
          <w:rFonts w:asciiTheme="minorEastAsia" w:eastAsiaTheme="minorEastAsia" w:hAnsiTheme="minorEastAsia"/>
          <w:szCs w:val="21"/>
        </w:rPr>
        <w:t>[20</w:t>
      </w:r>
      <w:r>
        <w:rPr>
          <w:rFonts w:asciiTheme="minorEastAsia" w:eastAsiaTheme="minorEastAsia" w:hAnsiTheme="minorEastAsia"/>
          <w:spacing w:val="-3"/>
          <w:szCs w:val="21"/>
        </w:rPr>
        <w:t>0</w:t>
      </w:r>
      <w:r>
        <w:rPr>
          <w:rFonts w:asciiTheme="minorEastAsia" w:eastAsiaTheme="minorEastAsia" w:hAnsiTheme="minorEastAsia"/>
          <w:szCs w:val="21"/>
        </w:rPr>
        <w:t>6]2</w:t>
      </w:r>
      <w:r>
        <w:rPr>
          <w:rFonts w:asciiTheme="minorEastAsia" w:eastAsiaTheme="minorEastAsia" w:hAnsiTheme="minorEastAsia"/>
          <w:spacing w:val="-3"/>
          <w:szCs w:val="21"/>
        </w:rPr>
        <w:t>3</w:t>
      </w:r>
      <w:r>
        <w:rPr>
          <w:rFonts w:asciiTheme="minorEastAsia" w:eastAsiaTheme="minorEastAsia" w:hAnsiTheme="minorEastAsia"/>
          <w:szCs w:val="21"/>
        </w:rPr>
        <w:t>5</w:t>
      </w:r>
      <w:r>
        <w:rPr>
          <w:rFonts w:asciiTheme="minorEastAsia" w:eastAsiaTheme="minorEastAsia" w:hAnsiTheme="minorEastAsia" w:hint="eastAsia"/>
          <w:spacing w:val="-3"/>
          <w:szCs w:val="21"/>
        </w:rPr>
        <w:t>号）</w:t>
      </w:r>
      <w:r>
        <w:rPr>
          <w:rFonts w:asciiTheme="minorEastAsia" w:eastAsiaTheme="minorEastAsia" w:hAnsiTheme="minorEastAsia" w:hint="eastAsia"/>
          <w:szCs w:val="21"/>
        </w:rPr>
        <w:t>要</w:t>
      </w:r>
      <w:r>
        <w:rPr>
          <w:rFonts w:asciiTheme="minorEastAsia" w:eastAsiaTheme="minorEastAsia" w:hAnsiTheme="minorEastAsia" w:hint="eastAsia"/>
          <w:spacing w:val="-3"/>
          <w:szCs w:val="21"/>
        </w:rPr>
        <w:t>求</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半</w:t>
      </w:r>
      <w:r>
        <w:rPr>
          <w:rFonts w:asciiTheme="minorEastAsia" w:eastAsiaTheme="minorEastAsia" w:hAnsiTheme="minorEastAsia" w:hint="eastAsia"/>
          <w:szCs w:val="21"/>
        </w:rPr>
        <w:t>刚</w:t>
      </w:r>
      <w:r>
        <w:rPr>
          <w:rFonts w:asciiTheme="minorEastAsia" w:eastAsiaTheme="minorEastAsia" w:hAnsiTheme="minorEastAsia" w:hint="eastAsia"/>
          <w:spacing w:val="-3"/>
          <w:szCs w:val="21"/>
        </w:rPr>
        <w:t>性</w:t>
      </w:r>
      <w:r>
        <w:rPr>
          <w:rFonts w:asciiTheme="minorEastAsia" w:eastAsiaTheme="minorEastAsia" w:hAnsiTheme="minorEastAsia" w:hint="eastAsia"/>
          <w:szCs w:val="21"/>
        </w:rPr>
        <w:t>基</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上</w:t>
      </w:r>
      <w:r>
        <w:rPr>
          <w:rFonts w:asciiTheme="minorEastAsia" w:eastAsiaTheme="minorEastAsia" w:hAnsiTheme="minorEastAsia" w:hint="eastAsia"/>
          <w:spacing w:val="-3"/>
          <w:szCs w:val="21"/>
        </w:rPr>
        <w:t>的透</w:t>
      </w:r>
      <w:r>
        <w:rPr>
          <w:rFonts w:asciiTheme="minorEastAsia" w:eastAsiaTheme="minorEastAsia" w:hAnsiTheme="minorEastAsia" w:hint="eastAsia"/>
          <w:szCs w:val="21"/>
        </w:rPr>
        <w:t>层和</w:t>
      </w:r>
      <w:r>
        <w:rPr>
          <w:rFonts w:asciiTheme="minorEastAsia" w:eastAsiaTheme="minorEastAsia" w:hAnsiTheme="minorEastAsia" w:hint="eastAsia"/>
          <w:spacing w:val="-3"/>
          <w:szCs w:val="21"/>
        </w:rPr>
        <w:t>下</w:t>
      </w:r>
      <w:r>
        <w:rPr>
          <w:rFonts w:asciiTheme="minorEastAsia" w:eastAsiaTheme="minorEastAsia" w:hAnsiTheme="minorEastAsia" w:hint="eastAsia"/>
          <w:szCs w:val="21"/>
        </w:rPr>
        <w:t>封</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一层实施。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9. </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w:t>
      </w:r>
      <w:r>
        <w:rPr>
          <w:rFonts w:asciiTheme="minorEastAsia" w:eastAsiaTheme="minorEastAsia" w:hAnsiTheme="minorEastAsia" w:hint="eastAsia"/>
          <w:spacing w:val="-3"/>
          <w:szCs w:val="21"/>
        </w:rPr>
        <w:t>同</w:t>
      </w:r>
      <w:r>
        <w:rPr>
          <w:rFonts w:asciiTheme="minorEastAsia" w:eastAsiaTheme="minorEastAsia" w:hAnsiTheme="minorEastAsia" w:hint="eastAsia"/>
          <w:szCs w:val="21"/>
        </w:rPr>
        <w:t>步</w:t>
      </w:r>
      <w:r>
        <w:rPr>
          <w:rFonts w:asciiTheme="minorEastAsia" w:eastAsiaTheme="minorEastAsia" w:hAnsiTheme="minorEastAsia" w:hint="eastAsia"/>
          <w:spacing w:val="-3"/>
          <w:szCs w:val="21"/>
        </w:rPr>
        <w:t>碎</w:t>
      </w:r>
      <w:r>
        <w:rPr>
          <w:rFonts w:asciiTheme="minorEastAsia" w:eastAsiaTheme="minorEastAsia" w:hAnsiTheme="minorEastAsia" w:hint="eastAsia"/>
          <w:szCs w:val="21"/>
        </w:rPr>
        <w:t>石</w:t>
      </w:r>
      <w:r>
        <w:rPr>
          <w:rFonts w:asciiTheme="minorEastAsia" w:eastAsiaTheme="minorEastAsia" w:hAnsiTheme="minorEastAsia" w:hint="eastAsia"/>
          <w:spacing w:val="-3"/>
          <w:szCs w:val="21"/>
        </w:rPr>
        <w:t>施</w:t>
      </w:r>
      <w:r>
        <w:rPr>
          <w:rFonts w:asciiTheme="minorEastAsia" w:eastAsiaTheme="minorEastAsia" w:hAnsiTheme="minorEastAsia" w:hint="eastAsia"/>
          <w:szCs w:val="21"/>
        </w:rPr>
        <w:t>工</w:t>
      </w:r>
      <w:r>
        <w:rPr>
          <w:rFonts w:asciiTheme="minorEastAsia" w:eastAsiaTheme="minorEastAsia" w:hAnsiTheme="minorEastAsia" w:hint="eastAsia"/>
          <w:spacing w:val="-3"/>
          <w:szCs w:val="21"/>
        </w:rPr>
        <w:t>工艺</w:t>
      </w:r>
      <w:r>
        <w:rPr>
          <w:rFonts w:asciiTheme="minorEastAsia" w:eastAsiaTheme="minorEastAsia" w:hAnsiTheme="minorEastAsia" w:hint="eastAsia"/>
          <w:szCs w:val="21"/>
        </w:rPr>
        <w:t>为提高沥青路面耐久性、防透水性，延长路面使用寿命，方便日后路面养护，沥青路面透封层</w:t>
      </w:r>
      <w:r>
        <w:rPr>
          <w:rFonts w:asciiTheme="minorEastAsia" w:eastAsiaTheme="minorEastAsia" w:hAnsiTheme="minorEastAsia" w:hint="eastAsia"/>
          <w:spacing w:val="-3"/>
          <w:szCs w:val="21"/>
        </w:rPr>
        <w:t>采</w:t>
      </w:r>
      <w:r>
        <w:rPr>
          <w:rFonts w:asciiTheme="minorEastAsia" w:eastAsiaTheme="minorEastAsia" w:hAnsiTheme="minorEastAsia" w:hint="eastAsia"/>
          <w:szCs w:val="21"/>
        </w:rPr>
        <w:t>用</w:t>
      </w:r>
      <w:r>
        <w:rPr>
          <w:rFonts w:asciiTheme="minorEastAsia" w:eastAsiaTheme="minorEastAsia" w:hAnsiTheme="minorEastAsia" w:hint="eastAsia"/>
          <w:spacing w:val="-3"/>
          <w:szCs w:val="21"/>
        </w:rPr>
        <w:t>沥</w:t>
      </w:r>
      <w:r>
        <w:rPr>
          <w:rFonts w:asciiTheme="minorEastAsia" w:eastAsiaTheme="minorEastAsia" w:hAnsiTheme="minorEastAsia" w:hint="eastAsia"/>
          <w:szCs w:val="21"/>
        </w:rPr>
        <w:t>青同</w:t>
      </w:r>
      <w:r>
        <w:rPr>
          <w:rFonts w:asciiTheme="minorEastAsia" w:eastAsiaTheme="minorEastAsia" w:hAnsiTheme="minorEastAsia" w:hint="eastAsia"/>
          <w:spacing w:val="-3"/>
          <w:szCs w:val="21"/>
        </w:rPr>
        <w:t>步</w:t>
      </w:r>
      <w:r>
        <w:rPr>
          <w:rFonts w:asciiTheme="minorEastAsia" w:eastAsiaTheme="minorEastAsia" w:hAnsiTheme="minorEastAsia" w:hint="eastAsia"/>
          <w:szCs w:val="21"/>
        </w:rPr>
        <w:t>碎</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工</w:t>
      </w:r>
      <w:r>
        <w:rPr>
          <w:rFonts w:asciiTheme="minorEastAsia" w:eastAsiaTheme="minorEastAsia" w:hAnsiTheme="minorEastAsia" w:hint="eastAsia"/>
          <w:spacing w:val="-3"/>
          <w:szCs w:val="21"/>
        </w:rPr>
        <w:t>艺</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主要</w:t>
      </w:r>
      <w:r>
        <w:rPr>
          <w:rFonts w:asciiTheme="minorEastAsia" w:eastAsiaTheme="minorEastAsia" w:hAnsiTheme="minorEastAsia" w:hint="eastAsia"/>
          <w:spacing w:val="-3"/>
          <w:szCs w:val="21"/>
        </w:rPr>
        <w:t>工</w:t>
      </w:r>
      <w:r>
        <w:rPr>
          <w:rFonts w:asciiTheme="minorEastAsia" w:eastAsiaTheme="minorEastAsia" w:hAnsiTheme="minorEastAsia" w:hint="eastAsia"/>
          <w:szCs w:val="21"/>
        </w:rPr>
        <w:t>艺</w:t>
      </w:r>
      <w:r>
        <w:rPr>
          <w:rFonts w:asciiTheme="minorEastAsia" w:eastAsiaTheme="minorEastAsia" w:hAnsiTheme="minorEastAsia" w:hint="eastAsia"/>
          <w:spacing w:val="-3"/>
          <w:szCs w:val="21"/>
        </w:rPr>
        <w:t>要</w:t>
      </w:r>
      <w:r>
        <w:rPr>
          <w:rFonts w:asciiTheme="minorEastAsia" w:eastAsiaTheme="minorEastAsia" w:hAnsiTheme="minorEastAsia" w:hint="eastAsia"/>
          <w:szCs w:val="21"/>
        </w:rPr>
        <w:t>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同</w:t>
      </w:r>
      <w:r>
        <w:rPr>
          <w:rFonts w:asciiTheme="minorEastAsia" w:eastAsiaTheme="minorEastAsia" w:hAnsiTheme="minorEastAsia" w:hint="eastAsia"/>
          <w:spacing w:val="-3"/>
          <w:szCs w:val="21"/>
        </w:rPr>
        <w:t>步</w:t>
      </w:r>
      <w:r>
        <w:rPr>
          <w:rFonts w:asciiTheme="minorEastAsia" w:eastAsiaTheme="minorEastAsia" w:hAnsiTheme="minorEastAsia" w:hint="eastAsia"/>
          <w:szCs w:val="21"/>
        </w:rPr>
        <w:t>碎</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封</w:t>
      </w:r>
      <w:r>
        <w:rPr>
          <w:rFonts w:asciiTheme="minorEastAsia" w:eastAsiaTheme="minorEastAsia" w:hAnsiTheme="minorEastAsia" w:hint="eastAsia"/>
          <w:spacing w:val="-3"/>
          <w:szCs w:val="21"/>
        </w:rPr>
        <w:t>层</w:t>
      </w:r>
      <w:r>
        <w:rPr>
          <w:rFonts w:asciiTheme="minorEastAsia" w:eastAsiaTheme="minorEastAsia" w:hAnsiTheme="minorEastAsia" w:hint="eastAsia"/>
          <w:spacing w:val="-1"/>
          <w:szCs w:val="21"/>
        </w:rPr>
        <w:t>机</w:t>
      </w:r>
      <w:r>
        <w:rPr>
          <w:rFonts w:asciiTheme="minorEastAsia" w:eastAsiaTheme="minorEastAsia" w:hAnsiTheme="minorEastAsia" w:hint="eastAsia"/>
          <w:spacing w:val="-3"/>
          <w:szCs w:val="21"/>
        </w:rPr>
        <w:t>应以</w:t>
      </w:r>
      <w:r>
        <w:rPr>
          <w:rFonts w:asciiTheme="minorEastAsia" w:eastAsiaTheme="minorEastAsia" w:hAnsiTheme="minorEastAsia" w:hint="eastAsia"/>
          <w:szCs w:val="21"/>
        </w:rPr>
        <w:t>适宜</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作</w:t>
      </w:r>
      <w:r>
        <w:rPr>
          <w:rFonts w:asciiTheme="minorEastAsia" w:eastAsiaTheme="minorEastAsia" w:hAnsiTheme="minorEastAsia" w:hint="eastAsia"/>
          <w:spacing w:val="-3"/>
          <w:szCs w:val="21"/>
        </w:rPr>
        <w:t>业</w:t>
      </w:r>
      <w:r>
        <w:rPr>
          <w:rFonts w:asciiTheme="minorEastAsia" w:eastAsiaTheme="minorEastAsia" w:hAnsiTheme="minorEastAsia" w:hint="eastAsia"/>
          <w:szCs w:val="21"/>
        </w:rPr>
        <w:t>速</w:t>
      </w:r>
      <w:r>
        <w:rPr>
          <w:rFonts w:asciiTheme="minorEastAsia" w:eastAsiaTheme="minorEastAsia" w:hAnsiTheme="minorEastAsia" w:hint="eastAsia"/>
          <w:spacing w:val="-3"/>
          <w:szCs w:val="21"/>
        </w:rPr>
        <w:t>度</w:t>
      </w:r>
      <w:r>
        <w:rPr>
          <w:rFonts w:asciiTheme="minorEastAsia" w:eastAsiaTheme="minorEastAsia" w:hAnsiTheme="minorEastAsia" w:hint="eastAsia"/>
          <w:szCs w:val="21"/>
        </w:rPr>
        <w:t>匀</w:t>
      </w:r>
      <w:r>
        <w:rPr>
          <w:rFonts w:asciiTheme="minorEastAsia" w:eastAsiaTheme="minorEastAsia" w:hAnsiTheme="minorEastAsia" w:hint="eastAsia"/>
          <w:spacing w:val="-3"/>
          <w:szCs w:val="21"/>
        </w:rPr>
        <w:t>速</w:t>
      </w:r>
      <w:r>
        <w:rPr>
          <w:rFonts w:asciiTheme="minorEastAsia" w:eastAsiaTheme="minorEastAsia" w:hAnsiTheme="minorEastAsia" w:hint="eastAsia"/>
          <w:szCs w:val="21"/>
        </w:rPr>
        <w:t>行</w:t>
      </w:r>
      <w:r>
        <w:rPr>
          <w:rFonts w:asciiTheme="minorEastAsia" w:eastAsiaTheme="minorEastAsia" w:hAnsiTheme="minorEastAsia" w:hint="eastAsia"/>
          <w:spacing w:val="-3"/>
          <w:szCs w:val="21"/>
        </w:rPr>
        <w:t>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碎</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撒</w:t>
      </w:r>
      <w:r>
        <w:rPr>
          <w:rFonts w:asciiTheme="minorEastAsia" w:eastAsiaTheme="minorEastAsia" w:hAnsiTheme="minorEastAsia" w:hint="eastAsia"/>
          <w:spacing w:val="-3"/>
          <w:szCs w:val="21"/>
        </w:rPr>
        <w:t>布</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立即</w:t>
      </w:r>
      <w:r>
        <w:rPr>
          <w:rFonts w:asciiTheme="minorEastAsia" w:eastAsiaTheme="minorEastAsia" w:hAnsiTheme="minorEastAsia" w:hint="eastAsia"/>
          <w:szCs w:val="21"/>
        </w:rPr>
        <w:t>用轮</w:t>
      </w:r>
      <w:r>
        <w:rPr>
          <w:rFonts w:asciiTheme="minorEastAsia" w:eastAsiaTheme="minorEastAsia" w:hAnsiTheme="minorEastAsia" w:hint="eastAsia"/>
          <w:spacing w:val="-3"/>
          <w:szCs w:val="21"/>
        </w:rPr>
        <w:t>胎</w:t>
      </w:r>
      <w:r>
        <w:rPr>
          <w:rFonts w:asciiTheme="minorEastAsia" w:eastAsiaTheme="minorEastAsia" w:hAnsiTheme="minorEastAsia" w:hint="eastAsia"/>
          <w:szCs w:val="21"/>
        </w:rPr>
        <w:t>压</w:t>
      </w:r>
      <w:r>
        <w:rPr>
          <w:rFonts w:asciiTheme="minorEastAsia" w:eastAsiaTheme="minorEastAsia" w:hAnsiTheme="minorEastAsia" w:hint="eastAsia"/>
          <w:spacing w:val="-3"/>
          <w:szCs w:val="21"/>
        </w:rPr>
        <w:t>路</w:t>
      </w:r>
      <w:r>
        <w:rPr>
          <w:rFonts w:asciiTheme="minorEastAsia" w:eastAsiaTheme="minorEastAsia" w:hAnsiTheme="minorEastAsia" w:hint="eastAsia"/>
          <w:szCs w:val="21"/>
        </w:rPr>
        <w:t>机</w:t>
      </w:r>
      <w:r>
        <w:rPr>
          <w:rFonts w:asciiTheme="minorEastAsia" w:eastAsiaTheme="minorEastAsia" w:hAnsiTheme="minorEastAsia" w:hint="eastAsia"/>
          <w:spacing w:val="-3"/>
          <w:szCs w:val="21"/>
        </w:rPr>
        <w:t>静</w:t>
      </w:r>
      <w:r>
        <w:rPr>
          <w:rFonts w:asciiTheme="minorEastAsia" w:eastAsiaTheme="minorEastAsia" w:hAnsiTheme="minorEastAsia" w:hint="eastAsia"/>
          <w:szCs w:val="21"/>
        </w:rPr>
        <w:t>压</w:t>
      </w:r>
      <w:r>
        <w:rPr>
          <w:rFonts w:asciiTheme="minorEastAsia" w:eastAsiaTheme="minorEastAsia" w:hAnsiTheme="minorEastAsia"/>
          <w:spacing w:val="-3"/>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pacing w:val="-3"/>
          <w:szCs w:val="21"/>
        </w:rPr>
        <w:t>遍</w:t>
      </w:r>
      <w:r>
        <w:rPr>
          <w:rFonts w:asciiTheme="minorEastAsia" w:eastAsiaTheme="minorEastAsia" w:hAnsiTheme="minorEastAsia" w:hint="eastAsia"/>
          <w:szCs w:val="21"/>
        </w:rPr>
        <w:t>，不</w:t>
      </w:r>
      <w:r>
        <w:rPr>
          <w:rFonts w:asciiTheme="minorEastAsia" w:eastAsiaTheme="minorEastAsia" w:hAnsiTheme="minorEastAsia" w:hint="eastAsia"/>
          <w:spacing w:val="-3"/>
          <w:szCs w:val="21"/>
        </w:rPr>
        <w:t>得</w:t>
      </w:r>
      <w:r>
        <w:rPr>
          <w:rFonts w:asciiTheme="minorEastAsia" w:eastAsiaTheme="minorEastAsia" w:hAnsiTheme="minorEastAsia" w:hint="eastAsia"/>
          <w:szCs w:val="21"/>
        </w:rPr>
        <w:t>洒</w:t>
      </w:r>
      <w:r>
        <w:rPr>
          <w:rFonts w:asciiTheme="minorEastAsia" w:eastAsiaTheme="minorEastAsia" w:hAnsiTheme="minorEastAsia" w:hint="eastAsia"/>
          <w:spacing w:val="-3"/>
          <w:szCs w:val="21"/>
        </w:rPr>
        <w:t>水</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随</w:t>
      </w:r>
      <w:r>
        <w:rPr>
          <w:rFonts w:asciiTheme="minorEastAsia" w:eastAsiaTheme="minorEastAsia" w:hAnsiTheme="minorEastAsia" w:hint="eastAsia"/>
          <w:szCs w:val="21"/>
        </w:rPr>
        <w:t>意</w:t>
      </w:r>
      <w:r>
        <w:rPr>
          <w:rFonts w:asciiTheme="minorEastAsia" w:eastAsiaTheme="minorEastAsia" w:hAnsiTheme="minorEastAsia" w:hint="eastAsia"/>
          <w:spacing w:val="-3"/>
          <w:szCs w:val="21"/>
        </w:rPr>
        <w:t>刹</w:t>
      </w:r>
      <w:r>
        <w:rPr>
          <w:rFonts w:asciiTheme="minorEastAsia" w:eastAsiaTheme="minorEastAsia" w:hAnsiTheme="minorEastAsia" w:hint="eastAsia"/>
          <w:szCs w:val="21"/>
        </w:rPr>
        <w:t>车</w:t>
      </w:r>
      <w:r>
        <w:rPr>
          <w:rFonts w:asciiTheme="minorEastAsia" w:eastAsiaTheme="minorEastAsia" w:hAnsiTheme="minorEastAsia" w:hint="eastAsia"/>
          <w:spacing w:val="-3"/>
          <w:szCs w:val="21"/>
        </w:rPr>
        <w:t>或</w:t>
      </w:r>
      <w:r>
        <w:rPr>
          <w:rFonts w:asciiTheme="minorEastAsia" w:eastAsiaTheme="minorEastAsia" w:hAnsiTheme="minorEastAsia" w:hint="eastAsia"/>
          <w:szCs w:val="21"/>
        </w:rPr>
        <w:t>掉头。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撒</w:t>
      </w:r>
      <w:r>
        <w:rPr>
          <w:rFonts w:asciiTheme="minorEastAsia" w:eastAsiaTheme="minorEastAsia" w:hAnsiTheme="minorEastAsia" w:hint="eastAsia"/>
          <w:spacing w:val="-3"/>
          <w:szCs w:val="21"/>
        </w:rPr>
        <w:t>布</w:t>
      </w:r>
      <w:r>
        <w:rPr>
          <w:rFonts w:asciiTheme="minorEastAsia" w:eastAsiaTheme="minorEastAsia" w:hAnsiTheme="minorEastAsia" w:hint="eastAsia"/>
          <w:szCs w:val="21"/>
        </w:rPr>
        <w:t>时</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相</w:t>
      </w:r>
      <w:r>
        <w:rPr>
          <w:rFonts w:asciiTheme="minorEastAsia" w:eastAsiaTheme="minorEastAsia" w:hAnsiTheme="minorEastAsia" w:hint="eastAsia"/>
          <w:spacing w:val="-3"/>
          <w:szCs w:val="21"/>
        </w:rPr>
        <w:t>邻</w:t>
      </w:r>
      <w:r>
        <w:rPr>
          <w:rFonts w:asciiTheme="minorEastAsia" w:eastAsiaTheme="minorEastAsia" w:hAnsiTheme="minorEastAsia" w:hint="eastAsia"/>
          <w:szCs w:val="21"/>
        </w:rPr>
        <w:t>撒</w:t>
      </w:r>
      <w:r>
        <w:rPr>
          <w:rFonts w:asciiTheme="minorEastAsia" w:eastAsiaTheme="minorEastAsia" w:hAnsiTheme="minorEastAsia" w:hint="eastAsia"/>
          <w:spacing w:val="-3"/>
          <w:szCs w:val="21"/>
        </w:rPr>
        <w:t>布带</w:t>
      </w:r>
      <w:r>
        <w:rPr>
          <w:rFonts w:asciiTheme="minorEastAsia" w:eastAsiaTheme="minorEastAsia" w:hAnsiTheme="minorEastAsia" w:hint="eastAsia"/>
          <w:szCs w:val="21"/>
        </w:rPr>
        <w:t>间有</w:t>
      </w:r>
      <w:r>
        <w:rPr>
          <w:rFonts w:asciiTheme="minorEastAsia" w:eastAsiaTheme="minorEastAsia" w:hAnsiTheme="minorEastAsia" w:hint="eastAsia"/>
          <w:spacing w:val="-3"/>
          <w:szCs w:val="21"/>
        </w:rPr>
        <w:t>一</w:t>
      </w:r>
      <w:r>
        <w:rPr>
          <w:rFonts w:asciiTheme="minorEastAsia" w:eastAsiaTheme="minorEastAsia" w:hAnsiTheme="minorEastAsia" w:hint="eastAsia"/>
          <w:szCs w:val="21"/>
        </w:rPr>
        <w:t>定</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重</w:t>
      </w:r>
      <w:r>
        <w:rPr>
          <w:rFonts w:asciiTheme="minorEastAsia" w:eastAsiaTheme="minorEastAsia" w:hAnsiTheme="minorEastAsia" w:hint="eastAsia"/>
          <w:szCs w:val="21"/>
        </w:rPr>
        <w:t>叠</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横</w:t>
      </w:r>
      <w:r>
        <w:rPr>
          <w:rFonts w:asciiTheme="minorEastAsia" w:eastAsiaTheme="minorEastAsia" w:hAnsiTheme="minorEastAsia" w:hint="eastAsia"/>
          <w:spacing w:val="-3"/>
          <w:szCs w:val="21"/>
        </w:rPr>
        <w:t>向</w:t>
      </w:r>
      <w:r>
        <w:rPr>
          <w:rFonts w:asciiTheme="minorEastAsia" w:eastAsiaTheme="minorEastAsia" w:hAnsiTheme="minorEastAsia" w:hint="eastAsia"/>
          <w:szCs w:val="21"/>
        </w:rPr>
        <w:t>重</w:t>
      </w:r>
      <w:r>
        <w:rPr>
          <w:rFonts w:asciiTheme="minorEastAsia" w:eastAsiaTheme="minorEastAsia" w:hAnsiTheme="minorEastAsia" w:hint="eastAsia"/>
          <w:spacing w:val="-3"/>
          <w:szCs w:val="21"/>
        </w:rPr>
        <w:t>叠</w:t>
      </w:r>
      <w:r>
        <w:rPr>
          <w:rFonts w:asciiTheme="minorEastAsia" w:eastAsiaTheme="minorEastAsia" w:hAnsiTheme="minorEastAsia" w:hint="eastAsia"/>
          <w:szCs w:val="21"/>
        </w:rPr>
        <w:t>为</w:t>
      </w:r>
      <w:r>
        <w:rPr>
          <w:rFonts w:asciiTheme="minorEastAsia" w:eastAsiaTheme="minorEastAsia" w:hAnsiTheme="minorEastAsia"/>
          <w:szCs w:val="21"/>
        </w:rPr>
        <w:t>1</w:t>
      </w:r>
      <w:r>
        <w:rPr>
          <w:rFonts w:asciiTheme="minorEastAsia" w:eastAsiaTheme="minorEastAsia" w:hAnsiTheme="minorEastAsia"/>
          <w:spacing w:val="-3"/>
          <w:szCs w:val="21"/>
        </w:rPr>
        <w:t>0</w:t>
      </w:r>
      <w:r>
        <w:rPr>
          <w:rFonts w:asciiTheme="minorEastAsia" w:eastAsiaTheme="minorEastAsia" w:hAnsiTheme="minorEastAsia" w:hint="eastAsia"/>
          <w:szCs w:val="21"/>
        </w:rPr>
        <w:t>～</w:t>
      </w:r>
      <w:r>
        <w:rPr>
          <w:rFonts w:asciiTheme="minorEastAsia" w:eastAsiaTheme="minorEastAsia" w:hAnsiTheme="minorEastAsia"/>
          <w:szCs w:val="21"/>
        </w:rPr>
        <w:t>15</w:t>
      </w:r>
      <w:r>
        <w:rPr>
          <w:rFonts w:asciiTheme="minorEastAsia" w:eastAsiaTheme="minorEastAsia" w:hAnsiTheme="minorEastAsia"/>
          <w:spacing w:val="-3"/>
          <w:szCs w:val="21"/>
        </w:rPr>
        <w:t>c</w:t>
      </w:r>
      <w:r>
        <w:rPr>
          <w:rFonts w:asciiTheme="minorEastAsia" w:eastAsiaTheme="minorEastAsia" w:hAnsiTheme="minorEastAsia"/>
          <w:szCs w:val="21"/>
        </w:rPr>
        <w:t>m</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纵</w:t>
      </w:r>
      <w:r>
        <w:rPr>
          <w:rFonts w:asciiTheme="minorEastAsia" w:eastAsiaTheme="minorEastAsia" w:hAnsiTheme="minorEastAsia" w:hint="eastAsia"/>
          <w:spacing w:val="-3"/>
          <w:szCs w:val="21"/>
        </w:rPr>
        <w:t>向重</w:t>
      </w:r>
      <w:r>
        <w:rPr>
          <w:rFonts w:asciiTheme="minorEastAsia" w:eastAsiaTheme="minorEastAsia" w:hAnsiTheme="minorEastAsia" w:hint="eastAsia"/>
          <w:szCs w:val="21"/>
        </w:rPr>
        <w:t>叠为</w:t>
      </w:r>
      <w:r>
        <w:rPr>
          <w:rFonts w:asciiTheme="minorEastAsia" w:eastAsiaTheme="minorEastAsia" w:hAnsiTheme="minorEastAsia"/>
          <w:spacing w:val="-3"/>
          <w:szCs w:val="21"/>
        </w:rPr>
        <w:t>2</w:t>
      </w:r>
      <w:r>
        <w:rPr>
          <w:rFonts w:asciiTheme="minorEastAsia" w:eastAsiaTheme="minorEastAsia" w:hAnsiTheme="minorEastAsia"/>
          <w:szCs w:val="21"/>
        </w:rPr>
        <w:t>0</w:t>
      </w:r>
      <w:r>
        <w:rPr>
          <w:rFonts w:asciiTheme="minorEastAsia" w:eastAsiaTheme="minorEastAsia" w:hAnsiTheme="minorEastAsia" w:hint="eastAsia"/>
          <w:szCs w:val="21"/>
        </w:rPr>
        <w:t>～</w:t>
      </w:r>
      <w:r>
        <w:rPr>
          <w:rFonts w:asciiTheme="minorEastAsia" w:eastAsiaTheme="minorEastAsia" w:hAnsiTheme="minorEastAsia"/>
          <w:spacing w:val="-3"/>
          <w:szCs w:val="21"/>
        </w:rPr>
        <w:t>3</w:t>
      </w:r>
      <w:r>
        <w:rPr>
          <w:rFonts w:asciiTheme="minorEastAsia" w:eastAsiaTheme="minorEastAsia" w:hAnsiTheme="minorEastAsia"/>
          <w:szCs w:val="21"/>
        </w:rPr>
        <w:t>0c</w:t>
      </w:r>
      <w:r>
        <w:rPr>
          <w:rFonts w:asciiTheme="minorEastAsia" w:eastAsiaTheme="minorEastAsia" w:hAnsiTheme="minorEastAsia"/>
          <w:spacing w:val="-3"/>
          <w:szCs w:val="21"/>
        </w:rPr>
        <w:t>m</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封</w:t>
      </w:r>
      <w:r>
        <w:rPr>
          <w:rFonts w:asciiTheme="minorEastAsia" w:eastAsiaTheme="minorEastAsia" w:hAnsiTheme="minorEastAsia" w:hint="eastAsia"/>
          <w:spacing w:val="-3"/>
          <w:szCs w:val="21"/>
        </w:rPr>
        <w:t>层</w:t>
      </w:r>
      <w:r>
        <w:rPr>
          <w:rFonts w:asciiTheme="minorEastAsia" w:eastAsiaTheme="minorEastAsia" w:hAnsiTheme="minorEastAsia" w:hint="eastAsia"/>
          <w:szCs w:val="21"/>
        </w:rPr>
        <w:t>顶</w:t>
      </w:r>
      <w:r>
        <w:rPr>
          <w:rFonts w:asciiTheme="minorEastAsia" w:eastAsiaTheme="minorEastAsia" w:hAnsiTheme="minorEastAsia" w:hint="eastAsia"/>
          <w:spacing w:val="-3"/>
          <w:szCs w:val="21"/>
        </w:rPr>
        <w:t>禁</w:t>
      </w:r>
      <w:r>
        <w:rPr>
          <w:rFonts w:asciiTheme="minorEastAsia" w:eastAsiaTheme="minorEastAsia" w:hAnsiTheme="minorEastAsia" w:hint="eastAsia"/>
          <w:szCs w:val="21"/>
        </w:rPr>
        <w:t>止</w:t>
      </w:r>
      <w:r>
        <w:rPr>
          <w:rFonts w:asciiTheme="minorEastAsia" w:eastAsiaTheme="minorEastAsia" w:hAnsiTheme="minorEastAsia" w:hint="eastAsia"/>
          <w:spacing w:val="-3"/>
          <w:szCs w:val="21"/>
        </w:rPr>
        <w:t>载</w:t>
      </w:r>
      <w:r>
        <w:rPr>
          <w:rFonts w:asciiTheme="minorEastAsia" w:eastAsiaTheme="minorEastAsia" w:hAnsiTheme="minorEastAsia" w:hint="eastAsia"/>
          <w:szCs w:val="21"/>
        </w:rPr>
        <w:t>重</w:t>
      </w:r>
      <w:r>
        <w:rPr>
          <w:rFonts w:asciiTheme="minorEastAsia" w:eastAsiaTheme="minorEastAsia" w:hAnsiTheme="minorEastAsia" w:hint="eastAsia"/>
          <w:spacing w:val="-3"/>
          <w:szCs w:val="21"/>
        </w:rPr>
        <w:t>车通</w:t>
      </w:r>
      <w:r>
        <w:rPr>
          <w:rFonts w:asciiTheme="minorEastAsia" w:eastAsiaTheme="minorEastAsia" w:hAnsiTheme="minorEastAsia" w:hint="eastAsia"/>
          <w:szCs w:val="21"/>
        </w:rPr>
        <w:t>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计量第（</w:t>
      </w:r>
      <w:r>
        <w:rPr>
          <w:rFonts w:asciiTheme="minorEastAsia" w:eastAsiaTheme="minorEastAsia" w:hAnsiTheme="minorEastAsia"/>
          <w:spacing w:val="-3"/>
          <w:szCs w:val="21"/>
        </w:rPr>
        <w:t>1</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补</w:t>
      </w:r>
      <w:r>
        <w:rPr>
          <w:rFonts w:asciiTheme="minorEastAsia" w:eastAsiaTheme="minorEastAsia" w:hAnsiTheme="minorEastAsia" w:hint="eastAsia"/>
          <w:spacing w:val="-1"/>
          <w:szCs w:val="21"/>
        </w:rPr>
        <w:t>充</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因施</w:t>
      </w:r>
      <w:r>
        <w:rPr>
          <w:rFonts w:asciiTheme="minorEastAsia" w:eastAsiaTheme="minorEastAsia" w:hAnsiTheme="minorEastAsia" w:hint="eastAsia"/>
          <w:spacing w:val="-3"/>
          <w:szCs w:val="21"/>
        </w:rPr>
        <w:t>工</w:t>
      </w:r>
      <w:r>
        <w:rPr>
          <w:rFonts w:asciiTheme="minorEastAsia" w:eastAsiaTheme="minorEastAsia" w:hAnsiTheme="minorEastAsia" w:hint="eastAsia"/>
          <w:szCs w:val="21"/>
        </w:rPr>
        <w:t>需</w:t>
      </w:r>
      <w:r>
        <w:rPr>
          <w:rFonts w:asciiTheme="minorEastAsia" w:eastAsiaTheme="minorEastAsia" w:hAnsiTheme="minorEastAsia" w:hint="eastAsia"/>
          <w:spacing w:val="-3"/>
          <w:szCs w:val="21"/>
        </w:rPr>
        <w:t>要</w:t>
      </w:r>
      <w:r>
        <w:rPr>
          <w:rFonts w:asciiTheme="minorEastAsia" w:eastAsiaTheme="minorEastAsia" w:hAnsiTheme="minorEastAsia" w:hint="eastAsia"/>
          <w:szCs w:val="21"/>
        </w:rPr>
        <w:t>而</w:t>
      </w:r>
      <w:r>
        <w:rPr>
          <w:rFonts w:asciiTheme="minorEastAsia" w:eastAsiaTheme="minorEastAsia" w:hAnsiTheme="minorEastAsia" w:hint="eastAsia"/>
          <w:spacing w:val="-3"/>
          <w:szCs w:val="21"/>
        </w:rPr>
        <w:t>增</w:t>
      </w:r>
      <w:r>
        <w:rPr>
          <w:rFonts w:asciiTheme="minorEastAsia" w:eastAsiaTheme="minorEastAsia" w:hAnsiTheme="minorEastAsia" w:hint="eastAsia"/>
          <w:szCs w:val="21"/>
        </w:rPr>
        <w:t>加</w:t>
      </w:r>
      <w:r>
        <w:rPr>
          <w:rFonts w:asciiTheme="minorEastAsia" w:eastAsiaTheme="minorEastAsia" w:hAnsiTheme="minorEastAsia" w:hint="eastAsia"/>
          <w:spacing w:val="-3"/>
          <w:szCs w:val="21"/>
        </w:rPr>
        <w:t>喷</w:t>
      </w:r>
      <w:r>
        <w:rPr>
          <w:rFonts w:asciiTheme="minorEastAsia" w:eastAsiaTheme="minorEastAsia" w:hAnsiTheme="minorEastAsia" w:hint="eastAsia"/>
          <w:szCs w:val="21"/>
        </w:rPr>
        <w:t>洒</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工程</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所</w:t>
      </w:r>
      <w:r>
        <w:rPr>
          <w:rFonts w:asciiTheme="minorEastAsia" w:eastAsiaTheme="minorEastAsia" w:hAnsiTheme="minorEastAsia" w:hint="eastAsia"/>
          <w:spacing w:val="-3"/>
          <w:szCs w:val="21"/>
        </w:rPr>
        <w:t>产</w:t>
      </w:r>
      <w:r>
        <w:rPr>
          <w:rFonts w:asciiTheme="minorEastAsia" w:eastAsiaTheme="minorEastAsia" w:hAnsiTheme="minorEastAsia" w:hint="eastAsia"/>
          <w:szCs w:val="21"/>
        </w:rPr>
        <w:t>生</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费</w:t>
      </w:r>
      <w:r>
        <w:rPr>
          <w:rFonts w:asciiTheme="minorEastAsia" w:eastAsiaTheme="minorEastAsia" w:hAnsiTheme="minorEastAsia" w:hint="eastAsia"/>
          <w:spacing w:val="-3"/>
          <w:szCs w:val="21"/>
        </w:rPr>
        <w:t>用</w:t>
      </w:r>
      <w:r>
        <w:rPr>
          <w:rFonts w:asciiTheme="minorEastAsia" w:eastAsiaTheme="minorEastAsia" w:hAnsiTheme="minorEastAsia" w:hint="eastAsia"/>
          <w:szCs w:val="21"/>
        </w:rPr>
        <w:t>在</w:t>
      </w:r>
      <w:r>
        <w:rPr>
          <w:rFonts w:asciiTheme="minorEastAsia" w:eastAsiaTheme="minorEastAsia" w:hAnsiTheme="minorEastAsia" w:hint="eastAsia"/>
          <w:spacing w:val="-3"/>
          <w:szCs w:val="21"/>
        </w:rPr>
        <w:t>报</w:t>
      </w:r>
      <w:r>
        <w:rPr>
          <w:rFonts w:asciiTheme="minorEastAsia" w:eastAsiaTheme="minorEastAsia" w:hAnsiTheme="minorEastAsia" w:hint="eastAsia"/>
          <w:szCs w:val="21"/>
        </w:rPr>
        <w:t>价中</w:t>
      </w:r>
      <w:r>
        <w:rPr>
          <w:rFonts w:asciiTheme="minorEastAsia" w:eastAsiaTheme="minorEastAsia" w:hAnsiTheme="minorEastAsia" w:hint="eastAsia"/>
          <w:spacing w:val="-3"/>
          <w:szCs w:val="21"/>
        </w:rPr>
        <w:t>综</w:t>
      </w:r>
      <w:r>
        <w:rPr>
          <w:rFonts w:asciiTheme="minorEastAsia" w:eastAsiaTheme="minorEastAsia" w:hAnsiTheme="minorEastAsia" w:hint="eastAsia"/>
          <w:szCs w:val="21"/>
        </w:rPr>
        <w:t>合</w:t>
      </w:r>
      <w:r>
        <w:rPr>
          <w:rFonts w:asciiTheme="minorEastAsia" w:eastAsiaTheme="minorEastAsia" w:hAnsiTheme="minorEastAsia" w:hint="eastAsia"/>
          <w:spacing w:val="-3"/>
          <w:szCs w:val="21"/>
        </w:rPr>
        <w:t>考</w:t>
      </w:r>
      <w:r>
        <w:rPr>
          <w:rFonts w:asciiTheme="minorEastAsia" w:eastAsiaTheme="minorEastAsia" w:hAnsiTheme="minorEastAsia" w:hint="eastAsia"/>
          <w:szCs w:val="21"/>
        </w:rPr>
        <w:t>虑</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发</w:t>
      </w:r>
      <w:r>
        <w:rPr>
          <w:rFonts w:asciiTheme="minorEastAsia" w:eastAsiaTheme="minorEastAsia" w:hAnsiTheme="minorEastAsia" w:hint="eastAsia"/>
          <w:spacing w:val="-3"/>
          <w:szCs w:val="21"/>
        </w:rPr>
        <w:t>包</w:t>
      </w:r>
      <w:r>
        <w:rPr>
          <w:rFonts w:asciiTheme="minorEastAsia" w:eastAsiaTheme="minorEastAsia" w:hAnsiTheme="minorEastAsia" w:hint="eastAsia"/>
          <w:szCs w:val="21"/>
        </w:rPr>
        <w:t>人</w:t>
      </w:r>
      <w:r>
        <w:rPr>
          <w:rFonts w:asciiTheme="minorEastAsia" w:eastAsiaTheme="minorEastAsia" w:hAnsiTheme="minorEastAsia" w:hint="eastAsia"/>
          <w:spacing w:val="-3"/>
          <w:szCs w:val="21"/>
        </w:rPr>
        <w:t>不</w:t>
      </w:r>
      <w:r>
        <w:rPr>
          <w:rFonts w:asciiTheme="minorEastAsia" w:eastAsiaTheme="minorEastAsia" w:hAnsiTheme="minorEastAsia" w:hint="eastAsia"/>
          <w:szCs w:val="21"/>
        </w:rPr>
        <w:t>另行</w:t>
      </w:r>
      <w:r>
        <w:rPr>
          <w:rFonts w:asciiTheme="minorEastAsia" w:eastAsiaTheme="minorEastAsia" w:hAnsiTheme="minorEastAsia" w:hint="eastAsia"/>
          <w:spacing w:val="-3"/>
          <w:szCs w:val="21"/>
        </w:rPr>
        <w:t>计</w:t>
      </w:r>
      <w:r>
        <w:rPr>
          <w:rFonts w:asciiTheme="minorEastAsia" w:eastAsiaTheme="minorEastAsia" w:hAnsiTheme="minorEastAsia" w:hint="eastAsia"/>
          <w:szCs w:val="21"/>
        </w:rPr>
        <w:t>量</w:t>
      </w:r>
      <w:r>
        <w:rPr>
          <w:rFonts w:asciiTheme="minorEastAsia" w:eastAsiaTheme="minorEastAsia" w:hAnsiTheme="minorEastAsia" w:hint="eastAsia"/>
          <w:spacing w:val="-3"/>
          <w:szCs w:val="21"/>
        </w:rPr>
        <w:t>支</w:t>
      </w:r>
      <w:r>
        <w:rPr>
          <w:rFonts w:asciiTheme="minorEastAsia" w:eastAsiaTheme="minorEastAsia" w:hAnsiTheme="minorEastAsia" w:hint="eastAsia"/>
          <w:szCs w:val="21"/>
        </w:rPr>
        <w:t>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r>
        <w:rPr>
          <w:rFonts w:asciiTheme="minorEastAsia" w:eastAsiaTheme="minorEastAsia" w:hAnsiTheme="minorEastAsia" w:hint="eastAsia"/>
          <w:szCs w:val="21"/>
        </w:rPr>
        <w:t>子目支付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p>
    <w:p w:rsidR="00E86FBF" w:rsidRDefault="00E86FBF">
      <w:pPr>
        <w:widowControl/>
        <w:spacing w:line="360" w:lineRule="auto"/>
        <w:contextualSpacing/>
        <w:jc w:val="left"/>
        <w:rPr>
          <w:rFonts w:asciiTheme="minorEastAsia" w:eastAsiaTheme="minorEastAsia" w:hAnsiTheme="minorEastAsia"/>
          <w:szCs w:val="21"/>
        </w:rPr>
        <w:sectPr w:rsidR="00E86FBF">
          <w:pgSz w:w="11907" w:h="16840"/>
          <w:pgMar w:top="1400" w:right="1100" w:bottom="1440" w:left="1140" w:header="0" w:footer="1253" w:gutter="0"/>
          <w:cols w:space="720"/>
        </w:sectPr>
      </w:pPr>
    </w:p>
    <w:p w:rsidR="00E86FBF" w:rsidRDefault="00E86FBF">
      <w:pPr>
        <w:spacing w:line="360" w:lineRule="auto"/>
        <w:contextualSpacing/>
        <w:rPr>
          <w:rFonts w:asciiTheme="minorEastAsia" w:eastAsiaTheme="minorEastAsia" w:hAnsiTheme="minorEastAsia"/>
          <w:szCs w:val="21"/>
        </w:rPr>
      </w:pPr>
    </w:p>
    <w:tbl>
      <w:tblPr>
        <w:tblW w:w="8998" w:type="dxa"/>
        <w:tblInd w:w="289" w:type="dxa"/>
        <w:tblLayout w:type="fixed"/>
        <w:tblCellMar>
          <w:left w:w="0" w:type="dxa"/>
          <w:right w:w="0" w:type="dxa"/>
        </w:tblCellMar>
        <w:tblLook w:val="04A0"/>
      </w:tblPr>
      <w:tblGrid>
        <w:gridCol w:w="1462"/>
        <w:gridCol w:w="5381"/>
        <w:gridCol w:w="2155"/>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38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15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308-2</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黏层（沥青用量0.3~0.6g/m2）</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308-3</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透封层</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-a</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透封层（沥青净含量不小于1kg/m2)</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-b</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透封层（乳化沥青含量2.0-3.5kg/m2)</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313</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培土路肩、中央分隔带回填土、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土路肩加固及路缘石</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313. 5   </w:t>
      </w:r>
      <w:r>
        <w:rPr>
          <w:rFonts w:asciiTheme="minorEastAsia" w:eastAsiaTheme="minorEastAsia" w:hAnsiTheme="minorEastAsia" w:hint="eastAsia"/>
          <w:szCs w:val="21"/>
        </w:rPr>
        <w:t>计量与支付</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计量第（</w:t>
      </w:r>
      <w:r>
        <w:rPr>
          <w:rFonts w:asciiTheme="minorEastAsia" w:eastAsiaTheme="minorEastAsia" w:hAnsiTheme="minorEastAsia"/>
          <w:spacing w:val="-3"/>
          <w:szCs w:val="21"/>
        </w:rPr>
        <w:t>4</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款补</w:t>
      </w:r>
      <w:r>
        <w:rPr>
          <w:rFonts w:asciiTheme="minorEastAsia" w:eastAsiaTheme="minorEastAsia" w:hAnsiTheme="minorEastAsia" w:hint="eastAsia"/>
          <w:spacing w:val="-1"/>
          <w:szCs w:val="21"/>
        </w:rPr>
        <w:t>充</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人行道铺装按图纸施工，经监理人验收合格后的实际工程量以平方米计量。砂浆垫层作为人行道铺装的附属工作，不另行计量；</w:t>
      </w:r>
      <w:r>
        <w:rPr>
          <w:rFonts w:asciiTheme="minorEastAsia" w:eastAsiaTheme="minorEastAsia" w:hAnsiTheme="minorEastAsia" w:cs="宋体" w:hint="eastAsia"/>
          <w:color w:val="000000"/>
          <w:kern w:val="0"/>
          <w:szCs w:val="21"/>
        </w:rPr>
        <w:t>C15混凝土垫层按图施工，经</w:t>
      </w:r>
      <w:r>
        <w:rPr>
          <w:rFonts w:asciiTheme="minorEastAsia" w:eastAsiaTheme="minorEastAsia" w:hAnsiTheme="minorEastAsia" w:hint="eastAsia"/>
          <w:szCs w:val="21"/>
        </w:rPr>
        <w:t>监理人验收合格后的实际工程量以立方米计量，</w:t>
      </w:r>
      <w:r>
        <w:rPr>
          <w:rFonts w:asciiTheme="minorEastAsia" w:eastAsiaTheme="minorEastAsia" w:hAnsiTheme="minorEastAsia" w:cs="宋体" w:hint="eastAsia"/>
          <w:color w:val="000000"/>
          <w:kern w:val="0"/>
          <w:szCs w:val="21"/>
        </w:rPr>
        <w:t>Φ10UPVC排水管作为混凝土垫层的</w:t>
      </w:r>
      <w:r>
        <w:rPr>
          <w:rFonts w:asciiTheme="minorEastAsia" w:eastAsiaTheme="minorEastAsia" w:hAnsiTheme="minorEastAsia" w:hint="eastAsia"/>
          <w:szCs w:val="21"/>
        </w:rPr>
        <w:t>附属工作，不另行计量，计价包括人工、材料、机械及与此有关的一切作业。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r>
        <w:rPr>
          <w:rFonts w:asciiTheme="minorEastAsia" w:eastAsiaTheme="minorEastAsia" w:hAnsiTheme="minorEastAsia" w:hint="eastAsia"/>
          <w:szCs w:val="21"/>
        </w:rPr>
        <w:t>子目支付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w:t>
      </w:r>
    </w:p>
    <w:tbl>
      <w:tblPr>
        <w:tblW w:w="8998" w:type="dxa"/>
        <w:tblInd w:w="289" w:type="dxa"/>
        <w:tblLayout w:type="fixed"/>
        <w:tblCellMar>
          <w:left w:w="0" w:type="dxa"/>
          <w:right w:w="0" w:type="dxa"/>
        </w:tblCellMar>
        <w:tblLook w:val="04A0"/>
      </w:tblPr>
      <w:tblGrid>
        <w:gridCol w:w="1462"/>
        <w:gridCol w:w="5625"/>
        <w:gridCol w:w="1911"/>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62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191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313-5</w:t>
            </w:r>
          </w:p>
        </w:tc>
        <w:tc>
          <w:tcPr>
            <w:tcW w:w="562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路缘石、侧石等铺砌</w:t>
            </w:r>
          </w:p>
        </w:tc>
        <w:tc>
          <w:tcPr>
            <w:tcW w:w="191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-a-1</w:t>
            </w:r>
          </w:p>
        </w:tc>
        <w:tc>
          <w:tcPr>
            <w:tcW w:w="562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侧石（30*12cm芝麻灰花岗岩，含C15砼挡块）</w:t>
            </w:r>
          </w:p>
        </w:tc>
        <w:tc>
          <w:tcPr>
            <w:tcW w:w="191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-a-2</w:t>
            </w:r>
          </w:p>
        </w:tc>
        <w:tc>
          <w:tcPr>
            <w:tcW w:w="562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侧石（37*15cm芝麻灰花岗岩，含C15砼挡块及15cm砼硬化）</w:t>
            </w:r>
          </w:p>
        </w:tc>
        <w:tc>
          <w:tcPr>
            <w:tcW w:w="191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w:t>
            </w:r>
          </w:p>
        </w:tc>
        <w:tc>
          <w:tcPr>
            <w:tcW w:w="562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平石（25*10cm芝麻灰花岗岩）</w:t>
            </w:r>
          </w:p>
        </w:tc>
        <w:tc>
          <w:tcPr>
            <w:tcW w:w="191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w:t>
            </w:r>
          </w:p>
        </w:tc>
        <w:tc>
          <w:tcPr>
            <w:tcW w:w="562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5cm花岗岩人行道铺装（芝麻青花岗岩，含砂浆垫层）</w:t>
            </w:r>
          </w:p>
        </w:tc>
        <w:tc>
          <w:tcPr>
            <w:tcW w:w="191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-d</w:t>
            </w:r>
          </w:p>
        </w:tc>
        <w:tc>
          <w:tcPr>
            <w:tcW w:w="562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C15混凝土垫层（含Φ10UPVC排水管）</w:t>
            </w:r>
          </w:p>
        </w:tc>
        <w:tc>
          <w:tcPr>
            <w:tcW w:w="191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314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路面及中央分隔带排水</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kern w:val="0"/>
          <w:szCs w:val="21"/>
        </w:rPr>
        <w:t>314.04</w:t>
      </w:r>
      <w:r>
        <w:rPr>
          <w:rFonts w:asciiTheme="minorEastAsia" w:eastAsiaTheme="minorEastAsia" w:hAnsiTheme="minorEastAsia"/>
          <w:kern w:val="0"/>
          <w:szCs w:val="21"/>
        </w:rPr>
        <w:tab/>
      </w:r>
      <w:r>
        <w:rPr>
          <w:rFonts w:asciiTheme="minorEastAsia" w:eastAsiaTheme="minorEastAsia" w:hAnsiTheme="minorEastAsia" w:hint="eastAsia"/>
          <w:kern w:val="0"/>
          <w:szCs w:val="21"/>
        </w:rPr>
        <w:t>质量检验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各</w:t>
      </w:r>
      <w:r>
        <w:rPr>
          <w:rFonts w:asciiTheme="minorEastAsia" w:eastAsiaTheme="minorEastAsia" w:hAnsiTheme="minorEastAsia" w:hint="eastAsia"/>
          <w:szCs w:val="21"/>
        </w:rPr>
        <w:t>种</w:t>
      </w:r>
      <w:r>
        <w:rPr>
          <w:rFonts w:asciiTheme="minorEastAsia" w:eastAsiaTheme="minorEastAsia" w:hAnsiTheme="minorEastAsia" w:hint="eastAsia"/>
          <w:spacing w:val="-3"/>
          <w:szCs w:val="21"/>
        </w:rPr>
        <w:t>排</w:t>
      </w:r>
      <w:r>
        <w:rPr>
          <w:rFonts w:asciiTheme="minorEastAsia" w:eastAsiaTheme="minorEastAsia" w:hAnsiTheme="minorEastAsia" w:hint="eastAsia"/>
          <w:szCs w:val="21"/>
        </w:rPr>
        <w:t>水</w:t>
      </w:r>
      <w:r>
        <w:rPr>
          <w:rFonts w:asciiTheme="minorEastAsia" w:eastAsiaTheme="minorEastAsia" w:hAnsiTheme="minorEastAsia" w:hint="eastAsia"/>
          <w:spacing w:val="-3"/>
          <w:szCs w:val="21"/>
        </w:rPr>
        <w:t>管</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排</w:t>
      </w:r>
      <w:r>
        <w:rPr>
          <w:rFonts w:asciiTheme="minorEastAsia" w:eastAsiaTheme="minorEastAsia" w:hAnsiTheme="minorEastAsia" w:hint="eastAsia"/>
          <w:szCs w:val="21"/>
        </w:rPr>
        <w:t>水沟</w:t>
      </w:r>
      <w:r>
        <w:rPr>
          <w:rFonts w:asciiTheme="minorEastAsia" w:eastAsiaTheme="minorEastAsia" w:hAnsiTheme="minorEastAsia"/>
          <w:spacing w:val="-1"/>
          <w:szCs w:val="21"/>
        </w:rPr>
        <w:t>(</w:t>
      </w:r>
      <w:r>
        <w:rPr>
          <w:rFonts w:asciiTheme="minorEastAsia" w:eastAsiaTheme="minorEastAsia" w:hAnsiTheme="minorEastAsia"/>
          <w:szCs w:val="21"/>
        </w:rPr>
        <w:t>2</w:t>
      </w:r>
      <w:r>
        <w:rPr>
          <w:rFonts w:asciiTheme="minorEastAsia" w:eastAsiaTheme="minorEastAsia" w:hAnsiTheme="minorEastAsia"/>
          <w:spacing w:val="-1"/>
          <w:szCs w:val="21"/>
        </w:rPr>
        <w:t>)</w:t>
      </w:r>
      <w:r>
        <w:rPr>
          <w:rFonts w:asciiTheme="minorEastAsia" w:eastAsiaTheme="minorEastAsia" w:hAnsiTheme="minorEastAsia" w:hint="eastAsia"/>
          <w:szCs w:val="21"/>
        </w:rPr>
        <w:t>检查</w:t>
      </w:r>
      <w:r>
        <w:rPr>
          <w:rFonts w:asciiTheme="minorEastAsia" w:eastAsiaTheme="minorEastAsia" w:hAnsiTheme="minorEastAsia" w:hint="eastAsia"/>
          <w:spacing w:val="-3"/>
          <w:szCs w:val="21"/>
        </w:rPr>
        <w:t>项</w:t>
      </w:r>
      <w:r>
        <w:rPr>
          <w:rFonts w:asciiTheme="minorEastAsia" w:eastAsiaTheme="minorEastAsia" w:hAnsiTheme="minorEastAsia" w:hint="eastAsia"/>
          <w:szCs w:val="21"/>
        </w:rPr>
        <w:t>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表</w:t>
      </w:r>
      <w:r>
        <w:rPr>
          <w:rFonts w:asciiTheme="minorEastAsia" w:eastAsiaTheme="minorEastAsia" w:hAnsiTheme="minorEastAsia"/>
          <w:szCs w:val="21"/>
        </w:rPr>
        <w:t>314</w:t>
      </w:r>
      <w:r>
        <w:rPr>
          <w:rFonts w:asciiTheme="minorEastAsia" w:eastAsiaTheme="minorEastAsia" w:hAnsiTheme="minorEastAsia"/>
          <w:spacing w:val="-4"/>
          <w:szCs w:val="21"/>
        </w:rPr>
        <w:t>-</w:t>
      </w:r>
      <w:r>
        <w:rPr>
          <w:rFonts w:asciiTheme="minorEastAsia" w:eastAsiaTheme="minorEastAsia" w:hAnsiTheme="minorEastAsia"/>
          <w:szCs w:val="21"/>
        </w:rPr>
        <w:t xml:space="preserve">1 </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黑体" w:hint="eastAsia"/>
          <w:szCs w:val="21"/>
        </w:rPr>
        <w:t>排水</w:t>
      </w:r>
      <w:r>
        <w:rPr>
          <w:rFonts w:asciiTheme="minorEastAsia" w:eastAsiaTheme="minorEastAsia" w:hAnsiTheme="minorEastAsia" w:cs="黑体" w:hint="eastAsia"/>
          <w:spacing w:val="-3"/>
          <w:szCs w:val="21"/>
        </w:rPr>
        <w:t>管</w:t>
      </w:r>
      <w:r>
        <w:rPr>
          <w:rFonts w:asciiTheme="minorEastAsia" w:eastAsiaTheme="minorEastAsia" w:hAnsiTheme="minorEastAsia" w:cs="黑体" w:hint="eastAsia"/>
          <w:szCs w:val="21"/>
        </w:rPr>
        <w:t>及</w:t>
      </w:r>
      <w:r>
        <w:rPr>
          <w:rFonts w:asciiTheme="minorEastAsia" w:eastAsiaTheme="minorEastAsia" w:hAnsiTheme="minorEastAsia" w:cs="黑体" w:hint="eastAsia"/>
          <w:spacing w:val="-3"/>
          <w:szCs w:val="21"/>
        </w:rPr>
        <w:t>排</w:t>
      </w:r>
      <w:r>
        <w:rPr>
          <w:rFonts w:asciiTheme="minorEastAsia" w:eastAsiaTheme="minorEastAsia" w:hAnsiTheme="minorEastAsia" w:cs="黑体" w:hint="eastAsia"/>
          <w:szCs w:val="21"/>
        </w:rPr>
        <w:t>水</w:t>
      </w:r>
      <w:r>
        <w:rPr>
          <w:rFonts w:asciiTheme="minorEastAsia" w:eastAsiaTheme="minorEastAsia" w:hAnsiTheme="minorEastAsia" w:cs="黑体" w:hint="eastAsia"/>
          <w:spacing w:val="-3"/>
          <w:szCs w:val="21"/>
        </w:rPr>
        <w:t>沟</w:t>
      </w:r>
      <w:r>
        <w:rPr>
          <w:rFonts w:asciiTheme="minorEastAsia" w:eastAsiaTheme="minorEastAsia" w:hAnsiTheme="minorEastAsia" w:cs="黑体" w:hint="eastAsia"/>
          <w:szCs w:val="21"/>
        </w:rPr>
        <w:t>检</w:t>
      </w:r>
      <w:r>
        <w:rPr>
          <w:rFonts w:asciiTheme="minorEastAsia" w:eastAsiaTheme="minorEastAsia" w:hAnsiTheme="minorEastAsia" w:cs="黑体" w:hint="eastAsia"/>
          <w:spacing w:val="-3"/>
          <w:szCs w:val="21"/>
        </w:rPr>
        <w:t>查</w:t>
      </w:r>
      <w:r>
        <w:rPr>
          <w:rFonts w:asciiTheme="minorEastAsia" w:eastAsiaTheme="minorEastAsia" w:hAnsiTheme="minorEastAsia" w:cs="黑体" w:hint="eastAsia"/>
          <w:szCs w:val="21"/>
        </w:rPr>
        <w:t>项目</w:t>
      </w:r>
      <w:r>
        <w:rPr>
          <w:rFonts w:asciiTheme="minorEastAsia" w:eastAsiaTheme="minorEastAsia" w:hAnsiTheme="minorEastAsia" w:cs="黑体" w:hint="eastAsia"/>
          <w:szCs w:val="21"/>
        </w:rPr>
        <w:tab/>
      </w:r>
      <w:r>
        <w:rPr>
          <w:rFonts w:asciiTheme="minorEastAsia" w:eastAsiaTheme="minorEastAsia" w:hAnsiTheme="minorEastAsia" w:hint="eastAsia"/>
          <w:szCs w:val="21"/>
        </w:rPr>
        <w:t>表</w:t>
      </w:r>
      <w:r>
        <w:rPr>
          <w:rFonts w:asciiTheme="minorEastAsia" w:eastAsiaTheme="minorEastAsia" w:hAnsiTheme="minorEastAsia"/>
          <w:spacing w:val="-3"/>
          <w:szCs w:val="21"/>
        </w:rPr>
        <w:t>3</w:t>
      </w:r>
      <w:r>
        <w:rPr>
          <w:rFonts w:asciiTheme="minorEastAsia" w:eastAsiaTheme="minorEastAsia" w:hAnsiTheme="minorEastAsia"/>
          <w:szCs w:val="21"/>
        </w:rPr>
        <w:t>14</w:t>
      </w:r>
      <w:r>
        <w:rPr>
          <w:rFonts w:asciiTheme="minorEastAsia" w:eastAsiaTheme="minorEastAsia" w:hAnsiTheme="minorEastAsia"/>
          <w:spacing w:val="-4"/>
          <w:szCs w:val="21"/>
        </w:rPr>
        <w:t>-</w:t>
      </w:r>
      <w:r>
        <w:rPr>
          <w:rFonts w:asciiTheme="minorEastAsia" w:eastAsiaTheme="minorEastAsia" w:hAnsiTheme="minorEastAsia"/>
          <w:szCs w:val="21"/>
        </w:rPr>
        <w:t>1</w:t>
      </w:r>
    </w:p>
    <w:tbl>
      <w:tblPr>
        <w:tblW w:w="8606" w:type="dxa"/>
        <w:tblInd w:w="299" w:type="dxa"/>
        <w:tblLayout w:type="fixed"/>
        <w:tblCellMar>
          <w:left w:w="0" w:type="dxa"/>
          <w:right w:w="0" w:type="dxa"/>
        </w:tblCellMar>
        <w:tblLook w:val="04A0"/>
      </w:tblPr>
      <w:tblGrid>
        <w:gridCol w:w="709"/>
        <w:gridCol w:w="923"/>
        <w:gridCol w:w="237"/>
        <w:gridCol w:w="1051"/>
        <w:gridCol w:w="2064"/>
        <w:gridCol w:w="3622"/>
      </w:tblGrid>
      <w:tr w:rsidR="00E86FBF">
        <w:trPr>
          <w:trHeight w:hRule="exact" w:val="320"/>
        </w:trPr>
        <w:tc>
          <w:tcPr>
            <w:tcW w:w="709" w:type="dxa"/>
            <w:tcBorders>
              <w:top w:val="single" w:sz="12"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项次</w:t>
            </w:r>
          </w:p>
        </w:tc>
        <w:tc>
          <w:tcPr>
            <w:tcW w:w="2211" w:type="dxa"/>
            <w:gridSpan w:val="3"/>
            <w:tcBorders>
              <w:top w:val="single" w:sz="12"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检查项目</w:t>
            </w:r>
          </w:p>
        </w:tc>
        <w:tc>
          <w:tcPr>
            <w:tcW w:w="2064" w:type="dxa"/>
            <w:tcBorders>
              <w:top w:val="single" w:sz="12"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规定值</w:t>
            </w:r>
            <w:r>
              <w:rPr>
                <w:rFonts w:asciiTheme="minorEastAsia" w:eastAsiaTheme="minorEastAsia" w:hAnsiTheme="minorEastAsia" w:cs="宋体" w:hint="eastAsia"/>
                <w:spacing w:val="2"/>
                <w:szCs w:val="21"/>
              </w:rPr>
              <w:t>或</w:t>
            </w:r>
            <w:r>
              <w:rPr>
                <w:rFonts w:asciiTheme="minorEastAsia" w:eastAsiaTheme="minorEastAsia" w:hAnsiTheme="minorEastAsia" w:cs="宋体" w:hint="eastAsia"/>
                <w:szCs w:val="21"/>
              </w:rPr>
              <w:t>允许</w:t>
            </w:r>
            <w:r>
              <w:rPr>
                <w:rFonts w:asciiTheme="minorEastAsia" w:eastAsiaTheme="minorEastAsia" w:hAnsiTheme="minorEastAsia" w:cs="宋体" w:hint="eastAsia"/>
                <w:spacing w:val="2"/>
                <w:szCs w:val="21"/>
              </w:rPr>
              <w:t>偏</w:t>
            </w:r>
            <w:r>
              <w:rPr>
                <w:rFonts w:asciiTheme="minorEastAsia" w:eastAsiaTheme="minorEastAsia" w:hAnsiTheme="minorEastAsia" w:cs="宋体" w:hint="eastAsia"/>
                <w:szCs w:val="21"/>
              </w:rPr>
              <w:t>差</w:t>
            </w:r>
          </w:p>
        </w:tc>
        <w:tc>
          <w:tcPr>
            <w:tcW w:w="3622" w:type="dxa"/>
            <w:tcBorders>
              <w:top w:val="single" w:sz="12"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检查方</w:t>
            </w:r>
            <w:r>
              <w:rPr>
                <w:rFonts w:asciiTheme="minorEastAsia" w:eastAsiaTheme="minorEastAsia" w:hAnsiTheme="minorEastAsia" w:cs="宋体" w:hint="eastAsia"/>
                <w:spacing w:val="2"/>
                <w:szCs w:val="21"/>
              </w:rPr>
              <w:t>法</w:t>
            </w:r>
            <w:r>
              <w:rPr>
                <w:rFonts w:asciiTheme="minorEastAsia" w:eastAsiaTheme="minorEastAsia" w:hAnsiTheme="minorEastAsia" w:cs="宋体" w:hint="eastAsia"/>
                <w:szCs w:val="21"/>
              </w:rPr>
              <w:t>和频率</w:t>
            </w:r>
          </w:p>
        </w:tc>
      </w:tr>
      <w:tr w:rsidR="00E86FBF">
        <w:trPr>
          <w:trHeight w:hRule="exact" w:val="610"/>
        </w:trPr>
        <w:tc>
          <w:tcPr>
            <w:tcW w:w="709" w:type="dxa"/>
            <w:tcBorders>
              <w:top w:val="single" w:sz="4" w:space="0" w:color="000000"/>
              <w:left w:val="single" w:sz="12"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p>
        </w:tc>
        <w:tc>
          <w:tcPr>
            <w:tcW w:w="2211" w:type="dxa"/>
            <w:gridSpan w:val="3"/>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混凝土</w:t>
            </w:r>
            <w:r>
              <w:rPr>
                <w:rFonts w:asciiTheme="minorEastAsia" w:eastAsiaTheme="minorEastAsia" w:hAnsiTheme="minorEastAsia" w:cs="宋体" w:hint="eastAsia"/>
                <w:spacing w:val="2"/>
                <w:szCs w:val="21"/>
              </w:rPr>
              <w:t>抗</w:t>
            </w:r>
            <w:r>
              <w:rPr>
                <w:rFonts w:asciiTheme="minorEastAsia" w:eastAsiaTheme="minorEastAsia" w:hAnsiTheme="minorEastAsia" w:cs="宋体" w:hint="eastAsia"/>
                <w:szCs w:val="21"/>
              </w:rPr>
              <w:t>压强</w:t>
            </w:r>
            <w:r>
              <w:rPr>
                <w:rFonts w:asciiTheme="minorEastAsia" w:eastAsiaTheme="minorEastAsia" w:hAnsiTheme="minorEastAsia" w:cs="宋体" w:hint="eastAsia"/>
                <w:spacing w:val="2"/>
                <w:szCs w:val="21"/>
              </w:rPr>
              <w:t>度</w:t>
            </w:r>
            <w:r>
              <w:rPr>
                <w:rFonts w:asciiTheme="minorEastAsia" w:eastAsiaTheme="minorEastAsia" w:hAnsiTheme="minorEastAsia" w:cs="宋体" w:hint="eastAsia"/>
                <w:szCs w:val="21"/>
              </w:rPr>
              <w:t>或</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砂浆强度</w:t>
            </w:r>
            <w:r>
              <w:rPr>
                <w:rFonts w:asciiTheme="minorEastAsia" w:eastAsiaTheme="minorEastAsia" w:hAnsiTheme="minorEastAsia"/>
                <w:szCs w:val="21"/>
              </w:rPr>
              <w:t>(M</w:t>
            </w:r>
            <w:r>
              <w:rPr>
                <w:rFonts w:asciiTheme="minorEastAsia" w:eastAsiaTheme="minorEastAsia" w:hAnsiTheme="minorEastAsia"/>
                <w:spacing w:val="2"/>
                <w:szCs w:val="21"/>
              </w:rPr>
              <w:t>P</w:t>
            </w:r>
            <w:r>
              <w:rPr>
                <w:rFonts w:asciiTheme="minorEastAsia" w:eastAsiaTheme="minorEastAsia" w:hAnsiTheme="minorEastAsia"/>
                <w:szCs w:val="21"/>
              </w:rPr>
              <w:t>a)</w:t>
            </w:r>
          </w:p>
        </w:tc>
        <w:tc>
          <w:tcPr>
            <w:tcW w:w="206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在合格</w:t>
            </w:r>
            <w:r>
              <w:rPr>
                <w:rFonts w:asciiTheme="minorEastAsia" w:eastAsiaTheme="minorEastAsia" w:hAnsiTheme="minorEastAsia" w:cs="宋体" w:hint="eastAsia"/>
                <w:spacing w:val="2"/>
                <w:szCs w:val="21"/>
              </w:rPr>
              <w:t>标</w:t>
            </w:r>
            <w:r>
              <w:rPr>
                <w:rFonts w:asciiTheme="minorEastAsia" w:eastAsiaTheme="minorEastAsia" w:hAnsiTheme="minorEastAsia" w:cs="宋体" w:hint="eastAsia"/>
                <w:szCs w:val="21"/>
              </w:rPr>
              <w:t>准内</w:t>
            </w:r>
          </w:p>
        </w:tc>
        <w:tc>
          <w:tcPr>
            <w:tcW w:w="3622" w:type="dxa"/>
            <w:tcBorders>
              <w:top w:val="single" w:sz="4" w:space="0" w:color="000000"/>
              <w:left w:val="single" w:sz="4" w:space="0" w:color="000000"/>
              <w:bottom w:val="single" w:sz="4" w:space="0" w:color="000000"/>
              <w:right w:val="single" w:sz="12"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J</w:t>
            </w:r>
            <w:r>
              <w:rPr>
                <w:rFonts w:asciiTheme="minorEastAsia" w:eastAsiaTheme="minorEastAsia" w:hAnsiTheme="minorEastAsia"/>
                <w:spacing w:val="-2"/>
                <w:szCs w:val="21"/>
              </w:rPr>
              <w:t>T</w:t>
            </w:r>
            <w:r>
              <w:rPr>
                <w:rFonts w:asciiTheme="minorEastAsia" w:eastAsiaTheme="minorEastAsia" w:hAnsiTheme="minorEastAsia"/>
                <w:spacing w:val="1"/>
                <w:szCs w:val="21"/>
              </w:rPr>
              <w:t>G</w:t>
            </w:r>
            <w:r>
              <w:rPr>
                <w:rFonts w:asciiTheme="minorEastAsia" w:eastAsiaTheme="minorEastAsia" w:hAnsiTheme="minorEastAsia"/>
                <w:spacing w:val="-5"/>
                <w:szCs w:val="21"/>
              </w:rPr>
              <w:t>F</w:t>
            </w:r>
            <w:r>
              <w:rPr>
                <w:rFonts w:asciiTheme="minorEastAsia" w:eastAsiaTheme="minorEastAsia" w:hAnsiTheme="minorEastAsia"/>
                <w:szCs w:val="21"/>
              </w:rPr>
              <w:t>8</w:t>
            </w:r>
            <w:r>
              <w:rPr>
                <w:rFonts w:asciiTheme="minorEastAsia" w:eastAsiaTheme="minorEastAsia" w:hAnsiTheme="minorEastAsia"/>
                <w:spacing w:val="-1"/>
                <w:szCs w:val="21"/>
              </w:rPr>
              <w:t>0</w:t>
            </w:r>
            <w:r>
              <w:rPr>
                <w:rFonts w:asciiTheme="minorEastAsia" w:eastAsiaTheme="minorEastAsia" w:hAnsiTheme="minorEastAsia"/>
                <w:spacing w:val="-2"/>
                <w:szCs w:val="21"/>
              </w:rPr>
              <w:t>/</w:t>
            </w:r>
            <w:r>
              <w:rPr>
                <w:rFonts w:asciiTheme="minorEastAsia" w:eastAsiaTheme="minorEastAsia" w:hAnsiTheme="minorEastAsia"/>
                <w:szCs w:val="21"/>
              </w:rPr>
              <w:t>1</w:t>
            </w:r>
            <w:r>
              <w:rPr>
                <w:rFonts w:asciiTheme="minorEastAsia" w:eastAsiaTheme="minorEastAsia" w:hAnsiTheme="minorEastAsia"/>
                <w:spacing w:val="-4"/>
                <w:szCs w:val="21"/>
              </w:rPr>
              <w:t>-</w:t>
            </w:r>
            <w:r>
              <w:rPr>
                <w:rFonts w:asciiTheme="minorEastAsia" w:eastAsiaTheme="minorEastAsia" w:hAnsiTheme="minorEastAsia"/>
                <w:szCs w:val="21"/>
              </w:rPr>
              <w:t xml:space="preserve">2004 </w:t>
            </w:r>
            <w:r>
              <w:rPr>
                <w:rFonts w:asciiTheme="minorEastAsia" w:eastAsiaTheme="minorEastAsia" w:hAnsiTheme="minorEastAsia" w:cs="宋体" w:hint="eastAsia"/>
                <w:szCs w:val="21"/>
              </w:rPr>
              <w:t>附录</w:t>
            </w:r>
            <w:r>
              <w:rPr>
                <w:rFonts w:asciiTheme="minorEastAsia" w:eastAsiaTheme="minorEastAsia" w:hAnsiTheme="minorEastAsia"/>
                <w:spacing w:val="1"/>
                <w:szCs w:val="21"/>
              </w:rPr>
              <w:t>D</w:t>
            </w:r>
            <w:r>
              <w:rPr>
                <w:rFonts w:asciiTheme="minorEastAsia" w:eastAsiaTheme="minorEastAsia" w:hAnsiTheme="minorEastAsia" w:cs="宋体" w:hint="eastAsia"/>
                <w:szCs w:val="21"/>
              </w:rPr>
              <w:t>、</w:t>
            </w:r>
            <w:r>
              <w:rPr>
                <w:rFonts w:asciiTheme="minorEastAsia" w:eastAsiaTheme="minorEastAsia" w:hAnsiTheme="minorEastAsia"/>
                <w:szCs w:val="21"/>
              </w:rPr>
              <w:t>F</w:t>
            </w:r>
          </w:p>
        </w:tc>
      </w:tr>
      <w:tr w:rsidR="00E86FBF">
        <w:trPr>
          <w:trHeight w:val="401"/>
        </w:trPr>
        <w:tc>
          <w:tcPr>
            <w:tcW w:w="709" w:type="dxa"/>
            <w:vMerge w:val="restart"/>
            <w:tcBorders>
              <w:top w:val="single" w:sz="4" w:space="0" w:color="000000"/>
              <w:left w:val="single" w:sz="12"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p>
        </w:tc>
        <w:tc>
          <w:tcPr>
            <w:tcW w:w="1160" w:type="dxa"/>
            <w:gridSpan w:val="2"/>
            <w:vMerge w:val="restart"/>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轴线偏位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3"/>
                <w:szCs w:val="21"/>
              </w:rPr>
              <w:t>(</w:t>
            </w:r>
            <w:r>
              <w:rPr>
                <w:rFonts w:asciiTheme="minorEastAsia" w:eastAsiaTheme="minorEastAsia" w:hAnsiTheme="minorEastAsia"/>
                <w:spacing w:val="-2"/>
                <w:szCs w:val="21"/>
              </w:rPr>
              <w:t>m</w:t>
            </w:r>
            <w:r>
              <w:rPr>
                <w:rFonts w:asciiTheme="minorEastAsia" w:eastAsiaTheme="minorEastAsia" w:hAnsiTheme="minorEastAsia"/>
                <w:spacing w:val="-5"/>
                <w:szCs w:val="21"/>
              </w:rPr>
              <w:t>m)</w:t>
            </w:r>
          </w:p>
        </w:tc>
        <w:tc>
          <w:tcPr>
            <w:tcW w:w="105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排水管</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15</w:t>
            </w:r>
          </w:p>
        </w:tc>
        <w:tc>
          <w:tcPr>
            <w:tcW w:w="3622" w:type="dxa"/>
            <w:vMerge w:val="restart"/>
            <w:tcBorders>
              <w:top w:val="single" w:sz="4" w:space="0" w:color="000000"/>
              <w:left w:val="single" w:sz="4" w:space="0" w:color="000000"/>
              <w:bottom w:val="single" w:sz="4" w:space="0" w:color="000000"/>
              <w:right w:val="single" w:sz="12"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经纬仪</w:t>
            </w:r>
            <w:r>
              <w:rPr>
                <w:rFonts w:asciiTheme="minorEastAsia" w:eastAsiaTheme="minorEastAsia" w:hAnsiTheme="minorEastAsia" w:cs="宋体" w:hint="eastAsia"/>
                <w:spacing w:val="2"/>
                <w:szCs w:val="21"/>
              </w:rPr>
              <w:t>或</w:t>
            </w:r>
            <w:r>
              <w:rPr>
                <w:rFonts w:asciiTheme="minorEastAsia" w:eastAsiaTheme="minorEastAsia" w:hAnsiTheme="minorEastAsia" w:cs="宋体" w:hint="eastAsia"/>
                <w:szCs w:val="21"/>
              </w:rPr>
              <w:t>拉线</w:t>
            </w:r>
            <w:r>
              <w:rPr>
                <w:rFonts w:asciiTheme="minorEastAsia" w:eastAsiaTheme="minorEastAsia" w:hAnsiTheme="minorEastAsia" w:cs="宋体" w:hint="eastAsia"/>
                <w:spacing w:val="2"/>
                <w:szCs w:val="21"/>
              </w:rPr>
              <w:t>：</w:t>
            </w:r>
            <w:r>
              <w:rPr>
                <w:rFonts w:asciiTheme="minorEastAsia" w:eastAsiaTheme="minorEastAsia" w:hAnsiTheme="minorEastAsia" w:cs="宋体" w:hint="eastAsia"/>
                <w:szCs w:val="21"/>
              </w:rPr>
              <w:t>每两</w:t>
            </w:r>
            <w:r>
              <w:rPr>
                <w:rFonts w:asciiTheme="minorEastAsia" w:eastAsiaTheme="minorEastAsia" w:hAnsiTheme="minorEastAsia" w:cs="宋体" w:hint="eastAsia"/>
                <w:spacing w:val="2"/>
                <w:szCs w:val="21"/>
              </w:rPr>
              <w:t>井</w:t>
            </w:r>
            <w:r>
              <w:rPr>
                <w:rFonts w:asciiTheme="minorEastAsia" w:eastAsiaTheme="minorEastAsia" w:hAnsiTheme="minorEastAsia" w:cs="宋体" w:hint="eastAsia"/>
                <w:szCs w:val="21"/>
              </w:rPr>
              <w:t>间测</w:t>
            </w:r>
            <w:r>
              <w:rPr>
                <w:rFonts w:asciiTheme="minorEastAsia" w:eastAsiaTheme="minorEastAsia" w:hAnsiTheme="minorEastAsia"/>
                <w:szCs w:val="21"/>
              </w:rPr>
              <w:t>3</w:t>
            </w:r>
            <w:r>
              <w:rPr>
                <w:rFonts w:asciiTheme="minorEastAsia" w:eastAsiaTheme="minorEastAsia" w:hAnsiTheme="minorEastAsia" w:cs="宋体" w:hint="eastAsia"/>
                <w:szCs w:val="21"/>
              </w:rPr>
              <w:t>处</w:t>
            </w:r>
          </w:p>
        </w:tc>
      </w:tr>
      <w:tr w:rsidR="00E86FBF">
        <w:trPr>
          <w:trHeight w:hRule="exact" w:val="398"/>
        </w:trPr>
        <w:tc>
          <w:tcPr>
            <w:tcW w:w="709" w:type="dxa"/>
            <w:vMerge/>
            <w:tcBorders>
              <w:top w:val="single" w:sz="4" w:space="0" w:color="000000"/>
              <w:left w:val="single" w:sz="12" w:space="0" w:color="000000"/>
              <w:bottom w:val="single" w:sz="4" w:space="0" w:color="000000"/>
              <w:right w:val="single" w:sz="4" w:space="0" w:color="000000"/>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1160" w:type="dxa"/>
            <w:gridSpan w:val="2"/>
            <w:vMerge/>
            <w:tcBorders>
              <w:top w:val="single" w:sz="4" w:space="0" w:color="000000"/>
              <w:left w:val="single" w:sz="4" w:space="0" w:color="000000"/>
              <w:bottom w:val="single" w:sz="4" w:space="0" w:color="000000"/>
              <w:right w:val="single" w:sz="4" w:space="0" w:color="000000"/>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105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排水沟</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50</w:t>
            </w:r>
          </w:p>
        </w:tc>
        <w:tc>
          <w:tcPr>
            <w:tcW w:w="3622" w:type="dxa"/>
            <w:vMerge/>
            <w:tcBorders>
              <w:top w:val="single" w:sz="4" w:space="0" w:color="000000"/>
              <w:left w:val="single" w:sz="4" w:space="0" w:color="000000"/>
              <w:bottom w:val="single" w:sz="4" w:space="0" w:color="000000"/>
              <w:right w:val="single" w:sz="12" w:space="0" w:color="000000"/>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r>
      <w:tr w:rsidR="00E86FBF">
        <w:trPr>
          <w:trHeight w:hRule="exact" w:val="401"/>
        </w:trPr>
        <w:tc>
          <w:tcPr>
            <w:tcW w:w="709" w:type="dxa"/>
            <w:tcBorders>
              <w:top w:val="single" w:sz="4"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2211" w:type="dxa"/>
            <w:gridSpan w:val="3"/>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沟、管</w:t>
            </w:r>
            <w:r>
              <w:rPr>
                <w:rFonts w:asciiTheme="minorEastAsia" w:eastAsiaTheme="minorEastAsia" w:hAnsiTheme="minorEastAsia" w:cs="宋体" w:hint="eastAsia"/>
                <w:spacing w:val="2"/>
                <w:szCs w:val="21"/>
              </w:rPr>
              <w:t>内</w:t>
            </w:r>
            <w:r>
              <w:rPr>
                <w:rFonts w:asciiTheme="minorEastAsia" w:eastAsiaTheme="minorEastAsia" w:hAnsiTheme="minorEastAsia" w:cs="宋体" w:hint="eastAsia"/>
                <w:szCs w:val="21"/>
              </w:rPr>
              <w:t>底高程</w:t>
            </w:r>
            <w:r>
              <w:rPr>
                <w:rFonts w:asciiTheme="minorEastAsia" w:eastAsiaTheme="minorEastAsia" w:hAnsiTheme="minorEastAsia"/>
                <w:spacing w:val="3"/>
                <w:szCs w:val="21"/>
              </w:rPr>
              <w:t>(</w:t>
            </w:r>
            <w:r>
              <w:rPr>
                <w:rFonts w:asciiTheme="minorEastAsia" w:eastAsiaTheme="minorEastAsia" w:hAnsiTheme="minorEastAsia"/>
                <w:spacing w:val="1"/>
                <w:szCs w:val="21"/>
              </w:rPr>
              <w:t>m</w:t>
            </w:r>
            <w:r>
              <w:rPr>
                <w:rFonts w:asciiTheme="minorEastAsia" w:eastAsiaTheme="minorEastAsia" w:hAnsiTheme="minorEastAsia"/>
                <w:spacing w:val="-2"/>
                <w:szCs w:val="21"/>
              </w:rPr>
              <w:t>m)</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spacing w:val="1"/>
                <w:szCs w:val="21"/>
              </w:rPr>
              <w:t>15</w:t>
            </w:r>
          </w:p>
        </w:tc>
        <w:tc>
          <w:tcPr>
            <w:tcW w:w="3622" w:type="dxa"/>
            <w:tcBorders>
              <w:top w:val="single" w:sz="4"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水准仪</w:t>
            </w:r>
            <w:r>
              <w:rPr>
                <w:rFonts w:asciiTheme="minorEastAsia" w:eastAsiaTheme="minorEastAsia" w:hAnsiTheme="minorEastAsia" w:cs="宋体" w:hint="eastAsia"/>
                <w:spacing w:val="2"/>
                <w:szCs w:val="21"/>
              </w:rPr>
              <w:t>：</w:t>
            </w:r>
            <w:r>
              <w:rPr>
                <w:rFonts w:asciiTheme="minorEastAsia" w:eastAsiaTheme="minorEastAsia" w:hAnsiTheme="minorEastAsia" w:cs="宋体" w:hint="eastAsia"/>
                <w:szCs w:val="21"/>
              </w:rPr>
              <w:t>每两</w:t>
            </w:r>
            <w:r>
              <w:rPr>
                <w:rFonts w:asciiTheme="minorEastAsia" w:eastAsiaTheme="minorEastAsia" w:hAnsiTheme="minorEastAsia" w:cs="宋体" w:hint="eastAsia"/>
                <w:spacing w:val="2"/>
                <w:szCs w:val="21"/>
              </w:rPr>
              <w:t>井</w:t>
            </w:r>
            <w:r>
              <w:rPr>
                <w:rFonts w:asciiTheme="minorEastAsia" w:eastAsiaTheme="minorEastAsia" w:hAnsiTheme="minorEastAsia" w:cs="宋体" w:hint="eastAsia"/>
                <w:szCs w:val="21"/>
              </w:rPr>
              <w:t>间测</w:t>
            </w:r>
            <w:r>
              <w:rPr>
                <w:rFonts w:asciiTheme="minorEastAsia" w:eastAsiaTheme="minorEastAsia" w:hAnsiTheme="minorEastAsia"/>
                <w:szCs w:val="21"/>
              </w:rPr>
              <w:t>3</w:t>
            </w:r>
            <w:r>
              <w:rPr>
                <w:rFonts w:asciiTheme="minorEastAsia" w:eastAsiaTheme="minorEastAsia" w:hAnsiTheme="minorEastAsia" w:cs="宋体" w:hint="eastAsia"/>
                <w:szCs w:val="21"/>
              </w:rPr>
              <w:t>处</w:t>
            </w:r>
          </w:p>
        </w:tc>
      </w:tr>
      <w:tr w:rsidR="00E86FBF">
        <w:trPr>
          <w:trHeight w:hRule="exact" w:val="401"/>
        </w:trPr>
        <w:tc>
          <w:tcPr>
            <w:tcW w:w="709" w:type="dxa"/>
            <w:tcBorders>
              <w:top w:val="single" w:sz="4"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p>
        </w:tc>
        <w:tc>
          <w:tcPr>
            <w:tcW w:w="2211" w:type="dxa"/>
            <w:gridSpan w:val="3"/>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基础厚度</w:t>
            </w:r>
            <w:r>
              <w:rPr>
                <w:rFonts w:asciiTheme="minorEastAsia" w:eastAsiaTheme="minorEastAsia" w:hAnsiTheme="minorEastAsia"/>
                <w:spacing w:val="3"/>
                <w:szCs w:val="21"/>
              </w:rPr>
              <w:t>(</w:t>
            </w:r>
            <w:r>
              <w:rPr>
                <w:rFonts w:asciiTheme="minorEastAsia" w:eastAsiaTheme="minorEastAsia" w:hAnsiTheme="minorEastAsia"/>
                <w:spacing w:val="1"/>
                <w:szCs w:val="21"/>
              </w:rPr>
              <w:t>m</w:t>
            </w:r>
            <w:r>
              <w:rPr>
                <w:rFonts w:asciiTheme="minorEastAsia" w:eastAsiaTheme="minorEastAsia" w:hAnsiTheme="minorEastAsia"/>
                <w:spacing w:val="-2"/>
                <w:szCs w:val="21"/>
              </w:rPr>
              <w:t>m)</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不小于</w:t>
            </w:r>
            <w:r>
              <w:rPr>
                <w:rFonts w:asciiTheme="minorEastAsia" w:eastAsiaTheme="minorEastAsia" w:hAnsiTheme="minorEastAsia" w:cs="宋体" w:hint="eastAsia"/>
                <w:spacing w:val="2"/>
                <w:szCs w:val="21"/>
              </w:rPr>
              <w:t>设</w:t>
            </w:r>
            <w:r>
              <w:rPr>
                <w:rFonts w:asciiTheme="minorEastAsia" w:eastAsiaTheme="minorEastAsia" w:hAnsiTheme="minorEastAsia" w:cs="宋体" w:hint="eastAsia"/>
                <w:szCs w:val="21"/>
              </w:rPr>
              <w:t>计值</w:t>
            </w:r>
          </w:p>
        </w:tc>
        <w:tc>
          <w:tcPr>
            <w:tcW w:w="3622" w:type="dxa"/>
            <w:tcBorders>
              <w:top w:val="single" w:sz="4"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尺量：</w:t>
            </w:r>
            <w:r>
              <w:rPr>
                <w:rFonts w:asciiTheme="minorEastAsia" w:eastAsiaTheme="minorEastAsia" w:hAnsiTheme="minorEastAsia" w:cs="宋体" w:hint="eastAsia"/>
                <w:spacing w:val="2"/>
                <w:szCs w:val="21"/>
              </w:rPr>
              <w:t>每</w:t>
            </w:r>
            <w:r>
              <w:rPr>
                <w:rFonts w:asciiTheme="minorEastAsia" w:eastAsiaTheme="minorEastAsia" w:hAnsiTheme="minorEastAsia" w:cs="宋体" w:hint="eastAsia"/>
                <w:szCs w:val="21"/>
              </w:rPr>
              <w:t>两井</w:t>
            </w:r>
            <w:r>
              <w:rPr>
                <w:rFonts w:asciiTheme="minorEastAsia" w:eastAsiaTheme="minorEastAsia" w:hAnsiTheme="minorEastAsia" w:cs="宋体" w:hint="eastAsia"/>
                <w:spacing w:val="2"/>
                <w:szCs w:val="21"/>
              </w:rPr>
              <w:t>间</w:t>
            </w:r>
            <w:r>
              <w:rPr>
                <w:rFonts w:asciiTheme="minorEastAsia" w:eastAsiaTheme="minorEastAsia" w:hAnsiTheme="minorEastAsia" w:cs="宋体" w:hint="eastAsia"/>
                <w:szCs w:val="21"/>
              </w:rPr>
              <w:t>测</w:t>
            </w:r>
            <w:r>
              <w:rPr>
                <w:rFonts w:asciiTheme="minorEastAsia" w:eastAsiaTheme="minorEastAsia" w:hAnsiTheme="minorEastAsia"/>
                <w:szCs w:val="21"/>
              </w:rPr>
              <w:t>3</w:t>
            </w:r>
            <w:r>
              <w:rPr>
                <w:rFonts w:asciiTheme="minorEastAsia" w:eastAsiaTheme="minorEastAsia" w:hAnsiTheme="minorEastAsia" w:cs="宋体" w:hint="eastAsia"/>
                <w:szCs w:val="21"/>
              </w:rPr>
              <w:t>处</w:t>
            </w:r>
          </w:p>
        </w:tc>
      </w:tr>
      <w:tr w:rsidR="00E86FBF">
        <w:trPr>
          <w:trHeight w:hRule="exact" w:val="398"/>
        </w:trPr>
        <w:tc>
          <w:tcPr>
            <w:tcW w:w="709" w:type="dxa"/>
            <w:tcBorders>
              <w:top w:val="single" w:sz="4"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2211" w:type="dxa"/>
            <w:gridSpan w:val="3"/>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管座宽度</w:t>
            </w:r>
            <w:r>
              <w:rPr>
                <w:rFonts w:asciiTheme="minorEastAsia" w:eastAsiaTheme="minorEastAsia" w:hAnsiTheme="minorEastAsia"/>
                <w:spacing w:val="3"/>
                <w:szCs w:val="21"/>
              </w:rPr>
              <w:t>(</w:t>
            </w:r>
            <w:r>
              <w:rPr>
                <w:rFonts w:asciiTheme="minorEastAsia" w:eastAsiaTheme="minorEastAsia" w:hAnsiTheme="minorEastAsia"/>
                <w:spacing w:val="1"/>
                <w:szCs w:val="21"/>
              </w:rPr>
              <w:t>m</w:t>
            </w:r>
            <w:r>
              <w:rPr>
                <w:rFonts w:asciiTheme="minorEastAsia" w:eastAsiaTheme="minorEastAsia" w:hAnsiTheme="minorEastAsia"/>
                <w:spacing w:val="-2"/>
                <w:szCs w:val="21"/>
              </w:rPr>
              <w:t>m)</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不小于</w:t>
            </w:r>
            <w:r>
              <w:rPr>
                <w:rFonts w:asciiTheme="minorEastAsia" w:eastAsiaTheme="minorEastAsia" w:hAnsiTheme="minorEastAsia" w:cs="宋体" w:hint="eastAsia"/>
                <w:spacing w:val="2"/>
                <w:szCs w:val="21"/>
              </w:rPr>
              <w:t>设</w:t>
            </w:r>
            <w:r>
              <w:rPr>
                <w:rFonts w:asciiTheme="minorEastAsia" w:eastAsiaTheme="minorEastAsia" w:hAnsiTheme="minorEastAsia" w:cs="宋体" w:hint="eastAsia"/>
                <w:szCs w:val="21"/>
              </w:rPr>
              <w:t>计值</w:t>
            </w:r>
          </w:p>
        </w:tc>
        <w:tc>
          <w:tcPr>
            <w:tcW w:w="3622" w:type="dxa"/>
            <w:tcBorders>
              <w:top w:val="single" w:sz="4"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尺量、</w:t>
            </w:r>
            <w:r>
              <w:rPr>
                <w:rFonts w:asciiTheme="minorEastAsia" w:eastAsiaTheme="minorEastAsia" w:hAnsiTheme="minorEastAsia" w:cs="宋体" w:hint="eastAsia"/>
                <w:spacing w:val="2"/>
                <w:szCs w:val="21"/>
              </w:rPr>
              <w:t>拉</w:t>
            </w:r>
            <w:r>
              <w:rPr>
                <w:rFonts w:asciiTheme="minorEastAsia" w:eastAsiaTheme="minorEastAsia" w:hAnsiTheme="minorEastAsia" w:cs="宋体" w:hint="eastAsia"/>
                <w:szCs w:val="21"/>
              </w:rPr>
              <w:t>边线</w:t>
            </w:r>
            <w:r>
              <w:rPr>
                <w:rFonts w:asciiTheme="minorEastAsia" w:eastAsiaTheme="minorEastAsia" w:hAnsiTheme="minorEastAsia" w:cs="宋体" w:hint="eastAsia"/>
                <w:spacing w:val="2"/>
                <w:szCs w:val="21"/>
              </w:rPr>
              <w:t>：</w:t>
            </w:r>
            <w:r>
              <w:rPr>
                <w:rFonts w:asciiTheme="minorEastAsia" w:eastAsiaTheme="minorEastAsia" w:hAnsiTheme="minorEastAsia" w:cs="宋体" w:hint="eastAsia"/>
                <w:szCs w:val="21"/>
              </w:rPr>
              <w:t>每两</w:t>
            </w:r>
            <w:r>
              <w:rPr>
                <w:rFonts w:asciiTheme="minorEastAsia" w:eastAsiaTheme="minorEastAsia" w:hAnsiTheme="minorEastAsia" w:cs="宋体" w:hint="eastAsia"/>
                <w:spacing w:val="2"/>
                <w:szCs w:val="21"/>
              </w:rPr>
              <w:t>井</w:t>
            </w:r>
            <w:r>
              <w:rPr>
                <w:rFonts w:asciiTheme="minorEastAsia" w:eastAsiaTheme="minorEastAsia" w:hAnsiTheme="minorEastAsia" w:cs="宋体" w:hint="eastAsia"/>
                <w:szCs w:val="21"/>
              </w:rPr>
              <w:t>间测</w:t>
            </w:r>
            <w:r>
              <w:rPr>
                <w:rFonts w:asciiTheme="minorEastAsia" w:eastAsiaTheme="minorEastAsia" w:hAnsiTheme="minorEastAsia"/>
                <w:szCs w:val="21"/>
              </w:rPr>
              <w:t>3</w:t>
            </w:r>
            <w:r>
              <w:rPr>
                <w:rFonts w:asciiTheme="minorEastAsia" w:eastAsiaTheme="minorEastAsia" w:hAnsiTheme="minorEastAsia" w:cs="宋体" w:hint="eastAsia"/>
                <w:szCs w:val="21"/>
              </w:rPr>
              <w:t>处</w:t>
            </w:r>
          </w:p>
        </w:tc>
      </w:tr>
      <w:tr w:rsidR="00E86FBF">
        <w:trPr>
          <w:trHeight w:val="401"/>
        </w:trPr>
        <w:tc>
          <w:tcPr>
            <w:tcW w:w="709" w:type="dxa"/>
            <w:vMerge w:val="restart"/>
            <w:tcBorders>
              <w:top w:val="single" w:sz="4" w:space="0" w:color="000000"/>
              <w:left w:val="single" w:sz="12"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923" w:type="dxa"/>
            <w:vMerge w:val="restart"/>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抹带</w:t>
            </w:r>
          </w:p>
        </w:tc>
        <w:tc>
          <w:tcPr>
            <w:tcW w:w="1288" w:type="dxa"/>
            <w:gridSpan w:val="2"/>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宽度</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不小于</w:t>
            </w:r>
            <w:r>
              <w:rPr>
                <w:rFonts w:asciiTheme="minorEastAsia" w:eastAsiaTheme="minorEastAsia" w:hAnsiTheme="minorEastAsia" w:cs="宋体" w:hint="eastAsia"/>
                <w:spacing w:val="2"/>
                <w:szCs w:val="21"/>
              </w:rPr>
              <w:t>设</w:t>
            </w:r>
            <w:r>
              <w:rPr>
                <w:rFonts w:asciiTheme="minorEastAsia" w:eastAsiaTheme="minorEastAsia" w:hAnsiTheme="minorEastAsia" w:cs="宋体" w:hint="eastAsia"/>
                <w:szCs w:val="21"/>
              </w:rPr>
              <w:t>计值</w:t>
            </w:r>
          </w:p>
        </w:tc>
        <w:tc>
          <w:tcPr>
            <w:tcW w:w="3622" w:type="dxa"/>
            <w:vMerge w:val="restart"/>
            <w:tcBorders>
              <w:top w:val="single" w:sz="4" w:space="0" w:color="000000"/>
              <w:left w:val="single" w:sz="4" w:space="0" w:color="000000"/>
              <w:bottom w:val="single" w:sz="4" w:space="0" w:color="000000"/>
              <w:right w:val="single" w:sz="12"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尺量：按</w:t>
            </w:r>
            <w:r>
              <w:rPr>
                <w:rFonts w:asciiTheme="minorEastAsia" w:eastAsiaTheme="minorEastAsia" w:hAnsiTheme="minorEastAsia"/>
                <w:spacing w:val="1"/>
                <w:szCs w:val="21"/>
              </w:rPr>
              <w:t>10</w:t>
            </w:r>
            <w:r>
              <w:rPr>
                <w:rFonts w:asciiTheme="minorEastAsia" w:eastAsiaTheme="minorEastAsia" w:hAnsiTheme="minorEastAsia" w:cs="宋体" w:hint="eastAsia"/>
                <w:szCs w:val="21"/>
              </w:rPr>
              <w:t>％</w:t>
            </w:r>
            <w:r>
              <w:rPr>
                <w:rFonts w:asciiTheme="minorEastAsia" w:eastAsiaTheme="minorEastAsia" w:hAnsiTheme="minorEastAsia" w:cs="宋体" w:hint="eastAsia"/>
                <w:spacing w:val="2"/>
                <w:szCs w:val="21"/>
              </w:rPr>
              <w:t>抽</w:t>
            </w:r>
            <w:r>
              <w:rPr>
                <w:rFonts w:asciiTheme="minorEastAsia" w:eastAsiaTheme="minorEastAsia" w:hAnsiTheme="minorEastAsia" w:cs="宋体" w:hint="eastAsia"/>
                <w:szCs w:val="21"/>
              </w:rPr>
              <w:t>查</w:t>
            </w:r>
          </w:p>
        </w:tc>
      </w:tr>
      <w:tr w:rsidR="00E86FBF">
        <w:trPr>
          <w:trHeight w:hRule="exact" w:val="401"/>
        </w:trPr>
        <w:tc>
          <w:tcPr>
            <w:tcW w:w="709" w:type="dxa"/>
            <w:vMerge/>
            <w:tcBorders>
              <w:top w:val="single" w:sz="4" w:space="0" w:color="000000"/>
              <w:left w:val="single" w:sz="12" w:space="0" w:color="000000"/>
              <w:bottom w:val="single" w:sz="4" w:space="0" w:color="000000"/>
              <w:right w:val="single" w:sz="4" w:space="0" w:color="000000"/>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923" w:type="dxa"/>
            <w:vMerge/>
            <w:tcBorders>
              <w:top w:val="single" w:sz="4" w:space="0" w:color="000000"/>
              <w:left w:val="single" w:sz="4" w:space="0" w:color="000000"/>
              <w:bottom w:val="single" w:sz="4" w:space="0" w:color="000000"/>
              <w:right w:val="single" w:sz="4" w:space="0" w:color="000000"/>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1288" w:type="dxa"/>
            <w:gridSpan w:val="2"/>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厚度</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不小于</w:t>
            </w:r>
            <w:r>
              <w:rPr>
                <w:rFonts w:asciiTheme="minorEastAsia" w:eastAsiaTheme="minorEastAsia" w:hAnsiTheme="minorEastAsia" w:cs="宋体" w:hint="eastAsia"/>
                <w:spacing w:val="2"/>
                <w:szCs w:val="21"/>
              </w:rPr>
              <w:t>设</w:t>
            </w:r>
            <w:r>
              <w:rPr>
                <w:rFonts w:asciiTheme="minorEastAsia" w:eastAsiaTheme="minorEastAsia" w:hAnsiTheme="minorEastAsia" w:cs="宋体" w:hint="eastAsia"/>
                <w:szCs w:val="21"/>
              </w:rPr>
              <w:t>计值</w:t>
            </w:r>
          </w:p>
        </w:tc>
        <w:tc>
          <w:tcPr>
            <w:tcW w:w="3622" w:type="dxa"/>
            <w:vMerge/>
            <w:tcBorders>
              <w:top w:val="single" w:sz="4" w:space="0" w:color="000000"/>
              <w:left w:val="single" w:sz="4" w:space="0" w:color="000000"/>
              <w:bottom w:val="single" w:sz="4" w:space="0" w:color="000000"/>
              <w:right w:val="single" w:sz="12" w:space="0" w:color="000000"/>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r>
      <w:tr w:rsidR="00E86FBF">
        <w:trPr>
          <w:trHeight w:hRule="exact" w:val="410"/>
        </w:trPr>
        <w:tc>
          <w:tcPr>
            <w:tcW w:w="709" w:type="dxa"/>
            <w:tcBorders>
              <w:top w:val="single" w:sz="4" w:space="0" w:color="000000"/>
              <w:left w:val="single" w:sz="12" w:space="0" w:color="000000"/>
              <w:bottom w:val="single" w:sz="12"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p>
        </w:tc>
        <w:tc>
          <w:tcPr>
            <w:tcW w:w="2211" w:type="dxa"/>
            <w:gridSpan w:val="3"/>
            <w:tcBorders>
              <w:top w:val="single" w:sz="4" w:space="0" w:color="000000"/>
              <w:left w:val="single" w:sz="4" w:space="0" w:color="000000"/>
              <w:bottom w:val="single" w:sz="12"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相邻管</w:t>
            </w:r>
            <w:r>
              <w:rPr>
                <w:rFonts w:asciiTheme="minorEastAsia" w:eastAsiaTheme="minorEastAsia" w:hAnsiTheme="minorEastAsia" w:cs="宋体" w:hint="eastAsia"/>
                <w:spacing w:val="2"/>
                <w:szCs w:val="21"/>
              </w:rPr>
              <w:t>内</w:t>
            </w:r>
            <w:r>
              <w:rPr>
                <w:rFonts w:asciiTheme="minorEastAsia" w:eastAsiaTheme="minorEastAsia" w:hAnsiTheme="minorEastAsia" w:cs="宋体" w:hint="eastAsia"/>
                <w:szCs w:val="21"/>
              </w:rPr>
              <w:t>底错口</w:t>
            </w:r>
            <w:r>
              <w:rPr>
                <w:rFonts w:asciiTheme="minorEastAsia" w:eastAsiaTheme="minorEastAsia" w:hAnsiTheme="minorEastAsia"/>
                <w:spacing w:val="3"/>
                <w:szCs w:val="21"/>
              </w:rPr>
              <w:t>(</w:t>
            </w:r>
            <w:r>
              <w:rPr>
                <w:rFonts w:asciiTheme="minorEastAsia" w:eastAsiaTheme="minorEastAsia" w:hAnsiTheme="minorEastAsia"/>
                <w:spacing w:val="1"/>
                <w:szCs w:val="21"/>
              </w:rPr>
              <w:t>m</w:t>
            </w:r>
            <w:r>
              <w:rPr>
                <w:rFonts w:asciiTheme="minorEastAsia" w:eastAsiaTheme="minorEastAsia" w:hAnsiTheme="minorEastAsia"/>
                <w:spacing w:val="-2"/>
                <w:szCs w:val="21"/>
              </w:rPr>
              <w:t>m)</w:t>
            </w:r>
          </w:p>
        </w:tc>
        <w:tc>
          <w:tcPr>
            <w:tcW w:w="2064" w:type="dxa"/>
            <w:tcBorders>
              <w:top w:val="single" w:sz="4" w:space="0" w:color="000000"/>
              <w:left w:val="single" w:sz="4" w:space="0" w:color="000000"/>
              <w:bottom w:val="single" w:sz="12"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5</w:t>
            </w:r>
            <w:r>
              <w:rPr>
                <w:rFonts w:asciiTheme="minorEastAsia" w:eastAsiaTheme="minorEastAsia" w:hAnsiTheme="minorEastAsia"/>
                <w:szCs w:val="21"/>
              </w:rPr>
              <w:t>(</w:t>
            </w:r>
            <w:r>
              <w:rPr>
                <w:rFonts w:asciiTheme="minorEastAsia" w:eastAsiaTheme="minorEastAsia" w:hAnsiTheme="minorEastAsia" w:cs="宋体" w:hint="eastAsia"/>
                <w:szCs w:val="21"/>
              </w:rPr>
              <w:t>下游低于上游</w:t>
            </w:r>
            <w:r>
              <w:rPr>
                <w:rFonts w:asciiTheme="minorEastAsia" w:eastAsiaTheme="minorEastAsia" w:hAnsiTheme="minorEastAsia"/>
                <w:szCs w:val="21"/>
              </w:rPr>
              <w:t>)</w:t>
            </w:r>
          </w:p>
        </w:tc>
        <w:tc>
          <w:tcPr>
            <w:tcW w:w="3622" w:type="dxa"/>
            <w:tcBorders>
              <w:top w:val="single" w:sz="4" w:space="0" w:color="000000"/>
              <w:left w:val="single" w:sz="4" w:space="0" w:color="000000"/>
              <w:bottom w:val="single" w:sz="12"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按</w:t>
            </w:r>
            <w:r>
              <w:rPr>
                <w:rFonts w:asciiTheme="minorEastAsia" w:eastAsiaTheme="minorEastAsia" w:hAnsiTheme="minorEastAsia"/>
                <w:spacing w:val="1"/>
                <w:szCs w:val="21"/>
              </w:rPr>
              <w:t>10</w:t>
            </w:r>
            <w:r>
              <w:rPr>
                <w:rFonts w:asciiTheme="minorEastAsia" w:eastAsiaTheme="minorEastAsia" w:hAnsiTheme="minorEastAsia" w:cs="宋体" w:hint="eastAsia"/>
                <w:szCs w:val="21"/>
              </w:rPr>
              <w:t>％抽查</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314. 5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排水管严格按照图纸规定或监理人指示进行施工，经监理人验收合格后排水管以米计量；抬高井盖以图纸所示和监理人的指示为依据，按实际完成并经监理人验收合格后的数量以座计量，井盖抬高包括井身的浇筑，井盖安装（利用原井盖）等与此有关的一切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r>
        <w:rPr>
          <w:rFonts w:asciiTheme="minorEastAsia" w:eastAsiaTheme="minorEastAsia" w:hAnsiTheme="minorEastAsia" w:hint="eastAsia"/>
          <w:szCs w:val="21"/>
        </w:rPr>
        <w:t>子目支付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w:t>
      </w:r>
    </w:p>
    <w:tbl>
      <w:tblPr>
        <w:tblW w:w="8998" w:type="dxa"/>
        <w:tblInd w:w="289" w:type="dxa"/>
        <w:tblLayout w:type="fixed"/>
        <w:tblCellMar>
          <w:left w:w="0" w:type="dxa"/>
          <w:right w:w="0" w:type="dxa"/>
        </w:tblCellMar>
        <w:tblLook w:val="04A0"/>
      </w:tblPr>
      <w:tblGrid>
        <w:gridCol w:w="1462"/>
        <w:gridCol w:w="5381"/>
        <w:gridCol w:w="2155"/>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38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15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314-1</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排水管</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D600混凝土排水管（含挖基，基础及中粗砂回填）</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-d</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抬高雨水检查井井盖</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-e</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抬高污水检查井井盖</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座</w:t>
            </w:r>
          </w:p>
        </w:tc>
      </w:tr>
    </w:tbl>
    <w:p w:rsidR="00E86FBF" w:rsidRDefault="00E86FBF">
      <w:pPr>
        <w:widowControl/>
        <w:spacing w:line="360" w:lineRule="auto"/>
        <w:contextualSpacing/>
        <w:jc w:val="left"/>
        <w:rPr>
          <w:rFonts w:asciiTheme="minorEastAsia" w:eastAsiaTheme="minorEastAsia" w:hAnsiTheme="minorEastAsia"/>
          <w:szCs w:val="21"/>
        </w:rPr>
        <w:sectPr w:rsidR="00E86FBF">
          <w:pgSz w:w="11907" w:h="16840"/>
          <w:pgMar w:top="1580" w:right="1220" w:bottom="280" w:left="1140" w:header="720" w:footer="720" w:gutter="0"/>
          <w:cols w:space="720"/>
        </w:sectPr>
      </w:pP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szCs w:val="21"/>
        </w:rPr>
        <w:lastRenderedPageBreak/>
        <w:t>第600章  安全设施及预埋管线</w:t>
      </w:r>
    </w:p>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hint="eastAsia"/>
          <w:bCs/>
          <w:szCs w:val="21"/>
        </w:rPr>
        <w:t>第 601 节</w:t>
      </w:r>
      <w:r>
        <w:rPr>
          <w:rFonts w:asciiTheme="minorEastAsia" w:eastAsiaTheme="minorEastAsia" w:hAnsiTheme="minorEastAsia" w:hint="eastAsia"/>
          <w:bCs/>
          <w:szCs w:val="21"/>
        </w:rPr>
        <w:tab/>
        <w:t>通</w:t>
      </w:r>
      <w:r>
        <w:rPr>
          <w:rFonts w:asciiTheme="minorEastAsia" w:eastAsiaTheme="minorEastAsia" w:hAnsiTheme="minorEastAsia" w:hint="eastAsia"/>
          <w:bCs/>
          <w:szCs w:val="21"/>
        </w:rPr>
        <w:tab/>
        <w:t>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6</w:t>
      </w:r>
      <w:r>
        <w:rPr>
          <w:rFonts w:asciiTheme="minorEastAsia" w:eastAsiaTheme="minorEastAsia" w:hAnsiTheme="minorEastAsia"/>
          <w:spacing w:val="-2"/>
          <w:szCs w:val="21"/>
        </w:rPr>
        <w:t>0</w:t>
      </w:r>
      <w:r>
        <w:rPr>
          <w:rFonts w:asciiTheme="minorEastAsia" w:eastAsiaTheme="minorEastAsia" w:hAnsiTheme="minorEastAsia"/>
          <w:spacing w:val="1"/>
          <w:szCs w:val="21"/>
        </w:rPr>
        <w:t>1</w:t>
      </w:r>
      <w:r>
        <w:rPr>
          <w:rFonts w:asciiTheme="minorEastAsia" w:eastAsiaTheme="minorEastAsia" w:hAnsiTheme="minorEastAsia"/>
          <w:spacing w:val="-1"/>
          <w:szCs w:val="21"/>
        </w:rPr>
        <w:t>.</w:t>
      </w:r>
      <w:r>
        <w:rPr>
          <w:rFonts w:asciiTheme="minorEastAsia" w:eastAsiaTheme="minorEastAsia" w:hAnsiTheme="minorEastAsia"/>
          <w:spacing w:val="-2"/>
          <w:szCs w:val="21"/>
        </w:rPr>
        <w:t>0</w:t>
      </w:r>
      <w:r>
        <w:rPr>
          <w:rFonts w:asciiTheme="minorEastAsia" w:eastAsiaTheme="minorEastAsia" w:hAnsiTheme="minorEastAsia"/>
          <w:szCs w:val="21"/>
        </w:rPr>
        <w:t>2</w:t>
      </w:r>
      <w:r>
        <w:rPr>
          <w:rFonts w:asciiTheme="minorEastAsia" w:eastAsiaTheme="minorEastAsia" w:hAnsiTheme="minorEastAsia"/>
          <w:szCs w:val="21"/>
        </w:rPr>
        <w:tab/>
      </w:r>
      <w:r>
        <w:rPr>
          <w:rFonts w:asciiTheme="minorEastAsia" w:eastAsiaTheme="minorEastAsia" w:hAnsiTheme="minorEastAsia" w:hint="eastAsia"/>
          <w:szCs w:val="21"/>
        </w:rPr>
        <w:t>一般</w:t>
      </w:r>
      <w:r>
        <w:rPr>
          <w:rFonts w:asciiTheme="minorEastAsia" w:eastAsiaTheme="minorEastAsia" w:hAnsiTheme="minorEastAsia" w:hint="eastAsia"/>
          <w:spacing w:val="-3"/>
          <w:szCs w:val="21"/>
        </w:rPr>
        <w:t>要</w:t>
      </w:r>
      <w:r>
        <w:rPr>
          <w:rFonts w:asciiTheme="minorEastAsia" w:eastAsiaTheme="minorEastAsia" w:hAnsiTheme="minorEastAsia" w:hint="eastAsia"/>
          <w:szCs w:val="21"/>
        </w:rPr>
        <w:t>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道路交通标志第（</w:t>
      </w:r>
      <w:r>
        <w:rPr>
          <w:rFonts w:asciiTheme="minorEastAsia" w:eastAsiaTheme="minorEastAsia" w:hAnsiTheme="minorEastAsia"/>
          <w:szCs w:val="21"/>
        </w:rPr>
        <w:t>1</w:t>
      </w:r>
      <w:r>
        <w:rPr>
          <w:rFonts w:asciiTheme="minorEastAsia" w:eastAsiaTheme="minorEastAsia" w:hAnsiTheme="minorEastAsia" w:hint="eastAsia"/>
          <w:szCs w:val="21"/>
        </w:rPr>
        <w:t>）款、（</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）道路交通标志按《道路交通标志和标线》（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）和《道路交通标志板及支撑件》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GB/T23827-2009</w:t>
      </w:r>
      <w:r>
        <w:rPr>
          <w:rFonts w:asciiTheme="minorEastAsia" w:eastAsiaTheme="minorEastAsia" w:hAnsiTheme="minorEastAsia" w:hint="eastAsia"/>
          <w:szCs w:val="21"/>
        </w:rPr>
        <w:t>）的规定进行。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）道路交通标志的反光方法及反光膜级别，应符合图纸规定，如无规定时，应根据不同道路等级和标志类型，按《道路交通标志和标线》（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）及《道路交通标志板及支撑件》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GB/T23827-2009</w:t>
      </w:r>
      <w:r>
        <w:rPr>
          <w:rFonts w:asciiTheme="minorEastAsia" w:eastAsiaTheme="minorEastAsia" w:hAnsiTheme="minorEastAsia" w:hint="eastAsia"/>
          <w:szCs w:val="21"/>
        </w:rPr>
        <w:t>）的规定办理。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道路交通标线修改为：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道路交通标线包括各种路面标线、箭头、文字、立面标记、突出路标和轮廓标等，应按图纸及《道路交通标志和标线》（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）的规定设置。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 xml:space="preserve"> 5</w:t>
      </w:r>
      <w:r>
        <w:rPr>
          <w:rFonts w:asciiTheme="minorEastAsia" w:eastAsiaTheme="minorEastAsia" w:hAnsiTheme="minorEastAsia" w:hint="eastAsia"/>
          <w:szCs w:val="21"/>
        </w:rPr>
        <w:t>～</w:t>
      </w:r>
      <w:r>
        <w:rPr>
          <w:rFonts w:asciiTheme="minorEastAsia" w:eastAsiaTheme="minorEastAsia" w:hAnsiTheme="minorEastAsia"/>
          <w:szCs w:val="21"/>
        </w:rPr>
        <w:t xml:space="preserve">9 </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5.  </w:t>
      </w:r>
      <w:r>
        <w:rPr>
          <w:rFonts w:asciiTheme="minorEastAsia" w:eastAsiaTheme="minorEastAsia" w:hAnsiTheme="minorEastAsia" w:hint="eastAsia"/>
          <w:szCs w:val="21"/>
        </w:rPr>
        <w:t>本章未包括的其它安全设施工程项目，可根据设计文件和其它相关规范由监理人另行制定验收评定标准。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6. </w:t>
      </w:r>
      <w:r>
        <w:rPr>
          <w:rFonts w:asciiTheme="minorEastAsia" w:eastAsiaTheme="minorEastAsia" w:hAnsiTheme="minorEastAsia" w:hint="eastAsia"/>
          <w:szCs w:val="21"/>
        </w:rPr>
        <w:t>交通工程设施产品必须经监理人检验合格后，方可使用。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  </w:t>
      </w:r>
      <w:r>
        <w:rPr>
          <w:rFonts w:asciiTheme="minorEastAsia" w:eastAsiaTheme="minorEastAsia" w:hAnsiTheme="minorEastAsia" w:hint="eastAsia"/>
          <w:szCs w:val="21"/>
        </w:rPr>
        <w:t>外购产品必须满足规范要求，具有产品合格证，并经承包人检验、监理人确认，满足设计要求后方可使用。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8.  </w:t>
      </w:r>
      <w:r>
        <w:rPr>
          <w:rFonts w:asciiTheme="minorEastAsia" w:eastAsiaTheme="minorEastAsia" w:hAnsiTheme="minorEastAsia" w:hint="eastAsia"/>
          <w:szCs w:val="21"/>
        </w:rPr>
        <w:t>安全设施采用钢质材料时，必须按图纸要求及相关规范规定进行防腐处理。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9. </w:t>
      </w:r>
      <w:r>
        <w:rPr>
          <w:rFonts w:asciiTheme="minorEastAsia" w:eastAsiaTheme="minorEastAsia" w:hAnsiTheme="minorEastAsia" w:hint="eastAsia"/>
          <w:szCs w:val="21"/>
        </w:rPr>
        <w:t>构件用螺栓组合时，螺栓、垫圈的用量应满足设计要求，具有防盗结构并须拧紧。</w:t>
      </w:r>
    </w:p>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hint="eastAsia"/>
          <w:bCs/>
          <w:szCs w:val="21"/>
        </w:rPr>
        <w:t>第 602 节</w:t>
      </w:r>
      <w:r>
        <w:rPr>
          <w:rFonts w:asciiTheme="minorEastAsia" w:eastAsiaTheme="minorEastAsia" w:hAnsiTheme="minorEastAsia" w:hint="eastAsia"/>
          <w:bCs/>
          <w:szCs w:val="21"/>
        </w:rPr>
        <w:tab/>
        <w:t>护 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6</w:t>
      </w:r>
      <w:r>
        <w:rPr>
          <w:rFonts w:asciiTheme="minorEastAsia" w:eastAsiaTheme="minorEastAsia" w:hAnsiTheme="minorEastAsia"/>
          <w:spacing w:val="-2"/>
          <w:szCs w:val="21"/>
        </w:rPr>
        <w:t>0</w:t>
      </w:r>
      <w:r>
        <w:rPr>
          <w:rFonts w:asciiTheme="minorEastAsia" w:eastAsiaTheme="minorEastAsia" w:hAnsiTheme="minorEastAsia"/>
          <w:spacing w:val="1"/>
          <w:szCs w:val="21"/>
        </w:rPr>
        <w:t>2</w:t>
      </w:r>
      <w:r>
        <w:rPr>
          <w:rFonts w:asciiTheme="minorEastAsia" w:eastAsiaTheme="minorEastAsia" w:hAnsiTheme="minorEastAsia"/>
          <w:spacing w:val="-1"/>
          <w:szCs w:val="21"/>
        </w:rPr>
        <w:t>.</w:t>
      </w:r>
      <w:r>
        <w:rPr>
          <w:rFonts w:asciiTheme="minorEastAsia" w:eastAsiaTheme="minorEastAsia" w:hAnsiTheme="minorEastAsia"/>
          <w:spacing w:val="-2"/>
          <w:szCs w:val="21"/>
        </w:rPr>
        <w:t>0</w:t>
      </w:r>
      <w:r>
        <w:rPr>
          <w:rFonts w:asciiTheme="minorEastAsia" w:eastAsiaTheme="minorEastAsia" w:hAnsiTheme="minorEastAsia"/>
          <w:szCs w:val="21"/>
        </w:rPr>
        <w:t xml:space="preserve">2   </w:t>
      </w:r>
      <w:r>
        <w:rPr>
          <w:rFonts w:asciiTheme="minorEastAsia" w:eastAsiaTheme="minorEastAsia" w:hAnsiTheme="minorEastAsia"/>
          <w:szCs w:val="21"/>
        </w:rPr>
        <w:tab/>
      </w:r>
      <w:r>
        <w:rPr>
          <w:rFonts w:asciiTheme="minorEastAsia" w:eastAsiaTheme="minorEastAsia" w:hAnsiTheme="minorEastAsia" w:hint="eastAsia"/>
          <w:szCs w:val="21"/>
        </w:rPr>
        <w:t>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波</w:t>
      </w:r>
      <w:r>
        <w:rPr>
          <w:rFonts w:asciiTheme="minorEastAsia" w:eastAsiaTheme="minorEastAsia" w:hAnsiTheme="minorEastAsia" w:hint="eastAsia"/>
          <w:spacing w:val="-3"/>
          <w:szCs w:val="21"/>
        </w:rPr>
        <w:t>形</w:t>
      </w:r>
      <w:r>
        <w:rPr>
          <w:rFonts w:asciiTheme="minorEastAsia" w:eastAsiaTheme="minorEastAsia" w:hAnsiTheme="minorEastAsia" w:hint="eastAsia"/>
          <w:szCs w:val="21"/>
        </w:rPr>
        <w:t>梁</w:t>
      </w:r>
      <w:r>
        <w:rPr>
          <w:rFonts w:asciiTheme="minorEastAsia" w:eastAsiaTheme="minorEastAsia" w:hAnsiTheme="minorEastAsia" w:hint="eastAsia"/>
          <w:spacing w:val="-3"/>
          <w:szCs w:val="21"/>
        </w:rPr>
        <w:t>钢</w:t>
      </w:r>
      <w:r>
        <w:rPr>
          <w:rFonts w:asciiTheme="minorEastAsia" w:eastAsiaTheme="minorEastAsia" w:hAnsiTheme="minorEastAsia" w:hint="eastAsia"/>
          <w:szCs w:val="21"/>
        </w:rPr>
        <w:t>护</w:t>
      </w:r>
      <w:r>
        <w:rPr>
          <w:rFonts w:asciiTheme="minorEastAsia" w:eastAsiaTheme="minorEastAsia" w:hAnsiTheme="minorEastAsia" w:hint="eastAsia"/>
          <w:spacing w:val="-3"/>
          <w:szCs w:val="21"/>
        </w:rPr>
        <w:t>栏</w:t>
      </w:r>
      <w:r>
        <w:rPr>
          <w:rFonts w:asciiTheme="minorEastAsia" w:eastAsiaTheme="minorEastAsia" w:hAnsiTheme="minorEastAsia" w:hint="eastAsia"/>
          <w:szCs w:val="21"/>
        </w:rPr>
        <w:t>产</w:t>
      </w:r>
      <w:r>
        <w:rPr>
          <w:rFonts w:asciiTheme="minorEastAsia" w:eastAsiaTheme="minorEastAsia" w:hAnsiTheme="minorEastAsia" w:hint="eastAsia"/>
          <w:spacing w:val="-3"/>
          <w:szCs w:val="21"/>
        </w:rPr>
        <w:t>品</w:t>
      </w:r>
      <w:r>
        <w:rPr>
          <w:rFonts w:asciiTheme="minorEastAsia" w:eastAsiaTheme="minorEastAsia" w:hAnsiTheme="minorEastAsia" w:hint="eastAsia"/>
          <w:szCs w:val="21"/>
        </w:rPr>
        <w:t>质</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要求第（</w:t>
      </w:r>
      <w:r>
        <w:rPr>
          <w:rFonts w:asciiTheme="minorEastAsia" w:eastAsiaTheme="minorEastAsia" w:hAnsiTheme="minorEastAsia"/>
          <w:spacing w:val="-3"/>
          <w:szCs w:val="21"/>
        </w:rPr>
        <w:t>9</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补</w:t>
      </w:r>
      <w:r>
        <w:rPr>
          <w:rFonts w:asciiTheme="minorEastAsia" w:eastAsiaTheme="minorEastAsia" w:hAnsiTheme="minorEastAsia" w:hint="eastAsia"/>
          <w:szCs w:val="21"/>
        </w:rPr>
        <w:t>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螺栓</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螺</w:t>
      </w:r>
      <w:r>
        <w:rPr>
          <w:rFonts w:asciiTheme="minorEastAsia" w:eastAsiaTheme="minorEastAsia" w:hAnsiTheme="minorEastAsia" w:hint="eastAsia"/>
          <w:spacing w:val="-3"/>
          <w:szCs w:val="21"/>
        </w:rPr>
        <w:t>母</w:t>
      </w:r>
      <w:r>
        <w:rPr>
          <w:rFonts w:asciiTheme="minorEastAsia" w:eastAsiaTheme="minorEastAsia" w:hAnsiTheme="minorEastAsia" w:hint="eastAsia"/>
          <w:szCs w:val="21"/>
        </w:rPr>
        <w:t>等</w:t>
      </w:r>
      <w:r>
        <w:rPr>
          <w:rFonts w:asciiTheme="minorEastAsia" w:eastAsiaTheme="minorEastAsia" w:hAnsiTheme="minorEastAsia" w:hint="eastAsia"/>
          <w:spacing w:val="-3"/>
          <w:szCs w:val="21"/>
        </w:rPr>
        <w:t>紧</w:t>
      </w:r>
      <w:r>
        <w:rPr>
          <w:rFonts w:asciiTheme="minorEastAsia" w:eastAsiaTheme="minorEastAsia" w:hAnsiTheme="minorEastAsia" w:hint="eastAsia"/>
          <w:szCs w:val="21"/>
        </w:rPr>
        <w:t>固</w:t>
      </w:r>
      <w:r>
        <w:rPr>
          <w:rFonts w:asciiTheme="minorEastAsia" w:eastAsiaTheme="minorEastAsia" w:hAnsiTheme="minorEastAsia" w:hint="eastAsia"/>
          <w:spacing w:val="-3"/>
          <w:szCs w:val="21"/>
        </w:rPr>
        <w:t>件</w:t>
      </w:r>
      <w:r>
        <w:rPr>
          <w:rFonts w:asciiTheme="minorEastAsia" w:eastAsiaTheme="minorEastAsia" w:hAnsiTheme="minorEastAsia" w:hint="eastAsia"/>
          <w:szCs w:val="21"/>
        </w:rPr>
        <w:t>和</w:t>
      </w:r>
      <w:r>
        <w:rPr>
          <w:rFonts w:asciiTheme="minorEastAsia" w:eastAsiaTheme="minorEastAsia" w:hAnsiTheme="minorEastAsia" w:hint="eastAsia"/>
          <w:spacing w:val="-3"/>
          <w:szCs w:val="21"/>
        </w:rPr>
        <w:t>连</w:t>
      </w:r>
      <w:r>
        <w:rPr>
          <w:rFonts w:asciiTheme="minorEastAsia" w:eastAsiaTheme="minorEastAsia" w:hAnsiTheme="minorEastAsia" w:hint="eastAsia"/>
          <w:szCs w:val="21"/>
        </w:rPr>
        <w:t>接件</w:t>
      </w:r>
      <w:r>
        <w:rPr>
          <w:rFonts w:asciiTheme="minorEastAsia" w:eastAsiaTheme="minorEastAsia" w:hAnsiTheme="minorEastAsia" w:hint="eastAsia"/>
          <w:spacing w:val="-3"/>
          <w:szCs w:val="21"/>
        </w:rPr>
        <w:t>在</w:t>
      </w:r>
      <w:r>
        <w:rPr>
          <w:rFonts w:asciiTheme="minorEastAsia" w:eastAsiaTheme="minorEastAsia" w:hAnsiTheme="minorEastAsia" w:hint="eastAsia"/>
          <w:szCs w:val="21"/>
        </w:rPr>
        <w:t>防</w:t>
      </w:r>
      <w:r>
        <w:rPr>
          <w:rFonts w:asciiTheme="minorEastAsia" w:eastAsiaTheme="minorEastAsia" w:hAnsiTheme="minorEastAsia" w:hint="eastAsia"/>
          <w:spacing w:val="-3"/>
          <w:szCs w:val="21"/>
        </w:rPr>
        <w:t>腐</w:t>
      </w:r>
      <w:r>
        <w:rPr>
          <w:rFonts w:asciiTheme="minorEastAsia" w:eastAsiaTheme="minorEastAsia" w:hAnsiTheme="minorEastAsia" w:hint="eastAsia"/>
          <w:szCs w:val="21"/>
        </w:rPr>
        <w:t>处</w:t>
      </w:r>
      <w:r>
        <w:rPr>
          <w:rFonts w:asciiTheme="minorEastAsia" w:eastAsiaTheme="minorEastAsia" w:hAnsiTheme="minorEastAsia" w:hint="eastAsia"/>
          <w:spacing w:val="-3"/>
          <w:szCs w:val="21"/>
        </w:rPr>
        <w:t>理</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必</w:t>
      </w:r>
      <w:r>
        <w:rPr>
          <w:rFonts w:asciiTheme="minorEastAsia" w:eastAsiaTheme="minorEastAsia" w:hAnsiTheme="minorEastAsia" w:hint="eastAsia"/>
          <w:spacing w:val="-3"/>
          <w:szCs w:val="21"/>
        </w:rPr>
        <w:t>须</w:t>
      </w:r>
      <w:r>
        <w:rPr>
          <w:rFonts w:asciiTheme="minorEastAsia" w:eastAsiaTheme="minorEastAsia" w:hAnsiTheme="minorEastAsia" w:hint="eastAsia"/>
          <w:szCs w:val="21"/>
        </w:rPr>
        <w:t>清理</w:t>
      </w:r>
      <w:r>
        <w:rPr>
          <w:rFonts w:asciiTheme="minorEastAsia" w:eastAsiaTheme="minorEastAsia" w:hAnsiTheme="minorEastAsia" w:hint="eastAsia"/>
          <w:spacing w:val="-3"/>
          <w:szCs w:val="21"/>
        </w:rPr>
        <w:t>螺</w:t>
      </w:r>
      <w:r>
        <w:rPr>
          <w:rFonts w:asciiTheme="minorEastAsia" w:eastAsiaTheme="minorEastAsia" w:hAnsiTheme="minorEastAsia" w:hint="eastAsia"/>
          <w:szCs w:val="21"/>
        </w:rPr>
        <w:t>纹</w:t>
      </w:r>
      <w:r>
        <w:rPr>
          <w:rFonts w:asciiTheme="minorEastAsia" w:eastAsiaTheme="minorEastAsia" w:hAnsiTheme="minorEastAsia" w:hint="eastAsia"/>
          <w:spacing w:val="-3"/>
          <w:szCs w:val="21"/>
        </w:rPr>
        <w:t>或</w:t>
      </w:r>
      <w:r>
        <w:rPr>
          <w:rFonts w:asciiTheme="minorEastAsia" w:eastAsiaTheme="minorEastAsia" w:hAnsiTheme="minorEastAsia" w:hint="eastAsia"/>
          <w:szCs w:val="21"/>
        </w:rPr>
        <w:t>进</w:t>
      </w:r>
      <w:r>
        <w:rPr>
          <w:rFonts w:asciiTheme="minorEastAsia" w:eastAsiaTheme="minorEastAsia" w:hAnsiTheme="minorEastAsia" w:hint="eastAsia"/>
          <w:spacing w:val="-3"/>
          <w:szCs w:val="21"/>
        </w:rPr>
        <w:t>行</w:t>
      </w:r>
      <w:r>
        <w:rPr>
          <w:rFonts w:asciiTheme="minorEastAsia" w:eastAsiaTheme="minorEastAsia" w:hAnsiTheme="minorEastAsia" w:hint="eastAsia"/>
          <w:szCs w:val="21"/>
        </w:rPr>
        <w:t>离</w:t>
      </w:r>
      <w:r>
        <w:rPr>
          <w:rFonts w:asciiTheme="minorEastAsia" w:eastAsiaTheme="minorEastAsia" w:hAnsiTheme="minorEastAsia" w:hint="eastAsia"/>
          <w:spacing w:val="-3"/>
          <w:szCs w:val="21"/>
        </w:rPr>
        <w:t>心</w:t>
      </w:r>
      <w:r>
        <w:rPr>
          <w:rFonts w:asciiTheme="minorEastAsia" w:eastAsiaTheme="minorEastAsia" w:hAnsiTheme="minorEastAsia" w:hint="eastAsia"/>
          <w:szCs w:val="21"/>
        </w:rPr>
        <w:t>分</w:t>
      </w:r>
      <w:r>
        <w:rPr>
          <w:rFonts w:asciiTheme="minorEastAsia" w:eastAsiaTheme="minorEastAsia" w:hAnsiTheme="minorEastAsia" w:hint="eastAsia"/>
          <w:spacing w:val="-3"/>
          <w:szCs w:val="21"/>
        </w:rPr>
        <w:t>离</w:t>
      </w:r>
      <w:r>
        <w:rPr>
          <w:rFonts w:asciiTheme="minorEastAsia" w:eastAsiaTheme="minorEastAsia" w:hAnsiTheme="minorEastAsia" w:hint="eastAsia"/>
          <w:szCs w:val="21"/>
        </w:rPr>
        <w:t>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602.07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w:t>
      </w:r>
      <w:r>
        <w:rPr>
          <w:rFonts w:asciiTheme="minorEastAsia" w:eastAsiaTheme="minorEastAsia" w:hAnsiTheme="minorEastAsia" w:hint="eastAsia"/>
          <w:spacing w:val="-2"/>
          <w:szCs w:val="21"/>
        </w:rPr>
        <w:t>支付子目</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pacing w:val="-2"/>
          <w:szCs w:val="21"/>
        </w:rPr>
        <w:t>修改</w:t>
      </w:r>
      <w:r>
        <w:rPr>
          <w:rFonts w:asciiTheme="minorEastAsia" w:eastAsiaTheme="minorEastAsia" w:hAnsiTheme="minorEastAsia"/>
          <w:spacing w:val="-2"/>
          <w:szCs w:val="21"/>
        </w:rPr>
        <w:t>602-2</w:t>
      </w:r>
      <w:r>
        <w:rPr>
          <w:rFonts w:asciiTheme="minorEastAsia" w:eastAsiaTheme="minorEastAsia" w:hAnsiTheme="minorEastAsia" w:hint="eastAsia"/>
          <w:spacing w:val="-2"/>
          <w:szCs w:val="21"/>
        </w:rPr>
        <w:t>支付子目：</w:t>
      </w:r>
    </w:p>
    <w:tbl>
      <w:tblPr>
        <w:tblW w:w="8525" w:type="dxa"/>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69"/>
        <w:gridCol w:w="5811"/>
        <w:gridCol w:w="1545"/>
      </w:tblGrid>
      <w:tr w:rsidR="00E86FBF">
        <w:trPr>
          <w:trHeight w:val="363"/>
        </w:trPr>
        <w:tc>
          <w:tcPr>
            <w:tcW w:w="1169" w:type="dxa"/>
            <w:tcBorders>
              <w:top w:val="single" w:sz="12"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811" w:type="dxa"/>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545" w:type="dxa"/>
            <w:tcBorders>
              <w:top w:val="single" w:sz="12"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63"/>
        </w:trPr>
        <w:tc>
          <w:tcPr>
            <w:tcW w:w="1169"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602-2</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单面波形梁钢护栏</w:t>
            </w:r>
          </w:p>
        </w:tc>
        <w:tc>
          <w:tcPr>
            <w:tcW w:w="1545"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 xml:space="preserve">　</w:t>
            </w:r>
          </w:p>
        </w:tc>
      </w:tr>
      <w:tr w:rsidR="00E86FBF">
        <w:trPr>
          <w:trHeight w:val="363"/>
        </w:trPr>
        <w:tc>
          <w:tcPr>
            <w:tcW w:w="1169" w:type="dxa"/>
            <w:tcBorders>
              <w:top w:val="single" w:sz="4" w:space="0" w:color="auto"/>
              <w:left w:val="single" w:sz="12"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-a</w:t>
            </w:r>
          </w:p>
        </w:tc>
        <w:tc>
          <w:tcPr>
            <w:tcW w:w="5811" w:type="dxa"/>
            <w:tcBorders>
              <w:top w:val="single" w:sz="4" w:space="0" w:color="auto"/>
              <w:left w:val="single" w:sz="4"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Gr-B-1B2(含基础及钢筋）</w:t>
            </w:r>
          </w:p>
        </w:tc>
        <w:tc>
          <w:tcPr>
            <w:tcW w:w="1545" w:type="dxa"/>
            <w:tcBorders>
              <w:top w:val="single" w:sz="4" w:space="0" w:color="auto"/>
              <w:left w:val="single" w:sz="4"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m</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cs="黑体"/>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w:t>
      </w:r>
      <w:r>
        <w:rPr>
          <w:rFonts w:asciiTheme="minorEastAsia" w:eastAsiaTheme="minorEastAsia" w:hAnsiTheme="minorEastAsia"/>
          <w:spacing w:val="1"/>
          <w:szCs w:val="21"/>
        </w:rPr>
        <w:t>60</w:t>
      </w:r>
      <w:r>
        <w:rPr>
          <w:rFonts w:asciiTheme="minorEastAsia" w:eastAsiaTheme="minorEastAsia" w:hAnsiTheme="minorEastAsia"/>
          <w:szCs w:val="21"/>
        </w:rPr>
        <w:t>4</w:t>
      </w:r>
      <w:r>
        <w:rPr>
          <w:rFonts w:asciiTheme="minorEastAsia" w:eastAsiaTheme="minorEastAsia" w:hAnsiTheme="minorEastAsia" w:cs="黑体" w:hint="eastAsia"/>
          <w:szCs w:val="21"/>
        </w:rPr>
        <w:t>节</w:t>
      </w:r>
      <w:r>
        <w:rPr>
          <w:rFonts w:asciiTheme="minorEastAsia" w:eastAsiaTheme="minorEastAsia" w:hAnsiTheme="minorEastAsia" w:cs="黑体" w:hint="eastAsia"/>
          <w:szCs w:val="21"/>
        </w:rPr>
        <w:tab/>
        <w:t>道路</w:t>
      </w:r>
      <w:r>
        <w:rPr>
          <w:rFonts w:asciiTheme="minorEastAsia" w:eastAsiaTheme="minorEastAsia" w:hAnsiTheme="minorEastAsia" w:cs="黑体" w:hint="eastAsia"/>
          <w:spacing w:val="2"/>
          <w:szCs w:val="21"/>
        </w:rPr>
        <w:t>交</w:t>
      </w:r>
      <w:r>
        <w:rPr>
          <w:rFonts w:asciiTheme="minorEastAsia" w:eastAsiaTheme="minorEastAsia" w:hAnsiTheme="minorEastAsia" w:cs="黑体" w:hint="eastAsia"/>
          <w:szCs w:val="21"/>
        </w:rPr>
        <w:t>通标志</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spacing w:val="1"/>
          <w:szCs w:val="21"/>
        </w:rPr>
        <w:t>6</w:t>
      </w:r>
      <w:r>
        <w:rPr>
          <w:rFonts w:asciiTheme="minorEastAsia" w:eastAsiaTheme="minorEastAsia" w:hAnsiTheme="minorEastAsia"/>
          <w:spacing w:val="-2"/>
          <w:szCs w:val="21"/>
        </w:rPr>
        <w:t>0</w:t>
      </w:r>
      <w:r>
        <w:rPr>
          <w:rFonts w:asciiTheme="minorEastAsia" w:eastAsiaTheme="minorEastAsia" w:hAnsiTheme="minorEastAsia"/>
          <w:spacing w:val="1"/>
          <w:szCs w:val="21"/>
        </w:rPr>
        <w:t>4</w:t>
      </w:r>
      <w:r>
        <w:rPr>
          <w:rFonts w:asciiTheme="minorEastAsia" w:eastAsiaTheme="minorEastAsia" w:hAnsiTheme="minorEastAsia"/>
          <w:spacing w:val="-1"/>
          <w:szCs w:val="21"/>
        </w:rPr>
        <w:t>.</w:t>
      </w:r>
      <w:r>
        <w:rPr>
          <w:rFonts w:asciiTheme="minorEastAsia" w:eastAsiaTheme="minorEastAsia" w:hAnsiTheme="minorEastAsia"/>
          <w:spacing w:val="-2"/>
          <w:szCs w:val="21"/>
        </w:rPr>
        <w:t>0</w:t>
      </w:r>
      <w:r>
        <w:rPr>
          <w:rFonts w:asciiTheme="minorEastAsia" w:eastAsiaTheme="minorEastAsia" w:hAnsiTheme="minorEastAsia"/>
          <w:szCs w:val="21"/>
        </w:rPr>
        <w:t>5</w:t>
      </w:r>
      <w:r>
        <w:rPr>
          <w:rFonts w:asciiTheme="minorEastAsia" w:eastAsiaTheme="minorEastAsia" w:hAnsiTheme="minorEastAsia"/>
          <w:szCs w:val="21"/>
        </w:rPr>
        <w:tab/>
      </w:r>
      <w:r>
        <w:rPr>
          <w:rFonts w:asciiTheme="minorEastAsia" w:eastAsiaTheme="minorEastAsia" w:hAnsiTheme="minorEastAsia" w:cs="黑体" w:hint="eastAsia"/>
          <w:szCs w:val="21"/>
        </w:rPr>
        <w:t>计量</w:t>
      </w:r>
      <w:r>
        <w:rPr>
          <w:rFonts w:asciiTheme="minorEastAsia" w:eastAsiaTheme="minorEastAsia" w:hAnsiTheme="minorEastAsia" w:cs="黑体" w:hint="eastAsia"/>
          <w:spacing w:val="-3"/>
          <w:szCs w:val="21"/>
        </w:rPr>
        <w:t>与</w:t>
      </w:r>
      <w:r>
        <w:rPr>
          <w:rFonts w:asciiTheme="minorEastAsia" w:eastAsiaTheme="minorEastAsia" w:hAnsiTheme="minorEastAsia" w:cs="黑体"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在第</w:t>
      </w:r>
      <w:r>
        <w:rPr>
          <w:rFonts w:asciiTheme="minorEastAsia" w:eastAsiaTheme="minorEastAsia" w:hAnsiTheme="minorEastAsia" w:hint="eastAsia"/>
          <w:spacing w:val="-3"/>
          <w:szCs w:val="21"/>
        </w:rPr>
        <w:t>（</w:t>
      </w:r>
      <w:r>
        <w:rPr>
          <w:rFonts w:asciiTheme="minorEastAsia" w:eastAsiaTheme="minorEastAsia" w:hAnsiTheme="minorEastAsia"/>
          <w:szCs w:val="21"/>
        </w:rPr>
        <w:t>1</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款</w:t>
      </w:r>
      <w:r>
        <w:rPr>
          <w:rFonts w:asciiTheme="minorEastAsia" w:eastAsiaTheme="minorEastAsia" w:hAnsiTheme="minorEastAsia" w:hint="eastAsia"/>
          <w:spacing w:val="-3"/>
          <w:szCs w:val="21"/>
        </w:rPr>
        <w:t>后</w:t>
      </w:r>
      <w:r>
        <w:rPr>
          <w:rFonts w:asciiTheme="minorEastAsia" w:eastAsiaTheme="minorEastAsia" w:hAnsiTheme="minorEastAsia" w:hint="eastAsia"/>
          <w:szCs w:val="21"/>
        </w:rPr>
        <w:t>补</w:t>
      </w:r>
      <w:r>
        <w:rPr>
          <w:rFonts w:asciiTheme="minorEastAsia" w:eastAsiaTheme="minorEastAsia" w:hAnsiTheme="minorEastAsia" w:hint="eastAsia"/>
          <w:spacing w:val="-3"/>
          <w:szCs w:val="21"/>
        </w:rPr>
        <w:t>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计价</w:t>
      </w:r>
      <w:r>
        <w:rPr>
          <w:rFonts w:asciiTheme="minorEastAsia" w:eastAsiaTheme="minorEastAsia" w:hAnsiTheme="minorEastAsia" w:hint="eastAsia"/>
          <w:spacing w:val="-3"/>
          <w:szCs w:val="21"/>
        </w:rPr>
        <w:t>中</w:t>
      </w:r>
      <w:r>
        <w:rPr>
          <w:rFonts w:asciiTheme="minorEastAsia" w:eastAsiaTheme="minorEastAsia" w:hAnsiTheme="minorEastAsia" w:hint="eastAsia"/>
          <w:szCs w:val="21"/>
        </w:rPr>
        <w:t>包</w:t>
      </w:r>
      <w:r>
        <w:rPr>
          <w:rFonts w:asciiTheme="minorEastAsia" w:eastAsiaTheme="minorEastAsia" w:hAnsiTheme="minorEastAsia" w:hint="eastAsia"/>
          <w:spacing w:val="-3"/>
          <w:szCs w:val="21"/>
        </w:rPr>
        <w:t>括</w:t>
      </w:r>
      <w:r>
        <w:rPr>
          <w:rFonts w:asciiTheme="minorEastAsia" w:eastAsiaTheme="minorEastAsia" w:hAnsiTheme="minorEastAsia" w:hint="eastAsia"/>
          <w:szCs w:val="21"/>
        </w:rPr>
        <w:t>基</w:t>
      </w:r>
      <w:r>
        <w:rPr>
          <w:rFonts w:asciiTheme="minorEastAsia" w:eastAsiaTheme="minorEastAsia" w:hAnsiTheme="minorEastAsia" w:hint="eastAsia"/>
          <w:spacing w:val="-3"/>
          <w:szCs w:val="21"/>
        </w:rPr>
        <w:t>础</w:t>
      </w:r>
      <w:r>
        <w:rPr>
          <w:rFonts w:asciiTheme="minorEastAsia" w:eastAsiaTheme="minorEastAsia" w:hAnsiTheme="minorEastAsia" w:hint="eastAsia"/>
          <w:szCs w:val="21"/>
        </w:rPr>
        <w:t>开</w:t>
      </w:r>
      <w:r>
        <w:rPr>
          <w:rFonts w:asciiTheme="minorEastAsia" w:eastAsiaTheme="minorEastAsia" w:hAnsiTheme="minorEastAsia" w:hint="eastAsia"/>
          <w:spacing w:val="-3"/>
          <w:szCs w:val="21"/>
        </w:rPr>
        <w:t>挖</w:t>
      </w:r>
      <w:r>
        <w:rPr>
          <w:rFonts w:asciiTheme="minorEastAsia" w:eastAsiaTheme="minorEastAsia" w:hAnsiTheme="minorEastAsia" w:hint="eastAsia"/>
          <w:spacing w:val="-10"/>
          <w:szCs w:val="21"/>
        </w:rPr>
        <w:t>、</w:t>
      </w:r>
      <w:r>
        <w:rPr>
          <w:rFonts w:asciiTheme="minorEastAsia" w:eastAsiaTheme="minorEastAsia" w:hAnsiTheme="minorEastAsia" w:hint="eastAsia"/>
          <w:spacing w:val="-3"/>
          <w:szCs w:val="21"/>
        </w:rPr>
        <w:t>基</w:t>
      </w:r>
      <w:r>
        <w:rPr>
          <w:rFonts w:asciiTheme="minorEastAsia" w:eastAsiaTheme="minorEastAsia" w:hAnsiTheme="minorEastAsia" w:hint="eastAsia"/>
          <w:szCs w:val="21"/>
        </w:rPr>
        <w:t>底处</w:t>
      </w:r>
      <w:r>
        <w:rPr>
          <w:rFonts w:asciiTheme="minorEastAsia" w:eastAsiaTheme="minorEastAsia" w:hAnsiTheme="minorEastAsia" w:hint="eastAsia"/>
          <w:spacing w:val="-3"/>
          <w:szCs w:val="21"/>
        </w:rPr>
        <w:t>理</w:t>
      </w:r>
      <w:r>
        <w:rPr>
          <w:rFonts w:asciiTheme="minorEastAsia" w:eastAsiaTheme="minorEastAsia" w:hAnsiTheme="minorEastAsia" w:hint="eastAsia"/>
          <w:spacing w:val="-10"/>
          <w:szCs w:val="21"/>
        </w:rPr>
        <w:t>，</w:t>
      </w:r>
      <w:r>
        <w:rPr>
          <w:rFonts w:asciiTheme="minorEastAsia" w:eastAsiaTheme="minorEastAsia" w:hAnsiTheme="minorEastAsia" w:hint="eastAsia"/>
          <w:szCs w:val="21"/>
        </w:rPr>
        <w:t>基</w:t>
      </w:r>
      <w:r>
        <w:rPr>
          <w:rFonts w:asciiTheme="minorEastAsia" w:eastAsiaTheme="minorEastAsia" w:hAnsiTheme="minorEastAsia" w:hint="eastAsia"/>
          <w:spacing w:val="-3"/>
          <w:szCs w:val="21"/>
        </w:rPr>
        <w:t>础</w:t>
      </w:r>
      <w:r>
        <w:rPr>
          <w:rFonts w:asciiTheme="minorEastAsia" w:eastAsiaTheme="minorEastAsia" w:hAnsiTheme="minorEastAsia" w:hint="eastAsia"/>
          <w:szCs w:val="21"/>
        </w:rPr>
        <w:t>混</w:t>
      </w:r>
      <w:r>
        <w:rPr>
          <w:rFonts w:asciiTheme="minorEastAsia" w:eastAsiaTheme="minorEastAsia" w:hAnsiTheme="minorEastAsia" w:hint="eastAsia"/>
          <w:spacing w:val="-3"/>
          <w:szCs w:val="21"/>
        </w:rPr>
        <w:t>凝</w:t>
      </w:r>
      <w:r>
        <w:rPr>
          <w:rFonts w:asciiTheme="minorEastAsia" w:eastAsiaTheme="minorEastAsia" w:hAnsiTheme="minorEastAsia" w:hint="eastAsia"/>
          <w:szCs w:val="21"/>
        </w:rPr>
        <w:t>土</w:t>
      </w:r>
      <w:r>
        <w:rPr>
          <w:rFonts w:asciiTheme="minorEastAsia" w:eastAsiaTheme="minorEastAsia" w:hAnsiTheme="minorEastAsia" w:hint="eastAsia"/>
          <w:spacing w:val="-3"/>
          <w:szCs w:val="21"/>
        </w:rPr>
        <w:t>浇</w:t>
      </w:r>
      <w:r>
        <w:rPr>
          <w:rFonts w:asciiTheme="minorEastAsia" w:eastAsiaTheme="minorEastAsia" w:hAnsiTheme="minorEastAsia" w:hint="eastAsia"/>
          <w:spacing w:val="-10"/>
          <w:szCs w:val="21"/>
        </w:rPr>
        <w:t>筑</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含</w:t>
      </w:r>
      <w:r>
        <w:rPr>
          <w:rFonts w:asciiTheme="minorEastAsia" w:eastAsiaTheme="minorEastAsia" w:hAnsiTheme="minorEastAsia" w:hint="eastAsia"/>
          <w:szCs w:val="21"/>
        </w:rPr>
        <w:t>钢</w:t>
      </w:r>
      <w:r>
        <w:rPr>
          <w:rFonts w:asciiTheme="minorEastAsia" w:eastAsiaTheme="minorEastAsia" w:hAnsiTheme="minorEastAsia" w:hint="eastAsia"/>
          <w:spacing w:val="-3"/>
          <w:szCs w:val="21"/>
        </w:rPr>
        <w:t>筋</w:t>
      </w:r>
      <w:r>
        <w:rPr>
          <w:rFonts w:asciiTheme="minorEastAsia" w:eastAsiaTheme="minorEastAsia" w:hAnsiTheme="minorEastAsia" w:hint="eastAsia"/>
          <w:spacing w:val="-10"/>
          <w:szCs w:val="21"/>
        </w:rPr>
        <w:t>、</w:t>
      </w:r>
      <w:r>
        <w:rPr>
          <w:rFonts w:asciiTheme="minorEastAsia" w:eastAsiaTheme="minorEastAsia" w:hAnsiTheme="minorEastAsia" w:hint="eastAsia"/>
          <w:szCs w:val="21"/>
        </w:rPr>
        <w:t>底</w:t>
      </w:r>
      <w:r>
        <w:rPr>
          <w:rFonts w:asciiTheme="minorEastAsia" w:eastAsiaTheme="minorEastAsia" w:hAnsiTheme="minorEastAsia" w:hint="eastAsia"/>
          <w:spacing w:val="-3"/>
          <w:szCs w:val="21"/>
        </w:rPr>
        <w:t>座</w:t>
      </w:r>
      <w:r>
        <w:rPr>
          <w:rFonts w:asciiTheme="minorEastAsia" w:eastAsiaTheme="minorEastAsia" w:hAnsiTheme="minorEastAsia" w:hint="eastAsia"/>
          <w:szCs w:val="21"/>
        </w:rPr>
        <w:t>法</w:t>
      </w:r>
      <w:r>
        <w:rPr>
          <w:rFonts w:asciiTheme="minorEastAsia" w:eastAsiaTheme="minorEastAsia" w:hAnsiTheme="minorEastAsia" w:hint="eastAsia"/>
          <w:spacing w:val="-3"/>
          <w:szCs w:val="21"/>
        </w:rPr>
        <w:t>兰</w:t>
      </w:r>
      <w:r>
        <w:rPr>
          <w:rFonts w:asciiTheme="minorEastAsia" w:eastAsiaTheme="minorEastAsia" w:hAnsiTheme="minorEastAsia" w:hint="eastAsia"/>
          <w:szCs w:val="21"/>
        </w:rPr>
        <w:t>盘</w:t>
      </w:r>
      <w:r>
        <w:rPr>
          <w:rFonts w:asciiTheme="minorEastAsia" w:eastAsiaTheme="minorEastAsia" w:hAnsiTheme="minorEastAsia" w:hint="eastAsia"/>
          <w:spacing w:val="-10"/>
          <w:szCs w:val="21"/>
        </w:rPr>
        <w:t>、</w:t>
      </w:r>
      <w:r>
        <w:rPr>
          <w:rFonts w:asciiTheme="minorEastAsia" w:eastAsiaTheme="minorEastAsia" w:hAnsiTheme="minorEastAsia" w:hint="eastAsia"/>
          <w:szCs w:val="21"/>
        </w:rPr>
        <w:t>预埋</w:t>
      </w:r>
      <w:r>
        <w:rPr>
          <w:rFonts w:asciiTheme="minorEastAsia" w:eastAsiaTheme="minorEastAsia" w:hAnsiTheme="minorEastAsia" w:hint="eastAsia"/>
          <w:spacing w:val="-3"/>
          <w:szCs w:val="21"/>
        </w:rPr>
        <w:t>件</w:t>
      </w:r>
      <w:r>
        <w:rPr>
          <w:rFonts w:asciiTheme="minorEastAsia" w:eastAsiaTheme="minorEastAsia" w:hAnsiTheme="minorEastAsia" w:hint="eastAsia"/>
          <w:spacing w:val="-108"/>
          <w:szCs w:val="21"/>
        </w:rPr>
        <w:t>）</w:t>
      </w:r>
      <w:r>
        <w:rPr>
          <w:rFonts w:asciiTheme="minorEastAsia" w:eastAsiaTheme="minorEastAsia" w:hAnsiTheme="minorEastAsia" w:hint="eastAsia"/>
          <w:spacing w:val="-8"/>
          <w:szCs w:val="21"/>
        </w:rPr>
        <w:t>，</w:t>
      </w:r>
      <w:r>
        <w:rPr>
          <w:rFonts w:asciiTheme="minorEastAsia" w:eastAsiaTheme="minorEastAsia" w:hAnsiTheme="minorEastAsia" w:hint="eastAsia"/>
          <w:spacing w:val="-3"/>
          <w:szCs w:val="21"/>
        </w:rPr>
        <w:t>立</w:t>
      </w:r>
      <w:r>
        <w:rPr>
          <w:rFonts w:asciiTheme="minorEastAsia" w:eastAsiaTheme="minorEastAsia" w:hAnsiTheme="minorEastAsia" w:hint="eastAsia"/>
          <w:szCs w:val="21"/>
        </w:rPr>
        <w:t>柱</w:t>
      </w:r>
      <w:r>
        <w:rPr>
          <w:rFonts w:asciiTheme="minorEastAsia" w:eastAsiaTheme="minorEastAsia" w:hAnsiTheme="minorEastAsia" w:hint="eastAsia"/>
          <w:spacing w:val="-10"/>
          <w:szCs w:val="21"/>
        </w:rPr>
        <w:t>、</w:t>
      </w:r>
      <w:r>
        <w:rPr>
          <w:rFonts w:asciiTheme="minorEastAsia" w:eastAsiaTheme="minorEastAsia" w:hAnsiTheme="minorEastAsia" w:hint="eastAsia"/>
          <w:szCs w:val="21"/>
        </w:rPr>
        <w:t>门架制作、安装（含加劲法兰盘、各种组装件</w:t>
      </w:r>
      <w:r>
        <w:rPr>
          <w:rFonts w:asciiTheme="minorEastAsia" w:eastAsiaTheme="minorEastAsia" w:hAnsiTheme="minorEastAsia" w:hint="eastAsia"/>
          <w:spacing w:val="-104"/>
          <w:szCs w:val="21"/>
        </w:rPr>
        <w:t>）</w:t>
      </w:r>
      <w:r>
        <w:rPr>
          <w:rFonts w:asciiTheme="minorEastAsia" w:eastAsiaTheme="minorEastAsia" w:hAnsiTheme="minorEastAsia" w:hint="eastAsia"/>
          <w:szCs w:val="21"/>
        </w:rPr>
        <w:t>，以及</w:t>
      </w:r>
      <w:r>
        <w:rPr>
          <w:rFonts w:asciiTheme="minorEastAsia" w:eastAsiaTheme="minorEastAsia" w:hAnsiTheme="minorEastAsia" w:hint="eastAsia"/>
          <w:spacing w:val="-3"/>
          <w:szCs w:val="21"/>
        </w:rPr>
        <w:t>标</w:t>
      </w:r>
      <w:r>
        <w:rPr>
          <w:rFonts w:asciiTheme="minorEastAsia" w:eastAsiaTheme="minorEastAsia" w:hAnsiTheme="minorEastAsia" w:hint="eastAsia"/>
          <w:szCs w:val="21"/>
        </w:rPr>
        <w:t>志板面制作、安装（含滑槽、标志板、反光膜、图形</w:t>
      </w:r>
      <w:r>
        <w:rPr>
          <w:rFonts w:asciiTheme="minorEastAsia" w:eastAsiaTheme="minorEastAsia" w:hAnsiTheme="minorEastAsia" w:hint="eastAsia"/>
          <w:spacing w:val="-3"/>
          <w:szCs w:val="21"/>
        </w:rPr>
        <w:t>符</w:t>
      </w:r>
      <w:r>
        <w:rPr>
          <w:rFonts w:asciiTheme="minorEastAsia" w:eastAsiaTheme="minorEastAsia" w:hAnsiTheme="minorEastAsia" w:hint="eastAsia"/>
          <w:szCs w:val="21"/>
        </w:rPr>
        <w:t>号</w:t>
      </w:r>
      <w:r>
        <w:rPr>
          <w:rFonts w:asciiTheme="minorEastAsia" w:eastAsiaTheme="minorEastAsia" w:hAnsiTheme="minorEastAsia" w:hint="eastAsia"/>
          <w:spacing w:val="-3"/>
          <w:szCs w:val="21"/>
        </w:rPr>
        <w:t>等</w:t>
      </w:r>
      <w:r>
        <w:rPr>
          <w:rFonts w:asciiTheme="minorEastAsia" w:eastAsiaTheme="minorEastAsia" w:hAnsiTheme="minorEastAsia" w:hint="eastAsia"/>
          <w:spacing w:val="-106"/>
          <w:szCs w:val="21"/>
        </w:rPr>
        <w:t>）</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劳</w:t>
      </w:r>
      <w:r>
        <w:rPr>
          <w:rFonts w:asciiTheme="minorEastAsia" w:eastAsiaTheme="minorEastAsia" w:hAnsiTheme="minorEastAsia" w:hint="eastAsia"/>
          <w:spacing w:val="-3"/>
          <w:szCs w:val="21"/>
        </w:rPr>
        <w:t>力</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设备</w:t>
      </w:r>
      <w:r>
        <w:rPr>
          <w:rFonts w:asciiTheme="minorEastAsia" w:eastAsiaTheme="minorEastAsia" w:hAnsiTheme="minorEastAsia" w:hint="eastAsia"/>
          <w:szCs w:val="21"/>
        </w:rPr>
        <w:t>、运</w:t>
      </w:r>
      <w:r>
        <w:rPr>
          <w:rFonts w:asciiTheme="minorEastAsia" w:eastAsiaTheme="minorEastAsia" w:hAnsiTheme="minorEastAsia" w:hint="eastAsia"/>
          <w:spacing w:val="-3"/>
          <w:szCs w:val="21"/>
        </w:rPr>
        <w:t>输</w:t>
      </w:r>
      <w:r>
        <w:rPr>
          <w:rFonts w:asciiTheme="minorEastAsia" w:eastAsiaTheme="minorEastAsia" w:hAnsiTheme="minorEastAsia" w:hint="eastAsia"/>
          <w:szCs w:val="21"/>
        </w:rPr>
        <w:t>等</w:t>
      </w:r>
      <w:r>
        <w:rPr>
          <w:rFonts w:asciiTheme="minorEastAsia" w:eastAsiaTheme="minorEastAsia" w:hAnsiTheme="minorEastAsia" w:hint="eastAsia"/>
          <w:spacing w:val="-3"/>
          <w:szCs w:val="21"/>
        </w:rPr>
        <w:t>一</w:t>
      </w:r>
      <w:r>
        <w:rPr>
          <w:rFonts w:asciiTheme="minorEastAsia" w:eastAsiaTheme="minorEastAsia" w:hAnsiTheme="minorEastAsia" w:hint="eastAsia"/>
          <w:szCs w:val="21"/>
        </w:rPr>
        <w:t>切</w:t>
      </w:r>
      <w:r>
        <w:rPr>
          <w:rFonts w:asciiTheme="minorEastAsia" w:eastAsiaTheme="minorEastAsia" w:hAnsiTheme="minorEastAsia" w:hint="eastAsia"/>
          <w:spacing w:val="-3"/>
          <w:szCs w:val="21"/>
        </w:rPr>
        <w:t>费</w:t>
      </w:r>
      <w:r>
        <w:rPr>
          <w:rFonts w:asciiTheme="minorEastAsia" w:eastAsiaTheme="minorEastAsia" w:hAnsiTheme="minorEastAsia" w:hint="eastAsia"/>
          <w:szCs w:val="21"/>
        </w:rPr>
        <w:t>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7</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拆除的护栏包括拆除及远运所需的一切人工、机械等费用。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pacing w:val="-3"/>
          <w:szCs w:val="21"/>
        </w:rPr>
        <w:t>2</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r>
        <w:rPr>
          <w:rFonts w:asciiTheme="minorEastAsia" w:eastAsiaTheme="minorEastAsia" w:hAnsiTheme="minorEastAsia" w:hint="eastAsia"/>
          <w:szCs w:val="21"/>
        </w:rPr>
        <w:t>修</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为：</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里</w:t>
      </w:r>
      <w:r>
        <w:rPr>
          <w:rFonts w:asciiTheme="minorEastAsia" w:eastAsiaTheme="minorEastAsia" w:hAnsiTheme="minorEastAsia" w:hint="eastAsia"/>
          <w:szCs w:val="21"/>
        </w:rPr>
        <w:t>程</w:t>
      </w:r>
      <w:r>
        <w:rPr>
          <w:rFonts w:asciiTheme="minorEastAsia" w:eastAsiaTheme="minorEastAsia" w:hAnsiTheme="minorEastAsia" w:hint="eastAsia"/>
          <w:spacing w:val="-3"/>
          <w:szCs w:val="21"/>
        </w:rPr>
        <w:t>碑</w:t>
      </w:r>
      <w:r>
        <w:rPr>
          <w:rFonts w:asciiTheme="minorEastAsia" w:eastAsiaTheme="minorEastAsia" w:hAnsiTheme="minorEastAsia" w:hint="eastAsia"/>
          <w:spacing w:val="-8"/>
          <w:szCs w:val="21"/>
        </w:rPr>
        <w:t>、</w:t>
      </w:r>
      <w:r>
        <w:rPr>
          <w:rFonts w:asciiTheme="minorEastAsia" w:eastAsiaTheme="minorEastAsia" w:hAnsiTheme="minorEastAsia" w:hint="eastAsia"/>
          <w:spacing w:val="-3"/>
          <w:szCs w:val="21"/>
        </w:rPr>
        <w:t>百</w:t>
      </w:r>
      <w:r>
        <w:rPr>
          <w:rFonts w:asciiTheme="minorEastAsia" w:eastAsiaTheme="minorEastAsia" w:hAnsiTheme="minorEastAsia" w:hint="eastAsia"/>
          <w:szCs w:val="21"/>
        </w:rPr>
        <w:t>米</w:t>
      </w:r>
      <w:r>
        <w:rPr>
          <w:rFonts w:asciiTheme="minorEastAsia" w:eastAsiaTheme="minorEastAsia" w:hAnsiTheme="minorEastAsia" w:hint="eastAsia"/>
          <w:spacing w:val="-10"/>
          <w:szCs w:val="21"/>
        </w:rPr>
        <w:t>牌</w:t>
      </w:r>
      <w:r>
        <w:rPr>
          <w:rFonts w:asciiTheme="minorEastAsia" w:eastAsiaTheme="minorEastAsia" w:hAnsiTheme="minorEastAsia" w:hint="eastAsia"/>
          <w:spacing w:val="-3"/>
          <w:szCs w:val="21"/>
        </w:rPr>
        <w:t>（桩</w:t>
      </w:r>
      <w:r>
        <w:rPr>
          <w:rFonts w:asciiTheme="minorEastAsia" w:eastAsiaTheme="minorEastAsia" w:hAnsiTheme="minorEastAsia" w:hint="eastAsia"/>
          <w:spacing w:val="-8"/>
          <w:szCs w:val="21"/>
        </w:rPr>
        <w:t>）</w:t>
      </w:r>
      <w:r>
        <w:rPr>
          <w:rFonts w:asciiTheme="minorEastAsia" w:eastAsiaTheme="minorEastAsia" w:hAnsiTheme="minorEastAsia" w:hint="eastAsia"/>
          <w:spacing w:val="-3"/>
          <w:szCs w:val="21"/>
        </w:rPr>
        <w:t>和</w:t>
      </w:r>
      <w:r>
        <w:rPr>
          <w:rFonts w:asciiTheme="minorEastAsia" w:eastAsiaTheme="minorEastAsia" w:hAnsiTheme="minorEastAsia" w:hint="eastAsia"/>
          <w:szCs w:val="21"/>
        </w:rPr>
        <w:t>公</w:t>
      </w:r>
      <w:r>
        <w:rPr>
          <w:rFonts w:asciiTheme="minorEastAsia" w:eastAsiaTheme="minorEastAsia" w:hAnsiTheme="minorEastAsia" w:hint="eastAsia"/>
          <w:spacing w:val="-3"/>
          <w:szCs w:val="21"/>
        </w:rPr>
        <w:t>路</w:t>
      </w:r>
      <w:r>
        <w:rPr>
          <w:rFonts w:asciiTheme="minorEastAsia" w:eastAsiaTheme="minorEastAsia" w:hAnsiTheme="minorEastAsia" w:hint="eastAsia"/>
          <w:szCs w:val="21"/>
        </w:rPr>
        <w:t>界</w:t>
      </w:r>
      <w:r>
        <w:rPr>
          <w:rFonts w:asciiTheme="minorEastAsia" w:eastAsiaTheme="minorEastAsia" w:hAnsiTheme="minorEastAsia" w:hint="eastAsia"/>
          <w:spacing w:val="-3"/>
          <w:szCs w:val="21"/>
        </w:rPr>
        <w:t>碑</w:t>
      </w:r>
      <w:r>
        <w:rPr>
          <w:rFonts w:asciiTheme="minorEastAsia" w:eastAsiaTheme="minorEastAsia" w:hAnsiTheme="minorEastAsia" w:hint="eastAsia"/>
          <w:spacing w:val="-10"/>
          <w:szCs w:val="21"/>
        </w:rPr>
        <w:t>、</w:t>
      </w:r>
      <w:r>
        <w:rPr>
          <w:rFonts w:asciiTheme="minorEastAsia" w:eastAsiaTheme="minorEastAsia" w:hAnsiTheme="minorEastAsia" w:hint="eastAsia"/>
          <w:szCs w:val="21"/>
        </w:rPr>
        <w:t>防</w:t>
      </w:r>
      <w:r>
        <w:rPr>
          <w:rFonts w:asciiTheme="minorEastAsia" w:eastAsiaTheme="minorEastAsia" w:hAnsiTheme="minorEastAsia" w:hint="eastAsia"/>
          <w:spacing w:val="-3"/>
          <w:szCs w:val="21"/>
        </w:rPr>
        <w:t>撞</w:t>
      </w:r>
      <w:r>
        <w:rPr>
          <w:rFonts w:asciiTheme="minorEastAsia" w:eastAsiaTheme="minorEastAsia" w:hAnsiTheme="minorEastAsia" w:hint="eastAsia"/>
          <w:szCs w:val="21"/>
        </w:rPr>
        <w:t>桶</w:t>
      </w:r>
      <w:r>
        <w:rPr>
          <w:rFonts w:asciiTheme="minorEastAsia" w:eastAsiaTheme="minorEastAsia" w:hAnsiTheme="minorEastAsia" w:hint="eastAsia"/>
          <w:spacing w:val="-10"/>
          <w:szCs w:val="21"/>
        </w:rPr>
        <w:t>、</w:t>
      </w:r>
      <w:r>
        <w:rPr>
          <w:rFonts w:asciiTheme="minorEastAsia" w:eastAsiaTheme="minorEastAsia" w:hAnsiTheme="minorEastAsia" w:hint="eastAsia"/>
          <w:szCs w:val="21"/>
        </w:rPr>
        <w:t>橡塑</w:t>
      </w:r>
      <w:r>
        <w:rPr>
          <w:rFonts w:asciiTheme="minorEastAsia" w:eastAsiaTheme="minorEastAsia" w:hAnsiTheme="minorEastAsia" w:hint="eastAsia"/>
          <w:spacing w:val="-3"/>
          <w:szCs w:val="21"/>
        </w:rPr>
        <w:t>安</w:t>
      </w:r>
      <w:r>
        <w:rPr>
          <w:rFonts w:asciiTheme="minorEastAsia" w:eastAsiaTheme="minorEastAsia" w:hAnsiTheme="minorEastAsia" w:hint="eastAsia"/>
          <w:szCs w:val="21"/>
        </w:rPr>
        <w:t>全</w:t>
      </w:r>
      <w:r>
        <w:rPr>
          <w:rFonts w:asciiTheme="minorEastAsia" w:eastAsiaTheme="minorEastAsia" w:hAnsiTheme="minorEastAsia" w:hint="eastAsia"/>
          <w:spacing w:val="-3"/>
          <w:szCs w:val="21"/>
        </w:rPr>
        <w:t>设</w:t>
      </w:r>
      <w:r>
        <w:rPr>
          <w:rFonts w:asciiTheme="minorEastAsia" w:eastAsiaTheme="minorEastAsia" w:hAnsiTheme="minorEastAsia" w:hint="eastAsia"/>
          <w:szCs w:val="21"/>
        </w:rPr>
        <w:t>施</w:t>
      </w:r>
      <w:r>
        <w:rPr>
          <w:rFonts w:asciiTheme="minorEastAsia" w:eastAsiaTheme="minorEastAsia" w:hAnsiTheme="minorEastAsia" w:hint="eastAsia"/>
          <w:spacing w:val="-3"/>
          <w:szCs w:val="21"/>
        </w:rPr>
        <w:t>等</w:t>
      </w:r>
      <w:r>
        <w:rPr>
          <w:rFonts w:asciiTheme="minorEastAsia" w:eastAsiaTheme="minorEastAsia" w:hAnsiTheme="minorEastAsia" w:hint="eastAsia"/>
          <w:szCs w:val="21"/>
        </w:rPr>
        <w:t>均</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按</w:t>
      </w:r>
      <w:r>
        <w:rPr>
          <w:rFonts w:asciiTheme="minorEastAsia" w:eastAsiaTheme="minorEastAsia" w:hAnsiTheme="minorEastAsia" w:hint="eastAsia"/>
          <w:spacing w:val="-3"/>
          <w:szCs w:val="21"/>
        </w:rPr>
        <w:t>图</w:t>
      </w:r>
      <w:r>
        <w:rPr>
          <w:rFonts w:asciiTheme="minorEastAsia" w:eastAsiaTheme="minorEastAsia" w:hAnsiTheme="minorEastAsia" w:hint="eastAsia"/>
          <w:szCs w:val="21"/>
        </w:rPr>
        <w:t>纸埋</w:t>
      </w:r>
      <w:r>
        <w:rPr>
          <w:rFonts w:asciiTheme="minorEastAsia" w:eastAsiaTheme="minorEastAsia" w:hAnsiTheme="minorEastAsia" w:hint="eastAsia"/>
          <w:spacing w:val="-3"/>
          <w:szCs w:val="21"/>
        </w:rPr>
        <w:t>设</w:t>
      </w:r>
      <w:r>
        <w:rPr>
          <w:rFonts w:asciiTheme="minorEastAsia" w:eastAsiaTheme="minorEastAsia" w:hAnsiTheme="minorEastAsia" w:hint="eastAsia"/>
          <w:szCs w:val="21"/>
        </w:rPr>
        <w:t>就</w:t>
      </w:r>
      <w:r>
        <w:rPr>
          <w:rFonts w:asciiTheme="minorEastAsia" w:eastAsiaTheme="minorEastAsia" w:hAnsiTheme="minorEastAsia" w:hint="eastAsia"/>
          <w:spacing w:val="-3"/>
          <w:szCs w:val="21"/>
        </w:rPr>
        <w:t>位</w:t>
      </w:r>
      <w:r>
        <w:rPr>
          <w:rFonts w:asciiTheme="minorEastAsia" w:eastAsiaTheme="minorEastAsia" w:hAnsiTheme="minorEastAsia" w:hint="eastAsia"/>
          <w:spacing w:val="-10"/>
          <w:szCs w:val="21"/>
        </w:rPr>
        <w:t>，</w:t>
      </w:r>
      <w:r>
        <w:rPr>
          <w:rFonts w:asciiTheme="minorEastAsia" w:eastAsiaTheme="minorEastAsia" w:hAnsiTheme="minorEastAsia" w:hint="eastAsia"/>
          <w:szCs w:val="21"/>
        </w:rPr>
        <w:t>经</w:t>
      </w:r>
      <w:r>
        <w:rPr>
          <w:rFonts w:asciiTheme="minorEastAsia" w:eastAsiaTheme="minorEastAsia" w:hAnsiTheme="minorEastAsia" w:hint="eastAsia"/>
          <w:spacing w:val="-3"/>
          <w:szCs w:val="21"/>
        </w:rPr>
        <w:t>监理</w:t>
      </w:r>
      <w:r>
        <w:rPr>
          <w:rFonts w:asciiTheme="minorEastAsia" w:eastAsiaTheme="minorEastAsia" w:hAnsiTheme="minorEastAsia" w:hint="eastAsia"/>
          <w:szCs w:val="21"/>
        </w:rPr>
        <w:t>人验</w:t>
      </w:r>
      <w:r>
        <w:rPr>
          <w:rFonts w:asciiTheme="minorEastAsia" w:eastAsiaTheme="minorEastAsia" w:hAnsiTheme="minorEastAsia" w:hint="eastAsia"/>
          <w:spacing w:val="-3"/>
          <w:szCs w:val="21"/>
        </w:rPr>
        <w:t>收</w:t>
      </w:r>
      <w:r>
        <w:rPr>
          <w:rFonts w:asciiTheme="minorEastAsia" w:eastAsiaTheme="minorEastAsia" w:hAnsiTheme="minorEastAsia" w:hint="eastAsia"/>
          <w:szCs w:val="21"/>
        </w:rPr>
        <w:t>合</w:t>
      </w:r>
      <w:r>
        <w:rPr>
          <w:rFonts w:asciiTheme="minorEastAsia" w:eastAsiaTheme="minorEastAsia" w:hAnsiTheme="minorEastAsia" w:hint="eastAsia"/>
          <w:spacing w:val="-3"/>
          <w:szCs w:val="21"/>
        </w:rPr>
        <w:t>格</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数</w:t>
      </w:r>
      <w:r>
        <w:rPr>
          <w:rFonts w:asciiTheme="minorEastAsia" w:eastAsiaTheme="minorEastAsia" w:hAnsiTheme="minorEastAsia" w:hint="eastAsia"/>
          <w:szCs w:val="21"/>
        </w:rPr>
        <w:t>量</w:t>
      </w:r>
      <w:r>
        <w:rPr>
          <w:rFonts w:asciiTheme="minorEastAsia" w:eastAsiaTheme="minorEastAsia" w:hAnsiTheme="minorEastAsia" w:hint="eastAsia"/>
          <w:spacing w:val="-3"/>
          <w:szCs w:val="21"/>
        </w:rPr>
        <w:t>以</w:t>
      </w:r>
      <w:r>
        <w:rPr>
          <w:rFonts w:asciiTheme="minorEastAsia" w:eastAsiaTheme="minorEastAsia" w:hAnsiTheme="minorEastAsia" w:hint="eastAsia"/>
          <w:szCs w:val="21"/>
        </w:rPr>
        <w:t>个</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单位</w:t>
      </w:r>
      <w:r>
        <w:rPr>
          <w:rFonts w:asciiTheme="minorEastAsia" w:eastAsiaTheme="minorEastAsia" w:hAnsiTheme="minorEastAsia" w:hint="eastAsia"/>
          <w:spacing w:val="-3"/>
          <w:szCs w:val="21"/>
        </w:rPr>
        <w:t>计</w:t>
      </w:r>
      <w:r>
        <w:rPr>
          <w:rFonts w:asciiTheme="minorEastAsia" w:eastAsiaTheme="minorEastAsia" w:hAnsiTheme="minorEastAsia" w:hint="eastAsia"/>
          <w:szCs w:val="21"/>
        </w:rPr>
        <w:t>量</w:t>
      </w:r>
      <w:r>
        <w:rPr>
          <w:rFonts w:asciiTheme="minorEastAsia" w:eastAsiaTheme="minorEastAsia" w:hAnsiTheme="minorEastAsia" w:hint="eastAsia"/>
          <w:spacing w:val="-92"/>
          <w:szCs w:val="21"/>
        </w:rPr>
        <w:t>。</w:t>
      </w:r>
      <w:r>
        <w:rPr>
          <w:rFonts w:asciiTheme="minorEastAsia" w:eastAsiaTheme="minorEastAsia" w:hAnsiTheme="minorEastAsia" w:hint="eastAsia"/>
          <w:szCs w:val="21"/>
        </w:rPr>
        <w:t>工</w:t>
      </w:r>
      <w:r>
        <w:rPr>
          <w:rFonts w:asciiTheme="minorEastAsia" w:eastAsiaTheme="minorEastAsia" w:hAnsiTheme="minorEastAsia" w:hint="eastAsia"/>
          <w:spacing w:val="-3"/>
          <w:szCs w:val="21"/>
        </w:rPr>
        <w:t>作</w:t>
      </w:r>
      <w:r>
        <w:rPr>
          <w:rFonts w:asciiTheme="minorEastAsia" w:eastAsiaTheme="minorEastAsia" w:hAnsiTheme="minorEastAsia" w:hint="eastAsia"/>
          <w:szCs w:val="21"/>
        </w:rPr>
        <w:t>内</w:t>
      </w:r>
      <w:r>
        <w:rPr>
          <w:rFonts w:asciiTheme="minorEastAsia" w:eastAsiaTheme="minorEastAsia" w:hAnsiTheme="minorEastAsia" w:hint="eastAsia"/>
          <w:spacing w:val="-3"/>
          <w:szCs w:val="21"/>
        </w:rPr>
        <w:t>容</w:t>
      </w:r>
      <w:r>
        <w:rPr>
          <w:rFonts w:asciiTheme="minorEastAsia" w:eastAsiaTheme="minorEastAsia" w:hAnsiTheme="minorEastAsia" w:hint="eastAsia"/>
          <w:szCs w:val="21"/>
        </w:rPr>
        <w:t>包</w:t>
      </w:r>
      <w:r>
        <w:rPr>
          <w:rFonts w:asciiTheme="minorEastAsia" w:eastAsiaTheme="minorEastAsia" w:hAnsiTheme="minorEastAsia" w:hint="eastAsia"/>
          <w:spacing w:val="-3"/>
          <w:szCs w:val="21"/>
        </w:rPr>
        <w:t>括基</w:t>
      </w:r>
      <w:r>
        <w:rPr>
          <w:rFonts w:asciiTheme="minorEastAsia" w:eastAsiaTheme="minorEastAsia" w:hAnsiTheme="minorEastAsia" w:hint="eastAsia"/>
          <w:szCs w:val="21"/>
        </w:rPr>
        <w:t>础开</w:t>
      </w:r>
      <w:r>
        <w:rPr>
          <w:rFonts w:asciiTheme="minorEastAsia" w:eastAsiaTheme="minorEastAsia" w:hAnsiTheme="minorEastAsia" w:hint="eastAsia"/>
          <w:spacing w:val="-3"/>
          <w:szCs w:val="21"/>
        </w:rPr>
        <w:t>挖</w:t>
      </w:r>
      <w:r>
        <w:rPr>
          <w:rFonts w:asciiTheme="minorEastAsia" w:eastAsiaTheme="minorEastAsia" w:hAnsiTheme="minorEastAsia" w:hint="eastAsia"/>
          <w:szCs w:val="21"/>
        </w:rPr>
        <w:t>或</w:t>
      </w:r>
      <w:r>
        <w:rPr>
          <w:rFonts w:asciiTheme="minorEastAsia" w:eastAsiaTheme="minorEastAsia" w:hAnsiTheme="minorEastAsia" w:hint="eastAsia"/>
          <w:spacing w:val="-3"/>
          <w:szCs w:val="21"/>
        </w:rPr>
        <w:t>锚</w:t>
      </w:r>
      <w:r>
        <w:rPr>
          <w:rFonts w:asciiTheme="minorEastAsia" w:eastAsiaTheme="minorEastAsia" w:hAnsiTheme="minorEastAsia" w:hint="eastAsia"/>
          <w:szCs w:val="21"/>
        </w:rPr>
        <w:t>固</w:t>
      </w:r>
      <w:r>
        <w:rPr>
          <w:rFonts w:asciiTheme="minorEastAsia" w:eastAsiaTheme="minorEastAsia" w:hAnsiTheme="minorEastAsia" w:hint="eastAsia"/>
          <w:spacing w:val="-3"/>
          <w:szCs w:val="21"/>
        </w:rPr>
        <w:t>支</w:t>
      </w:r>
      <w:r>
        <w:rPr>
          <w:rFonts w:asciiTheme="minorEastAsia" w:eastAsiaTheme="minorEastAsia" w:hAnsiTheme="minorEastAsia" w:hint="eastAsia"/>
          <w:szCs w:val="21"/>
        </w:rPr>
        <w:t>撑</w:t>
      </w:r>
      <w:r>
        <w:rPr>
          <w:rFonts w:asciiTheme="minorEastAsia" w:eastAsiaTheme="minorEastAsia" w:hAnsiTheme="minorEastAsia" w:hint="eastAsia"/>
          <w:spacing w:val="-3"/>
          <w:szCs w:val="21"/>
        </w:rPr>
        <w:t>件</w:t>
      </w:r>
      <w:r>
        <w:rPr>
          <w:rFonts w:asciiTheme="minorEastAsia" w:eastAsiaTheme="minorEastAsia" w:hAnsiTheme="minorEastAsia" w:hint="eastAsia"/>
          <w:szCs w:val="21"/>
        </w:rPr>
        <w:t>设</w:t>
      </w:r>
      <w:r>
        <w:rPr>
          <w:rFonts w:asciiTheme="minorEastAsia" w:eastAsiaTheme="minorEastAsia" w:hAnsiTheme="minorEastAsia" w:hint="eastAsia"/>
          <w:spacing w:val="-3"/>
          <w:szCs w:val="21"/>
        </w:rPr>
        <w:t>置</w:t>
      </w:r>
      <w:r>
        <w:rPr>
          <w:rFonts w:asciiTheme="minorEastAsia" w:eastAsiaTheme="minorEastAsia" w:hAnsiTheme="minorEastAsia" w:hint="eastAsia"/>
          <w:spacing w:val="-92"/>
          <w:szCs w:val="21"/>
        </w:rPr>
        <w:t>，</w:t>
      </w:r>
      <w:r>
        <w:rPr>
          <w:rFonts w:asciiTheme="minorEastAsia" w:eastAsiaTheme="minorEastAsia" w:hAnsiTheme="minorEastAsia" w:hint="eastAsia"/>
          <w:szCs w:val="21"/>
        </w:rPr>
        <w:t>以及</w:t>
      </w:r>
      <w:r>
        <w:rPr>
          <w:rFonts w:asciiTheme="minorEastAsia" w:eastAsiaTheme="minorEastAsia" w:hAnsiTheme="minorEastAsia" w:hint="eastAsia"/>
          <w:spacing w:val="-3"/>
          <w:szCs w:val="21"/>
        </w:rPr>
        <w:t>碑</w:t>
      </w:r>
      <w:r>
        <w:rPr>
          <w:rFonts w:asciiTheme="minorEastAsia" w:eastAsiaTheme="minorEastAsia" w:hAnsiTheme="minorEastAsia" w:hint="eastAsia"/>
          <w:spacing w:val="-89"/>
          <w:szCs w:val="21"/>
        </w:rPr>
        <w:t>、</w:t>
      </w:r>
      <w:r>
        <w:rPr>
          <w:rFonts w:asciiTheme="minorEastAsia" w:eastAsiaTheme="minorEastAsia" w:hAnsiTheme="minorEastAsia" w:hint="eastAsia"/>
          <w:spacing w:val="-3"/>
          <w:szCs w:val="21"/>
        </w:rPr>
        <w:t>牌</w:t>
      </w:r>
      <w:r>
        <w:rPr>
          <w:rFonts w:asciiTheme="minorEastAsia" w:eastAsiaTheme="minorEastAsia" w:hAnsiTheme="minorEastAsia" w:hint="eastAsia"/>
          <w:szCs w:val="21"/>
        </w:rPr>
        <w:t>制</w:t>
      </w:r>
      <w:r>
        <w:rPr>
          <w:rFonts w:asciiTheme="minorEastAsia" w:eastAsiaTheme="minorEastAsia" w:hAnsiTheme="minorEastAsia" w:hint="eastAsia"/>
          <w:spacing w:val="-3"/>
          <w:szCs w:val="21"/>
        </w:rPr>
        <w:t>作</w:t>
      </w:r>
      <w:r>
        <w:rPr>
          <w:rFonts w:asciiTheme="minorEastAsia" w:eastAsiaTheme="minorEastAsia" w:hAnsiTheme="minorEastAsia" w:hint="eastAsia"/>
          <w:szCs w:val="21"/>
        </w:rPr>
        <w:t>安</w:t>
      </w:r>
      <w:r>
        <w:rPr>
          <w:rFonts w:asciiTheme="minorEastAsia" w:eastAsiaTheme="minorEastAsia" w:hAnsiTheme="minorEastAsia" w:hint="eastAsia"/>
          <w:spacing w:val="-3"/>
          <w:szCs w:val="21"/>
        </w:rPr>
        <w:t>装。</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spacing w:val="-3"/>
          <w:szCs w:val="21"/>
        </w:rPr>
        <w:t>3.</w:t>
      </w:r>
      <w:r>
        <w:rPr>
          <w:rFonts w:asciiTheme="minorEastAsia" w:eastAsiaTheme="minorEastAsia" w:hAnsiTheme="minorEastAsia" w:hint="eastAsia"/>
          <w:spacing w:val="-3"/>
          <w:szCs w:val="21"/>
        </w:rPr>
        <w:t>支付子目</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本节支付子目修改为：</w:t>
      </w:r>
    </w:p>
    <w:tbl>
      <w:tblPr>
        <w:tblW w:w="822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5670"/>
        <w:gridCol w:w="1418"/>
      </w:tblGrid>
      <w:tr w:rsidR="00E86FBF">
        <w:trPr>
          <w:trHeight w:val="369"/>
        </w:trPr>
        <w:tc>
          <w:tcPr>
            <w:tcW w:w="1134" w:type="dxa"/>
            <w:tcBorders>
              <w:top w:val="single" w:sz="12"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670" w:type="dxa"/>
            <w:tcBorders>
              <w:top w:val="single" w:sz="12"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418" w:type="dxa"/>
            <w:tcBorders>
              <w:top w:val="single" w:sz="12"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604-1</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单柱式交通标志</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 xml:space="preserve">　</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-a</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D=800   φ89单柱式（含 C20混凝土基础）</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个</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-b</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1000*1000   φ89单柱式（含 C20混凝土基础）</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个</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-c</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1200*800（双面）  φ89单柱式（含 C20混凝土基础）</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个</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-d</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Φ800*2  φ89单柱式（含 C20混凝土基础）</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个</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604-5</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单悬臂式交通标志</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 xml:space="preserve">　</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-a</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Δ1000  Fφ168单悬臂式（含 C25混凝土基础）</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个</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-b</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2400*1500  Fφ168单悬臂式（1000*1600*1300 C25混凝土基础）</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个</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-c</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3000*1800  Fφ219单悬臂式（1200*2000*2000 C25混凝土基础）</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个</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604-8</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里程碑</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个</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604-9</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公路界碑</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个</w:t>
            </w:r>
          </w:p>
        </w:tc>
      </w:tr>
      <w:tr w:rsidR="00E86FBF">
        <w:trPr>
          <w:trHeight w:val="369"/>
        </w:trPr>
        <w:tc>
          <w:tcPr>
            <w:tcW w:w="1134" w:type="dxa"/>
            <w:tcBorders>
              <w:top w:val="single" w:sz="4" w:space="0" w:color="auto"/>
              <w:left w:val="single" w:sz="12"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604-10</w:t>
            </w:r>
          </w:p>
        </w:tc>
        <w:tc>
          <w:tcPr>
            <w:tcW w:w="5670" w:type="dxa"/>
            <w:tcBorders>
              <w:top w:val="single" w:sz="4" w:space="0" w:color="auto"/>
              <w:left w:val="single" w:sz="4"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百米桩</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kern w:val="0"/>
                <w:szCs w:val="21"/>
              </w:rPr>
              <w:t>个</w:t>
            </w:r>
          </w:p>
        </w:tc>
      </w:tr>
    </w:tbl>
    <w:p w:rsidR="00E86FBF" w:rsidRDefault="00E86FBF">
      <w:pPr>
        <w:spacing w:line="360" w:lineRule="auto"/>
        <w:contextualSpacing/>
        <w:rPr>
          <w:rFonts w:asciiTheme="minorEastAsia" w:eastAsiaTheme="minorEastAsia" w:hAnsiTheme="minorEastAsia"/>
          <w:spacing w:val="-3"/>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605</w:t>
      </w:r>
      <w:r>
        <w:rPr>
          <w:rFonts w:asciiTheme="minorEastAsia" w:eastAsiaTheme="minorEastAsia" w:hAnsiTheme="minorEastAsia" w:hint="eastAsia"/>
          <w:szCs w:val="21"/>
        </w:rPr>
        <w:t>节道路交通标线</w:t>
      </w:r>
    </w:p>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605.05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spacing w:val="-2"/>
          <w:szCs w:val="21"/>
        </w:rPr>
        <w:t>3.</w:t>
      </w:r>
      <w:r>
        <w:rPr>
          <w:rFonts w:asciiTheme="minorEastAsia" w:eastAsiaTheme="minorEastAsia" w:hAnsiTheme="minorEastAsia" w:hint="eastAsia"/>
          <w:spacing w:val="-2"/>
          <w:szCs w:val="21"/>
        </w:rPr>
        <w:t>支付子目</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pacing w:val="-2"/>
          <w:szCs w:val="21"/>
        </w:rPr>
        <w:t>本节支付子目修改为：</w:t>
      </w:r>
    </w:p>
    <w:tbl>
      <w:tblPr>
        <w:tblW w:w="8525" w:type="dxa"/>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69"/>
        <w:gridCol w:w="5811"/>
        <w:gridCol w:w="1545"/>
      </w:tblGrid>
      <w:tr w:rsidR="00E86FBF">
        <w:trPr>
          <w:trHeight w:val="363"/>
        </w:trPr>
        <w:tc>
          <w:tcPr>
            <w:tcW w:w="1169" w:type="dxa"/>
            <w:tcBorders>
              <w:top w:val="single" w:sz="12"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子目号</w:t>
            </w:r>
          </w:p>
        </w:tc>
        <w:tc>
          <w:tcPr>
            <w:tcW w:w="5811" w:type="dxa"/>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545" w:type="dxa"/>
            <w:tcBorders>
              <w:top w:val="single" w:sz="12"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63"/>
        </w:trPr>
        <w:tc>
          <w:tcPr>
            <w:tcW w:w="1169"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605-1</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热熔型涂料路面标线</w:t>
            </w:r>
          </w:p>
        </w:tc>
        <w:tc>
          <w:tcPr>
            <w:tcW w:w="1545"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 xml:space="preserve">　</w:t>
            </w:r>
          </w:p>
        </w:tc>
      </w:tr>
      <w:tr w:rsidR="00E86FBF">
        <w:trPr>
          <w:trHeight w:val="363"/>
        </w:trPr>
        <w:tc>
          <w:tcPr>
            <w:tcW w:w="1169"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热熔标线</w:t>
            </w:r>
          </w:p>
        </w:tc>
        <w:tc>
          <w:tcPr>
            <w:tcW w:w="1545"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m2</w:t>
            </w:r>
          </w:p>
        </w:tc>
      </w:tr>
      <w:tr w:rsidR="00E86FBF">
        <w:trPr>
          <w:trHeight w:val="363"/>
        </w:trPr>
        <w:tc>
          <w:tcPr>
            <w:tcW w:w="1169"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605-6</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轮廓标</w:t>
            </w:r>
          </w:p>
        </w:tc>
        <w:tc>
          <w:tcPr>
            <w:tcW w:w="1545"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 xml:space="preserve">　</w:t>
            </w:r>
          </w:p>
        </w:tc>
      </w:tr>
      <w:tr w:rsidR="00E86FBF">
        <w:trPr>
          <w:trHeight w:val="363"/>
        </w:trPr>
        <w:tc>
          <w:tcPr>
            <w:tcW w:w="1169"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-c</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自发光柱式轮廓标（De-Rbw(y)-E型）</w:t>
            </w:r>
          </w:p>
        </w:tc>
        <w:tc>
          <w:tcPr>
            <w:tcW w:w="1545"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个</w:t>
            </w:r>
          </w:p>
        </w:tc>
      </w:tr>
      <w:tr w:rsidR="00E86FBF">
        <w:trPr>
          <w:trHeight w:val="363"/>
        </w:trPr>
        <w:tc>
          <w:tcPr>
            <w:tcW w:w="1169"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605-11</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橡胶减速带</w:t>
            </w:r>
          </w:p>
        </w:tc>
        <w:tc>
          <w:tcPr>
            <w:tcW w:w="1545"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m</w:t>
            </w:r>
          </w:p>
        </w:tc>
      </w:tr>
      <w:tr w:rsidR="00E86FBF">
        <w:trPr>
          <w:trHeight w:val="363"/>
        </w:trPr>
        <w:tc>
          <w:tcPr>
            <w:tcW w:w="1169" w:type="dxa"/>
            <w:tcBorders>
              <w:top w:val="single" w:sz="4" w:space="0" w:color="auto"/>
              <w:left w:val="single" w:sz="12"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605-12</w:t>
            </w:r>
          </w:p>
        </w:tc>
        <w:tc>
          <w:tcPr>
            <w:tcW w:w="5811" w:type="dxa"/>
            <w:tcBorders>
              <w:top w:val="single" w:sz="4" w:space="0" w:color="auto"/>
              <w:left w:val="single" w:sz="4"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道口标注</w:t>
            </w:r>
          </w:p>
        </w:tc>
        <w:tc>
          <w:tcPr>
            <w:tcW w:w="1545" w:type="dxa"/>
            <w:tcBorders>
              <w:top w:val="single" w:sz="4" w:space="0" w:color="auto"/>
              <w:left w:val="single" w:sz="4"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根</w:t>
            </w:r>
          </w:p>
        </w:tc>
      </w:tr>
    </w:tbl>
    <w:p w:rsidR="00E86FBF" w:rsidRDefault="00E86FBF">
      <w:pPr>
        <w:spacing w:line="360" w:lineRule="auto"/>
        <w:contextualSpacing/>
        <w:rPr>
          <w:rFonts w:asciiTheme="minorEastAsia" w:eastAsiaTheme="minorEastAsia" w:hAnsiTheme="minorEastAsia"/>
          <w:spacing w:val="-3"/>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第609节信号灯及路灯</w:t>
      </w:r>
    </w:p>
    <w:p w:rsidR="00E86FBF" w:rsidRDefault="00D71D89">
      <w:pPr>
        <w:spacing w:line="360" w:lineRule="auto"/>
        <w:contextualSpacing/>
        <w:rPr>
          <w:rFonts w:asciiTheme="minorEastAsia" w:eastAsiaTheme="minorEastAsia" w:hAnsiTheme="minorEastAsia"/>
          <w:spacing w:val="1"/>
          <w:szCs w:val="21"/>
        </w:rPr>
      </w:pPr>
      <w:r>
        <w:rPr>
          <w:rFonts w:asciiTheme="minorEastAsia" w:eastAsiaTheme="minorEastAsia" w:hAnsiTheme="minorEastAsia"/>
          <w:spacing w:val="1"/>
          <w:szCs w:val="21"/>
        </w:rPr>
        <w:t>609.05</w:t>
      </w:r>
      <w:r>
        <w:rPr>
          <w:rFonts w:asciiTheme="minorEastAsia" w:eastAsiaTheme="minorEastAsia" w:hAnsiTheme="minorEastAsia" w:hint="eastAsia"/>
          <w:spacing w:val="1"/>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本小节补充：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信号灯、路灯以图纸所示和监理人的指示为依据，按实际完成并经监理人验收合格后的数量以套计量，基础的开挖、砼浇筑、灯的安装等作为附属工程，不另行计量。计量中包括人工、机械、材料及与此有关的一切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新增</w:t>
      </w:r>
      <w:r>
        <w:rPr>
          <w:rFonts w:asciiTheme="minorEastAsia" w:eastAsiaTheme="minorEastAsia" w:hAnsiTheme="minorEastAsia"/>
          <w:szCs w:val="21"/>
        </w:rPr>
        <w:t>609-1</w:t>
      </w:r>
      <w:r>
        <w:rPr>
          <w:rFonts w:asciiTheme="minorEastAsia" w:eastAsiaTheme="minorEastAsia" w:hAnsiTheme="minorEastAsia" w:hint="eastAsia"/>
          <w:szCs w:val="21"/>
        </w:rPr>
        <w:t>支付子目为：</w:t>
      </w:r>
    </w:p>
    <w:tbl>
      <w:tblPr>
        <w:tblW w:w="822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5670"/>
        <w:gridCol w:w="1418"/>
      </w:tblGrid>
      <w:tr w:rsidR="00E86FBF">
        <w:trPr>
          <w:trHeight w:val="369"/>
        </w:trPr>
        <w:tc>
          <w:tcPr>
            <w:tcW w:w="1134" w:type="dxa"/>
            <w:tcBorders>
              <w:top w:val="single" w:sz="12"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670" w:type="dxa"/>
            <w:tcBorders>
              <w:top w:val="single" w:sz="12"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418" w:type="dxa"/>
            <w:tcBorders>
              <w:top w:val="single" w:sz="12"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609-1</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w:t>
            </w:r>
            <w:r>
              <w:rPr>
                <w:rFonts w:asciiTheme="minorEastAsia" w:eastAsiaTheme="minorEastAsia" w:hAnsiTheme="minorEastAsia" w:cs="Arial"/>
                <w:color w:val="000000"/>
                <w:szCs w:val="21"/>
              </w:rPr>
              <w:t>+</w:t>
            </w:r>
            <w:r>
              <w:rPr>
                <w:rFonts w:asciiTheme="minorEastAsia" w:eastAsiaTheme="minorEastAsia" w:hAnsiTheme="minorEastAsia" w:cs="Arial" w:hint="eastAsia"/>
                <w:color w:val="000000"/>
                <w:szCs w:val="21"/>
              </w:rPr>
              <w:t>”型信号灯（含基础及管线）</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套</w:t>
            </w:r>
          </w:p>
        </w:tc>
      </w:tr>
      <w:tr w:rsidR="00E86FBF">
        <w:trPr>
          <w:trHeight w:val="369"/>
        </w:trPr>
        <w:tc>
          <w:tcPr>
            <w:tcW w:w="1134" w:type="dxa"/>
            <w:tcBorders>
              <w:top w:val="single" w:sz="4" w:space="0" w:color="auto"/>
              <w:left w:val="single" w:sz="12"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color w:val="000000"/>
                <w:szCs w:val="21"/>
              </w:rPr>
              <w:t>609-2</w:t>
            </w:r>
          </w:p>
        </w:tc>
        <w:tc>
          <w:tcPr>
            <w:tcW w:w="5670" w:type="dxa"/>
            <w:tcBorders>
              <w:top w:val="single" w:sz="4" w:space="0" w:color="auto"/>
              <w:left w:val="single" w:sz="4"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路灯（含基础及管线）</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套</w:t>
            </w:r>
          </w:p>
        </w:tc>
      </w:tr>
    </w:tbl>
    <w:p w:rsidR="00E86FBF" w:rsidRDefault="00E86FBF">
      <w:pPr>
        <w:spacing w:line="360" w:lineRule="auto"/>
        <w:contextualSpacing/>
        <w:rPr>
          <w:rFonts w:asciiTheme="minorEastAsia" w:eastAsiaTheme="minorEastAsia" w:hAnsiTheme="minorEastAsia" w:cs="黑体"/>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700</w:t>
      </w:r>
      <w:r>
        <w:rPr>
          <w:rFonts w:asciiTheme="minorEastAsia" w:eastAsiaTheme="minorEastAsia" w:hAnsiTheme="minorEastAsia" w:hint="eastAsia"/>
          <w:szCs w:val="21"/>
        </w:rPr>
        <w:t>章绿化及环境保护</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701.01  </w:t>
      </w:r>
      <w:r>
        <w:rPr>
          <w:rFonts w:asciiTheme="minorEastAsia" w:eastAsiaTheme="minorEastAsia" w:hAnsiTheme="minorEastAsia" w:hint="eastAsia"/>
          <w:szCs w:val="21"/>
        </w:rPr>
        <w:t>一般规定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绿</w:t>
      </w:r>
      <w:r>
        <w:rPr>
          <w:rFonts w:asciiTheme="minorEastAsia" w:eastAsiaTheme="minorEastAsia" w:hAnsiTheme="minorEastAsia" w:hint="eastAsia"/>
          <w:spacing w:val="-3"/>
          <w:szCs w:val="21"/>
        </w:rPr>
        <w:t>化</w:t>
      </w:r>
      <w:r>
        <w:rPr>
          <w:rFonts w:asciiTheme="minorEastAsia" w:eastAsiaTheme="minorEastAsia" w:hAnsiTheme="minorEastAsia" w:hint="eastAsia"/>
          <w:szCs w:val="21"/>
        </w:rPr>
        <w:t>工程</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zCs w:val="21"/>
        </w:rPr>
        <w:t>补充</w:t>
      </w:r>
      <w:r>
        <w:rPr>
          <w:rFonts w:asciiTheme="minorEastAsia" w:eastAsiaTheme="minorEastAsia" w:hAnsiTheme="minorEastAsia" w:hint="eastAsia"/>
          <w:spacing w:val="-3"/>
          <w:szCs w:val="21"/>
        </w:rPr>
        <w:t>第</w:t>
      </w:r>
      <w:r>
        <w:rPr>
          <w:rFonts w:asciiTheme="minorEastAsia" w:eastAsiaTheme="minorEastAsia" w:hAnsiTheme="minorEastAsia" w:hint="eastAsia"/>
          <w:szCs w:val="21"/>
        </w:rPr>
        <w:t>（</w:t>
      </w:r>
      <w:r>
        <w:rPr>
          <w:rFonts w:asciiTheme="minorEastAsia" w:eastAsiaTheme="minorEastAsia" w:hAnsiTheme="minorEastAsia"/>
          <w:spacing w:val="-3"/>
          <w:szCs w:val="21"/>
        </w:rPr>
        <w:t>8</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pacing w:val="2"/>
          <w:szCs w:val="21"/>
        </w:rPr>
        <w:t>（</w:t>
      </w:r>
      <w:r>
        <w:rPr>
          <w:rFonts w:asciiTheme="minorEastAsia" w:eastAsiaTheme="minorEastAsia" w:hAnsiTheme="minorEastAsia"/>
          <w:szCs w:val="21"/>
        </w:rPr>
        <w:t>8</w:t>
      </w:r>
      <w:r>
        <w:rPr>
          <w:rFonts w:asciiTheme="minorEastAsia" w:eastAsiaTheme="minorEastAsia" w:hAnsiTheme="minorEastAsia" w:hint="eastAsia"/>
          <w:szCs w:val="21"/>
        </w:rPr>
        <w:t>）如果承</w:t>
      </w:r>
      <w:r>
        <w:rPr>
          <w:rFonts w:asciiTheme="minorEastAsia" w:eastAsiaTheme="minorEastAsia" w:hAnsiTheme="minorEastAsia" w:hint="eastAsia"/>
          <w:spacing w:val="2"/>
          <w:szCs w:val="21"/>
        </w:rPr>
        <w:t>包</w:t>
      </w:r>
      <w:r>
        <w:rPr>
          <w:rFonts w:asciiTheme="minorEastAsia" w:eastAsiaTheme="minorEastAsia" w:hAnsiTheme="minorEastAsia" w:hint="eastAsia"/>
          <w:szCs w:val="21"/>
        </w:rPr>
        <w:t>人预防措施不力</w:t>
      </w:r>
      <w:r>
        <w:rPr>
          <w:rFonts w:asciiTheme="minorEastAsia" w:eastAsiaTheme="minorEastAsia" w:hAnsiTheme="minorEastAsia" w:hint="eastAsia"/>
          <w:spacing w:val="2"/>
          <w:szCs w:val="21"/>
        </w:rPr>
        <w:t>，</w:t>
      </w:r>
      <w:r>
        <w:rPr>
          <w:rFonts w:asciiTheme="minorEastAsia" w:eastAsiaTheme="minorEastAsia" w:hAnsiTheme="minorEastAsia" w:hint="eastAsia"/>
          <w:szCs w:val="21"/>
        </w:rPr>
        <w:t>并已对路面</w:t>
      </w:r>
      <w:r>
        <w:rPr>
          <w:rFonts w:asciiTheme="minorEastAsia" w:eastAsiaTheme="minorEastAsia" w:hAnsiTheme="minorEastAsia" w:hint="eastAsia"/>
          <w:spacing w:val="2"/>
          <w:szCs w:val="21"/>
        </w:rPr>
        <w:t>结</w:t>
      </w:r>
      <w:r>
        <w:rPr>
          <w:rFonts w:asciiTheme="minorEastAsia" w:eastAsiaTheme="minorEastAsia" w:hAnsiTheme="minorEastAsia" w:hint="eastAsia"/>
          <w:szCs w:val="21"/>
        </w:rPr>
        <w:t>构和邻近</w:t>
      </w:r>
      <w:r>
        <w:rPr>
          <w:rFonts w:asciiTheme="minorEastAsia" w:eastAsiaTheme="minorEastAsia" w:hAnsiTheme="minorEastAsia" w:hint="eastAsia"/>
          <w:spacing w:val="2"/>
          <w:szCs w:val="21"/>
        </w:rPr>
        <w:t>区</w:t>
      </w:r>
      <w:r>
        <w:rPr>
          <w:rFonts w:asciiTheme="minorEastAsia" w:eastAsiaTheme="minorEastAsia" w:hAnsiTheme="minorEastAsia" w:hint="eastAsia"/>
          <w:szCs w:val="21"/>
        </w:rPr>
        <w:t>域的环境卫</w:t>
      </w:r>
      <w:r>
        <w:rPr>
          <w:rFonts w:asciiTheme="minorEastAsia" w:eastAsiaTheme="minorEastAsia" w:hAnsiTheme="minorEastAsia" w:hint="eastAsia"/>
          <w:spacing w:val="2"/>
          <w:szCs w:val="21"/>
        </w:rPr>
        <w:t>生</w:t>
      </w:r>
      <w:r>
        <w:rPr>
          <w:rFonts w:asciiTheme="minorEastAsia" w:eastAsiaTheme="minorEastAsia" w:hAnsiTheme="minorEastAsia" w:hint="eastAsia"/>
          <w:szCs w:val="21"/>
        </w:rPr>
        <w:t>造成了污</w:t>
      </w:r>
      <w:r>
        <w:rPr>
          <w:rFonts w:asciiTheme="minorEastAsia" w:eastAsiaTheme="minorEastAsia" w:hAnsiTheme="minorEastAsia" w:hint="eastAsia"/>
          <w:spacing w:val="2"/>
          <w:szCs w:val="21"/>
        </w:rPr>
        <w:t>染</w:t>
      </w:r>
      <w:r>
        <w:rPr>
          <w:rFonts w:asciiTheme="minorEastAsia" w:eastAsiaTheme="minorEastAsia" w:hAnsiTheme="minorEastAsia" w:hint="eastAsia"/>
          <w:szCs w:val="21"/>
        </w:rPr>
        <w:t>，给当</w:t>
      </w:r>
      <w:r>
        <w:rPr>
          <w:rFonts w:asciiTheme="minorEastAsia" w:eastAsiaTheme="minorEastAsia" w:hAnsiTheme="minorEastAsia" w:hint="eastAsia"/>
          <w:spacing w:val="2"/>
          <w:szCs w:val="21"/>
        </w:rPr>
        <w:t>地</w:t>
      </w:r>
      <w:r>
        <w:rPr>
          <w:rFonts w:asciiTheme="minorEastAsia" w:eastAsiaTheme="minorEastAsia" w:hAnsiTheme="minorEastAsia" w:hint="eastAsia"/>
          <w:szCs w:val="21"/>
        </w:rPr>
        <w:t>农民造成损失，或由于扬尘、排污、噪声、材料漏失等对周围居民和环境造成的损失，则由此而引发的一</w:t>
      </w:r>
      <w:r>
        <w:rPr>
          <w:rFonts w:asciiTheme="minorEastAsia" w:eastAsiaTheme="minorEastAsia" w:hAnsiTheme="minorEastAsia" w:hint="eastAsia"/>
          <w:spacing w:val="-3"/>
          <w:szCs w:val="21"/>
        </w:rPr>
        <w:t>切</w:t>
      </w:r>
      <w:r>
        <w:rPr>
          <w:rFonts w:asciiTheme="minorEastAsia" w:eastAsiaTheme="minorEastAsia" w:hAnsiTheme="minorEastAsia" w:hint="eastAsia"/>
          <w:szCs w:val="21"/>
        </w:rPr>
        <w:t>损</w:t>
      </w:r>
      <w:r>
        <w:rPr>
          <w:rFonts w:asciiTheme="minorEastAsia" w:eastAsiaTheme="minorEastAsia" w:hAnsiTheme="minorEastAsia" w:hint="eastAsia"/>
          <w:spacing w:val="-3"/>
          <w:szCs w:val="21"/>
        </w:rPr>
        <w:t>失</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后</w:t>
      </w:r>
      <w:r>
        <w:rPr>
          <w:rFonts w:asciiTheme="minorEastAsia" w:eastAsiaTheme="minorEastAsia" w:hAnsiTheme="minorEastAsia" w:hint="eastAsia"/>
          <w:szCs w:val="21"/>
        </w:rPr>
        <w:t>果</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由</w:t>
      </w:r>
      <w:r>
        <w:rPr>
          <w:rFonts w:asciiTheme="minorEastAsia" w:eastAsiaTheme="minorEastAsia" w:hAnsiTheme="minorEastAsia" w:hint="eastAsia"/>
          <w:szCs w:val="21"/>
        </w:rPr>
        <w:t>承包</w:t>
      </w:r>
      <w:r>
        <w:rPr>
          <w:rFonts w:asciiTheme="minorEastAsia" w:eastAsiaTheme="minorEastAsia" w:hAnsiTheme="minorEastAsia" w:hint="eastAsia"/>
          <w:spacing w:val="-3"/>
          <w:szCs w:val="21"/>
        </w:rPr>
        <w:t>人</w:t>
      </w:r>
      <w:r>
        <w:rPr>
          <w:rFonts w:asciiTheme="minorEastAsia" w:eastAsiaTheme="minorEastAsia" w:hAnsiTheme="minorEastAsia" w:hint="eastAsia"/>
          <w:szCs w:val="21"/>
        </w:rPr>
        <w:t>负</w:t>
      </w:r>
      <w:r>
        <w:rPr>
          <w:rFonts w:asciiTheme="minorEastAsia" w:eastAsiaTheme="minorEastAsia" w:hAnsiTheme="minorEastAsia" w:hint="eastAsia"/>
          <w:spacing w:val="-3"/>
          <w:szCs w:val="21"/>
        </w:rPr>
        <w:t>责</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702   </w:t>
      </w:r>
      <w:r>
        <w:rPr>
          <w:rFonts w:asciiTheme="minorEastAsia" w:eastAsiaTheme="minorEastAsia" w:hAnsiTheme="minorEastAsia" w:hint="eastAsia"/>
          <w:szCs w:val="21"/>
        </w:rPr>
        <w:t>铺设表土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702.03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铺设</w:t>
      </w:r>
      <w:r>
        <w:rPr>
          <w:rFonts w:asciiTheme="minorEastAsia" w:eastAsiaTheme="minorEastAsia" w:hAnsiTheme="minorEastAsia" w:hint="eastAsia"/>
          <w:szCs w:val="21"/>
        </w:rPr>
        <w:t>表</w:t>
      </w:r>
      <w:r>
        <w:rPr>
          <w:rFonts w:asciiTheme="minorEastAsia" w:eastAsiaTheme="minorEastAsia" w:hAnsiTheme="minorEastAsia"/>
          <w:szCs w:val="21"/>
        </w:rPr>
        <w:t>702</w:t>
      </w:r>
      <w:r>
        <w:rPr>
          <w:rFonts w:asciiTheme="minorEastAsia" w:eastAsiaTheme="minorEastAsia" w:hAnsiTheme="minorEastAsia"/>
          <w:spacing w:val="-4"/>
          <w:szCs w:val="21"/>
        </w:rPr>
        <w:t>-</w:t>
      </w:r>
      <w:r>
        <w:rPr>
          <w:rFonts w:asciiTheme="minorEastAsia" w:eastAsiaTheme="minorEastAsia" w:hAnsiTheme="minorEastAsia"/>
          <w:szCs w:val="21"/>
        </w:rPr>
        <w:t xml:space="preserve">1 </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p>
    <w:tbl>
      <w:tblPr>
        <w:tblW w:w="8782"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8"/>
        <w:gridCol w:w="4854"/>
      </w:tblGrid>
      <w:tr w:rsidR="00E86FBF">
        <w:tc>
          <w:tcPr>
            <w:tcW w:w="3928"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植物</w:t>
            </w:r>
            <w:r>
              <w:rPr>
                <w:rFonts w:asciiTheme="minorEastAsia" w:eastAsiaTheme="minorEastAsia" w:hAnsiTheme="minorEastAsia" w:cs="宋体" w:hint="eastAsia"/>
                <w:spacing w:val="-3"/>
                <w:szCs w:val="21"/>
              </w:rPr>
              <w:t>种</w:t>
            </w:r>
            <w:r>
              <w:rPr>
                <w:rFonts w:asciiTheme="minorEastAsia" w:eastAsiaTheme="minorEastAsia" w:hAnsiTheme="minorEastAsia" w:cs="宋体" w:hint="eastAsia"/>
                <w:szCs w:val="21"/>
              </w:rPr>
              <w:t>类</w:t>
            </w:r>
          </w:p>
        </w:tc>
        <w:tc>
          <w:tcPr>
            <w:tcW w:w="485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植物</w:t>
            </w:r>
            <w:r>
              <w:rPr>
                <w:rFonts w:asciiTheme="minorEastAsia" w:eastAsiaTheme="minorEastAsia" w:hAnsiTheme="minorEastAsia" w:cs="宋体" w:hint="eastAsia"/>
                <w:spacing w:val="-3"/>
                <w:szCs w:val="21"/>
              </w:rPr>
              <w:t>生</w:t>
            </w:r>
            <w:r>
              <w:rPr>
                <w:rFonts w:asciiTheme="minorEastAsia" w:eastAsiaTheme="minorEastAsia" w:hAnsiTheme="minorEastAsia" w:cs="宋体" w:hint="eastAsia"/>
                <w:szCs w:val="21"/>
              </w:rPr>
              <w:t>长</w:t>
            </w:r>
            <w:r>
              <w:rPr>
                <w:rFonts w:asciiTheme="minorEastAsia" w:eastAsiaTheme="minorEastAsia" w:hAnsiTheme="minorEastAsia" w:cs="宋体" w:hint="eastAsia"/>
                <w:spacing w:val="-3"/>
                <w:szCs w:val="21"/>
              </w:rPr>
              <w:t>的</w:t>
            </w:r>
            <w:r>
              <w:rPr>
                <w:rFonts w:asciiTheme="minorEastAsia" w:eastAsiaTheme="minorEastAsia" w:hAnsiTheme="minorEastAsia" w:cs="宋体" w:hint="eastAsia"/>
                <w:szCs w:val="21"/>
              </w:rPr>
              <w:t>最</w:t>
            </w:r>
            <w:r>
              <w:rPr>
                <w:rFonts w:asciiTheme="minorEastAsia" w:eastAsiaTheme="minorEastAsia" w:hAnsiTheme="minorEastAsia" w:cs="宋体" w:hint="eastAsia"/>
                <w:spacing w:val="-3"/>
                <w:szCs w:val="21"/>
              </w:rPr>
              <w:t>小</w:t>
            </w:r>
            <w:r>
              <w:rPr>
                <w:rFonts w:asciiTheme="minorEastAsia" w:eastAsiaTheme="minorEastAsia" w:hAnsiTheme="minorEastAsia" w:cs="宋体" w:hint="eastAsia"/>
                <w:szCs w:val="21"/>
              </w:rPr>
              <w:t>土</w:t>
            </w:r>
            <w:r>
              <w:rPr>
                <w:rFonts w:asciiTheme="minorEastAsia" w:eastAsiaTheme="minorEastAsia" w:hAnsiTheme="minorEastAsia" w:cs="宋体" w:hint="eastAsia"/>
                <w:spacing w:val="-3"/>
                <w:szCs w:val="21"/>
              </w:rPr>
              <w:t>层</w:t>
            </w:r>
            <w:r>
              <w:rPr>
                <w:rFonts w:asciiTheme="minorEastAsia" w:eastAsiaTheme="minorEastAsia" w:hAnsiTheme="minorEastAsia" w:cs="宋体" w:hint="eastAsia"/>
                <w:szCs w:val="21"/>
              </w:rPr>
              <w:t>厚</w:t>
            </w:r>
            <w:r>
              <w:rPr>
                <w:rFonts w:asciiTheme="minorEastAsia" w:eastAsiaTheme="minorEastAsia" w:hAnsiTheme="minorEastAsia" w:cs="宋体" w:hint="eastAsia"/>
                <w:spacing w:val="-3"/>
                <w:szCs w:val="21"/>
              </w:rPr>
              <w:t>度</w:t>
            </w:r>
            <w:r>
              <w:rPr>
                <w:rFonts w:asciiTheme="minorEastAsia" w:eastAsiaTheme="minorEastAsia" w:hAnsiTheme="minorEastAsia" w:cs="宋体" w:hint="eastAsia"/>
                <w:szCs w:val="21"/>
              </w:rPr>
              <w:t>（</w:t>
            </w:r>
            <w:r>
              <w:rPr>
                <w:rFonts w:asciiTheme="minorEastAsia" w:eastAsiaTheme="minorEastAsia" w:hAnsiTheme="minorEastAsia"/>
                <w:spacing w:val="-4"/>
                <w:szCs w:val="21"/>
              </w:rPr>
              <w:t>m</w:t>
            </w:r>
            <w:r>
              <w:rPr>
                <w:rFonts w:asciiTheme="minorEastAsia" w:eastAsiaTheme="minorEastAsia" w:hAnsiTheme="minorEastAsia" w:cs="宋体" w:hint="eastAsia"/>
                <w:szCs w:val="21"/>
              </w:rPr>
              <w:t>）</w:t>
            </w:r>
          </w:p>
        </w:tc>
      </w:tr>
      <w:tr w:rsidR="00E86FBF">
        <w:tc>
          <w:tcPr>
            <w:tcW w:w="3928"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草本</w:t>
            </w:r>
            <w:r>
              <w:rPr>
                <w:rFonts w:asciiTheme="minorEastAsia" w:eastAsiaTheme="minorEastAsia" w:hAnsiTheme="minorEastAsia" w:cs="宋体" w:hint="eastAsia"/>
                <w:spacing w:val="-3"/>
                <w:szCs w:val="21"/>
              </w:rPr>
              <w:t>花</w:t>
            </w:r>
            <w:r>
              <w:rPr>
                <w:rFonts w:asciiTheme="minorEastAsia" w:eastAsiaTheme="minorEastAsia" w:hAnsiTheme="minorEastAsia" w:cs="宋体" w:hint="eastAsia"/>
                <w:szCs w:val="21"/>
              </w:rPr>
              <w:t>卉</w:t>
            </w:r>
            <w:r>
              <w:rPr>
                <w:rFonts w:asciiTheme="minorEastAsia" w:eastAsiaTheme="minorEastAsia" w:hAnsiTheme="minorEastAsia" w:cs="宋体" w:hint="eastAsia"/>
                <w:spacing w:val="-3"/>
                <w:szCs w:val="21"/>
              </w:rPr>
              <w:t>、</w:t>
            </w:r>
            <w:r>
              <w:rPr>
                <w:rFonts w:asciiTheme="minorEastAsia" w:eastAsiaTheme="minorEastAsia" w:hAnsiTheme="minorEastAsia" w:cs="宋体" w:hint="eastAsia"/>
                <w:szCs w:val="21"/>
              </w:rPr>
              <w:t>草</w:t>
            </w:r>
            <w:r>
              <w:rPr>
                <w:rFonts w:asciiTheme="minorEastAsia" w:eastAsiaTheme="minorEastAsia" w:hAnsiTheme="minorEastAsia" w:cs="宋体" w:hint="eastAsia"/>
                <w:spacing w:val="-3"/>
                <w:szCs w:val="21"/>
              </w:rPr>
              <w:t>本</w:t>
            </w:r>
            <w:r>
              <w:rPr>
                <w:rFonts w:asciiTheme="minorEastAsia" w:eastAsiaTheme="minorEastAsia" w:hAnsiTheme="minorEastAsia" w:cs="宋体" w:hint="eastAsia"/>
                <w:szCs w:val="21"/>
              </w:rPr>
              <w:t>植被</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0.40</w:t>
            </w:r>
          </w:p>
        </w:tc>
      </w:tr>
      <w:tr w:rsidR="00E86FBF">
        <w:tc>
          <w:tcPr>
            <w:tcW w:w="3928"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小灌木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0.45</w:t>
            </w:r>
          </w:p>
        </w:tc>
      </w:tr>
      <w:tr w:rsidR="00E86FBF">
        <w:tc>
          <w:tcPr>
            <w:tcW w:w="3928"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大灌木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0.60</w:t>
            </w:r>
          </w:p>
        </w:tc>
      </w:tr>
      <w:tr w:rsidR="00E86FBF">
        <w:tc>
          <w:tcPr>
            <w:tcW w:w="3928"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浅根</w:t>
            </w:r>
            <w:r>
              <w:rPr>
                <w:rFonts w:asciiTheme="minorEastAsia" w:eastAsiaTheme="minorEastAsia" w:hAnsiTheme="minorEastAsia" w:cs="宋体" w:hint="eastAsia"/>
                <w:spacing w:val="-3"/>
                <w:szCs w:val="21"/>
              </w:rPr>
              <w:t>乔</w:t>
            </w:r>
            <w:r>
              <w:rPr>
                <w:rFonts w:asciiTheme="minorEastAsia" w:eastAsiaTheme="minorEastAsia" w:hAnsiTheme="minorEastAsia" w:cs="宋体" w:hint="eastAsia"/>
                <w:szCs w:val="21"/>
              </w:rPr>
              <w:t>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0.90</w:t>
            </w:r>
          </w:p>
        </w:tc>
      </w:tr>
      <w:tr w:rsidR="00E86FBF">
        <w:trPr>
          <w:trHeight w:val="192"/>
        </w:trPr>
        <w:tc>
          <w:tcPr>
            <w:tcW w:w="3928"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深根</w:t>
            </w:r>
            <w:r>
              <w:rPr>
                <w:rFonts w:asciiTheme="minorEastAsia" w:eastAsiaTheme="minorEastAsia" w:hAnsiTheme="minorEastAsia" w:cs="宋体" w:hint="eastAsia"/>
                <w:spacing w:val="-3"/>
                <w:szCs w:val="21"/>
              </w:rPr>
              <w:t>乔</w:t>
            </w:r>
            <w:r>
              <w:rPr>
                <w:rFonts w:asciiTheme="minorEastAsia" w:eastAsiaTheme="minorEastAsia" w:hAnsiTheme="minorEastAsia" w:cs="宋体" w:hint="eastAsia"/>
                <w:szCs w:val="21"/>
              </w:rPr>
              <w:t>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1.50</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703 </w:t>
      </w:r>
      <w:r>
        <w:rPr>
          <w:rFonts w:asciiTheme="minorEastAsia" w:eastAsiaTheme="minorEastAsia" w:hAnsiTheme="minorEastAsia" w:hint="eastAsia"/>
          <w:szCs w:val="21"/>
        </w:rPr>
        <w:t>节撒播草种和铺植草皮</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703.02  </w:t>
      </w:r>
      <w:r>
        <w:rPr>
          <w:rFonts w:asciiTheme="minorEastAsia" w:eastAsiaTheme="minorEastAsia" w:hAnsiTheme="minorEastAsia" w:hint="eastAsia"/>
          <w:szCs w:val="21"/>
        </w:rPr>
        <w:t>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草皮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修改第（</w:t>
      </w:r>
      <w:r>
        <w:rPr>
          <w:rFonts w:asciiTheme="minorEastAsia" w:eastAsiaTheme="minorEastAsia" w:hAnsiTheme="minorEastAsia"/>
          <w:szCs w:val="21"/>
        </w:rPr>
        <w:t>3</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2"/>
          <w:szCs w:val="21"/>
        </w:rPr>
        <w:t>（</w:t>
      </w:r>
      <w:r>
        <w:rPr>
          <w:rFonts w:asciiTheme="minorEastAsia" w:eastAsiaTheme="minorEastAsia" w:hAnsiTheme="minorEastAsia"/>
          <w:szCs w:val="21"/>
        </w:rPr>
        <w:t>3</w:t>
      </w:r>
      <w:r>
        <w:rPr>
          <w:rFonts w:asciiTheme="minorEastAsia" w:eastAsiaTheme="minorEastAsia" w:hAnsiTheme="minorEastAsia" w:hint="eastAsia"/>
          <w:szCs w:val="21"/>
        </w:rPr>
        <w:t>）播种用</w:t>
      </w:r>
      <w:r>
        <w:rPr>
          <w:rFonts w:asciiTheme="minorEastAsia" w:eastAsiaTheme="minorEastAsia" w:hAnsiTheme="minorEastAsia" w:hint="eastAsia"/>
          <w:spacing w:val="2"/>
          <w:szCs w:val="21"/>
        </w:rPr>
        <w:t>的</w:t>
      </w:r>
      <w:r>
        <w:rPr>
          <w:rFonts w:asciiTheme="minorEastAsia" w:eastAsiaTheme="minorEastAsia" w:hAnsiTheme="minorEastAsia" w:hint="eastAsia"/>
          <w:szCs w:val="21"/>
        </w:rPr>
        <w:t>草籽、草花、地</w:t>
      </w:r>
      <w:r>
        <w:rPr>
          <w:rFonts w:asciiTheme="minorEastAsia" w:eastAsiaTheme="minorEastAsia" w:hAnsiTheme="minorEastAsia" w:hint="eastAsia"/>
          <w:spacing w:val="2"/>
          <w:szCs w:val="21"/>
        </w:rPr>
        <w:t>被</w:t>
      </w:r>
      <w:r>
        <w:rPr>
          <w:rFonts w:asciiTheme="minorEastAsia" w:eastAsiaTheme="minorEastAsia" w:hAnsiTheme="minorEastAsia" w:hint="eastAsia"/>
          <w:szCs w:val="21"/>
        </w:rPr>
        <w:t>植物种子应</w:t>
      </w:r>
      <w:r>
        <w:rPr>
          <w:rFonts w:asciiTheme="minorEastAsia" w:eastAsiaTheme="minorEastAsia" w:hAnsiTheme="minorEastAsia" w:hint="eastAsia"/>
          <w:spacing w:val="2"/>
          <w:szCs w:val="21"/>
        </w:rPr>
        <w:t>注</w:t>
      </w:r>
      <w:r>
        <w:rPr>
          <w:rFonts w:asciiTheme="minorEastAsia" w:eastAsiaTheme="minorEastAsia" w:hAnsiTheme="minorEastAsia" w:hint="eastAsia"/>
          <w:szCs w:val="21"/>
        </w:rPr>
        <w:t>明品种、</w:t>
      </w:r>
      <w:r>
        <w:rPr>
          <w:rFonts w:asciiTheme="minorEastAsia" w:eastAsiaTheme="minorEastAsia" w:hAnsiTheme="minorEastAsia" w:hint="eastAsia"/>
          <w:spacing w:val="2"/>
          <w:szCs w:val="21"/>
        </w:rPr>
        <w:t>品</w:t>
      </w:r>
      <w:r>
        <w:rPr>
          <w:rFonts w:asciiTheme="minorEastAsia" w:eastAsiaTheme="minorEastAsia" w:hAnsiTheme="minorEastAsia" w:hint="eastAsia"/>
          <w:szCs w:val="21"/>
        </w:rPr>
        <w:t>系、产地、</w:t>
      </w:r>
      <w:r>
        <w:rPr>
          <w:rFonts w:asciiTheme="minorEastAsia" w:eastAsiaTheme="minorEastAsia" w:hAnsiTheme="minorEastAsia" w:hint="eastAsia"/>
          <w:spacing w:val="2"/>
          <w:szCs w:val="21"/>
        </w:rPr>
        <w:t>生</w:t>
      </w:r>
      <w:r>
        <w:rPr>
          <w:rFonts w:asciiTheme="minorEastAsia" w:eastAsiaTheme="minorEastAsia" w:hAnsiTheme="minorEastAsia" w:hint="eastAsia"/>
          <w:szCs w:val="21"/>
        </w:rPr>
        <w:t>产单位、</w:t>
      </w:r>
      <w:r>
        <w:rPr>
          <w:rFonts w:asciiTheme="minorEastAsia" w:eastAsiaTheme="minorEastAsia" w:hAnsiTheme="minorEastAsia" w:hint="eastAsia"/>
          <w:spacing w:val="2"/>
          <w:szCs w:val="21"/>
        </w:rPr>
        <w:t>采</w:t>
      </w:r>
      <w:r>
        <w:rPr>
          <w:rFonts w:asciiTheme="minorEastAsia" w:eastAsiaTheme="minorEastAsia" w:hAnsiTheme="minorEastAsia" w:hint="eastAsia"/>
          <w:szCs w:val="21"/>
        </w:rPr>
        <w:t>收年份</w:t>
      </w:r>
      <w:r>
        <w:rPr>
          <w:rFonts w:asciiTheme="minorEastAsia" w:eastAsiaTheme="minorEastAsia" w:hAnsiTheme="minorEastAsia" w:hint="eastAsia"/>
          <w:spacing w:val="2"/>
          <w:szCs w:val="21"/>
        </w:rPr>
        <w:t>、</w:t>
      </w:r>
      <w:r>
        <w:rPr>
          <w:rFonts w:asciiTheme="minorEastAsia" w:eastAsiaTheme="minorEastAsia" w:hAnsiTheme="minorEastAsia" w:hint="eastAsia"/>
          <w:szCs w:val="21"/>
        </w:rPr>
        <w:t>纯净度</w:t>
      </w:r>
      <w:r>
        <w:rPr>
          <w:rFonts w:asciiTheme="minorEastAsia" w:eastAsiaTheme="minorEastAsia" w:hAnsiTheme="minorEastAsia" w:hint="eastAsia"/>
          <w:spacing w:val="-3"/>
          <w:szCs w:val="21"/>
        </w:rPr>
        <w:t>及</w:t>
      </w:r>
      <w:r>
        <w:rPr>
          <w:rFonts w:asciiTheme="minorEastAsia" w:eastAsiaTheme="minorEastAsia" w:hAnsiTheme="minorEastAsia" w:hint="eastAsia"/>
          <w:szCs w:val="21"/>
        </w:rPr>
        <w:t>发</w:t>
      </w:r>
      <w:r>
        <w:rPr>
          <w:rFonts w:asciiTheme="minorEastAsia" w:eastAsiaTheme="minorEastAsia" w:hAnsiTheme="minorEastAsia" w:hint="eastAsia"/>
          <w:spacing w:val="-3"/>
          <w:szCs w:val="21"/>
        </w:rPr>
        <w:t>芽</w:t>
      </w:r>
      <w:r>
        <w:rPr>
          <w:rFonts w:asciiTheme="minorEastAsia" w:eastAsiaTheme="minorEastAsia" w:hAnsiTheme="minorEastAsia" w:hint="eastAsia"/>
          <w:szCs w:val="21"/>
        </w:rPr>
        <w:t>率</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不</w:t>
      </w:r>
      <w:r>
        <w:rPr>
          <w:rFonts w:asciiTheme="minorEastAsia" w:eastAsiaTheme="minorEastAsia" w:hAnsiTheme="minorEastAsia" w:hint="eastAsia"/>
          <w:spacing w:val="-3"/>
          <w:szCs w:val="21"/>
        </w:rPr>
        <w:t>得</w:t>
      </w:r>
      <w:r>
        <w:rPr>
          <w:rFonts w:asciiTheme="minorEastAsia" w:eastAsiaTheme="minorEastAsia" w:hAnsiTheme="minorEastAsia" w:hint="eastAsia"/>
          <w:szCs w:val="21"/>
        </w:rPr>
        <w:t>有</w:t>
      </w:r>
      <w:r>
        <w:rPr>
          <w:rFonts w:asciiTheme="minorEastAsia" w:eastAsiaTheme="minorEastAsia" w:hAnsiTheme="minorEastAsia" w:hint="eastAsia"/>
          <w:spacing w:val="-3"/>
          <w:szCs w:val="21"/>
        </w:rPr>
        <w:t>病</w:t>
      </w:r>
      <w:r>
        <w:rPr>
          <w:rFonts w:asciiTheme="minorEastAsia" w:eastAsiaTheme="minorEastAsia" w:hAnsiTheme="minorEastAsia" w:hint="eastAsia"/>
          <w:szCs w:val="21"/>
        </w:rPr>
        <w:t>虫害</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自</w:t>
      </w:r>
      <w:r>
        <w:rPr>
          <w:rFonts w:asciiTheme="minorEastAsia" w:eastAsiaTheme="minorEastAsia" w:hAnsiTheme="minorEastAsia" w:hint="eastAsia"/>
          <w:spacing w:val="-3"/>
          <w:szCs w:val="21"/>
        </w:rPr>
        <w:t>外</w:t>
      </w:r>
      <w:r>
        <w:rPr>
          <w:rFonts w:asciiTheme="minorEastAsia" w:eastAsiaTheme="minorEastAsia" w:hAnsiTheme="minorEastAsia" w:hint="eastAsia"/>
          <w:szCs w:val="21"/>
        </w:rPr>
        <w:t>地</w:t>
      </w:r>
      <w:r>
        <w:rPr>
          <w:rFonts w:asciiTheme="minorEastAsia" w:eastAsiaTheme="minorEastAsia" w:hAnsiTheme="minorEastAsia" w:hint="eastAsia"/>
          <w:spacing w:val="-3"/>
          <w:szCs w:val="21"/>
        </w:rPr>
        <w:t>引</w:t>
      </w:r>
      <w:r>
        <w:rPr>
          <w:rFonts w:asciiTheme="minorEastAsia" w:eastAsiaTheme="minorEastAsia" w:hAnsiTheme="minorEastAsia" w:hint="eastAsia"/>
          <w:szCs w:val="21"/>
        </w:rPr>
        <w:t>进</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子</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有检</w:t>
      </w:r>
      <w:r>
        <w:rPr>
          <w:rFonts w:asciiTheme="minorEastAsia" w:eastAsiaTheme="minorEastAsia" w:hAnsiTheme="minorEastAsia" w:hint="eastAsia"/>
          <w:spacing w:val="-3"/>
          <w:szCs w:val="21"/>
        </w:rPr>
        <w:t>疫</w:t>
      </w:r>
      <w:r>
        <w:rPr>
          <w:rFonts w:asciiTheme="minorEastAsia" w:eastAsiaTheme="minorEastAsia" w:hAnsiTheme="minorEastAsia" w:hint="eastAsia"/>
          <w:szCs w:val="21"/>
        </w:rPr>
        <w:t>合</w:t>
      </w:r>
      <w:r>
        <w:rPr>
          <w:rFonts w:asciiTheme="minorEastAsia" w:eastAsiaTheme="minorEastAsia" w:hAnsiTheme="minorEastAsia" w:hint="eastAsia"/>
          <w:spacing w:val="-3"/>
          <w:szCs w:val="21"/>
        </w:rPr>
        <w:t>格</w:t>
      </w:r>
      <w:r>
        <w:rPr>
          <w:rFonts w:asciiTheme="minorEastAsia" w:eastAsiaTheme="minorEastAsia" w:hAnsiTheme="minorEastAsia" w:hint="eastAsia"/>
          <w:szCs w:val="21"/>
        </w:rPr>
        <w:t>证</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发</w:t>
      </w:r>
      <w:r>
        <w:rPr>
          <w:rFonts w:asciiTheme="minorEastAsia" w:eastAsiaTheme="minorEastAsia" w:hAnsiTheme="minorEastAsia" w:hint="eastAsia"/>
          <w:spacing w:val="-3"/>
          <w:szCs w:val="21"/>
        </w:rPr>
        <w:t>芽率</w:t>
      </w:r>
      <w:r>
        <w:rPr>
          <w:rFonts w:asciiTheme="minorEastAsia" w:eastAsiaTheme="minorEastAsia" w:hAnsiTheme="minorEastAsia" w:hint="eastAsia"/>
          <w:szCs w:val="21"/>
        </w:rPr>
        <w:t>达</w:t>
      </w:r>
      <w:r>
        <w:rPr>
          <w:rFonts w:asciiTheme="minorEastAsia" w:eastAsiaTheme="minorEastAsia" w:hAnsiTheme="minorEastAsia"/>
          <w:szCs w:val="21"/>
        </w:rPr>
        <w:t>95</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以</w:t>
      </w:r>
      <w:r>
        <w:rPr>
          <w:rFonts w:asciiTheme="minorEastAsia" w:eastAsiaTheme="minorEastAsia" w:hAnsiTheme="minorEastAsia" w:hint="eastAsia"/>
          <w:szCs w:val="21"/>
        </w:rPr>
        <w:t>上</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可</w:t>
      </w:r>
      <w:r>
        <w:rPr>
          <w:rFonts w:asciiTheme="minorEastAsia" w:eastAsiaTheme="minorEastAsia" w:hAnsiTheme="minorEastAsia" w:hint="eastAsia"/>
          <w:szCs w:val="21"/>
        </w:rPr>
        <w:t>使</w:t>
      </w:r>
      <w:r>
        <w:rPr>
          <w:rFonts w:asciiTheme="minorEastAsia" w:eastAsiaTheme="minorEastAsia" w:hAnsiTheme="minorEastAsia" w:hint="eastAsia"/>
          <w:spacing w:val="-3"/>
          <w:szCs w:val="21"/>
        </w:rPr>
        <w:t>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703.03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撒</w:t>
      </w:r>
      <w:r>
        <w:rPr>
          <w:rFonts w:asciiTheme="minorEastAsia" w:eastAsiaTheme="minorEastAsia" w:hAnsiTheme="minorEastAsia" w:hint="eastAsia"/>
          <w:szCs w:val="21"/>
        </w:rPr>
        <w:t>播</w:t>
      </w:r>
      <w:r>
        <w:rPr>
          <w:rFonts w:asciiTheme="minorEastAsia" w:eastAsiaTheme="minorEastAsia" w:hAnsiTheme="minorEastAsia" w:hint="eastAsia"/>
          <w:spacing w:val="-3"/>
          <w:szCs w:val="21"/>
        </w:rPr>
        <w:t>草种</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播</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法</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用量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g </w:t>
      </w:r>
      <w:r>
        <w:rPr>
          <w:rFonts w:asciiTheme="minorEastAsia" w:eastAsiaTheme="minorEastAsia" w:hAnsiTheme="minorEastAsia" w:hint="eastAsia"/>
          <w:spacing w:val="-3"/>
          <w:szCs w:val="21"/>
        </w:rPr>
        <w:t>项</w:t>
      </w:r>
      <w:r>
        <w:rPr>
          <w:rFonts w:asciiTheme="minorEastAsia" w:eastAsiaTheme="minorEastAsia" w:hAnsiTheme="minorEastAsia" w:hint="eastAsia"/>
          <w:szCs w:val="21"/>
        </w:rPr>
        <w:t>修</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g</w:t>
      </w:r>
      <w:r>
        <w:rPr>
          <w:rFonts w:asciiTheme="minorEastAsia" w:eastAsiaTheme="minorEastAsia" w:hAnsiTheme="minorEastAsia" w:hint="eastAsia"/>
          <w:spacing w:val="-32"/>
          <w:szCs w:val="21"/>
        </w:rPr>
        <w:t>．</w:t>
      </w:r>
      <w:r>
        <w:rPr>
          <w:rFonts w:asciiTheme="minorEastAsia" w:eastAsiaTheme="minorEastAsia" w:hAnsiTheme="minorEastAsia" w:hint="eastAsia"/>
          <w:spacing w:val="-3"/>
          <w:szCs w:val="21"/>
        </w:rPr>
        <w:t>将</w:t>
      </w:r>
      <w:r>
        <w:rPr>
          <w:rFonts w:asciiTheme="minorEastAsia" w:eastAsiaTheme="minorEastAsia" w:hAnsiTheme="minorEastAsia" w:hint="eastAsia"/>
          <w:szCs w:val="21"/>
        </w:rPr>
        <w:t>采</w:t>
      </w:r>
      <w:r>
        <w:rPr>
          <w:rFonts w:asciiTheme="minorEastAsia" w:eastAsiaTheme="minorEastAsia" w:hAnsiTheme="minorEastAsia" w:hint="eastAsia"/>
          <w:spacing w:val="-3"/>
          <w:szCs w:val="21"/>
        </w:rPr>
        <w:t>用</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草</w:t>
      </w:r>
      <w:r>
        <w:rPr>
          <w:rFonts w:asciiTheme="minorEastAsia" w:eastAsiaTheme="minorEastAsia" w:hAnsiTheme="minorEastAsia" w:hint="eastAsia"/>
          <w:szCs w:val="21"/>
        </w:rPr>
        <w:t>籽</w:t>
      </w:r>
      <w:r>
        <w:rPr>
          <w:rFonts w:asciiTheme="minorEastAsia" w:eastAsiaTheme="minorEastAsia" w:hAnsiTheme="minorEastAsia" w:hint="eastAsia"/>
          <w:spacing w:val="-3"/>
          <w:szCs w:val="21"/>
        </w:rPr>
        <w:t>和</w:t>
      </w:r>
      <w:r>
        <w:rPr>
          <w:rFonts w:asciiTheme="minorEastAsia" w:eastAsiaTheme="minorEastAsia" w:hAnsiTheme="minorEastAsia" w:hint="eastAsia"/>
          <w:szCs w:val="21"/>
        </w:rPr>
        <w:t>混</w:t>
      </w:r>
      <w:r>
        <w:rPr>
          <w:rFonts w:asciiTheme="minorEastAsia" w:eastAsiaTheme="minorEastAsia" w:hAnsiTheme="minorEastAsia" w:hint="eastAsia"/>
          <w:spacing w:val="-3"/>
          <w:szCs w:val="21"/>
        </w:rPr>
        <w:t>合肥</w:t>
      </w:r>
      <w:r>
        <w:rPr>
          <w:rFonts w:asciiTheme="minorEastAsia" w:eastAsiaTheme="minorEastAsia" w:hAnsiTheme="minorEastAsia" w:hint="eastAsia"/>
          <w:szCs w:val="21"/>
        </w:rPr>
        <w:t>料拌</w:t>
      </w:r>
      <w:r>
        <w:rPr>
          <w:rFonts w:asciiTheme="minorEastAsia" w:eastAsiaTheme="minorEastAsia" w:hAnsiTheme="minorEastAsia" w:hint="eastAsia"/>
          <w:spacing w:val="-3"/>
          <w:szCs w:val="21"/>
        </w:rPr>
        <w:t>和</w:t>
      </w:r>
      <w:r>
        <w:rPr>
          <w:rFonts w:asciiTheme="minorEastAsia" w:eastAsiaTheme="minorEastAsia" w:hAnsiTheme="minorEastAsia" w:hint="eastAsia"/>
          <w:spacing w:val="-32"/>
          <w:szCs w:val="21"/>
        </w:rPr>
        <w:t>，</w:t>
      </w:r>
      <w:r>
        <w:rPr>
          <w:rFonts w:asciiTheme="minorEastAsia" w:eastAsiaTheme="minorEastAsia" w:hAnsiTheme="minorEastAsia" w:hint="eastAsia"/>
          <w:spacing w:val="-3"/>
          <w:szCs w:val="21"/>
        </w:rPr>
        <w:t>均</w:t>
      </w:r>
      <w:r>
        <w:rPr>
          <w:rFonts w:asciiTheme="minorEastAsia" w:eastAsiaTheme="minorEastAsia" w:hAnsiTheme="minorEastAsia" w:hint="eastAsia"/>
          <w:szCs w:val="21"/>
        </w:rPr>
        <w:t>匀</w:t>
      </w:r>
      <w:r>
        <w:rPr>
          <w:rFonts w:asciiTheme="minorEastAsia" w:eastAsiaTheme="minorEastAsia" w:hAnsiTheme="minorEastAsia" w:hint="eastAsia"/>
          <w:spacing w:val="-3"/>
          <w:szCs w:val="21"/>
        </w:rPr>
        <w:t>地</w:t>
      </w:r>
      <w:r>
        <w:rPr>
          <w:rFonts w:asciiTheme="minorEastAsia" w:eastAsiaTheme="minorEastAsia" w:hAnsiTheme="minorEastAsia" w:hint="eastAsia"/>
          <w:szCs w:val="21"/>
        </w:rPr>
        <w:t>撒</w:t>
      </w:r>
      <w:r>
        <w:rPr>
          <w:rFonts w:asciiTheme="minorEastAsia" w:eastAsiaTheme="minorEastAsia" w:hAnsiTheme="minorEastAsia" w:hint="eastAsia"/>
          <w:spacing w:val="-3"/>
          <w:szCs w:val="21"/>
        </w:rPr>
        <w:t>播</w:t>
      </w:r>
      <w:r>
        <w:rPr>
          <w:rFonts w:asciiTheme="minorEastAsia" w:eastAsiaTheme="minorEastAsia" w:hAnsiTheme="minorEastAsia" w:hint="eastAsia"/>
          <w:szCs w:val="21"/>
        </w:rPr>
        <w:t>到</w:t>
      </w:r>
      <w:r>
        <w:rPr>
          <w:rFonts w:asciiTheme="minorEastAsia" w:eastAsiaTheme="minorEastAsia" w:hAnsiTheme="minorEastAsia" w:hint="eastAsia"/>
          <w:spacing w:val="-3"/>
          <w:szCs w:val="21"/>
        </w:rPr>
        <w:t>已</w:t>
      </w:r>
      <w:r>
        <w:rPr>
          <w:rFonts w:asciiTheme="minorEastAsia" w:eastAsiaTheme="minorEastAsia" w:hAnsiTheme="minorEastAsia" w:hint="eastAsia"/>
          <w:spacing w:val="-1"/>
          <w:szCs w:val="21"/>
        </w:rPr>
        <w:t>准</w:t>
      </w:r>
      <w:r>
        <w:rPr>
          <w:rFonts w:asciiTheme="minorEastAsia" w:eastAsiaTheme="minorEastAsia" w:hAnsiTheme="minorEastAsia" w:hint="eastAsia"/>
          <w:szCs w:val="21"/>
        </w:rPr>
        <w:t>备</w:t>
      </w:r>
      <w:r>
        <w:rPr>
          <w:rFonts w:asciiTheme="minorEastAsia" w:eastAsiaTheme="minorEastAsia" w:hAnsiTheme="minorEastAsia" w:hint="eastAsia"/>
          <w:spacing w:val="-3"/>
          <w:szCs w:val="21"/>
        </w:rPr>
        <w:t>好</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表</w:t>
      </w:r>
      <w:r>
        <w:rPr>
          <w:rFonts w:asciiTheme="minorEastAsia" w:eastAsiaTheme="minorEastAsia" w:hAnsiTheme="minorEastAsia" w:hint="eastAsia"/>
          <w:szCs w:val="21"/>
        </w:rPr>
        <w:t>土</w:t>
      </w:r>
      <w:r>
        <w:rPr>
          <w:rFonts w:asciiTheme="minorEastAsia" w:eastAsiaTheme="minorEastAsia" w:hAnsiTheme="minorEastAsia" w:hint="eastAsia"/>
          <w:spacing w:val="-3"/>
          <w:szCs w:val="21"/>
        </w:rPr>
        <w:t>区</w:t>
      </w:r>
      <w:r>
        <w:rPr>
          <w:rFonts w:asciiTheme="minorEastAsia" w:eastAsiaTheme="minorEastAsia" w:hAnsiTheme="minorEastAsia" w:hint="eastAsia"/>
          <w:szCs w:val="21"/>
        </w:rPr>
        <w:t>内</w:t>
      </w:r>
      <w:r>
        <w:rPr>
          <w:rFonts w:asciiTheme="minorEastAsia" w:eastAsiaTheme="minorEastAsia" w:hAnsiTheme="minorEastAsia" w:hint="eastAsia"/>
          <w:spacing w:val="-34"/>
          <w:szCs w:val="21"/>
        </w:rPr>
        <w:t>。</w:t>
      </w:r>
      <w:r>
        <w:rPr>
          <w:rFonts w:asciiTheme="minorEastAsia" w:eastAsiaTheme="minorEastAsia" w:hAnsiTheme="minorEastAsia" w:hint="eastAsia"/>
          <w:szCs w:val="21"/>
        </w:rPr>
        <w:t>也</w:t>
      </w:r>
      <w:r>
        <w:rPr>
          <w:rFonts w:asciiTheme="minorEastAsia" w:eastAsiaTheme="minorEastAsia" w:hAnsiTheme="minorEastAsia" w:hint="eastAsia"/>
          <w:spacing w:val="-3"/>
          <w:szCs w:val="21"/>
        </w:rPr>
        <w:t>可</w:t>
      </w:r>
      <w:r>
        <w:rPr>
          <w:rFonts w:asciiTheme="minorEastAsia" w:eastAsiaTheme="minorEastAsia" w:hAnsiTheme="minorEastAsia" w:hint="eastAsia"/>
          <w:szCs w:val="21"/>
        </w:rPr>
        <w:t>在播</w:t>
      </w:r>
      <w:r>
        <w:rPr>
          <w:rFonts w:asciiTheme="minorEastAsia" w:eastAsiaTheme="minorEastAsia" w:hAnsiTheme="minorEastAsia" w:hint="eastAsia"/>
          <w:spacing w:val="-3"/>
          <w:szCs w:val="21"/>
        </w:rPr>
        <w:t>种</w:t>
      </w:r>
      <w:r>
        <w:rPr>
          <w:rFonts w:asciiTheme="minorEastAsia" w:eastAsiaTheme="minorEastAsia" w:hAnsiTheme="minorEastAsia" w:hint="eastAsia"/>
          <w:szCs w:val="21"/>
        </w:rPr>
        <w:t>前</w:t>
      </w:r>
      <w:r>
        <w:rPr>
          <w:rFonts w:asciiTheme="minorEastAsia" w:eastAsiaTheme="minorEastAsia" w:hAnsiTheme="minorEastAsia" w:hint="eastAsia"/>
          <w:spacing w:val="-3"/>
          <w:szCs w:val="21"/>
        </w:rPr>
        <w:t>不多</w:t>
      </w:r>
      <w:r>
        <w:rPr>
          <w:rFonts w:asciiTheme="minorEastAsia" w:eastAsiaTheme="minorEastAsia" w:hAnsiTheme="minorEastAsia" w:hint="eastAsia"/>
          <w:szCs w:val="21"/>
        </w:rPr>
        <w:t>于</w:t>
      </w:r>
      <w:r>
        <w:rPr>
          <w:rFonts w:asciiTheme="minorEastAsia" w:eastAsiaTheme="minorEastAsia" w:hAnsiTheme="minorEastAsia"/>
          <w:szCs w:val="21"/>
        </w:rPr>
        <w:t>48h</w:t>
      </w:r>
      <w:r>
        <w:rPr>
          <w:rFonts w:asciiTheme="minorEastAsia" w:eastAsiaTheme="minorEastAsia" w:hAnsiTheme="minorEastAsia" w:hint="eastAsia"/>
          <w:szCs w:val="21"/>
        </w:rPr>
        <w:t>施肥</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使</w:t>
      </w:r>
      <w:r>
        <w:rPr>
          <w:rFonts w:asciiTheme="minorEastAsia" w:eastAsiaTheme="minorEastAsia" w:hAnsiTheme="minorEastAsia" w:hint="eastAsia"/>
          <w:spacing w:val="-3"/>
          <w:szCs w:val="21"/>
        </w:rPr>
        <w:t>肥</w:t>
      </w:r>
      <w:r>
        <w:rPr>
          <w:rFonts w:asciiTheme="minorEastAsia" w:eastAsiaTheme="minorEastAsia" w:hAnsiTheme="minorEastAsia" w:hint="eastAsia"/>
          <w:szCs w:val="21"/>
        </w:rPr>
        <w:t>料</w:t>
      </w:r>
      <w:r>
        <w:rPr>
          <w:rFonts w:asciiTheme="minorEastAsia" w:eastAsiaTheme="minorEastAsia" w:hAnsiTheme="minorEastAsia" w:hint="eastAsia"/>
          <w:spacing w:val="-3"/>
          <w:szCs w:val="21"/>
        </w:rPr>
        <w:t>深</w:t>
      </w:r>
      <w:r>
        <w:rPr>
          <w:rFonts w:asciiTheme="minorEastAsia" w:eastAsiaTheme="minorEastAsia" w:hAnsiTheme="minorEastAsia" w:hint="eastAsia"/>
          <w:szCs w:val="21"/>
        </w:rPr>
        <w:t>入</w:t>
      </w:r>
      <w:r>
        <w:rPr>
          <w:rFonts w:asciiTheme="minorEastAsia" w:eastAsiaTheme="minorEastAsia" w:hAnsiTheme="minorEastAsia" w:hint="eastAsia"/>
          <w:spacing w:val="-3"/>
          <w:szCs w:val="21"/>
        </w:rPr>
        <w:t>到</w:t>
      </w:r>
      <w:r>
        <w:rPr>
          <w:rFonts w:asciiTheme="minorEastAsia" w:eastAsiaTheme="minorEastAsia" w:hAnsiTheme="minorEastAsia" w:hint="eastAsia"/>
          <w:szCs w:val="21"/>
        </w:rPr>
        <w:t>表</w:t>
      </w:r>
      <w:r>
        <w:rPr>
          <w:rFonts w:asciiTheme="minorEastAsia" w:eastAsiaTheme="minorEastAsia" w:hAnsiTheme="minorEastAsia" w:hint="eastAsia"/>
          <w:spacing w:val="-3"/>
          <w:szCs w:val="21"/>
        </w:rPr>
        <w:t>土</w:t>
      </w:r>
      <w:r>
        <w:rPr>
          <w:rFonts w:asciiTheme="minorEastAsia" w:eastAsiaTheme="minorEastAsia" w:hAnsiTheme="minorEastAsia" w:hint="eastAsia"/>
          <w:szCs w:val="21"/>
        </w:rPr>
        <w:t>层内</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化</w:t>
      </w:r>
      <w:r>
        <w:rPr>
          <w:rFonts w:asciiTheme="minorEastAsia" w:eastAsiaTheme="minorEastAsia" w:hAnsiTheme="minorEastAsia" w:hint="eastAsia"/>
          <w:spacing w:val="-3"/>
          <w:szCs w:val="21"/>
        </w:rPr>
        <w:t>肥</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施</w:t>
      </w:r>
      <w:r>
        <w:rPr>
          <w:rFonts w:asciiTheme="minorEastAsia" w:eastAsiaTheme="minorEastAsia" w:hAnsiTheme="minorEastAsia" w:hint="eastAsia"/>
          <w:szCs w:val="21"/>
        </w:rPr>
        <w:t>肥</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每</w:t>
      </w:r>
      <w:r>
        <w:rPr>
          <w:rFonts w:asciiTheme="minorEastAsia" w:eastAsiaTheme="minorEastAsia" w:hAnsiTheme="minorEastAsia"/>
          <w:spacing w:val="-3"/>
          <w:szCs w:val="21"/>
        </w:rPr>
        <w:t>10</w:t>
      </w:r>
      <w:r>
        <w:rPr>
          <w:rFonts w:asciiTheme="minorEastAsia" w:eastAsiaTheme="minorEastAsia" w:hAnsiTheme="minorEastAsia"/>
          <w:szCs w:val="21"/>
        </w:rPr>
        <w:t>00</w:t>
      </w:r>
      <w:r>
        <w:rPr>
          <w:rFonts w:asciiTheme="minorEastAsia" w:eastAsiaTheme="minorEastAsia" w:hAnsiTheme="minorEastAsia"/>
          <w:spacing w:val="-4"/>
          <w:szCs w:val="21"/>
        </w:rPr>
        <w:t>m</w:t>
      </w:r>
      <w:r>
        <w:rPr>
          <w:rFonts w:asciiTheme="minorEastAsia" w:eastAsiaTheme="minorEastAsia" w:hAnsiTheme="minorEastAsia"/>
          <w:position w:val="10"/>
          <w:szCs w:val="21"/>
        </w:rPr>
        <w:t>2</w:t>
      </w:r>
      <w:r>
        <w:rPr>
          <w:rFonts w:asciiTheme="minorEastAsia" w:eastAsiaTheme="minorEastAsia" w:hAnsiTheme="minorEastAsia" w:hint="eastAsia"/>
          <w:szCs w:val="21"/>
        </w:rPr>
        <w:t>不少于</w:t>
      </w:r>
      <w:r>
        <w:rPr>
          <w:rFonts w:asciiTheme="minorEastAsia" w:eastAsiaTheme="minorEastAsia" w:hAnsiTheme="minorEastAsia"/>
          <w:szCs w:val="21"/>
        </w:rPr>
        <w:t>70k</w:t>
      </w:r>
      <w:r>
        <w:rPr>
          <w:rFonts w:asciiTheme="minorEastAsia" w:eastAsiaTheme="minorEastAsia" w:hAnsiTheme="minorEastAsia"/>
          <w:spacing w:val="-3"/>
          <w:szCs w:val="21"/>
        </w:rPr>
        <w:t>g</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703.05  </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本节支付子目修改为：</w:t>
      </w:r>
    </w:p>
    <w:tbl>
      <w:tblPr>
        <w:tblW w:w="8525" w:type="dxa"/>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69"/>
        <w:gridCol w:w="5811"/>
        <w:gridCol w:w="1545"/>
      </w:tblGrid>
      <w:tr w:rsidR="00E86FBF">
        <w:trPr>
          <w:trHeight w:val="363"/>
        </w:trPr>
        <w:tc>
          <w:tcPr>
            <w:tcW w:w="1169" w:type="dxa"/>
            <w:tcBorders>
              <w:top w:val="single" w:sz="12"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811" w:type="dxa"/>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545" w:type="dxa"/>
            <w:tcBorders>
              <w:top w:val="single" w:sz="12"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63"/>
        </w:trPr>
        <w:tc>
          <w:tcPr>
            <w:tcW w:w="1169"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703-1</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撒播草种</w:t>
            </w:r>
          </w:p>
        </w:tc>
        <w:tc>
          <w:tcPr>
            <w:tcW w:w="1545"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 xml:space="preserve">　</w:t>
            </w:r>
          </w:p>
        </w:tc>
      </w:tr>
      <w:tr w:rsidR="00E86FBF">
        <w:trPr>
          <w:trHeight w:val="363"/>
        </w:trPr>
        <w:tc>
          <w:tcPr>
            <w:tcW w:w="1169" w:type="dxa"/>
            <w:tcBorders>
              <w:top w:val="single" w:sz="4" w:space="0" w:color="auto"/>
              <w:left w:val="single" w:sz="12"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-a</w:t>
            </w:r>
          </w:p>
        </w:tc>
        <w:tc>
          <w:tcPr>
            <w:tcW w:w="5811" w:type="dxa"/>
            <w:tcBorders>
              <w:top w:val="single" w:sz="4" w:space="0" w:color="auto"/>
              <w:left w:val="single" w:sz="4"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撒播草籽</w:t>
            </w:r>
          </w:p>
        </w:tc>
        <w:tc>
          <w:tcPr>
            <w:tcW w:w="1545" w:type="dxa"/>
            <w:tcBorders>
              <w:top w:val="single" w:sz="4" w:space="0" w:color="auto"/>
              <w:left w:val="single" w:sz="4"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hint="eastAsia"/>
          <w:szCs w:val="21"/>
        </w:rPr>
        <w:t>第</w:t>
      </w:r>
      <w:r>
        <w:rPr>
          <w:rFonts w:asciiTheme="minorEastAsia" w:eastAsiaTheme="minorEastAsia" w:hAnsiTheme="minorEastAsia"/>
          <w:szCs w:val="21"/>
        </w:rPr>
        <w:t>704</w:t>
      </w:r>
      <w:r>
        <w:rPr>
          <w:rFonts w:asciiTheme="minorEastAsia" w:eastAsiaTheme="minorEastAsia" w:hAnsiTheme="minorEastAsia" w:hint="eastAsia"/>
          <w:szCs w:val="21"/>
        </w:rPr>
        <w:t>节</w:t>
      </w:r>
      <w:r>
        <w:rPr>
          <w:rFonts w:asciiTheme="minorEastAsia" w:eastAsiaTheme="minorEastAsia" w:hAnsiTheme="minorEastAsia" w:cs="黑体" w:hint="eastAsia"/>
          <w:szCs w:val="21"/>
        </w:rPr>
        <w:t>种植乔木、灌木和攀缘植物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704.05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）补植丢失、损坏或枯死的树木和花草不再重复计量。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2</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）除非监理人另有指示，凡超过图纸所示的植物数量均不予支付。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）丢失、损坏或枯死的树木和花草均不予支付。</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本节支付子目修改为：</w:t>
      </w:r>
    </w:p>
    <w:tbl>
      <w:tblPr>
        <w:tblW w:w="8525" w:type="dxa"/>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69"/>
        <w:gridCol w:w="5811"/>
        <w:gridCol w:w="1545"/>
      </w:tblGrid>
      <w:tr w:rsidR="00E86FBF">
        <w:trPr>
          <w:trHeight w:val="363"/>
        </w:trPr>
        <w:tc>
          <w:tcPr>
            <w:tcW w:w="1169" w:type="dxa"/>
            <w:tcBorders>
              <w:top w:val="single" w:sz="12"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811" w:type="dxa"/>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545" w:type="dxa"/>
            <w:tcBorders>
              <w:top w:val="single" w:sz="12"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63"/>
        </w:trPr>
        <w:tc>
          <w:tcPr>
            <w:tcW w:w="1169"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704-2</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人工种植灌木</w:t>
            </w:r>
          </w:p>
        </w:tc>
        <w:tc>
          <w:tcPr>
            <w:tcW w:w="1545"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 xml:space="preserve">　</w:t>
            </w:r>
          </w:p>
        </w:tc>
      </w:tr>
      <w:tr w:rsidR="00E86FBF">
        <w:trPr>
          <w:trHeight w:val="363"/>
        </w:trPr>
        <w:tc>
          <w:tcPr>
            <w:tcW w:w="1169" w:type="dxa"/>
            <w:tcBorders>
              <w:top w:val="single" w:sz="4" w:space="0" w:color="auto"/>
              <w:left w:val="single" w:sz="12"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-a</w:t>
            </w:r>
          </w:p>
        </w:tc>
        <w:tc>
          <w:tcPr>
            <w:tcW w:w="5811" w:type="dxa"/>
            <w:tcBorders>
              <w:top w:val="single" w:sz="4" w:space="0" w:color="auto"/>
              <w:left w:val="single" w:sz="4"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红叶石楠球（H《90，P》120 株型圆整，不脱脚 )</w:t>
            </w:r>
          </w:p>
        </w:tc>
        <w:tc>
          <w:tcPr>
            <w:tcW w:w="1545" w:type="dxa"/>
            <w:tcBorders>
              <w:top w:val="single" w:sz="4" w:space="0" w:color="auto"/>
              <w:left w:val="single" w:sz="4"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Arial" w:hint="eastAsia"/>
                <w:color w:val="000000"/>
                <w:kern w:val="0"/>
                <w:szCs w:val="21"/>
              </w:rPr>
              <w:t>棵</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b/>
          <w:szCs w:val="21"/>
        </w:rPr>
      </w:pPr>
    </w:p>
    <w:p w:rsidR="00E86FBF" w:rsidRDefault="00E86FBF">
      <w:pPr>
        <w:spacing w:line="360" w:lineRule="auto"/>
        <w:contextualSpacing/>
        <w:rPr>
          <w:rFonts w:asciiTheme="minorEastAsia" w:eastAsiaTheme="minorEastAsia" w:hAnsiTheme="minorEastAsia"/>
          <w:b/>
          <w:szCs w:val="21"/>
        </w:rPr>
      </w:pP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szCs w:val="21"/>
        </w:rPr>
        <w:t>武川路延伸工程（冷水坑桥至内环东路段）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．工程量清单说明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1.1  </w:t>
      </w:r>
      <w:r>
        <w:rPr>
          <w:rFonts w:asciiTheme="minorEastAsia" w:eastAsiaTheme="minorEastAsia" w:hAnsiTheme="minorEastAsia" w:hint="eastAsia"/>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F6367B" w:rsidRPr="00AA7B95" w:rsidRDefault="00F6367B" w:rsidP="00F6367B">
      <w:pPr>
        <w:spacing w:line="360" w:lineRule="auto"/>
        <w:contextualSpacing/>
        <w:rPr>
          <w:rFonts w:asciiTheme="minorEastAsia" w:eastAsiaTheme="minorEastAsia" w:hAnsiTheme="minorEastAsia"/>
          <w:color w:val="FF0000"/>
          <w:szCs w:val="21"/>
        </w:rPr>
      </w:pPr>
      <w:r w:rsidRPr="00AA7B95">
        <w:rPr>
          <w:rFonts w:asciiTheme="minorEastAsia" w:eastAsiaTheme="minorEastAsia" w:hAnsiTheme="minorEastAsia"/>
          <w:color w:val="FF0000"/>
          <w:szCs w:val="21"/>
        </w:rPr>
        <w:t>1.2  本工程量清单应</w:t>
      </w:r>
      <w:r w:rsidRPr="00AA7B95">
        <w:rPr>
          <w:rFonts w:asciiTheme="minorEastAsia" w:eastAsiaTheme="minorEastAsia" w:hAnsiTheme="minorEastAsia" w:hint="eastAsia"/>
          <w:color w:val="FF0000"/>
          <w:szCs w:val="21"/>
        </w:rPr>
        <w:t>参照《公路工程标准施工招标文件(2009年版)》</w:t>
      </w:r>
      <w:r w:rsidRPr="00AA7B95">
        <w:rPr>
          <w:rFonts w:asciiTheme="minorEastAsia" w:eastAsiaTheme="minorEastAsia" w:hAnsiTheme="minorEastAsia"/>
          <w:color w:val="FF0000"/>
          <w:szCs w:val="21"/>
        </w:rPr>
        <w:t>中的投标人须知、通用合同条款、专用合同条款、技术规范及图纸等一起阅读和理解。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1.3  </w:t>
      </w:r>
      <w:r>
        <w:rPr>
          <w:rFonts w:asciiTheme="minorEastAsia" w:eastAsiaTheme="minorEastAsia" w:hAnsiTheme="minorEastAsia" w:hint="eastAsia"/>
          <w:szCs w:val="21"/>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w:t>
      </w:r>
      <w:r>
        <w:rPr>
          <w:rFonts w:asciiTheme="minorEastAsia" w:eastAsiaTheme="minorEastAsia" w:hAnsiTheme="minorEastAsia"/>
          <w:szCs w:val="21"/>
        </w:rPr>
        <w:t>15.4</w:t>
      </w:r>
      <w:r>
        <w:rPr>
          <w:rFonts w:asciiTheme="minorEastAsia" w:eastAsiaTheme="minorEastAsia" w:hAnsiTheme="minorEastAsia" w:hint="eastAsia"/>
          <w:szCs w:val="21"/>
        </w:rPr>
        <w:t>款的规定，由监理人确定的单价或总额价计算支付额。</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1.4  </w:t>
      </w:r>
      <w:r>
        <w:rPr>
          <w:rFonts w:asciiTheme="minorEastAsia" w:eastAsiaTheme="minorEastAsia" w:hAnsiTheme="minorEastAsia" w:hint="eastAsia"/>
          <w:szCs w:val="21"/>
        </w:rPr>
        <w:t>工程量清单各章是按第七章</w:t>
      </w:r>
      <w:r>
        <w:rPr>
          <w:rFonts w:asciiTheme="minorEastAsia" w:eastAsiaTheme="minorEastAsia" w:hAnsiTheme="minorEastAsia"/>
          <w:szCs w:val="21"/>
        </w:rPr>
        <w:t>“</w:t>
      </w:r>
      <w:r>
        <w:rPr>
          <w:rFonts w:asciiTheme="minorEastAsia" w:eastAsiaTheme="minorEastAsia" w:hAnsiTheme="minorEastAsia" w:hint="eastAsia"/>
          <w:szCs w:val="21"/>
        </w:rPr>
        <w:t>技术规范</w:t>
      </w:r>
      <w:r>
        <w:rPr>
          <w:rFonts w:asciiTheme="minorEastAsia" w:eastAsiaTheme="minorEastAsia" w:hAnsiTheme="minorEastAsia"/>
          <w:szCs w:val="21"/>
        </w:rPr>
        <w:t>”</w:t>
      </w:r>
      <w:r>
        <w:rPr>
          <w:rFonts w:asciiTheme="minorEastAsia" w:eastAsiaTheme="minorEastAsia" w:hAnsiTheme="minorEastAsia" w:hint="eastAsia"/>
          <w:szCs w:val="21"/>
        </w:rPr>
        <w:t>的相应章次编号的，因此，工程量清单中各章的工程子目的范围与计量等应与</w:t>
      </w:r>
      <w:r>
        <w:rPr>
          <w:rFonts w:asciiTheme="minorEastAsia" w:eastAsiaTheme="minorEastAsia" w:hAnsiTheme="minorEastAsia"/>
          <w:szCs w:val="21"/>
        </w:rPr>
        <w:t>“</w:t>
      </w:r>
      <w:r>
        <w:rPr>
          <w:rFonts w:asciiTheme="minorEastAsia" w:eastAsiaTheme="minorEastAsia" w:hAnsiTheme="minorEastAsia" w:hint="eastAsia"/>
          <w:szCs w:val="21"/>
        </w:rPr>
        <w:t>技术规范</w:t>
      </w:r>
      <w:r>
        <w:rPr>
          <w:rFonts w:asciiTheme="minorEastAsia" w:eastAsiaTheme="minorEastAsia" w:hAnsiTheme="minorEastAsia"/>
          <w:szCs w:val="21"/>
        </w:rPr>
        <w:t>”</w:t>
      </w:r>
      <w:r>
        <w:rPr>
          <w:rFonts w:asciiTheme="minorEastAsia" w:eastAsiaTheme="minorEastAsia" w:hAnsiTheme="minorEastAsia" w:hint="eastAsia"/>
          <w:szCs w:val="21"/>
        </w:rPr>
        <w:t>相应章节的范围、计量与支付条款结合起来理解或解释。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1.5  </w:t>
      </w:r>
      <w:r>
        <w:rPr>
          <w:rFonts w:asciiTheme="minorEastAsia" w:eastAsiaTheme="minorEastAsia" w:hAnsiTheme="minorEastAsia" w:hint="eastAsia"/>
          <w:szCs w:val="21"/>
        </w:rPr>
        <w:t>对作业和材料的一般说明或规定，未重复写入工程量清单内，在给工程量清单各子目标价前，应参阅第七章</w:t>
      </w:r>
      <w:r>
        <w:rPr>
          <w:rFonts w:asciiTheme="minorEastAsia" w:eastAsiaTheme="minorEastAsia" w:hAnsiTheme="minorEastAsia"/>
          <w:szCs w:val="21"/>
        </w:rPr>
        <w:t>“</w:t>
      </w:r>
      <w:r>
        <w:rPr>
          <w:rFonts w:asciiTheme="minorEastAsia" w:eastAsiaTheme="minorEastAsia" w:hAnsiTheme="minorEastAsia" w:hint="eastAsia"/>
          <w:szCs w:val="21"/>
        </w:rPr>
        <w:t>技术规范</w:t>
      </w:r>
      <w:r>
        <w:rPr>
          <w:rFonts w:asciiTheme="minorEastAsia" w:eastAsiaTheme="minorEastAsia" w:hAnsiTheme="minorEastAsia"/>
          <w:szCs w:val="21"/>
        </w:rPr>
        <w:t>”</w:t>
      </w:r>
      <w:r>
        <w:rPr>
          <w:rFonts w:asciiTheme="minorEastAsia" w:eastAsiaTheme="minorEastAsia" w:hAnsiTheme="minorEastAsia" w:hint="eastAsia"/>
          <w:szCs w:val="21"/>
        </w:rPr>
        <w:t>的有关内容。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1.6  </w:t>
      </w:r>
      <w:r>
        <w:rPr>
          <w:rFonts w:asciiTheme="minorEastAsia" w:eastAsiaTheme="minorEastAsia" w:hAnsiTheme="minorEastAsia" w:hint="eastAsia"/>
          <w:szCs w:val="21"/>
        </w:rPr>
        <w:t>工程量清单中所列工程量的变动，丝毫不会降低或影响合同条款的效力，也不免除承包人按规定的标准进行施工和修复缺陷的责任。</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1.7  </w:t>
      </w:r>
      <w:r>
        <w:rPr>
          <w:rFonts w:asciiTheme="minorEastAsia" w:eastAsiaTheme="minorEastAsia" w:hAnsiTheme="minorEastAsia" w:hint="eastAsia"/>
          <w:szCs w:val="21"/>
        </w:rPr>
        <w:t>图纸中所列的工程数量表及数量汇总表仅是提供资料，不是工程量清单的外延。当图纸与工程量清单所列数量不一致时，以工程量清单所列数量作为报价的依据。</w:t>
      </w:r>
    </w:p>
    <w:p w:rsidR="00E86FBF" w:rsidRDefault="00E86FBF">
      <w:pPr>
        <w:spacing w:line="360" w:lineRule="auto"/>
        <w:contextualSpacing/>
        <w:rPr>
          <w:rFonts w:asciiTheme="minorEastAsia" w:eastAsiaTheme="minorEastAsia" w:hAnsiTheme="minorEastAsia"/>
          <w:szCs w:val="21"/>
          <w:u w:val="single"/>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2</w:t>
      </w:r>
      <w:r>
        <w:rPr>
          <w:rFonts w:asciiTheme="minorEastAsia" w:eastAsiaTheme="minorEastAsia" w:hAnsiTheme="minorEastAsia" w:hint="eastAsia"/>
          <w:szCs w:val="21"/>
        </w:rPr>
        <w:t>．投标报价说明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2.1  </w:t>
      </w:r>
      <w:r>
        <w:rPr>
          <w:rFonts w:asciiTheme="minorEastAsia" w:eastAsiaTheme="minorEastAsia" w:hAnsiTheme="minorEastAsia" w:hint="eastAsia"/>
          <w:szCs w:val="21"/>
        </w:rPr>
        <w:t>工程量清单中的每一子目须填入单价或价格，且只允许有一个报价。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2.2  </w:t>
      </w:r>
      <w:r>
        <w:rPr>
          <w:rFonts w:asciiTheme="minorEastAsia" w:eastAsiaTheme="minorEastAsia" w:hAnsiTheme="minorEastAsia" w:hint="eastAsia"/>
          <w:szCs w:val="21"/>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2.3  </w:t>
      </w:r>
      <w:r>
        <w:rPr>
          <w:rFonts w:asciiTheme="minorEastAsia" w:eastAsiaTheme="minorEastAsia" w:hAnsiTheme="minorEastAsia" w:hint="eastAsia"/>
          <w:szCs w:val="21"/>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2.4  </w:t>
      </w:r>
      <w:r>
        <w:rPr>
          <w:rFonts w:asciiTheme="minorEastAsia" w:eastAsiaTheme="minorEastAsia" w:hAnsiTheme="minorEastAsia" w:hint="eastAsia"/>
          <w:szCs w:val="21"/>
        </w:rPr>
        <w:t>符合合同条款规定的全部费用应认为已被计入有标价的工程量清单所列各子目之中，未列子目不予计量的工作，其费用应视为已分摊在本合同工程的有关子目的单价或总额价之中。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2.5  </w:t>
      </w:r>
      <w:r>
        <w:rPr>
          <w:rFonts w:asciiTheme="minorEastAsia" w:eastAsiaTheme="minorEastAsia" w:hAnsiTheme="minorEastAsia" w:hint="eastAsia"/>
          <w:szCs w:val="21"/>
        </w:rPr>
        <w:t>承包人用于本合同工程的各类装备的提供、运输、维护、拆卸、拼装等支付的费用，已包括在工程量清单的单价与总额价之中。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2.6  </w:t>
      </w:r>
      <w:r>
        <w:rPr>
          <w:rFonts w:asciiTheme="minorEastAsia" w:eastAsiaTheme="minorEastAsia" w:hAnsiTheme="minorEastAsia" w:hint="eastAsia"/>
          <w:szCs w:val="21"/>
        </w:rPr>
        <w:t>工程量清单中各项金额均以人民币（元）结算。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2.7  </w:t>
      </w:r>
      <w:r>
        <w:rPr>
          <w:rFonts w:asciiTheme="minorEastAsia" w:eastAsiaTheme="minorEastAsia" w:hAnsiTheme="minorEastAsia" w:hint="eastAsia"/>
          <w:szCs w:val="21"/>
        </w:rPr>
        <w:t>暂列金额（不含计日工总额）的数量及拟用子目的说明：暂列金额（不含计日工总额）的数量为第</w:t>
      </w:r>
      <w:r>
        <w:rPr>
          <w:rFonts w:asciiTheme="minorEastAsia" w:eastAsiaTheme="minorEastAsia" w:hAnsiTheme="minorEastAsia"/>
          <w:color w:val="FF0000"/>
          <w:szCs w:val="21"/>
        </w:rPr>
        <w:t>100</w:t>
      </w:r>
      <w:r>
        <w:rPr>
          <w:rFonts w:asciiTheme="minorEastAsia" w:eastAsiaTheme="minorEastAsia" w:hAnsiTheme="minorEastAsia" w:hint="eastAsia"/>
          <w:color w:val="FF0000"/>
          <w:szCs w:val="21"/>
        </w:rPr>
        <w:t>章至</w:t>
      </w:r>
      <w:r>
        <w:rPr>
          <w:rFonts w:asciiTheme="minorEastAsia" w:eastAsiaTheme="minorEastAsia" w:hAnsiTheme="minorEastAsia"/>
          <w:color w:val="FF0000"/>
          <w:szCs w:val="21"/>
        </w:rPr>
        <w:t>700</w:t>
      </w:r>
      <w:r>
        <w:rPr>
          <w:rFonts w:asciiTheme="minorEastAsia" w:eastAsiaTheme="minorEastAsia" w:hAnsiTheme="minorEastAsia" w:hint="eastAsia"/>
          <w:color w:val="FF0000"/>
          <w:szCs w:val="21"/>
        </w:rPr>
        <w:t>章工程量清单合计减去专业工程暂估价的</w:t>
      </w:r>
      <w:r>
        <w:rPr>
          <w:rFonts w:asciiTheme="minorEastAsia" w:eastAsiaTheme="minorEastAsia" w:hAnsiTheme="minorEastAsia"/>
          <w:color w:val="FF0000"/>
          <w:szCs w:val="21"/>
        </w:rPr>
        <w:t>3</w:t>
      </w:r>
      <w:r>
        <w:rPr>
          <w:rFonts w:asciiTheme="minorEastAsia" w:eastAsiaTheme="minorEastAsia" w:hAnsiTheme="minorEastAsia" w:hint="eastAsia"/>
          <w:color w:val="FF0000"/>
          <w:szCs w:val="21"/>
        </w:rPr>
        <w:t>％，</w:t>
      </w:r>
      <w:r>
        <w:rPr>
          <w:rFonts w:asciiTheme="minorEastAsia" w:eastAsiaTheme="minorEastAsia" w:hAnsiTheme="minorEastAsia" w:hint="eastAsia"/>
          <w:szCs w:val="21"/>
        </w:rPr>
        <w:t>除合同另有规定外，应由监理人按合同条款第</w:t>
      </w:r>
      <w:r>
        <w:rPr>
          <w:rFonts w:asciiTheme="minorEastAsia" w:eastAsiaTheme="minorEastAsia" w:hAnsiTheme="minorEastAsia"/>
          <w:szCs w:val="21"/>
        </w:rPr>
        <w:t>15</w:t>
      </w:r>
      <w:r>
        <w:rPr>
          <w:rFonts w:asciiTheme="minorEastAsia" w:eastAsiaTheme="minorEastAsia" w:hAnsiTheme="minorEastAsia" w:hint="eastAsia"/>
          <w:szCs w:val="21"/>
        </w:rPr>
        <w:t>条的规定，结合工程具体情况，报经发包人批准后指令全部或部分地使用，或者根本不予动用。</w:t>
      </w:r>
    </w:p>
    <w:p w:rsidR="00E86FBF" w:rsidRDefault="00E86FBF">
      <w:pPr>
        <w:spacing w:line="360" w:lineRule="auto"/>
        <w:contextualSpacing/>
        <w:rPr>
          <w:rFonts w:asciiTheme="minorEastAsia" w:eastAsiaTheme="minorEastAsia" w:hAnsiTheme="minorEastAsia"/>
          <w:kern w:val="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．计日工说明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本项目不适用。</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．其他说明</w:t>
      </w: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szCs w:val="21"/>
        </w:rPr>
        <w:t>4.1</w:t>
      </w:r>
      <w:r>
        <w:rPr>
          <w:rFonts w:asciiTheme="minorEastAsia" w:eastAsiaTheme="minorEastAsia" w:hAnsiTheme="minorEastAsia" w:hint="eastAsia"/>
          <w:szCs w:val="21"/>
        </w:rPr>
        <w:t>建筑工程一切险的保险金额为工程量清单第</w:t>
      </w:r>
      <w:r>
        <w:rPr>
          <w:rFonts w:asciiTheme="minorEastAsia" w:eastAsiaTheme="minorEastAsia" w:hAnsiTheme="minorEastAsia"/>
          <w:szCs w:val="21"/>
        </w:rPr>
        <w:t>100</w:t>
      </w:r>
      <w:r>
        <w:rPr>
          <w:rFonts w:asciiTheme="minorEastAsia" w:eastAsiaTheme="minorEastAsia" w:hAnsiTheme="minorEastAsia" w:hint="eastAsia"/>
          <w:szCs w:val="21"/>
        </w:rPr>
        <w:t>章（不含建筑工程一切险、第三者责任险的保险费）至</w:t>
      </w:r>
      <w:r>
        <w:rPr>
          <w:rFonts w:asciiTheme="minorEastAsia" w:eastAsiaTheme="minorEastAsia" w:hAnsiTheme="minorEastAsia"/>
          <w:szCs w:val="21"/>
        </w:rPr>
        <w:t>700</w:t>
      </w:r>
      <w:r>
        <w:rPr>
          <w:rFonts w:asciiTheme="minorEastAsia" w:eastAsiaTheme="minorEastAsia" w:hAnsiTheme="minorEastAsia" w:hint="eastAsia"/>
          <w:szCs w:val="21"/>
        </w:rPr>
        <w:t>章的合计金额，保险费率按</w:t>
      </w:r>
      <w:r>
        <w:rPr>
          <w:rFonts w:asciiTheme="minorEastAsia" w:eastAsiaTheme="minorEastAsia" w:hAnsiTheme="minorEastAsia"/>
          <w:szCs w:val="21"/>
        </w:rPr>
        <w:t>3 ‰</w:t>
      </w:r>
      <w:r>
        <w:rPr>
          <w:rFonts w:asciiTheme="minorEastAsia" w:eastAsiaTheme="minorEastAsia" w:hAnsiTheme="minorEastAsia" w:hint="eastAsia"/>
          <w:szCs w:val="21"/>
        </w:rPr>
        <w:t>计；</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4.2 </w:t>
      </w:r>
      <w:r>
        <w:rPr>
          <w:rFonts w:asciiTheme="minorEastAsia" w:eastAsiaTheme="minorEastAsia" w:hAnsiTheme="minorEastAsia" w:hint="eastAsia"/>
          <w:szCs w:val="21"/>
        </w:rPr>
        <w:t>第三者责任险的最低投保金额：</w:t>
      </w:r>
      <w:r>
        <w:rPr>
          <w:rFonts w:asciiTheme="minorEastAsia" w:eastAsiaTheme="minorEastAsia" w:hAnsiTheme="minorEastAsia"/>
          <w:color w:val="FF0000"/>
          <w:szCs w:val="21"/>
        </w:rPr>
        <w:t>300</w:t>
      </w:r>
      <w:r>
        <w:rPr>
          <w:rFonts w:asciiTheme="minorEastAsia" w:eastAsiaTheme="minorEastAsia" w:hAnsiTheme="minorEastAsia" w:hint="eastAsia"/>
          <w:color w:val="FF0000"/>
          <w:szCs w:val="21"/>
        </w:rPr>
        <w:t>万元，</w:t>
      </w:r>
      <w:r>
        <w:rPr>
          <w:rFonts w:asciiTheme="minorEastAsia" w:eastAsiaTheme="minorEastAsia" w:hAnsiTheme="minorEastAsia" w:hint="eastAsia"/>
          <w:szCs w:val="21"/>
        </w:rPr>
        <w:t>事故次数不限（不计免赔额），保险费率按</w:t>
      </w:r>
      <w:r>
        <w:rPr>
          <w:rFonts w:asciiTheme="minorEastAsia" w:eastAsiaTheme="minorEastAsia" w:hAnsiTheme="minorEastAsia"/>
          <w:szCs w:val="21"/>
        </w:rPr>
        <w:t>5‰</w:t>
      </w:r>
      <w:r>
        <w:rPr>
          <w:rFonts w:asciiTheme="minorEastAsia" w:eastAsiaTheme="minorEastAsia" w:hAnsiTheme="minorEastAsia" w:hint="eastAsia"/>
          <w:szCs w:val="21"/>
        </w:rPr>
        <w:t>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4.3</w:t>
      </w:r>
      <w:r>
        <w:rPr>
          <w:rFonts w:asciiTheme="minorEastAsia" w:eastAsiaTheme="minorEastAsia" w:hAnsiTheme="minorEastAsia" w:hint="eastAsia"/>
          <w:szCs w:val="21"/>
        </w:rPr>
        <w:t>建筑工程一切险、第三者责任险投标人应按招标文件规定进行报价，列入工程量清单</w:t>
      </w:r>
      <w:r>
        <w:rPr>
          <w:rFonts w:asciiTheme="minorEastAsia" w:eastAsiaTheme="minorEastAsia" w:hAnsiTheme="minorEastAsia"/>
          <w:szCs w:val="21"/>
        </w:rPr>
        <w:t>100</w:t>
      </w:r>
      <w:r>
        <w:rPr>
          <w:rFonts w:asciiTheme="minorEastAsia" w:eastAsiaTheme="minorEastAsia" w:hAnsiTheme="minorEastAsia" w:hint="eastAsia"/>
          <w:szCs w:val="21"/>
        </w:rPr>
        <w:t>章内，由发包人另行招标确定保险公司。</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color w:val="FF0000"/>
          <w:szCs w:val="21"/>
        </w:rPr>
        <w:t>4.4</w:t>
      </w:r>
      <w:r>
        <w:rPr>
          <w:rFonts w:asciiTheme="minorEastAsia" w:eastAsiaTheme="minorEastAsia" w:hAnsiTheme="minorEastAsia" w:hint="eastAsia"/>
          <w:color w:val="FF0000"/>
          <w:szCs w:val="21"/>
        </w:rPr>
        <w:t>安全生产费用不低于投标总报价的</w:t>
      </w:r>
      <w:r>
        <w:rPr>
          <w:rFonts w:asciiTheme="minorEastAsia" w:eastAsiaTheme="minorEastAsia" w:hAnsiTheme="minorEastAsia"/>
          <w:color w:val="FF0000"/>
          <w:szCs w:val="21"/>
        </w:rPr>
        <w:t>1.5</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w:t>
      </w:r>
      <w:r>
        <w:rPr>
          <w:rFonts w:asciiTheme="minorEastAsia" w:eastAsiaTheme="minorEastAsia" w:hAnsiTheme="minorEastAsia" w:hint="eastAsia"/>
          <w:color w:val="FF0000"/>
          <w:szCs w:val="21"/>
        </w:rPr>
        <w:t>关于印发《企业安全生产费用提取和使用管理办法》的通知财企〔</w:t>
      </w:r>
      <w:r>
        <w:rPr>
          <w:rFonts w:asciiTheme="minorEastAsia" w:eastAsiaTheme="minorEastAsia" w:hAnsiTheme="minorEastAsia"/>
          <w:color w:val="FF0000"/>
          <w:szCs w:val="21"/>
        </w:rPr>
        <w:t>2012</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16</w:t>
      </w:r>
      <w:r>
        <w:rPr>
          <w:rFonts w:asciiTheme="minorEastAsia" w:eastAsiaTheme="minorEastAsia" w:hAnsiTheme="minorEastAsia" w:hint="eastAsia"/>
          <w:color w:val="FF0000"/>
          <w:szCs w:val="21"/>
        </w:rPr>
        <w:t>号</w:t>
      </w:r>
      <w:r>
        <w:rPr>
          <w:rFonts w:asciiTheme="minorEastAsia" w:eastAsiaTheme="minorEastAsia" w:hAnsiTheme="minorEastAsia"/>
          <w:color w:val="FF0000"/>
          <w:szCs w:val="21"/>
        </w:rPr>
        <w:t>)</w:t>
      </w:r>
      <w:r>
        <w:rPr>
          <w:rFonts w:asciiTheme="minorEastAsia" w:eastAsiaTheme="minorEastAsia" w:hAnsiTheme="minorEastAsia" w:hint="eastAsia"/>
          <w:b/>
          <w:color w:val="FF0000"/>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4.5 </w:t>
      </w:r>
      <w:r>
        <w:rPr>
          <w:rFonts w:asciiTheme="minorEastAsia" w:eastAsiaTheme="minorEastAsia" w:hAnsiTheme="minorEastAsia" w:hint="eastAsia"/>
          <w:szCs w:val="21"/>
        </w:rPr>
        <w:t>在签订合同协议书前，招标人对中标人投标文件中的明显不平衡报价，在总价保持不变的前提下，应双方协商调整至双方认可的合理范围。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4.6</w:t>
      </w:r>
      <w:r>
        <w:rPr>
          <w:rFonts w:asciiTheme="minorEastAsia" w:eastAsiaTheme="minorEastAsia" w:hAnsiTheme="minorEastAsia" w:hint="eastAsia"/>
          <w:szCs w:val="21"/>
        </w:rPr>
        <w:t>如因中标人原因修改了招标人提供的工程量清单中任何一项支付子目的工程量，导致引起清单计算总额价与合同总额价的差异，则在该清单支付子目合价不变的前提下，调整相应的单价，由此造成的损失由中标人承担，调整后的单价作为最终结算单价。</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工程量清单</w:t>
      </w:r>
    </w:p>
    <w:p w:rsidR="00E86FBF" w:rsidRDefault="00D71D89" w:rsidP="00D71D89">
      <w:pPr>
        <w:spacing w:line="360" w:lineRule="auto"/>
        <w:contextualSpacing/>
        <w:outlineLvl w:val="0"/>
        <w:rPr>
          <w:rFonts w:asciiTheme="minorEastAsia" w:eastAsiaTheme="minorEastAsia" w:hAnsiTheme="minorEastAsia"/>
          <w:bCs/>
          <w:szCs w:val="21"/>
        </w:rPr>
      </w:pPr>
      <w:r>
        <w:rPr>
          <w:rFonts w:asciiTheme="minorEastAsia" w:eastAsiaTheme="minorEastAsia" w:hAnsiTheme="minorEastAsia"/>
          <w:bCs/>
          <w:szCs w:val="21"/>
        </w:rPr>
        <w:lastRenderedPageBreak/>
        <w:t xml:space="preserve">5.1 </w:t>
      </w:r>
      <w:r>
        <w:rPr>
          <w:rFonts w:asciiTheme="minorEastAsia" w:eastAsiaTheme="minorEastAsia" w:hAnsiTheme="minorEastAsia" w:hint="eastAsia"/>
          <w:bCs/>
          <w:szCs w:val="21"/>
        </w:rPr>
        <w:t>工程量清单表</w:t>
      </w:r>
    </w:p>
    <w:p w:rsidR="00E86FBF" w:rsidRDefault="00E86FBF">
      <w:pPr>
        <w:spacing w:line="360" w:lineRule="auto"/>
        <w:contextualSpacing/>
        <w:rPr>
          <w:rFonts w:asciiTheme="minorEastAsia" w:eastAsiaTheme="minorEastAsia" w:hAnsiTheme="minorEastAsia"/>
          <w:bCs/>
          <w:szCs w:val="21"/>
        </w:rPr>
      </w:pPr>
    </w:p>
    <w:tbl>
      <w:tblPr>
        <w:tblW w:w="9370" w:type="dxa"/>
        <w:tblInd w:w="94" w:type="dxa"/>
        <w:tblLayout w:type="fixed"/>
        <w:tblLook w:val="04A0"/>
      </w:tblPr>
      <w:tblGrid>
        <w:gridCol w:w="1000"/>
        <w:gridCol w:w="4260"/>
        <w:gridCol w:w="800"/>
        <w:gridCol w:w="1200"/>
        <w:gridCol w:w="976"/>
        <w:gridCol w:w="224"/>
        <w:gridCol w:w="910"/>
      </w:tblGrid>
      <w:tr w:rsidR="00E86FBF">
        <w:trPr>
          <w:trHeight w:val="540"/>
        </w:trPr>
        <w:tc>
          <w:tcPr>
            <w:tcW w:w="9370" w:type="dxa"/>
            <w:gridSpan w:val="7"/>
            <w:shd w:val="clear" w:color="auto" w:fill="FFFFFF"/>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工程量清单表</w:t>
            </w:r>
          </w:p>
        </w:tc>
      </w:tr>
      <w:tr w:rsidR="00E86FBF">
        <w:trPr>
          <w:trHeight w:val="300"/>
        </w:trPr>
        <w:tc>
          <w:tcPr>
            <w:tcW w:w="52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合同段：武川路延伸工程（冷水坑桥至内环东路段）</w:t>
            </w:r>
          </w:p>
        </w:tc>
        <w:tc>
          <w:tcPr>
            <w:tcW w:w="3200" w:type="dxa"/>
            <w:gridSpan w:val="4"/>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标表2</w:t>
            </w:r>
          </w:p>
        </w:tc>
      </w:tr>
      <w:tr w:rsidR="00E86FBF">
        <w:trPr>
          <w:trHeight w:val="19"/>
        </w:trPr>
        <w:tc>
          <w:tcPr>
            <w:tcW w:w="10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426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439"/>
        </w:trPr>
        <w:tc>
          <w:tcPr>
            <w:tcW w:w="9370" w:type="dxa"/>
            <w:gridSpan w:val="7"/>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第100章    总    则</w:t>
            </w:r>
          </w:p>
        </w:tc>
      </w:tr>
      <w:tr w:rsidR="00E86FBF">
        <w:trPr>
          <w:trHeight w:val="342"/>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子目号</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子目名称</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单位</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数量</w:t>
            </w:r>
          </w:p>
        </w:tc>
        <w:tc>
          <w:tcPr>
            <w:tcW w:w="976"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单价</w:t>
            </w: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合价</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101-1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保险费</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76"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按合同条款规定，提供建筑工程一切险</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976"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按合同条款规定，提供第三者责任险</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976"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102-1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竣工文件</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976"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102-2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施工环保费</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976"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102-3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安全生产费</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976"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103-2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临时占地</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976"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103-3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临时供电设施</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76"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设施架设、拆除、维护</w:t>
            </w:r>
          </w:p>
        </w:tc>
        <w:tc>
          <w:tcPr>
            <w:tcW w:w="8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976" w:type="dxa"/>
            <w:tcBorders>
              <w:top w:val="nil"/>
              <w:left w:val="nil"/>
              <w:bottom w:val="single" w:sz="4" w:space="0" w:color="auto"/>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auto"/>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103-4</w:t>
            </w:r>
          </w:p>
        </w:tc>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电信设施的提供、维修与拆除</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single" w:sz="4" w:space="0" w:color="auto"/>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103-5</w:t>
            </w:r>
          </w:p>
        </w:tc>
        <w:tc>
          <w:tcPr>
            <w:tcW w:w="426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供水与排污设施</w:t>
            </w:r>
          </w:p>
        </w:tc>
        <w:tc>
          <w:tcPr>
            <w:tcW w:w="80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976" w:type="dxa"/>
            <w:tcBorders>
              <w:top w:val="single" w:sz="4" w:space="0" w:color="auto"/>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single" w:sz="4" w:space="0" w:color="auto"/>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104-1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承包人驻地建设（含标准化建设)</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976"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105-1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交通维护费</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976"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9370" w:type="dxa"/>
            <w:gridSpan w:val="7"/>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第100章  合计   人民币      元</w:t>
            </w:r>
          </w:p>
        </w:tc>
      </w:tr>
      <w:tr w:rsidR="00E86FBF">
        <w:trPr>
          <w:trHeight w:val="300"/>
        </w:trPr>
        <w:tc>
          <w:tcPr>
            <w:tcW w:w="846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清单   第 1 页</w:t>
            </w:r>
          </w:p>
        </w:tc>
        <w:tc>
          <w:tcPr>
            <w:tcW w:w="910"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共 6 页</w:t>
            </w:r>
          </w:p>
        </w:tc>
      </w:tr>
      <w:tr w:rsidR="00E86FBF">
        <w:trPr>
          <w:trHeight w:val="240"/>
        </w:trPr>
        <w:tc>
          <w:tcPr>
            <w:tcW w:w="10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426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540"/>
        </w:trPr>
        <w:tc>
          <w:tcPr>
            <w:tcW w:w="9370" w:type="dxa"/>
            <w:gridSpan w:val="7"/>
            <w:shd w:val="clear" w:color="auto" w:fill="FFFFFF"/>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工程量清单表</w:t>
            </w:r>
          </w:p>
        </w:tc>
      </w:tr>
      <w:tr w:rsidR="00E86FBF">
        <w:trPr>
          <w:trHeight w:val="300"/>
        </w:trPr>
        <w:tc>
          <w:tcPr>
            <w:tcW w:w="52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合同段：武川路延伸工程（冷水坑桥至内环东路段）</w:t>
            </w:r>
          </w:p>
        </w:tc>
        <w:tc>
          <w:tcPr>
            <w:tcW w:w="3200" w:type="dxa"/>
            <w:gridSpan w:val="4"/>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标表2</w:t>
            </w:r>
          </w:p>
        </w:tc>
      </w:tr>
      <w:tr w:rsidR="00E86FBF">
        <w:trPr>
          <w:trHeight w:val="439"/>
        </w:trPr>
        <w:tc>
          <w:tcPr>
            <w:tcW w:w="9370" w:type="dxa"/>
            <w:gridSpan w:val="7"/>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第200章    路    基</w:t>
            </w:r>
          </w:p>
        </w:tc>
      </w:tr>
      <w:tr w:rsidR="00E86FBF">
        <w:trPr>
          <w:trHeight w:val="342"/>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子目号</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子目名称</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单位</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数量</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单价</w:t>
            </w:r>
          </w:p>
        </w:tc>
        <w:tc>
          <w:tcPr>
            <w:tcW w:w="91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合价</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202-1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清理与掘除</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清理现场（含清除耕植土、填前压实）</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4506.000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202-2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挖除旧路面</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20cm水泥混凝土路面</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lastRenderedPageBreak/>
              <w:t>202-3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拆除结构物</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砖、石及其他砌体结构</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拆除原有护栏</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-e</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拆除D300污水管道</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203-1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路基挖方</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挖土石方</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142492.000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挖淤泥（含排水）</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4422.000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204-1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路基填筑（包括填前压实）</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换填宕渣（含挖方及回填宕渣）</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3696.000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土石混合料回填</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44796.000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结构物台背回填（含φ5软式透水管）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3011.900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-e</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土工格栅</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4560.000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207-5</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盲沟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28.900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600mm*600mm砂砾盲沟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28.900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(300＋600)mm*300mm碎石盲沟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207-9</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φ100PVC管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207-10</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边沟（C25混凝土）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597.130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207-11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截水沟（C25混凝土）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81.920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207-12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急流槽与跌水井（C25混凝土）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59.460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208-1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植物护坡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液压喷播植草</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2862.000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框格植草</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1698.000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TBS植被护坡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10763.000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208-3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M7.5浆砌片石护坡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65.184</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208-5</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护面墙</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M7.5浆砌片石</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558.600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209-3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混凝土挡土墙</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C20片石混凝土</w:t>
            </w:r>
          </w:p>
        </w:tc>
        <w:tc>
          <w:tcPr>
            <w:tcW w:w="8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4598.000</w:t>
            </w:r>
          </w:p>
        </w:tc>
        <w:tc>
          <w:tcPr>
            <w:tcW w:w="1200" w:type="dxa"/>
            <w:gridSpan w:val="2"/>
            <w:tcBorders>
              <w:top w:val="nil"/>
              <w:left w:val="nil"/>
              <w:bottom w:val="single" w:sz="4" w:space="0" w:color="auto"/>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auto"/>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w:t>
            </w:r>
          </w:p>
        </w:tc>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砂砾垫层</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9370" w:type="dxa"/>
            <w:gridSpan w:val="7"/>
            <w:tcBorders>
              <w:top w:val="single" w:sz="4" w:space="0" w:color="auto"/>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第200章  合计   人民币     元</w:t>
            </w:r>
          </w:p>
        </w:tc>
      </w:tr>
      <w:tr w:rsidR="00E86FBF">
        <w:trPr>
          <w:trHeight w:val="300"/>
        </w:trPr>
        <w:tc>
          <w:tcPr>
            <w:tcW w:w="846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清单   第 2 页</w:t>
            </w:r>
          </w:p>
        </w:tc>
        <w:tc>
          <w:tcPr>
            <w:tcW w:w="910"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共 6 页</w:t>
            </w:r>
          </w:p>
        </w:tc>
      </w:tr>
      <w:tr w:rsidR="00E86FBF">
        <w:trPr>
          <w:trHeight w:val="240"/>
        </w:trPr>
        <w:tc>
          <w:tcPr>
            <w:tcW w:w="10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 xml:space="preserve">　</w:t>
            </w:r>
          </w:p>
        </w:tc>
        <w:tc>
          <w:tcPr>
            <w:tcW w:w="426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540"/>
        </w:trPr>
        <w:tc>
          <w:tcPr>
            <w:tcW w:w="9370" w:type="dxa"/>
            <w:gridSpan w:val="7"/>
            <w:shd w:val="clear" w:color="auto" w:fill="FFFFFF"/>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工程量清单表</w:t>
            </w:r>
          </w:p>
        </w:tc>
      </w:tr>
      <w:tr w:rsidR="00E86FBF">
        <w:trPr>
          <w:trHeight w:val="300"/>
        </w:trPr>
        <w:tc>
          <w:tcPr>
            <w:tcW w:w="52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合同段：武川路延伸工程（冷水坑桥至内环东路段）</w:t>
            </w:r>
          </w:p>
        </w:tc>
        <w:tc>
          <w:tcPr>
            <w:tcW w:w="3200" w:type="dxa"/>
            <w:gridSpan w:val="4"/>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标表2</w:t>
            </w:r>
          </w:p>
        </w:tc>
      </w:tr>
      <w:tr w:rsidR="00E86FBF">
        <w:trPr>
          <w:trHeight w:val="439"/>
        </w:trPr>
        <w:tc>
          <w:tcPr>
            <w:tcW w:w="9370" w:type="dxa"/>
            <w:gridSpan w:val="7"/>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第300章    路    面</w:t>
            </w:r>
          </w:p>
        </w:tc>
      </w:tr>
      <w:tr w:rsidR="00E86FBF">
        <w:trPr>
          <w:trHeight w:val="342"/>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子目号</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子目名称</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单位</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数量</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单价</w:t>
            </w:r>
          </w:p>
        </w:tc>
        <w:tc>
          <w:tcPr>
            <w:tcW w:w="91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合价</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302-1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级配碎石垫层</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厚200mm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11055.000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304-1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水泥稳定土底基层</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厚170mm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275.000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厚200mm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23015.000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304-3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水泥稳定土基层</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厚200mm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21438.000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308-2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黏层</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22196.000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308-3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下封层</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22196.000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309-3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粗粒式沥青混凝土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厚60mm  (AC-25C)</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758.000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厚80mm  (AC-25C)</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21438.000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311-1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细粒式改性沥青混合料路面</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厚40mm  (SBS AC-13C)</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22217.000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312-1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水泥混凝土面板</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C40混凝土（厚450mm）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75.000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314-1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排水管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D200钢筋砼雨水管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305.000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D300钢筋砼雨水管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D600钢筋砼雨水管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360.000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-c-4</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D1000钢筋砼雨水管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773.000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-c-5</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D400钢筋砼污水管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798.000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雨水检查井（砖砌，1100*1100）流槽</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座</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雨水检查井（砖砌，1100*1100）</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座</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雨水检查井（砖砌，1100*1500）</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座</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-d-4</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雨水检查井（砖砌，1100*1500）流槽</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座</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-d-5</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雨水检查井（砖砌，1500*1500）流槽</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座</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-d-6</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雨水检查井（砖砌，1500*1500）</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座</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lastRenderedPageBreak/>
              <w:t>-d-7</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雨水检查井（钢筋砼，1500*1500）</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座</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-d-8</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污水检查井（砖砌，1100*1100）流槽</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座</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-e-1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排出口（D1000）</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座</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-e-2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单篦式雨水口（砖砌，680*380）</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-e-3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双篦式雨水口（砖砌，1610*380）</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314-8</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花岗岩路缘石</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侧石（99*20*30cm花岗岩，含C20砼挡块）</w:t>
            </w:r>
          </w:p>
        </w:tc>
        <w:tc>
          <w:tcPr>
            <w:tcW w:w="8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2102.000</w:t>
            </w:r>
          </w:p>
        </w:tc>
        <w:tc>
          <w:tcPr>
            <w:tcW w:w="1200" w:type="dxa"/>
            <w:gridSpan w:val="2"/>
            <w:tcBorders>
              <w:top w:val="nil"/>
              <w:left w:val="nil"/>
              <w:bottom w:val="single" w:sz="4" w:space="0" w:color="auto"/>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auto"/>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侧石（99*15*55cm花岗岩）</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120.000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single" w:sz="4" w:space="0" w:color="auto"/>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w:t>
            </w:r>
          </w:p>
        </w:tc>
        <w:tc>
          <w:tcPr>
            <w:tcW w:w="426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平石（49*30*9cm花岗岩,含C20细石砼）</w:t>
            </w:r>
          </w:p>
        </w:tc>
        <w:tc>
          <w:tcPr>
            <w:tcW w:w="80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2172.000</w:t>
            </w:r>
          </w:p>
        </w:tc>
        <w:tc>
          <w:tcPr>
            <w:tcW w:w="1200" w:type="dxa"/>
            <w:gridSpan w:val="2"/>
            <w:tcBorders>
              <w:top w:val="single" w:sz="4" w:space="0" w:color="auto"/>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single" w:sz="4" w:space="0" w:color="auto"/>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边条（49*10*15cm花岗岩）</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2172.000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-e</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厚4cm花岗岩人行道铺装（含混凝土及砂浆垫层）</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3048.000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-f</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遂昌红花岗岩盲道（25*25*4cm）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525.000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-g</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树池（10*15*120cm花岗岩）</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1286.400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-h</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5cm彩色预制混凝土块（含C10砼垫层）</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9370" w:type="dxa"/>
            <w:gridSpan w:val="7"/>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第300章  合计   人民币     元</w:t>
            </w:r>
          </w:p>
        </w:tc>
      </w:tr>
      <w:tr w:rsidR="00E86FBF">
        <w:trPr>
          <w:trHeight w:val="300"/>
        </w:trPr>
        <w:tc>
          <w:tcPr>
            <w:tcW w:w="846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清单   第 3 页</w:t>
            </w:r>
          </w:p>
        </w:tc>
        <w:tc>
          <w:tcPr>
            <w:tcW w:w="910"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共 6 页</w:t>
            </w:r>
          </w:p>
        </w:tc>
      </w:tr>
      <w:tr w:rsidR="00E86FBF">
        <w:trPr>
          <w:trHeight w:val="240"/>
        </w:trPr>
        <w:tc>
          <w:tcPr>
            <w:tcW w:w="10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426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540"/>
        </w:trPr>
        <w:tc>
          <w:tcPr>
            <w:tcW w:w="9370" w:type="dxa"/>
            <w:gridSpan w:val="7"/>
            <w:shd w:val="clear" w:color="auto" w:fill="FFFFFF"/>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工程量清单表</w:t>
            </w:r>
          </w:p>
        </w:tc>
      </w:tr>
      <w:tr w:rsidR="00E86FBF">
        <w:trPr>
          <w:trHeight w:val="300"/>
        </w:trPr>
        <w:tc>
          <w:tcPr>
            <w:tcW w:w="52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合同段：武川路延伸工程（冷水坑桥至内环东路段）</w:t>
            </w:r>
          </w:p>
        </w:tc>
        <w:tc>
          <w:tcPr>
            <w:tcW w:w="3200" w:type="dxa"/>
            <w:gridSpan w:val="4"/>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标表2</w:t>
            </w:r>
          </w:p>
        </w:tc>
      </w:tr>
      <w:tr w:rsidR="00E86FBF">
        <w:trPr>
          <w:trHeight w:val="439"/>
        </w:trPr>
        <w:tc>
          <w:tcPr>
            <w:tcW w:w="9370" w:type="dxa"/>
            <w:gridSpan w:val="7"/>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第400章    桥梁、涵洞</w:t>
            </w:r>
          </w:p>
        </w:tc>
      </w:tr>
      <w:tr w:rsidR="00E86FBF">
        <w:trPr>
          <w:trHeight w:val="342"/>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子目号</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子目名称</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单位</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数量</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单价</w:t>
            </w:r>
          </w:p>
        </w:tc>
        <w:tc>
          <w:tcPr>
            <w:tcW w:w="91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合价</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419-1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单孔钢筋混凝土圆管涵</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1-Ф0.75m圆管涵</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69.000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1-Ф1.5m圆管涵</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32.500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9370" w:type="dxa"/>
            <w:gridSpan w:val="7"/>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第400章  合计   人民币     元</w:t>
            </w:r>
          </w:p>
        </w:tc>
      </w:tr>
      <w:tr w:rsidR="00E86FBF">
        <w:trPr>
          <w:trHeight w:val="300"/>
        </w:trPr>
        <w:tc>
          <w:tcPr>
            <w:tcW w:w="846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清单   第 4 页</w:t>
            </w:r>
          </w:p>
        </w:tc>
        <w:tc>
          <w:tcPr>
            <w:tcW w:w="910"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共 6 页</w:t>
            </w:r>
          </w:p>
        </w:tc>
      </w:tr>
      <w:tr w:rsidR="00E86FBF">
        <w:trPr>
          <w:trHeight w:val="240"/>
        </w:trPr>
        <w:tc>
          <w:tcPr>
            <w:tcW w:w="10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426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540"/>
        </w:trPr>
        <w:tc>
          <w:tcPr>
            <w:tcW w:w="9370" w:type="dxa"/>
            <w:gridSpan w:val="7"/>
            <w:shd w:val="clear" w:color="auto" w:fill="FFFFFF"/>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工程量清单表</w:t>
            </w:r>
          </w:p>
        </w:tc>
      </w:tr>
      <w:tr w:rsidR="00E86FBF">
        <w:trPr>
          <w:trHeight w:val="300"/>
        </w:trPr>
        <w:tc>
          <w:tcPr>
            <w:tcW w:w="52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合同段：武川路延伸工程（冷水坑桥至内环东路段）</w:t>
            </w:r>
          </w:p>
        </w:tc>
        <w:tc>
          <w:tcPr>
            <w:tcW w:w="3200" w:type="dxa"/>
            <w:gridSpan w:val="4"/>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标表2</w:t>
            </w:r>
          </w:p>
        </w:tc>
      </w:tr>
      <w:tr w:rsidR="00E86FBF">
        <w:trPr>
          <w:trHeight w:val="439"/>
        </w:trPr>
        <w:tc>
          <w:tcPr>
            <w:tcW w:w="9370" w:type="dxa"/>
            <w:gridSpan w:val="7"/>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lastRenderedPageBreak/>
              <w:t>第600章    安全设施及预埋管线</w:t>
            </w:r>
          </w:p>
        </w:tc>
      </w:tr>
      <w:tr w:rsidR="00E86FBF">
        <w:trPr>
          <w:trHeight w:val="342"/>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子目号</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子目名称</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单位</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数量</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单价</w:t>
            </w:r>
          </w:p>
        </w:tc>
        <w:tc>
          <w:tcPr>
            <w:tcW w:w="91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合价</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602-8</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机非分隔护栏</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1900.000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602-9</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人行道栏杆</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245.000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604-1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单柱式交通标志</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Φ800     φ89单柱式</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停800    φ89单柱式</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800*800    φ89单柱式</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2000*1000   φ89单柱式</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604-5</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单悬臂式交通标志</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2Δ900  Fφ168单悬臂式</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604-8</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里程碑</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605-1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热熔型涂料路面标线</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热熔标线</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943.500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605-9</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道口标注</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根</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605-11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橡胶减速带</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609-1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路灯</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路灯控制箱(含配电箱基础)</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路灯（LED灯160W 杆高12m）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w:t>
            </w:r>
          </w:p>
        </w:tc>
        <w:tc>
          <w:tcPr>
            <w:tcW w:w="426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路灯（LED灯100W 杆高8m）</w:t>
            </w:r>
          </w:p>
        </w:tc>
        <w:tc>
          <w:tcPr>
            <w:tcW w:w="8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14.000</w:t>
            </w:r>
          </w:p>
        </w:tc>
        <w:tc>
          <w:tcPr>
            <w:tcW w:w="1200" w:type="dxa"/>
            <w:gridSpan w:val="2"/>
            <w:tcBorders>
              <w:top w:val="nil"/>
              <w:left w:val="nil"/>
              <w:bottom w:val="single" w:sz="4" w:space="0" w:color="auto"/>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auto"/>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w:t>
            </w:r>
          </w:p>
        </w:tc>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碳素波纹护套管（CFRP65）</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2200.000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single" w:sz="4" w:space="0" w:color="auto"/>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-e</w:t>
            </w:r>
          </w:p>
        </w:tc>
        <w:tc>
          <w:tcPr>
            <w:tcW w:w="426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镀锌钢管（SC100）</w:t>
            </w:r>
          </w:p>
        </w:tc>
        <w:tc>
          <w:tcPr>
            <w:tcW w:w="80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400.000</w:t>
            </w:r>
          </w:p>
        </w:tc>
        <w:tc>
          <w:tcPr>
            <w:tcW w:w="1200" w:type="dxa"/>
            <w:gridSpan w:val="2"/>
            <w:tcBorders>
              <w:top w:val="single" w:sz="4" w:space="0" w:color="auto"/>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single" w:sz="4" w:space="0" w:color="auto"/>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42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-f</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电力电缆（YJV-1-4X35、含电缆头制安）</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2700.000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42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-g</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电力电缆（YJV-1-4X25、含电缆头制安）</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-h</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塑料绝缘电线（BV-1X6）</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-i</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手孔井</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座</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-j</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镀锌扁钢（-50X5）</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-k</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镀锌角钢（L50X50X5）</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9370" w:type="dxa"/>
            <w:gridSpan w:val="7"/>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第600章  合计   人民币   元</w:t>
            </w:r>
          </w:p>
        </w:tc>
      </w:tr>
      <w:tr w:rsidR="00E86FBF">
        <w:trPr>
          <w:trHeight w:val="300"/>
        </w:trPr>
        <w:tc>
          <w:tcPr>
            <w:tcW w:w="846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清单   第 5 页</w:t>
            </w:r>
          </w:p>
        </w:tc>
        <w:tc>
          <w:tcPr>
            <w:tcW w:w="910"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共 6 页</w:t>
            </w:r>
          </w:p>
        </w:tc>
      </w:tr>
      <w:tr w:rsidR="00E86FBF">
        <w:trPr>
          <w:trHeight w:val="240"/>
        </w:trPr>
        <w:tc>
          <w:tcPr>
            <w:tcW w:w="10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426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540"/>
        </w:trPr>
        <w:tc>
          <w:tcPr>
            <w:tcW w:w="9370" w:type="dxa"/>
            <w:gridSpan w:val="7"/>
            <w:shd w:val="clear" w:color="auto" w:fill="FFFFFF"/>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工程量清单表</w:t>
            </w:r>
          </w:p>
        </w:tc>
      </w:tr>
      <w:tr w:rsidR="00E86FBF">
        <w:trPr>
          <w:trHeight w:val="300"/>
        </w:trPr>
        <w:tc>
          <w:tcPr>
            <w:tcW w:w="52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lastRenderedPageBreak/>
              <w:t>合同段：武川路延伸工程（冷水坑桥至内环东路段）</w:t>
            </w:r>
          </w:p>
        </w:tc>
        <w:tc>
          <w:tcPr>
            <w:tcW w:w="3200" w:type="dxa"/>
            <w:gridSpan w:val="4"/>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标表2</w:t>
            </w:r>
          </w:p>
        </w:tc>
      </w:tr>
      <w:tr w:rsidR="00E86FBF">
        <w:trPr>
          <w:trHeight w:val="439"/>
        </w:trPr>
        <w:tc>
          <w:tcPr>
            <w:tcW w:w="9370" w:type="dxa"/>
            <w:gridSpan w:val="7"/>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第700章    绿化及环境保护</w:t>
            </w:r>
          </w:p>
        </w:tc>
      </w:tr>
      <w:tr w:rsidR="00E86FBF">
        <w:trPr>
          <w:trHeight w:val="342"/>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子目号</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子目名称</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单位</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数量</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单价</w:t>
            </w:r>
          </w:p>
        </w:tc>
        <w:tc>
          <w:tcPr>
            <w:tcW w:w="91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合价</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704-1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人工种植乔木</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910"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银杏（φ10-11cm，H≥600，P≥300）</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棵</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910"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9370" w:type="dxa"/>
            <w:gridSpan w:val="7"/>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 xml:space="preserve">第700章  合计   人民币     </w:t>
            </w:r>
          </w:p>
        </w:tc>
      </w:tr>
      <w:tr w:rsidR="00E86FBF">
        <w:trPr>
          <w:trHeight w:val="300"/>
        </w:trPr>
        <w:tc>
          <w:tcPr>
            <w:tcW w:w="846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清单   第 6 页</w:t>
            </w:r>
          </w:p>
        </w:tc>
        <w:tc>
          <w:tcPr>
            <w:tcW w:w="910"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共 6 页</w:t>
            </w:r>
          </w:p>
        </w:tc>
      </w:tr>
    </w:tbl>
    <w:p w:rsidR="00E86FBF" w:rsidRDefault="00E86FBF">
      <w:pPr>
        <w:spacing w:line="360" w:lineRule="auto"/>
        <w:contextualSpacing/>
        <w:rPr>
          <w:rFonts w:asciiTheme="minorEastAsia" w:eastAsiaTheme="minorEastAsia" w:hAnsiTheme="minorEastAsia"/>
          <w:bCs/>
          <w:szCs w:val="21"/>
        </w:rPr>
      </w:pPr>
    </w:p>
    <w:p w:rsidR="00E86FBF" w:rsidRDefault="00E86FBF">
      <w:pPr>
        <w:spacing w:line="360" w:lineRule="auto"/>
        <w:contextualSpacing/>
        <w:rPr>
          <w:rFonts w:asciiTheme="minorEastAsia" w:eastAsiaTheme="minorEastAsia" w:hAnsiTheme="minorEastAsia"/>
          <w:bCs/>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bCs/>
          <w:szCs w:val="21"/>
        </w:rPr>
        <w:t xml:space="preserve">5.4  </w:t>
      </w:r>
      <w:r>
        <w:rPr>
          <w:rFonts w:asciiTheme="minorEastAsia" w:eastAsiaTheme="minorEastAsia" w:hAnsiTheme="minorEastAsia" w:hint="eastAsia"/>
          <w:bCs/>
          <w:szCs w:val="21"/>
        </w:rPr>
        <w:t>投标报价汇总表</w:t>
      </w:r>
    </w:p>
    <w:tbl>
      <w:tblPr>
        <w:tblW w:w="92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tblPr>
      <w:tblGrid>
        <w:gridCol w:w="737"/>
        <w:gridCol w:w="1491"/>
        <w:gridCol w:w="5545"/>
        <w:gridCol w:w="1455"/>
      </w:tblGrid>
      <w:tr w:rsidR="00E86FBF">
        <w:trPr>
          <w:trHeight w:val="397"/>
        </w:trPr>
        <w:tc>
          <w:tcPr>
            <w:tcW w:w="737"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491"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章次</w:t>
            </w:r>
          </w:p>
        </w:tc>
        <w:tc>
          <w:tcPr>
            <w:tcW w:w="5545"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科目名称</w:t>
            </w:r>
          </w:p>
        </w:tc>
        <w:tc>
          <w:tcPr>
            <w:tcW w:w="1455"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金额（元）</w:t>
            </w: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p>
        </w:tc>
        <w:tc>
          <w:tcPr>
            <w:tcW w:w="149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100</w:t>
            </w:r>
          </w:p>
        </w:tc>
        <w:tc>
          <w:tcPr>
            <w:tcW w:w="554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总则</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p>
        </w:tc>
        <w:tc>
          <w:tcPr>
            <w:tcW w:w="149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200</w:t>
            </w:r>
          </w:p>
        </w:tc>
        <w:tc>
          <w:tcPr>
            <w:tcW w:w="554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149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300</w:t>
            </w:r>
          </w:p>
        </w:tc>
        <w:tc>
          <w:tcPr>
            <w:tcW w:w="554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路面</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p>
        </w:tc>
        <w:tc>
          <w:tcPr>
            <w:tcW w:w="149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400</w:t>
            </w:r>
          </w:p>
        </w:tc>
        <w:tc>
          <w:tcPr>
            <w:tcW w:w="554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桥梁、涵洞</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149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600</w:t>
            </w:r>
          </w:p>
        </w:tc>
        <w:tc>
          <w:tcPr>
            <w:tcW w:w="554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安全设施及预埋管线</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149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700</w:t>
            </w:r>
          </w:p>
        </w:tc>
        <w:tc>
          <w:tcPr>
            <w:tcW w:w="554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绿化及环境保护</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7036"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100</w:t>
            </w:r>
            <w:r>
              <w:rPr>
                <w:rFonts w:asciiTheme="minorEastAsia" w:eastAsiaTheme="minorEastAsia" w:hAnsiTheme="minorEastAsia" w:hint="eastAsia"/>
                <w:szCs w:val="21"/>
              </w:rPr>
              <w:t>～</w:t>
            </w:r>
            <w:r>
              <w:rPr>
                <w:rFonts w:asciiTheme="minorEastAsia" w:eastAsiaTheme="minorEastAsia" w:hAnsiTheme="minorEastAsia"/>
                <w:szCs w:val="21"/>
              </w:rPr>
              <w:t>700</w:t>
            </w:r>
            <w:r>
              <w:rPr>
                <w:rFonts w:asciiTheme="minorEastAsia" w:eastAsiaTheme="minorEastAsia" w:hAnsiTheme="minorEastAsia" w:hint="eastAsia"/>
                <w:szCs w:val="21"/>
              </w:rPr>
              <w:t>章清单合计</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7036"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已包含在清单合计中的材料、工程设备、专业工程暂估价合计</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p>
        </w:tc>
        <w:tc>
          <w:tcPr>
            <w:tcW w:w="7036"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清单合计减去材料、工程设备、专业工程暂估价合计（即（</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p>
        </w:tc>
        <w:tc>
          <w:tcPr>
            <w:tcW w:w="7036"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暂列金额</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9</w:t>
            </w:r>
          </w:p>
        </w:tc>
        <w:tc>
          <w:tcPr>
            <w:tcW w:w="7036" w:type="dxa"/>
            <w:gridSpan w:val="2"/>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投标报价（（</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w:t>
            </w:r>
          </w:p>
        </w:tc>
        <w:tc>
          <w:tcPr>
            <w:tcW w:w="1455" w:type="dxa"/>
            <w:tcBorders>
              <w:top w:val="single" w:sz="6" w:space="0" w:color="auto"/>
              <w:left w:val="single" w:sz="6" w:space="0" w:color="auto"/>
              <w:bottom w:val="single" w:sz="12"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bl>
    <w:p w:rsidR="00E86FBF" w:rsidRDefault="00E86FBF">
      <w:pPr>
        <w:spacing w:line="360" w:lineRule="auto"/>
        <w:contextualSpacing/>
        <w:rPr>
          <w:rFonts w:asciiTheme="minorEastAsia" w:eastAsiaTheme="minorEastAsia" w:hAnsiTheme="minorEastAsia"/>
          <w:b/>
          <w:spacing w:val="-6"/>
          <w:szCs w:val="21"/>
        </w:rPr>
      </w:pP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szCs w:val="21"/>
        </w:rPr>
        <w:br w:type="page"/>
      </w:r>
      <w:r>
        <w:rPr>
          <w:rFonts w:asciiTheme="minorEastAsia" w:eastAsiaTheme="minorEastAsia" w:hAnsiTheme="minorEastAsia" w:hint="eastAsia"/>
          <w:b/>
          <w:szCs w:val="21"/>
        </w:rPr>
        <w:lastRenderedPageBreak/>
        <w:t>（二）项目专用技术规范</w:t>
      </w:r>
    </w:p>
    <w:p w:rsidR="00E86FBF" w:rsidRDefault="00D71D89">
      <w:pPr>
        <w:spacing w:line="360" w:lineRule="auto"/>
        <w:contextualSpacing/>
        <w:rPr>
          <w:rFonts w:asciiTheme="minorEastAsia" w:eastAsiaTheme="minorEastAsia" w:hAnsiTheme="minorEastAsia"/>
          <w:color w:val="C00000"/>
          <w:szCs w:val="21"/>
          <w:highlight w:val="yellow"/>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color w:val="C00000"/>
          <w:szCs w:val="21"/>
          <w:highlight w:val="yellow"/>
        </w:rPr>
        <w:t>“项目专用技术规范”是对</w:t>
      </w:r>
      <w:r>
        <w:rPr>
          <w:rFonts w:asciiTheme="minorEastAsia" w:eastAsiaTheme="minorEastAsia" w:hAnsiTheme="minorEastAsia" w:hint="eastAsia"/>
          <w:color w:val="C00000"/>
          <w:szCs w:val="21"/>
          <w:highlight w:val="yellow"/>
        </w:rPr>
        <w:t>《公路工程标准施工招标文件(2009年版)》</w:t>
      </w:r>
      <w:r>
        <w:rPr>
          <w:rFonts w:asciiTheme="minorEastAsia" w:eastAsiaTheme="minorEastAsia" w:hAnsiTheme="minorEastAsia"/>
          <w:color w:val="C00000"/>
          <w:szCs w:val="21"/>
          <w:highlight w:val="yellow"/>
        </w:rPr>
        <w:t>“通用技术规范”的补充、修改, 应对照“通用技术规范”中同一编号的章、节、条、款、项、目一起阅读和理解。本“项目专用技术规范”与“通用技术规范”有矛盾时，以本“项目专用技术规范”的规定为准。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，在下列章、节对</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进行了补充和修改：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100</w:t>
      </w:r>
      <w:r>
        <w:rPr>
          <w:rFonts w:asciiTheme="minorEastAsia" w:eastAsiaTheme="minorEastAsia" w:hAnsiTheme="minorEastAsia" w:hint="eastAsia"/>
          <w:szCs w:val="21"/>
        </w:rPr>
        <w:t>章总则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102</w:t>
      </w:r>
      <w:r>
        <w:rPr>
          <w:rFonts w:asciiTheme="minorEastAsia" w:eastAsiaTheme="minorEastAsia" w:hAnsiTheme="minorEastAsia" w:hint="eastAsia"/>
          <w:szCs w:val="21"/>
        </w:rPr>
        <w:t>节工程管理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103</w:t>
      </w:r>
      <w:r>
        <w:rPr>
          <w:rFonts w:asciiTheme="minorEastAsia" w:eastAsiaTheme="minorEastAsia" w:hAnsiTheme="minorEastAsia" w:hint="eastAsia"/>
          <w:szCs w:val="21"/>
        </w:rPr>
        <w:t>节临时工程与设施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104</w:t>
      </w:r>
      <w:r>
        <w:rPr>
          <w:rFonts w:asciiTheme="minorEastAsia" w:eastAsiaTheme="minorEastAsia" w:hAnsiTheme="minorEastAsia" w:hint="eastAsia"/>
          <w:szCs w:val="21"/>
        </w:rPr>
        <w:t>节承包人驻地建设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200</w:t>
      </w:r>
      <w:r>
        <w:rPr>
          <w:rFonts w:asciiTheme="minorEastAsia" w:eastAsiaTheme="minorEastAsia" w:hAnsiTheme="minorEastAsia" w:hint="eastAsia"/>
          <w:szCs w:val="21"/>
        </w:rPr>
        <w:t>章路基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202</w:t>
      </w:r>
      <w:r>
        <w:rPr>
          <w:rFonts w:asciiTheme="minorEastAsia" w:eastAsiaTheme="minorEastAsia" w:hAnsiTheme="minorEastAsia" w:hint="eastAsia"/>
          <w:szCs w:val="21"/>
        </w:rPr>
        <w:t>节场地清理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203</w:t>
      </w:r>
      <w:r>
        <w:rPr>
          <w:rFonts w:asciiTheme="minorEastAsia" w:eastAsiaTheme="minorEastAsia" w:hAnsiTheme="minorEastAsia" w:hint="eastAsia"/>
          <w:szCs w:val="21"/>
        </w:rPr>
        <w:t>节挖方路基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204</w:t>
      </w:r>
      <w:r>
        <w:rPr>
          <w:rFonts w:asciiTheme="minorEastAsia" w:eastAsiaTheme="minorEastAsia" w:hAnsiTheme="minorEastAsia" w:hint="eastAsia"/>
          <w:szCs w:val="21"/>
        </w:rPr>
        <w:t>节填方路基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207</w:t>
      </w:r>
      <w:r>
        <w:rPr>
          <w:rFonts w:asciiTheme="minorEastAsia" w:eastAsiaTheme="minorEastAsia" w:hAnsiTheme="minorEastAsia" w:hint="eastAsia"/>
          <w:szCs w:val="21"/>
        </w:rPr>
        <w:t>节坡面排水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208</w:t>
      </w:r>
      <w:r>
        <w:rPr>
          <w:rFonts w:asciiTheme="minorEastAsia" w:eastAsiaTheme="minorEastAsia" w:hAnsiTheme="minorEastAsia" w:hint="eastAsia"/>
          <w:szCs w:val="21"/>
        </w:rPr>
        <w:t>节护坡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209</w:t>
      </w:r>
      <w:r>
        <w:rPr>
          <w:rFonts w:asciiTheme="minorEastAsia" w:eastAsiaTheme="minorEastAsia" w:hAnsiTheme="minorEastAsia" w:hint="eastAsia"/>
          <w:szCs w:val="21"/>
        </w:rPr>
        <w:t>节挡土墙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300</w:t>
      </w:r>
      <w:r>
        <w:rPr>
          <w:rFonts w:asciiTheme="minorEastAsia" w:eastAsiaTheme="minorEastAsia" w:hAnsiTheme="minorEastAsia" w:hint="eastAsia"/>
          <w:szCs w:val="21"/>
        </w:rPr>
        <w:t>章路面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304</w:t>
      </w:r>
      <w:r>
        <w:rPr>
          <w:rFonts w:asciiTheme="minorEastAsia" w:eastAsiaTheme="minorEastAsia" w:hAnsiTheme="minorEastAsia" w:hint="eastAsia"/>
          <w:szCs w:val="21"/>
        </w:rPr>
        <w:t>节水泥稳定土底基层、基层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308</w:t>
      </w:r>
      <w:r>
        <w:rPr>
          <w:rFonts w:asciiTheme="minorEastAsia" w:eastAsiaTheme="minorEastAsia" w:hAnsiTheme="minorEastAsia" w:hint="eastAsia"/>
          <w:szCs w:val="21"/>
        </w:rPr>
        <w:t>节透层和黏层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314</w:t>
      </w:r>
      <w:r>
        <w:rPr>
          <w:rFonts w:asciiTheme="minorEastAsia" w:eastAsiaTheme="minorEastAsia" w:hAnsiTheme="minorEastAsia" w:hint="eastAsia"/>
          <w:szCs w:val="21"/>
        </w:rPr>
        <w:t>节路面及中央分隔带排水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400</w:t>
      </w:r>
      <w:r>
        <w:rPr>
          <w:rFonts w:asciiTheme="minorEastAsia" w:eastAsiaTheme="minorEastAsia" w:hAnsiTheme="minorEastAsia" w:hint="eastAsia"/>
          <w:szCs w:val="21"/>
        </w:rPr>
        <w:t>章桥梁、涵洞</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419</w:t>
      </w:r>
      <w:r>
        <w:rPr>
          <w:rFonts w:asciiTheme="minorEastAsia" w:eastAsiaTheme="minorEastAsia" w:hAnsiTheme="minorEastAsia" w:hint="eastAsia"/>
          <w:szCs w:val="21"/>
        </w:rPr>
        <w:t>节圆管涵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600</w:t>
      </w:r>
      <w:r>
        <w:rPr>
          <w:rFonts w:asciiTheme="minorEastAsia" w:eastAsiaTheme="minorEastAsia" w:hAnsiTheme="minorEastAsia" w:hint="eastAsia"/>
          <w:szCs w:val="21"/>
        </w:rPr>
        <w:t>章安全设施及预埋管线</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602</w:t>
      </w:r>
      <w:r>
        <w:rPr>
          <w:rFonts w:asciiTheme="minorEastAsia" w:eastAsiaTheme="minorEastAsia" w:hAnsiTheme="minorEastAsia" w:hint="eastAsia"/>
          <w:szCs w:val="21"/>
        </w:rPr>
        <w:t>节护栏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604</w:t>
      </w:r>
      <w:r>
        <w:rPr>
          <w:rFonts w:asciiTheme="minorEastAsia" w:eastAsiaTheme="minorEastAsia" w:hAnsiTheme="minorEastAsia" w:hint="eastAsia"/>
          <w:szCs w:val="21"/>
        </w:rPr>
        <w:t>节道路交通标志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605</w:t>
      </w:r>
      <w:r>
        <w:rPr>
          <w:rFonts w:asciiTheme="minorEastAsia" w:eastAsiaTheme="minorEastAsia" w:hAnsiTheme="minorEastAsia" w:hint="eastAsia"/>
          <w:szCs w:val="21"/>
        </w:rPr>
        <w:t>节道路交通标线</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609</w:t>
      </w:r>
      <w:r>
        <w:rPr>
          <w:rFonts w:asciiTheme="minorEastAsia" w:eastAsiaTheme="minorEastAsia" w:hAnsiTheme="minorEastAsia" w:hint="eastAsia"/>
          <w:szCs w:val="21"/>
        </w:rPr>
        <w:t>节路灯</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700</w:t>
      </w:r>
      <w:r>
        <w:rPr>
          <w:rFonts w:asciiTheme="minorEastAsia" w:eastAsiaTheme="minorEastAsia" w:hAnsiTheme="minorEastAsia" w:hint="eastAsia"/>
          <w:szCs w:val="21"/>
        </w:rPr>
        <w:t>章绿化及环境保护设施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第</w:t>
      </w:r>
      <w:r>
        <w:rPr>
          <w:rFonts w:asciiTheme="minorEastAsia" w:eastAsiaTheme="minorEastAsia" w:hAnsiTheme="minorEastAsia"/>
          <w:szCs w:val="21"/>
        </w:rPr>
        <w:t>704</w:t>
      </w:r>
      <w:r>
        <w:rPr>
          <w:rFonts w:asciiTheme="minorEastAsia" w:eastAsiaTheme="minorEastAsia" w:hAnsiTheme="minorEastAsia" w:hint="eastAsia"/>
          <w:szCs w:val="21"/>
        </w:rPr>
        <w:t>节种植乔木、灌木及攀援植物</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100</w:t>
      </w:r>
      <w:r>
        <w:rPr>
          <w:rFonts w:asciiTheme="minorEastAsia" w:eastAsiaTheme="minorEastAsia" w:hAnsiTheme="minorEastAsia" w:hint="eastAsia"/>
          <w:szCs w:val="21"/>
        </w:rPr>
        <w:t>章总则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101</w:t>
      </w:r>
      <w:r>
        <w:rPr>
          <w:rFonts w:asciiTheme="minorEastAsia" w:eastAsiaTheme="minorEastAsia" w:hAnsiTheme="minorEastAsia" w:hint="eastAsia"/>
          <w:szCs w:val="21"/>
        </w:rPr>
        <w:t>节通则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101.01  </w:t>
      </w:r>
      <w:r>
        <w:rPr>
          <w:rFonts w:asciiTheme="minorEastAsia" w:eastAsiaTheme="minorEastAsia" w:hAnsiTheme="minorEastAsia" w:hint="eastAsia"/>
          <w:szCs w:val="21"/>
        </w:rPr>
        <w:t>范围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结合本工程特点编写，连同</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，统称</w:t>
      </w:r>
      <w:r>
        <w:rPr>
          <w:rFonts w:asciiTheme="minorEastAsia" w:eastAsiaTheme="minorEastAsia" w:hAnsiTheme="minorEastAsia"/>
          <w:szCs w:val="21"/>
        </w:rPr>
        <w:t>“</w:t>
      </w:r>
      <w:r>
        <w:rPr>
          <w:rFonts w:asciiTheme="minorEastAsia" w:eastAsiaTheme="minorEastAsia" w:hAnsiTheme="minorEastAsia" w:hint="eastAsia"/>
          <w:szCs w:val="21"/>
        </w:rPr>
        <w:t>本规范</w:t>
      </w:r>
      <w:r>
        <w:rPr>
          <w:rFonts w:asciiTheme="minorEastAsia" w:eastAsiaTheme="minorEastAsia" w:hAnsiTheme="minorEastAsia"/>
          <w:szCs w:val="21"/>
        </w:rPr>
        <w:t>”</w:t>
      </w:r>
      <w:r>
        <w:rPr>
          <w:rFonts w:asciiTheme="minorEastAsia" w:eastAsiaTheme="minorEastAsia" w:hAnsiTheme="minorEastAsia" w:hint="eastAsia"/>
          <w:szCs w:val="21"/>
        </w:rPr>
        <w:t>，适用于</w:t>
      </w:r>
      <w:r>
        <w:rPr>
          <w:rFonts w:asciiTheme="minorEastAsia" w:eastAsiaTheme="minorEastAsia" w:hAnsiTheme="minorEastAsia" w:hint="eastAsia"/>
          <w:color w:val="FF0000"/>
          <w:szCs w:val="21"/>
        </w:rPr>
        <w:t>武川路延伸工程（冷水坑桥至内环东路段）</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101.04  </w:t>
      </w:r>
      <w:r>
        <w:rPr>
          <w:rFonts w:asciiTheme="minorEastAsia" w:eastAsiaTheme="minorEastAsia" w:hAnsiTheme="minorEastAsia" w:hint="eastAsia"/>
          <w:szCs w:val="21"/>
        </w:rPr>
        <w:t>标准与规范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．当适用于工程的几种标准与规范出现意义不明或不一致时，应由监理人作出解释和校正，并就此向承包人发出指令。若在引用的标准或规范发生分歧时，应按以下顺序优先考虑：</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（《公路工程标准施工招标文件》（下册）中的《技术规范》）。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．中华人民共和国国家标准。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．有关部门标准与规范。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条内容为：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及</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（《公路工程标准施工招标文件》（下册）与《公路桥涵施工技术规范》（</w:t>
      </w:r>
      <w:r>
        <w:rPr>
          <w:rFonts w:asciiTheme="minorEastAsia" w:eastAsiaTheme="minorEastAsia" w:hAnsiTheme="minorEastAsia"/>
          <w:szCs w:val="21"/>
        </w:rPr>
        <w:t>JTG/T F50-2011</w:t>
      </w:r>
      <w:r>
        <w:rPr>
          <w:rFonts w:asciiTheme="minorEastAsia" w:eastAsiaTheme="minorEastAsia" w:hAnsiTheme="minorEastAsia" w:hint="eastAsia"/>
          <w:szCs w:val="21"/>
        </w:rPr>
        <w:t>）不一致时，应执行《公路桥涵施工技术规范》（</w:t>
      </w:r>
      <w:r>
        <w:rPr>
          <w:rFonts w:asciiTheme="minorEastAsia" w:eastAsiaTheme="minorEastAsia" w:hAnsiTheme="minorEastAsia"/>
          <w:szCs w:val="21"/>
        </w:rPr>
        <w:t>JTG/T F50-2011</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101.06  </w:t>
      </w:r>
      <w:r>
        <w:rPr>
          <w:rFonts w:asciiTheme="minorEastAsia" w:eastAsiaTheme="minorEastAsia" w:hAnsiTheme="minorEastAsia" w:hint="eastAsia"/>
          <w:szCs w:val="21"/>
        </w:rPr>
        <w:t>工程量的计量</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pacing w:val="-3"/>
          <w:szCs w:val="21"/>
        </w:rPr>
        <w:t>面积</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3 </w:t>
      </w:r>
      <w:r>
        <w:rPr>
          <w:rFonts w:asciiTheme="minorEastAsia" w:eastAsiaTheme="minorEastAsia" w:hAnsiTheme="minorEastAsia" w:hint="eastAsia"/>
          <w:spacing w:val="-3"/>
          <w:szCs w:val="21"/>
        </w:rPr>
        <w:t>条</w:t>
      </w:r>
      <w:r>
        <w:rPr>
          <w:rFonts w:asciiTheme="minorEastAsia" w:eastAsiaTheme="minorEastAsia" w:hAnsiTheme="minorEastAsia" w:hint="eastAsia"/>
          <w:szCs w:val="21"/>
        </w:rPr>
        <w:t>补</w:t>
      </w:r>
      <w:r>
        <w:rPr>
          <w:rFonts w:asciiTheme="minorEastAsia" w:eastAsiaTheme="minorEastAsia" w:hAnsiTheme="minorEastAsia" w:hint="eastAsia"/>
          <w:spacing w:val="-3"/>
          <w:szCs w:val="21"/>
        </w:rPr>
        <w:t>充：</w:t>
      </w:r>
      <w:r>
        <w:rPr>
          <w:rFonts w:asciiTheme="minorEastAsia" w:eastAsiaTheme="minorEastAsia" w:hAnsiTheme="minorEastAsia" w:hint="eastAsia"/>
          <w:szCs w:val="21"/>
        </w:rPr>
        <w:t>路面</w:t>
      </w:r>
      <w:r>
        <w:rPr>
          <w:rFonts w:asciiTheme="minorEastAsia" w:eastAsiaTheme="minorEastAsia" w:hAnsiTheme="minorEastAsia" w:hint="eastAsia"/>
          <w:spacing w:val="-3"/>
          <w:szCs w:val="21"/>
        </w:rPr>
        <w:t>结</w:t>
      </w:r>
      <w:r>
        <w:rPr>
          <w:rFonts w:asciiTheme="minorEastAsia" w:eastAsiaTheme="minorEastAsia" w:hAnsiTheme="minorEastAsia" w:hint="eastAsia"/>
          <w:szCs w:val="21"/>
        </w:rPr>
        <w:t>构</w:t>
      </w:r>
      <w:r>
        <w:rPr>
          <w:rFonts w:asciiTheme="minorEastAsia" w:eastAsiaTheme="minorEastAsia" w:hAnsiTheme="minorEastAsia" w:hint="eastAsia"/>
          <w:spacing w:val="-3"/>
          <w:szCs w:val="21"/>
        </w:rPr>
        <w:t>各</w:t>
      </w:r>
      <w:r>
        <w:rPr>
          <w:rFonts w:asciiTheme="minorEastAsia" w:eastAsiaTheme="minorEastAsia" w:hAnsiTheme="minorEastAsia" w:hint="eastAsia"/>
          <w:spacing w:val="-5"/>
          <w:szCs w:val="21"/>
        </w:rPr>
        <w:t>层</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基层</w:t>
      </w:r>
      <w:r>
        <w:rPr>
          <w:rFonts w:asciiTheme="minorEastAsia" w:eastAsiaTheme="minorEastAsia" w:hAnsiTheme="minorEastAsia" w:hint="eastAsia"/>
          <w:spacing w:val="-8"/>
          <w:szCs w:val="21"/>
        </w:rPr>
        <w:t>、</w:t>
      </w:r>
      <w:r>
        <w:rPr>
          <w:rFonts w:asciiTheme="minorEastAsia" w:eastAsiaTheme="minorEastAsia" w:hAnsiTheme="minorEastAsia" w:hint="eastAsia"/>
          <w:szCs w:val="21"/>
        </w:rPr>
        <w:t>下</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层</w:t>
      </w:r>
      <w:r>
        <w:rPr>
          <w:rFonts w:asciiTheme="minorEastAsia" w:eastAsiaTheme="minorEastAsia" w:hAnsiTheme="minorEastAsia" w:hint="eastAsia"/>
          <w:spacing w:val="-8"/>
          <w:szCs w:val="21"/>
        </w:rPr>
        <w:t>、</w:t>
      </w:r>
      <w:r>
        <w:rPr>
          <w:rFonts w:asciiTheme="minorEastAsia" w:eastAsiaTheme="minorEastAsia" w:hAnsiTheme="minorEastAsia" w:hint="eastAsia"/>
          <w:szCs w:val="21"/>
        </w:rPr>
        <w:t>上面</w:t>
      </w:r>
      <w:r>
        <w:rPr>
          <w:rFonts w:asciiTheme="minorEastAsia" w:eastAsiaTheme="minorEastAsia" w:hAnsiTheme="minorEastAsia" w:hint="eastAsia"/>
          <w:spacing w:val="-3"/>
          <w:szCs w:val="21"/>
        </w:rPr>
        <w:t>层</w:t>
      </w:r>
      <w:r>
        <w:rPr>
          <w:rFonts w:asciiTheme="minorEastAsia" w:eastAsiaTheme="minorEastAsia" w:hAnsiTheme="minorEastAsia" w:hint="eastAsia"/>
          <w:spacing w:val="-5"/>
          <w:szCs w:val="21"/>
        </w:rPr>
        <w:t>）</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积</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计</w:t>
      </w:r>
      <w:r>
        <w:rPr>
          <w:rFonts w:asciiTheme="minorEastAsia" w:eastAsiaTheme="minorEastAsia" w:hAnsiTheme="minorEastAsia" w:hint="eastAsia"/>
          <w:spacing w:val="-3"/>
          <w:szCs w:val="21"/>
        </w:rPr>
        <w:t>算</w:t>
      </w:r>
      <w:r>
        <w:rPr>
          <w:rFonts w:asciiTheme="minorEastAsia" w:eastAsiaTheme="minorEastAsia" w:hAnsiTheme="minorEastAsia" w:hint="eastAsia"/>
          <w:szCs w:val="21"/>
        </w:rPr>
        <w:t>宽</w:t>
      </w:r>
      <w:r>
        <w:rPr>
          <w:rFonts w:asciiTheme="minorEastAsia" w:eastAsiaTheme="minorEastAsia" w:hAnsiTheme="minorEastAsia" w:hint="eastAsia"/>
          <w:spacing w:val="-3"/>
          <w:szCs w:val="21"/>
        </w:rPr>
        <w:t>度</w:t>
      </w:r>
      <w:r>
        <w:rPr>
          <w:rFonts w:asciiTheme="minorEastAsia" w:eastAsiaTheme="minorEastAsia" w:hAnsiTheme="minorEastAsia" w:hint="eastAsia"/>
          <w:spacing w:val="-5"/>
          <w:szCs w:val="21"/>
        </w:rPr>
        <w:t>，</w:t>
      </w:r>
      <w:r>
        <w:rPr>
          <w:rFonts w:asciiTheme="minorEastAsia" w:eastAsiaTheme="minorEastAsia" w:hAnsiTheme="minorEastAsia" w:hint="eastAsia"/>
          <w:szCs w:val="21"/>
        </w:rPr>
        <w:t>分</w:t>
      </w:r>
      <w:r>
        <w:rPr>
          <w:rFonts w:asciiTheme="minorEastAsia" w:eastAsiaTheme="minorEastAsia" w:hAnsiTheme="minorEastAsia" w:hint="eastAsia"/>
          <w:spacing w:val="-3"/>
          <w:szCs w:val="21"/>
        </w:rPr>
        <w:t>别</w:t>
      </w:r>
      <w:r>
        <w:rPr>
          <w:rFonts w:asciiTheme="minorEastAsia" w:eastAsiaTheme="minorEastAsia" w:hAnsiTheme="minorEastAsia" w:hint="eastAsia"/>
          <w:szCs w:val="21"/>
        </w:rPr>
        <w:t>按</w:t>
      </w:r>
      <w:r>
        <w:rPr>
          <w:rFonts w:asciiTheme="minorEastAsia" w:eastAsiaTheme="minorEastAsia" w:hAnsiTheme="minorEastAsia" w:hint="eastAsia"/>
          <w:spacing w:val="-3"/>
          <w:szCs w:val="21"/>
        </w:rPr>
        <w:t>各</w:t>
      </w:r>
      <w:r>
        <w:rPr>
          <w:rFonts w:asciiTheme="minorEastAsia" w:eastAsiaTheme="minorEastAsia" w:hAnsiTheme="minorEastAsia" w:hint="eastAsia"/>
          <w:szCs w:val="21"/>
        </w:rPr>
        <w:t>层</w:t>
      </w:r>
      <w:r>
        <w:rPr>
          <w:rFonts w:asciiTheme="minorEastAsia" w:eastAsiaTheme="minorEastAsia" w:hAnsiTheme="minorEastAsia" w:hint="eastAsia"/>
          <w:spacing w:val="-3"/>
          <w:szCs w:val="21"/>
        </w:rPr>
        <w:t>设</w:t>
      </w:r>
      <w:r>
        <w:rPr>
          <w:rFonts w:asciiTheme="minorEastAsia" w:eastAsiaTheme="minorEastAsia" w:hAnsiTheme="minorEastAsia" w:hint="eastAsia"/>
          <w:szCs w:val="21"/>
        </w:rPr>
        <w:t>计顶面宽</w:t>
      </w:r>
      <w:r>
        <w:rPr>
          <w:rFonts w:asciiTheme="minorEastAsia" w:eastAsiaTheme="minorEastAsia" w:hAnsiTheme="minorEastAsia" w:hint="eastAsia"/>
          <w:spacing w:val="-3"/>
          <w:szCs w:val="21"/>
        </w:rPr>
        <w:t>度</w:t>
      </w:r>
      <w:r>
        <w:rPr>
          <w:rFonts w:asciiTheme="minorEastAsia" w:eastAsiaTheme="minorEastAsia" w:hAnsiTheme="minorEastAsia" w:hint="eastAsia"/>
          <w:szCs w:val="21"/>
        </w:rPr>
        <w:t>计</w:t>
      </w:r>
      <w:r>
        <w:rPr>
          <w:rFonts w:asciiTheme="minorEastAsia" w:eastAsiaTheme="minorEastAsia" w:hAnsiTheme="minorEastAsia" w:hint="eastAsia"/>
          <w:spacing w:val="-3"/>
          <w:szCs w:val="21"/>
        </w:rPr>
        <w:t>算</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102</w:t>
      </w:r>
      <w:r>
        <w:rPr>
          <w:rFonts w:asciiTheme="minorEastAsia" w:eastAsiaTheme="minorEastAsia" w:hAnsiTheme="minorEastAsia" w:hint="eastAsia"/>
          <w:szCs w:val="21"/>
        </w:rPr>
        <w:t>节工程管理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102.01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．承包人应按浙交〔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112</w:t>
      </w:r>
      <w:r>
        <w:rPr>
          <w:rFonts w:asciiTheme="minorEastAsia" w:eastAsiaTheme="minorEastAsia" w:hAnsiTheme="minorEastAsia" w:hint="eastAsia"/>
          <w:szCs w:val="21"/>
        </w:rPr>
        <w:t>号关于印发《浙江省普通国省道公路建设工程标准化工地建设管理和考核办法（试行）》、浙江省交通运输厅浙交〔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68</w:t>
      </w:r>
      <w:r>
        <w:rPr>
          <w:rFonts w:asciiTheme="minorEastAsia" w:eastAsiaTheme="minorEastAsia" w:hAnsiTheme="minorEastAsia" w:hint="eastAsia"/>
          <w:szCs w:val="21"/>
        </w:rPr>
        <w:t>号文《浙江省公路水运建设工程施工现场安全标志和安</w:t>
      </w:r>
      <w:r>
        <w:rPr>
          <w:rFonts w:asciiTheme="minorEastAsia" w:eastAsiaTheme="minorEastAsia" w:hAnsiTheme="minorEastAsia" w:hint="eastAsia"/>
          <w:szCs w:val="21"/>
        </w:rPr>
        <w:lastRenderedPageBreak/>
        <w:t>全防护设施设置规定（试行）》和交通运输部交质监发〔</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679</w:t>
      </w:r>
      <w:r>
        <w:rPr>
          <w:rFonts w:asciiTheme="minorEastAsia" w:eastAsiaTheme="minorEastAsia" w:hAnsiTheme="minorEastAsia" w:hint="eastAsia"/>
          <w:szCs w:val="21"/>
        </w:rPr>
        <w:t>号文《关于开展公路水运工程</w:t>
      </w:r>
      <w:r>
        <w:rPr>
          <w:rFonts w:asciiTheme="minorEastAsia" w:eastAsiaTheme="minorEastAsia" w:hAnsiTheme="minorEastAsia"/>
          <w:szCs w:val="21"/>
        </w:rPr>
        <w:t>“</w:t>
      </w:r>
      <w:r>
        <w:rPr>
          <w:rFonts w:asciiTheme="minorEastAsia" w:eastAsiaTheme="minorEastAsia" w:hAnsiTheme="minorEastAsia" w:hint="eastAsia"/>
          <w:szCs w:val="21"/>
        </w:rPr>
        <w:t>平安工地</w:t>
      </w:r>
      <w:r>
        <w:rPr>
          <w:rFonts w:asciiTheme="minorEastAsia" w:eastAsiaTheme="minorEastAsia" w:hAnsiTheme="minorEastAsia"/>
          <w:szCs w:val="21"/>
        </w:rPr>
        <w:t>”</w:t>
      </w:r>
      <w:r>
        <w:rPr>
          <w:rFonts w:asciiTheme="minorEastAsia" w:eastAsiaTheme="minorEastAsia" w:hAnsiTheme="minorEastAsia" w:hint="eastAsia"/>
          <w:szCs w:val="21"/>
        </w:rPr>
        <w:t>考核评价工作的通知》、</w:t>
      </w:r>
      <w:r>
        <w:rPr>
          <w:rFonts w:asciiTheme="minorEastAsia" w:eastAsiaTheme="minorEastAsia" w:hAnsiTheme="minorEastAsia" w:hint="eastAsia"/>
          <w:color w:val="FF0000"/>
          <w:szCs w:val="21"/>
        </w:rPr>
        <w:t>金华市交通运输局金市交发〔</w:t>
      </w:r>
      <w:r>
        <w:rPr>
          <w:rFonts w:asciiTheme="minorEastAsia" w:eastAsiaTheme="minorEastAsia" w:hAnsiTheme="minorEastAsia"/>
          <w:color w:val="FF0000"/>
          <w:szCs w:val="21"/>
        </w:rPr>
        <w:t>2015</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39</w:t>
      </w:r>
      <w:r>
        <w:rPr>
          <w:rFonts w:asciiTheme="minorEastAsia" w:eastAsiaTheme="minorEastAsia" w:hAnsiTheme="minorEastAsia" w:hint="eastAsia"/>
          <w:color w:val="FF0000"/>
          <w:szCs w:val="21"/>
        </w:rPr>
        <w:t>号文《金华市国省道公路建设项目和水运工程项目标准化工地建设管理十一条规定（试行）》等要求做好工地标准化、施工标准化和管理标准化等工作。</w:t>
      </w:r>
      <w:r>
        <w:rPr>
          <w:rFonts w:asciiTheme="minorEastAsia" w:eastAsiaTheme="minorEastAsia" w:hAnsiTheme="minorEastAsia" w:hint="eastAsia"/>
          <w:szCs w:val="21"/>
        </w:rPr>
        <w:t>承包人应按相关要求配备钢筋数控加工设备、钢筋笼点焊系统及视频监控系统等。</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102.05  </w:t>
      </w:r>
      <w:r>
        <w:rPr>
          <w:rFonts w:asciiTheme="minorEastAsia" w:eastAsiaTheme="minorEastAsia" w:hAnsiTheme="minorEastAsia" w:hint="eastAsia"/>
          <w:szCs w:val="21"/>
        </w:rPr>
        <w:t>施工方法与质量控制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1</w:t>
      </w:r>
      <w:r>
        <w:rPr>
          <w:rFonts w:asciiTheme="minorEastAsia" w:eastAsiaTheme="minorEastAsia" w:hAnsiTheme="minorEastAsia" w:hint="eastAsia"/>
          <w:szCs w:val="21"/>
        </w:rPr>
        <w:t>条，原第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条改为第</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条，原第</w:t>
      </w:r>
      <w:r>
        <w:rPr>
          <w:rFonts w:asciiTheme="minorEastAsia" w:eastAsiaTheme="minorEastAsia" w:hAnsiTheme="minorEastAsia"/>
          <w:szCs w:val="21"/>
        </w:rPr>
        <w:t>5</w:t>
      </w:r>
      <w:r>
        <w:rPr>
          <w:rFonts w:asciiTheme="minorEastAsia" w:eastAsiaTheme="minorEastAsia" w:hAnsiTheme="minorEastAsia" w:hint="eastAsia"/>
          <w:szCs w:val="21"/>
        </w:rPr>
        <w:t>条改为第</w:t>
      </w:r>
      <w:r>
        <w:rPr>
          <w:rFonts w:asciiTheme="minorEastAsia" w:eastAsiaTheme="minorEastAsia" w:hAnsiTheme="minorEastAsia"/>
          <w:szCs w:val="21"/>
        </w:rPr>
        <w:t>8</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．承包人是工程质量责任的主体，开工前，项目经理部必须建立</w:t>
      </w:r>
      <w:r>
        <w:rPr>
          <w:rFonts w:asciiTheme="minorEastAsia" w:eastAsiaTheme="minorEastAsia" w:hAnsiTheme="minorEastAsia"/>
          <w:szCs w:val="21"/>
        </w:rPr>
        <w:t>“</w:t>
      </w:r>
      <w:r>
        <w:rPr>
          <w:rFonts w:asciiTheme="minorEastAsia" w:eastAsiaTheme="minorEastAsia" w:hAnsiTheme="minorEastAsia" w:hint="eastAsia"/>
          <w:szCs w:val="21"/>
        </w:rPr>
        <w:t>横向到边</w:t>
      </w:r>
      <w:r>
        <w:rPr>
          <w:rFonts w:asciiTheme="minorEastAsia" w:eastAsiaTheme="minorEastAsia" w:hAnsiTheme="minorEastAsia"/>
          <w:szCs w:val="21"/>
        </w:rPr>
        <w:t xml:space="preserve">, </w:t>
      </w:r>
      <w:r>
        <w:rPr>
          <w:rFonts w:asciiTheme="minorEastAsia" w:eastAsiaTheme="minorEastAsia" w:hAnsiTheme="minorEastAsia" w:hint="eastAsia"/>
          <w:szCs w:val="21"/>
        </w:rPr>
        <w:t>纵向到底</w:t>
      </w:r>
      <w:r>
        <w:rPr>
          <w:rFonts w:asciiTheme="minorEastAsia" w:eastAsiaTheme="minorEastAsia" w:hAnsiTheme="minorEastAsia"/>
          <w:szCs w:val="21"/>
        </w:rPr>
        <w:t xml:space="preserve">, </w:t>
      </w:r>
      <w:r>
        <w:rPr>
          <w:rFonts w:asciiTheme="minorEastAsia" w:eastAsiaTheme="minorEastAsia" w:hAnsiTheme="minorEastAsia" w:hint="eastAsia"/>
          <w:szCs w:val="21"/>
        </w:rPr>
        <w:t>控制有效</w:t>
      </w:r>
      <w:r>
        <w:rPr>
          <w:rFonts w:asciiTheme="minorEastAsia" w:eastAsiaTheme="minorEastAsia" w:hAnsiTheme="minorEastAsia"/>
          <w:szCs w:val="21"/>
        </w:rPr>
        <w:t>”</w:t>
      </w:r>
      <w:r>
        <w:rPr>
          <w:rFonts w:asciiTheme="minorEastAsia" w:eastAsiaTheme="minorEastAsia" w:hAnsiTheme="minorEastAsia" w:hint="eastAsia"/>
          <w:szCs w:val="21"/>
        </w:rPr>
        <w:t>的质量自检体系</w:t>
      </w:r>
      <w:r>
        <w:rPr>
          <w:rFonts w:asciiTheme="minorEastAsia" w:eastAsiaTheme="minorEastAsia" w:hAnsiTheme="minorEastAsia"/>
          <w:szCs w:val="21"/>
        </w:rPr>
        <w:t xml:space="preserve">, </w:t>
      </w:r>
      <w:r>
        <w:rPr>
          <w:rFonts w:asciiTheme="minorEastAsia" w:eastAsiaTheme="minorEastAsia" w:hAnsiTheme="minorEastAsia" w:hint="eastAsia"/>
          <w:szCs w:val="21"/>
        </w:rPr>
        <w:t>严格执行</w:t>
      </w:r>
      <w:r>
        <w:rPr>
          <w:rFonts w:asciiTheme="minorEastAsia" w:eastAsiaTheme="minorEastAsia" w:hAnsiTheme="minorEastAsia"/>
          <w:szCs w:val="21"/>
        </w:rPr>
        <w:t>“</w:t>
      </w:r>
      <w:r>
        <w:rPr>
          <w:rFonts w:asciiTheme="minorEastAsia" w:eastAsiaTheme="minorEastAsia" w:hAnsiTheme="minorEastAsia" w:hint="eastAsia"/>
          <w:szCs w:val="21"/>
        </w:rPr>
        <w:t>三检</w:t>
      </w:r>
      <w:r>
        <w:rPr>
          <w:rFonts w:asciiTheme="minorEastAsia" w:eastAsiaTheme="minorEastAsia" w:hAnsiTheme="minorEastAsia"/>
          <w:szCs w:val="21"/>
        </w:rPr>
        <w:t>”</w:t>
      </w:r>
      <w:r>
        <w:rPr>
          <w:rFonts w:asciiTheme="minorEastAsia" w:eastAsiaTheme="minorEastAsia" w:hAnsiTheme="minorEastAsia" w:hint="eastAsia"/>
          <w:szCs w:val="21"/>
        </w:rPr>
        <w:t>（自检、互检、交接检）制度。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．承包人应重视质量通病的防治，对高填土不实、软土地基超限沉降、结构物表面粗糙等质量通病必须根据本规范要求制定预控措施。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102.08  </w:t>
      </w:r>
      <w:r>
        <w:rPr>
          <w:rFonts w:asciiTheme="minorEastAsia" w:eastAsiaTheme="minorEastAsia" w:hAnsiTheme="minorEastAsia" w:hint="eastAsia"/>
          <w:szCs w:val="21"/>
        </w:rPr>
        <w:t>工程记录与竣工文件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．承包人应按照《公路工程竣（交）工验收办法》和交通运输部交公路发（</w:t>
      </w:r>
      <w:r>
        <w:rPr>
          <w:rFonts w:asciiTheme="minorEastAsia" w:eastAsiaTheme="minorEastAsia" w:hAnsiTheme="minorEastAsia"/>
          <w:szCs w:val="21"/>
        </w:rPr>
        <w:t>2010</w:t>
      </w:r>
      <w:r>
        <w:rPr>
          <w:rFonts w:asciiTheme="minorEastAsia" w:eastAsiaTheme="minorEastAsia" w:hAnsiTheme="minorEastAsia" w:hint="eastAsia"/>
          <w:szCs w:val="21"/>
        </w:rPr>
        <w:t>）</w:t>
      </w:r>
      <w:r>
        <w:rPr>
          <w:rFonts w:asciiTheme="minorEastAsia" w:eastAsiaTheme="minorEastAsia" w:hAnsiTheme="minorEastAsia"/>
          <w:szCs w:val="21"/>
        </w:rPr>
        <w:t>65</w:t>
      </w:r>
      <w:r>
        <w:rPr>
          <w:rFonts w:asciiTheme="minorEastAsia" w:eastAsiaTheme="minorEastAsia" w:hAnsiTheme="minorEastAsia" w:hint="eastAsia"/>
          <w:szCs w:val="21"/>
        </w:rPr>
        <w:t>号《公路工程竣（交）工验收办法实施细则》、浙江省交通运输厅［</w:t>
      </w:r>
      <w:r>
        <w:rPr>
          <w:rFonts w:asciiTheme="minorEastAsia" w:eastAsiaTheme="minorEastAsia" w:hAnsiTheme="minorEastAsia"/>
          <w:szCs w:val="21"/>
        </w:rPr>
        <w:t>2002</w:t>
      </w:r>
      <w:r>
        <w:rPr>
          <w:rFonts w:asciiTheme="minorEastAsia" w:eastAsiaTheme="minorEastAsia" w:hAnsiTheme="minorEastAsia" w:hint="eastAsia"/>
          <w:szCs w:val="21"/>
        </w:rPr>
        <w:t>］</w:t>
      </w:r>
      <w:r>
        <w:rPr>
          <w:rFonts w:asciiTheme="minorEastAsia" w:eastAsiaTheme="minorEastAsia" w:hAnsiTheme="minorEastAsia"/>
          <w:szCs w:val="21"/>
        </w:rPr>
        <w:t>138</w:t>
      </w:r>
      <w:r>
        <w:rPr>
          <w:rFonts w:asciiTheme="minorEastAsia" w:eastAsiaTheme="minorEastAsia" w:hAnsiTheme="minorEastAsia" w:hint="eastAsia"/>
          <w:szCs w:val="21"/>
        </w:rPr>
        <w:t>号发布的《浙江省公路工程竣工文件编制办法》的相关规定编制竣工资料。全部工程完工后，在全部工程的交工验收证书签发之前，承包人须按合同条款规定向发包人提交监理人认为完整、合格的竣工文件。在缺陷责任期内，承包人应补充竣工资料，并在竣工验收之前</w:t>
      </w:r>
      <w:r>
        <w:rPr>
          <w:rFonts w:asciiTheme="minorEastAsia" w:eastAsiaTheme="minorEastAsia" w:hAnsiTheme="minorEastAsia"/>
          <w:szCs w:val="21"/>
        </w:rPr>
        <w:t>60</w:t>
      </w:r>
      <w:r>
        <w:rPr>
          <w:rFonts w:asciiTheme="minorEastAsia" w:eastAsiaTheme="minorEastAsia" w:hAnsiTheme="minorEastAsia" w:hint="eastAsia"/>
          <w:szCs w:val="21"/>
        </w:rPr>
        <w:t>天提交。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有关本工程的情况，承包人不能以任何手段出版任何资料和刊物。承包人应将合同的所有细节作为保密资料对待，没有发包人的批准，合同的任何部分不应在任何商业或技术文献上刊登或披露，包括工程技术详图。承包人不得用工程照片作宣传，除非事先得到发包人书面同意。</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102.09  </w:t>
      </w:r>
      <w:r>
        <w:rPr>
          <w:rFonts w:asciiTheme="minorEastAsia" w:eastAsiaTheme="minorEastAsia" w:hAnsiTheme="minorEastAsia" w:hint="eastAsia"/>
          <w:szCs w:val="21"/>
        </w:rPr>
        <w:t>关于工程附近建筑物和财产的保护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工程施工期间，承包人应采取有效措施保护施工现场附近不需拆迁的建筑物、地上或地下的管线设施（含输气、输油、自来水、排污、光缆、通信、通讯等）、水利设施、道路、河道、树木等及其它财产免遭损坏，否则，造成损失的责任由承包人自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b/>
          <w:bCs/>
          <w:szCs w:val="21"/>
        </w:rPr>
        <w:t>6</w:t>
      </w:r>
      <w:r>
        <w:rPr>
          <w:rFonts w:asciiTheme="minorEastAsia" w:eastAsiaTheme="minorEastAsia" w:hAnsiTheme="minorEastAsia" w:hint="eastAsia"/>
          <w:b/>
          <w:bCs/>
          <w:szCs w:val="21"/>
        </w:rPr>
        <w:t>．承包人在靠近居民区、高压线（杆）、其他建筑物的施工时，应充分做好保护措施，特别是石方开挖、钻孔桩施工、机械开挖时应考虑尽量采用对周围建筑物及人员影响小的施工方法，如果由于承包人采取的措施不力，由此而引起的不良后果均由承包人承担，由此发生的一切费用视为已包含在相关的报价中，发包人不另行支付</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102.11 </w:t>
      </w:r>
      <w:r>
        <w:rPr>
          <w:rFonts w:asciiTheme="minorEastAsia" w:eastAsiaTheme="minorEastAsia" w:hAnsiTheme="minorEastAsia" w:hint="eastAsia"/>
          <w:szCs w:val="21"/>
        </w:rPr>
        <w:t>环境保护</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、一般要求</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补充第（7）款、第（8）款：</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（7）施工现场环保设施</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a、施工区域所有进出口，必须设置自动冲洗装置；</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b、拌和站水泥灌必须设置除尘装置；</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C、拌和设备输送带必须加盖封闭防止扬尘。</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（8）承包人应严格按照《金华市蓝天保卫战2018年实施计划》（金蓝天办发〔2018〕2号）、《</w:t>
      </w:r>
      <w:r>
        <w:rPr>
          <w:rStyle w:val="af5"/>
          <w:rFonts w:asciiTheme="minorEastAsia" w:eastAsiaTheme="minorEastAsia" w:hAnsiTheme="minorEastAsia" w:cs="宋体" w:hint="eastAsia"/>
          <w:szCs w:val="21"/>
          <w:shd w:val="clear" w:color="auto" w:fill="FFFFFF"/>
        </w:rPr>
        <w:t>金华市扬尘污染防治管理办法（2018）</w:t>
      </w:r>
      <w:r>
        <w:rPr>
          <w:rFonts w:asciiTheme="minorEastAsia" w:eastAsiaTheme="minorEastAsia" w:hAnsiTheme="minorEastAsia" w:cs="宋体" w:hint="eastAsia"/>
          <w:szCs w:val="21"/>
        </w:rPr>
        <w:t>》的规定执行，做好扬尘防治等环境保护相关措施。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．现有公用设施的保护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3</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）光缆、电缆、油气管道等管线的探测与保护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承包人应在施工前对本工程沿线、交叉或临近的所有的光缆、电缆、输气、输油、自来水、排污、通信、通讯等管线进行探测，设置明显警示标志，并在施工过程中严格予以保护，不得有任何损坏。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8</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．对本项目</w:t>
      </w:r>
      <w:r>
        <w:rPr>
          <w:rFonts w:asciiTheme="minorEastAsia" w:eastAsiaTheme="minorEastAsia" w:hAnsiTheme="minorEastAsia" w:cs="宋体" w:hint="eastAsia"/>
          <w:szCs w:val="21"/>
        </w:rPr>
        <w:t>线路穿过或临近墓地、城市、道路、村镇等的临时场地需进行围挡施工</w:t>
      </w:r>
      <w:r>
        <w:rPr>
          <w:rFonts w:asciiTheme="minorEastAsia" w:eastAsiaTheme="minorEastAsia" w:hAnsiTheme="minorEastAsia" w:hint="eastAsia"/>
          <w:szCs w:val="21"/>
        </w:rPr>
        <w:t>，围挡标准应符合相关规定的要求，日常安排专人保洁，维护。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102.13  </w:t>
      </w:r>
      <w:r>
        <w:rPr>
          <w:rFonts w:asciiTheme="minorEastAsia" w:eastAsiaTheme="minorEastAsia" w:hAnsiTheme="minorEastAsia" w:hint="eastAsia"/>
          <w:szCs w:val="21"/>
        </w:rPr>
        <w:t>安全保护与事故报告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．安全标志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）承包人应根据浙交〔</w:t>
      </w:r>
      <w:r>
        <w:rPr>
          <w:rFonts w:asciiTheme="minorEastAsia" w:eastAsiaTheme="minorEastAsia" w:hAnsiTheme="minorEastAsia"/>
          <w:szCs w:val="21"/>
        </w:rPr>
        <w:t>2013</w:t>
      </w:r>
      <w:r>
        <w:rPr>
          <w:rFonts w:asciiTheme="minorEastAsia" w:eastAsiaTheme="minorEastAsia" w:hAnsiTheme="minorEastAsia" w:hint="eastAsia"/>
          <w:szCs w:val="21"/>
        </w:rPr>
        <w:t>〕</w:t>
      </w:r>
      <w:r>
        <w:rPr>
          <w:rFonts w:asciiTheme="minorEastAsia" w:eastAsiaTheme="minorEastAsia" w:hAnsiTheme="minorEastAsia"/>
          <w:szCs w:val="21"/>
        </w:rPr>
        <w:t>120</w:t>
      </w:r>
      <w:r>
        <w:rPr>
          <w:rFonts w:asciiTheme="minorEastAsia" w:eastAsiaTheme="minorEastAsia" w:hAnsiTheme="minorEastAsia" w:hint="eastAsia"/>
          <w:szCs w:val="21"/>
        </w:rPr>
        <w:t>号《关于在我省政府投资公路水运建设工程中推行安全质量远程视频监控系统的通知》要求对全线配置安全生产所需的施工安全视频监控系统，并应做到施工现场监控无盲点，包括设备的配置、安装、维护、储存、备份管理及网络构筑等一切与此相关的作业，上述费用包含在投标报价中，发包人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．除合同另有规定外，承包人因采取安全保护措施按本节</w:t>
      </w:r>
      <w:r>
        <w:rPr>
          <w:rFonts w:asciiTheme="minorEastAsia" w:eastAsiaTheme="minorEastAsia" w:hAnsiTheme="minorEastAsia"/>
          <w:szCs w:val="21"/>
        </w:rPr>
        <w:t>102.14</w:t>
      </w:r>
      <w:r>
        <w:rPr>
          <w:rFonts w:asciiTheme="minorEastAsia" w:eastAsiaTheme="minorEastAsia" w:hAnsiTheme="minorEastAsia" w:hint="eastAsia"/>
          <w:szCs w:val="21"/>
        </w:rPr>
        <w:t>计量与支付规定办理。处理事故等发生的费用已包括在合同价之内，不另行计量与支付。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102.14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）第</w:t>
      </w:r>
      <w:r>
        <w:rPr>
          <w:rFonts w:asciiTheme="minorEastAsia" w:eastAsiaTheme="minorEastAsia" w:hAnsiTheme="minorEastAsia"/>
          <w:szCs w:val="21"/>
        </w:rPr>
        <w:t>102.13</w:t>
      </w:r>
      <w:r>
        <w:rPr>
          <w:rFonts w:asciiTheme="minorEastAsia" w:eastAsiaTheme="minorEastAsia" w:hAnsiTheme="minorEastAsia" w:hint="eastAsia"/>
          <w:szCs w:val="21"/>
        </w:rPr>
        <w:t>小节安全生产费用不低于投标总报价的</w:t>
      </w:r>
      <w:r>
        <w:rPr>
          <w:rFonts w:asciiTheme="minorEastAsia" w:eastAsiaTheme="minorEastAsia" w:hAnsiTheme="minorEastAsia"/>
          <w:szCs w:val="21"/>
        </w:rPr>
        <w:t>1.5</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关于印发《企业安全生产费用提取和使用管理办法》的通知财企〔</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16</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。安全生产费用应用于施工安全防护用具及设施的采购和更新、安全施工措施的落实、安全生产条件的改善，不得挪作他用。承包人还应执行浙江省人民政府浙政令〔</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300</w:t>
      </w:r>
      <w:r>
        <w:rPr>
          <w:rFonts w:asciiTheme="minorEastAsia" w:eastAsiaTheme="minorEastAsia" w:hAnsiTheme="minorEastAsia" w:hint="eastAsia"/>
          <w:szCs w:val="21"/>
        </w:rPr>
        <w:t>号《浙江省交通建设工程质量和安全生产管理办法》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asciiTheme="minorEastAsia" w:eastAsiaTheme="minorEastAsia" w:hAnsiTheme="minorEastAsia"/>
          <w:szCs w:val="21"/>
        </w:rPr>
        <w:t>3.5</w:t>
      </w:r>
      <w:r>
        <w:rPr>
          <w:rFonts w:asciiTheme="minorEastAsia" w:eastAsiaTheme="minorEastAsia" w:hAnsiTheme="minorEastAsia" w:hint="eastAsia"/>
          <w:szCs w:val="21"/>
        </w:rPr>
        <w:t>款商定或确</w:t>
      </w:r>
      <w:r>
        <w:rPr>
          <w:rFonts w:asciiTheme="minorEastAsia" w:eastAsiaTheme="minorEastAsia" w:hAnsiTheme="minorEastAsia" w:hint="eastAsia"/>
          <w:szCs w:val="21"/>
        </w:rPr>
        <w:lastRenderedPageBreak/>
        <w:t>定。安全生产费的使用和支付按浙交〔</w:t>
      </w:r>
      <w:r>
        <w:rPr>
          <w:rFonts w:asciiTheme="minorEastAsia" w:eastAsiaTheme="minorEastAsia" w:hAnsiTheme="minorEastAsia"/>
          <w:szCs w:val="21"/>
        </w:rPr>
        <w:t>2009</w:t>
      </w:r>
      <w:r>
        <w:rPr>
          <w:rFonts w:asciiTheme="minorEastAsia" w:eastAsiaTheme="minorEastAsia" w:hAnsiTheme="minorEastAsia" w:hint="eastAsia"/>
          <w:szCs w:val="21"/>
        </w:rPr>
        <w:t>〕</w:t>
      </w:r>
      <w:r>
        <w:rPr>
          <w:rFonts w:asciiTheme="minorEastAsia" w:eastAsiaTheme="minorEastAsia" w:hAnsiTheme="minorEastAsia"/>
          <w:szCs w:val="21"/>
        </w:rPr>
        <w:t>228</w:t>
      </w:r>
      <w:r>
        <w:rPr>
          <w:rFonts w:asciiTheme="minorEastAsia" w:eastAsiaTheme="minorEastAsia" w:hAnsiTheme="minorEastAsia" w:hint="eastAsia"/>
          <w:szCs w:val="21"/>
        </w:rPr>
        <w:t>号关于印发《浙江省公路水运建设工程安全生产费用管理暂行规定》、浙交监〔</w:t>
      </w:r>
      <w:r>
        <w:rPr>
          <w:rFonts w:asciiTheme="minorEastAsia" w:eastAsiaTheme="minorEastAsia" w:hAnsiTheme="minorEastAsia"/>
          <w:szCs w:val="21"/>
        </w:rPr>
        <w:t>2013</w:t>
      </w:r>
      <w:r>
        <w:rPr>
          <w:rFonts w:asciiTheme="minorEastAsia" w:eastAsiaTheme="minorEastAsia" w:hAnsiTheme="minorEastAsia" w:hint="eastAsia"/>
          <w:szCs w:val="21"/>
        </w:rPr>
        <w:t>〕</w:t>
      </w:r>
      <w:r>
        <w:rPr>
          <w:rFonts w:asciiTheme="minorEastAsia" w:eastAsiaTheme="minorEastAsia" w:hAnsiTheme="minorEastAsia"/>
          <w:szCs w:val="21"/>
        </w:rPr>
        <w:t>43</w:t>
      </w:r>
      <w:r>
        <w:rPr>
          <w:rFonts w:asciiTheme="minorEastAsia" w:eastAsiaTheme="minorEastAsia" w:hAnsiTheme="minorEastAsia" w:hint="eastAsia"/>
          <w:szCs w:val="21"/>
        </w:rPr>
        <w:t>号《关于进一步加强我省交通建设工程施工安全生产费用管理的通知》的相关要求以及相关最新规定办理。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102-3</w:t>
      </w:r>
      <w:r>
        <w:rPr>
          <w:rFonts w:asciiTheme="minorEastAsia" w:eastAsiaTheme="minorEastAsia" w:hAnsiTheme="minorEastAsia" w:hint="eastAsia"/>
          <w:szCs w:val="21"/>
        </w:rPr>
        <w:t>子目支付说明修改为：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102-3</w:t>
      </w:r>
      <w:r>
        <w:rPr>
          <w:rFonts w:asciiTheme="minorEastAsia" w:eastAsiaTheme="minorEastAsia" w:hAnsiTheme="minorEastAsia" w:hint="eastAsia"/>
          <w:szCs w:val="21"/>
        </w:rPr>
        <w:t>子目由发包人根据监理人对工程安全生产情况的签字确认进行支付。安全生产费的使用和支付按浙交〔</w:t>
      </w:r>
      <w:r>
        <w:rPr>
          <w:rFonts w:asciiTheme="minorEastAsia" w:eastAsiaTheme="minorEastAsia" w:hAnsiTheme="minorEastAsia"/>
          <w:szCs w:val="21"/>
        </w:rPr>
        <w:t>2009</w:t>
      </w:r>
      <w:r>
        <w:rPr>
          <w:rFonts w:asciiTheme="minorEastAsia" w:eastAsiaTheme="minorEastAsia" w:hAnsiTheme="minorEastAsia" w:hint="eastAsia"/>
          <w:szCs w:val="21"/>
        </w:rPr>
        <w:t>〕</w:t>
      </w:r>
      <w:r>
        <w:rPr>
          <w:rFonts w:asciiTheme="minorEastAsia" w:eastAsiaTheme="minorEastAsia" w:hAnsiTheme="minorEastAsia"/>
          <w:szCs w:val="21"/>
        </w:rPr>
        <w:t>228</w:t>
      </w:r>
      <w:r>
        <w:rPr>
          <w:rFonts w:asciiTheme="minorEastAsia" w:eastAsiaTheme="minorEastAsia" w:hAnsiTheme="minorEastAsia" w:hint="eastAsia"/>
          <w:szCs w:val="21"/>
        </w:rPr>
        <w:t>号关于印发《浙江省公路水运建设工程安全生产费用管理暂行规定》的通知及浙交监〔</w:t>
      </w:r>
      <w:r>
        <w:rPr>
          <w:rFonts w:asciiTheme="minorEastAsia" w:eastAsiaTheme="minorEastAsia" w:hAnsiTheme="minorEastAsia"/>
          <w:szCs w:val="21"/>
        </w:rPr>
        <w:t>2013</w:t>
      </w:r>
      <w:r>
        <w:rPr>
          <w:rFonts w:asciiTheme="minorEastAsia" w:eastAsiaTheme="minorEastAsia" w:hAnsiTheme="minorEastAsia" w:hint="eastAsia"/>
          <w:szCs w:val="21"/>
        </w:rPr>
        <w:t>〕</w:t>
      </w:r>
      <w:r>
        <w:rPr>
          <w:rFonts w:asciiTheme="minorEastAsia" w:eastAsiaTheme="minorEastAsia" w:hAnsiTheme="minorEastAsia"/>
          <w:szCs w:val="21"/>
        </w:rPr>
        <w:t>43</w:t>
      </w:r>
      <w:r>
        <w:rPr>
          <w:rFonts w:asciiTheme="minorEastAsia" w:eastAsiaTheme="minorEastAsia" w:hAnsiTheme="minorEastAsia" w:hint="eastAsia"/>
          <w:szCs w:val="21"/>
        </w:rPr>
        <w:t>号《关于进一步加强我省交通建设工程施工安全生产费用管理的通知》规定及发包人根据建设管理需要制定的支付细则进行办理。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103</w:t>
      </w:r>
      <w:r>
        <w:rPr>
          <w:rFonts w:asciiTheme="minorEastAsia" w:eastAsiaTheme="minorEastAsia" w:hAnsiTheme="minorEastAsia" w:hint="eastAsia"/>
          <w:szCs w:val="21"/>
        </w:rPr>
        <w:t>节临时工程与设施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103. 02  </w:t>
      </w:r>
      <w:r>
        <w:rPr>
          <w:rFonts w:asciiTheme="minorEastAsia" w:eastAsiaTheme="minorEastAsia" w:hAnsiTheme="minorEastAsia" w:hint="eastAsia"/>
          <w:szCs w:val="21"/>
        </w:rPr>
        <w:t>临时设施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供电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为防止施工现场电力不足，停电、电力网络不完善的实际情况，承包人应自行配置大功率的发电机组。</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103.04  </w:t>
      </w:r>
      <w:r>
        <w:rPr>
          <w:rFonts w:asciiTheme="minorEastAsia" w:eastAsiaTheme="minorEastAsia" w:hAnsiTheme="minorEastAsia" w:hint="eastAsia"/>
          <w:szCs w:val="21"/>
        </w:rPr>
        <w:t>临时占地</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 xml:space="preserve"> 3 </w:t>
      </w:r>
      <w:r>
        <w:rPr>
          <w:rFonts w:asciiTheme="minorEastAsia" w:eastAsiaTheme="minorEastAsia" w:hAnsiTheme="minorEastAsia" w:hint="eastAsia"/>
          <w:szCs w:val="21"/>
        </w:rPr>
        <w:t>条、第</w:t>
      </w:r>
      <w:r>
        <w:rPr>
          <w:rFonts w:asciiTheme="minorEastAsia" w:eastAsiaTheme="minorEastAsia" w:hAnsiTheme="minorEastAsia"/>
          <w:szCs w:val="21"/>
        </w:rPr>
        <w:t xml:space="preserve"> 4 </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 </w:t>
      </w:r>
      <w:r>
        <w:rPr>
          <w:rFonts w:asciiTheme="minorEastAsia" w:eastAsiaTheme="minorEastAsia" w:hAnsiTheme="minorEastAsia" w:hint="eastAsia"/>
          <w:szCs w:val="21"/>
        </w:rPr>
        <w:t>设计图中涉及的临时用地仅供参考，施工单位根据现场实际情况作调整，费用计入相关子目中，不另行计量。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临时用地的复耕费用承包人在相关分项中综合考虑，如因承包人撤离后未按要求对临时占地进行恢复或虽进行了恢复但未达到使用标准而与当地发生纠纷，导致发包人发生额外支出时，发包人可从应付给承包人的任何款项内扣除所支出费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103.05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款原内容，改为：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临时道路、桥涵、排水与排污的修建、维修及拆除等临时工程，根据施工过程中已完成的经监理人现场验收合格分别以总额计量。承包人应自行解决施工过程中的各种运输问题（含临时道路的改、移建和按要求设置各种标志、标线、标牌等），如果承包人利用现有的地方道路作为临时道路，承包人应充分考虑与各部门的协商沟通，不允许超载超限，同时修建养护、保养、交通管制维护、防尘降噪、全封闭施工和施工安全措施等各种工作，为完成上述各项工作所需的一切材料、机械设备、人员及与此相关的一切作业费均含入相关子目单价或总额价之中，发包人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临时占地以总额计量，在《临时占地计划表》数量范围内的临时占地经监理人批准使用，超出部分不予计量，临时用地不足部分须由承包人另行借地，均由承包人承担。临时用地（含借土场、弃方场以及其他临建工程所需的临时借、租场地等）的选取须报监理人审批、发包人同意，由承包人向当地政府申请并与</w:t>
      </w:r>
      <w:r>
        <w:rPr>
          <w:rFonts w:asciiTheme="minorEastAsia" w:eastAsiaTheme="minorEastAsia" w:hAnsiTheme="minorEastAsia" w:hint="eastAsia"/>
          <w:szCs w:val="21"/>
        </w:rPr>
        <w:lastRenderedPageBreak/>
        <w:t>其确定的部门签订临时用地协议，临时占地审批手续由承包人负责向当地规划、国土管理部门申请办理（含临时借地上的表土剥离，并参照征用土地范围内表土剥离条款），并按规定缴纳复耕保证金，并履行国土、环保等相关职能部门的报批、备案程序后，方可开展施工。临时占地总额报价中应综合考虑土地复绿、复（垦）耕以及相关部门的环评、水保、土地等项目的评估、验收费用。</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zCs w:val="21"/>
        </w:rPr>
        <w:t>同时根据当地政府有关规定，征用土地范围内表土需要剥离。进场施工前，承包人应向当地国土管理部门办理表土剥离手续。根据当地国土管理部门指定的地点做好表土剥离、运输和送达工作（具体运距等咨询当地国土管理部门）。如由于承包人原因未能实施表土剥离，由此引起的后果由承包人负责，承包人应该投标报价中综合考虑此项因素，由此增加的相关费用发包人不另行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临时供电设施及电信设施的架设、拆除及维修经监理人现场验收合格后以总额计量。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本节支付子目修改为：</w:t>
      </w:r>
    </w:p>
    <w:tbl>
      <w:tblPr>
        <w:tblW w:w="8130"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4"/>
        <w:gridCol w:w="5953"/>
        <w:gridCol w:w="1043"/>
      </w:tblGrid>
      <w:tr w:rsidR="00E86FBF">
        <w:trPr>
          <w:trHeight w:val="366"/>
        </w:trPr>
        <w:tc>
          <w:tcPr>
            <w:tcW w:w="1134"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子目号</w:t>
            </w:r>
          </w:p>
        </w:tc>
        <w:tc>
          <w:tcPr>
            <w:tcW w:w="5953"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子目名称</w:t>
            </w:r>
          </w:p>
        </w:tc>
        <w:tc>
          <w:tcPr>
            <w:tcW w:w="1043"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单位</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103-2</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临时占地</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103-3</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临时供电设施（设施架设、拆除、维护</w:t>
            </w:r>
            <w:r>
              <w:rPr>
                <w:rFonts w:asciiTheme="minorEastAsia" w:eastAsiaTheme="minorEastAsia" w:hAnsiTheme="minorEastAsia"/>
                <w:kern w:val="0"/>
                <w:szCs w:val="21"/>
              </w:rPr>
              <w:t>)</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103-4</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电信设施的提供、维修与拆除</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r w:rsidR="00E86FBF">
        <w:trPr>
          <w:trHeight w:val="366"/>
        </w:trPr>
        <w:tc>
          <w:tcPr>
            <w:tcW w:w="1134"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103-5</w:t>
            </w:r>
          </w:p>
        </w:tc>
        <w:tc>
          <w:tcPr>
            <w:tcW w:w="5953"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供水与排污设施</w:t>
            </w:r>
          </w:p>
        </w:tc>
        <w:tc>
          <w:tcPr>
            <w:tcW w:w="1043" w:type="dxa"/>
            <w:tcBorders>
              <w:top w:val="single" w:sz="6" w:space="0" w:color="auto"/>
              <w:left w:val="single" w:sz="6"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104</w:t>
      </w:r>
      <w:r>
        <w:rPr>
          <w:rFonts w:asciiTheme="minorEastAsia" w:eastAsiaTheme="minorEastAsia" w:hAnsiTheme="minorEastAsia" w:hint="eastAsia"/>
          <w:szCs w:val="21"/>
        </w:rPr>
        <w:t>节承包人驻地建设</w:t>
      </w:r>
    </w:p>
    <w:p w:rsidR="00E86FBF" w:rsidRDefault="00E86FBF">
      <w:pPr>
        <w:spacing w:line="360" w:lineRule="auto"/>
        <w:contextualSpacing/>
        <w:rPr>
          <w:rFonts w:asciiTheme="minorEastAsia" w:eastAsiaTheme="minorEastAsia" w:hAnsiTheme="minorEastAsia"/>
          <w:w w:val="8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104.01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szCs w:val="21"/>
        </w:rPr>
        <w:t>6</w:t>
      </w:r>
      <w:r>
        <w:rPr>
          <w:rFonts w:asciiTheme="minorEastAsia" w:eastAsiaTheme="minorEastAsia" w:hAnsiTheme="minorEastAsia" w:hint="eastAsia"/>
          <w:szCs w:val="21"/>
        </w:rPr>
        <w:t>．承包人驻地建设必须满足浙交〔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112</w:t>
      </w:r>
      <w:r>
        <w:rPr>
          <w:rFonts w:asciiTheme="minorEastAsia" w:eastAsiaTheme="minorEastAsia" w:hAnsiTheme="minorEastAsia" w:hint="eastAsia"/>
          <w:szCs w:val="21"/>
        </w:rPr>
        <w:t>号关于印发《浙江省普通国省道公路建设工程标准化工地建设管理和考核办法（试行）》、交通运输厅浙交〔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68</w:t>
      </w:r>
      <w:r>
        <w:rPr>
          <w:rFonts w:asciiTheme="minorEastAsia" w:eastAsiaTheme="minorEastAsia" w:hAnsiTheme="minorEastAsia" w:hint="eastAsia"/>
          <w:szCs w:val="21"/>
        </w:rPr>
        <w:t>号文《浙江省公路水运建设工程施工现场安全标志和安全防护设施设置规定（试行）》、交通运输部交质监发</w:t>
      </w:r>
      <w:r>
        <w:rPr>
          <w:rFonts w:asciiTheme="minorEastAsia" w:eastAsiaTheme="minorEastAsia" w:hAnsiTheme="minorEastAsia"/>
          <w:szCs w:val="21"/>
        </w:rPr>
        <w:t>{2012}679</w:t>
      </w:r>
      <w:r>
        <w:rPr>
          <w:rFonts w:asciiTheme="minorEastAsia" w:eastAsiaTheme="minorEastAsia" w:hAnsiTheme="minorEastAsia" w:hint="eastAsia"/>
          <w:szCs w:val="21"/>
        </w:rPr>
        <w:t>号《关于开展公路水运工程</w:t>
      </w:r>
      <w:r>
        <w:rPr>
          <w:rFonts w:asciiTheme="minorEastAsia" w:eastAsiaTheme="minorEastAsia" w:hAnsiTheme="minorEastAsia"/>
          <w:szCs w:val="21"/>
        </w:rPr>
        <w:t>“</w:t>
      </w:r>
      <w:r>
        <w:rPr>
          <w:rFonts w:asciiTheme="minorEastAsia" w:eastAsiaTheme="minorEastAsia" w:hAnsiTheme="minorEastAsia" w:hint="eastAsia"/>
          <w:szCs w:val="21"/>
        </w:rPr>
        <w:t>平安工地</w:t>
      </w:r>
      <w:r>
        <w:rPr>
          <w:rFonts w:asciiTheme="minorEastAsia" w:eastAsiaTheme="minorEastAsia" w:hAnsiTheme="minorEastAsia"/>
          <w:szCs w:val="21"/>
        </w:rPr>
        <w:t>”</w:t>
      </w:r>
      <w:r>
        <w:rPr>
          <w:rFonts w:asciiTheme="minorEastAsia" w:eastAsiaTheme="minorEastAsia" w:hAnsiTheme="minorEastAsia" w:hint="eastAsia"/>
          <w:szCs w:val="21"/>
        </w:rPr>
        <w:t>考核评价工作的通知》</w:t>
      </w:r>
      <w:r>
        <w:rPr>
          <w:rFonts w:asciiTheme="minorEastAsia" w:eastAsiaTheme="minorEastAsia" w:hAnsiTheme="minorEastAsia" w:hint="eastAsia"/>
          <w:color w:val="FF0000"/>
          <w:szCs w:val="21"/>
        </w:rPr>
        <w:t>及金华市交通运输局金市交发〔</w:t>
      </w:r>
      <w:r>
        <w:rPr>
          <w:rFonts w:asciiTheme="minorEastAsia" w:eastAsiaTheme="minorEastAsia" w:hAnsiTheme="minorEastAsia"/>
          <w:color w:val="FF0000"/>
          <w:szCs w:val="21"/>
        </w:rPr>
        <w:t>2015</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39</w:t>
      </w:r>
      <w:r>
        <w:rPr>
          <w:rFonts w:asciiTheme="minorEastAsia" w:eastAsiaTheme="minorEastAsia" w:hAnsiTheme="minorEastAsia" w:hint="eastAsia"/>
          <w:color w:val="FF0000"/>
          <w:szCs w:val="21"/>
        </w:rPr>
        <w:t>号文《金华市国省道公路建设项目和水运工程项目标准化工地建设管理十一条规定（试行）》等要求进行工地标准化、工艺标准化和管理标准化建设。承包人驻地建设实施方案须报经监理人和发包人审核批准后方可实施，</w:t>
      </w:r>
      <w:r>
        <w:rPr>
          <w:rFonts w:asciiTheme="minorEastAsia" w:eastAsiaTheme="minorEastAsia" w:hAnsiTheme="minorEastAsia" w:hint="eastAsia"/>
          <w:szCs w:val="21"/>
        </w:rPr>
        <w:t>承</w:t>
      </w:r>
      <w:r>
        <w:rPr>
          <w:rFonts w:asciiTheme="minorEastAsia" w:eastAsiaTheme="minorEastAsia" w:hAnsiTheme="minorEastAsia" w:hint="eastAsia"/>
          <w:spacing w:val="-3"/>
          <w:szCs w:val="21"/>
        </w:rPr>
        <w:t>包</w:t>
      </w:r>
      <w:r>
        <w:rPr>
          <w:rFonts w:asciiTheme="minorEastAsia" w:eastAsiaTheme="minorEastAsia" w:hAnsiTheme="minorEastAsia" w:hint="eastAsia"/>
          <w:szCs w:val="21"/>
        </w:rPr>
        <w:t>人</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按相</w:t>
      </w:r>
      <w:r>
        <w:rPr>
          <w:rFonts w:asciiTheme="minorEastAsia" w:eastAsiaTheme="minorEastAsia" w:hAnsiTheme="minorEastAsia" w:hint="eastAsia"/>
          <w:spacing w:val="-3"/>
          <w:szCs w:val="21"/>
        </w:rPr>
        <w:t>关</w:t>
      </w:r>
      <w:r>
        <w:rPr>
          <w:rFonts w:asciiTheme="minorEastAsia" w:eastAsiaTheme="minorEastAsia" w:hAnsiTheme="minorEastAsia" w:hint="eastAsia"/>
          <w:szCs w:val="21"/>
        </w:rPr>
        <w:t>要</w:t>
      </w:r>
      <w:r>
        <w:rPr>
          <w:rFonts w:asciiTheme="minorEastAsia" w:eastAsiaTheme="minorEastAsia" w:hAnsiTheme="minorEastAsia" w:hint="eastAsia"/>
          <w:spacing w:val="-3"/>
          <w:szCs w:val="21"/>
        </w:rPr>
        <w:t>求</w:t>
      </w:r>
      <w:r>
        <w:rPr>
          <w:rFonts w:asciiTheme="minorEastAsia" w:eastAsiaTheme="minorEastAsia" w:hAnsiTheme="minorEastAsia" w:hint="eastAsia"/>
          <w:szCs w:val="21"/>
        </w:rPr>
        <w:t>在</w:t>
      </w:r>
      <w:r>
        <w:rPr>
          <w:rFonts w:asciiTheme="minorEastAsia" w:eastAsiaTheme="minorEastAsia" w:hAnsiTheme="minorEastAsia" w:hint="eastAsia"/>
          <w:spacing w:val="-3"/>
          <w:szCs w:val="21"/>
        </w:rPr>
        <w:t>标</w:t>
      </w:r>
      <w:r>
        <w:rPr>
          <w:rFonts w:asciiTheme="minorEastAsia" w:eastAsiaTheme="minorEastAsia" w:hAnsiTheme="minorEastAsia" w:hint="eastAsia"/>
          <w:szCs w:val="21"/>
        </w:rPr>
        <w:t>准</w:t>
      </w:r>
      <w:r>
        <w:rPr>
          <w:rFonts w:asciiTheme="minorEastAsia" w:eastAsiaTheme="minorEastAsia" w:hAnsiTheme="minorEastAsia" w:hint="eastAsia"/>
          <w:spacing w:val="-3"/>
          <w:szCs w:val="21"/>
        </w:rPr>
        <w:t>化</w:t>
      </w:r>
      <w:r>
        <w:rPr>
          <w:rFonts w:asciiTheme="minorEastAsia" w:eastAsiaTheme="minorEastAsia" w:hAnsiTheme="minorEastAsia" w:hint="eastAsia"/>
          <w:szCs w:val="21"/>
        </w:rPr>
        <w:t>工地建设</w:t>
      </w:r>
      <w:r>
        <w:rPr>
          <w:rFonts w:asciiTheme="minorEastAsia" w:eastAsiaTheme="minorEastAsia" w:hAnsiTheme="minorEastAsia" w:hint="eastAsia"/>
          <w:spacing w:val="-3"/>
          <w:szCs w:val="21"/>
        </w:rPr>
        <w:t>过</w:t>
      </w:r>
      <w:r>
        <w:rPr>
          <w:rFonts w:asciiTheme="minorEastAsia" w:eastAsiaTheme="minorEastAsia" w:hAnsiTheme="minorEastAsia" w:hint="eastAsia"/>
          <w:szCs w:val="21"/>
        </w:rPr>
        <w:t>程</w:t>
      </w:r>
      <w:r>
        <w:rPr>
          <w:rFonts w:asciiTheme="minorEastAsia" w:eastAsiaTheme="minorEastAsia" w:hAnsiTheme="minorEastAsia" w:hint="eastAsia"/>
          <w:spacing w:val="-3"/>
          <w:szCs w:val="21"/>
        </w:rPr>
        <w:t>中</w:t>
      </w:r>
      <w:r>
        <w:rPr>
          <w:rFonts w:asciiTheme="minorEastAsia" w:eastAsiaTheme="minorEastAsia" w:hAnsiTheme="minorEastAsia" w:hint="eastAsia"/>
          <w:color w:val="FF0000"/>
          <w:szCs w:val="21"/>
        </w:rPr>
        <w:t>还须配备钢筋数控加工设备、钢筋笼点焊系统以及视频监控系统等，合考虑各种因素按总额进行报价。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施工现场临时搭建的建筑物及其他设施应当符合安全使用、消防、防台防汛要求。施工现场使用的装配式活动房屋应当具有生产（制造）许可证和产品合格证，建设前应有建设方案及详细图纸，建成后需经相关方验收合格，并配备安全消防设施后方可投入使用。</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 xml:space="preserve">104.07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将原内容修改为：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104-1</w:t>
      </w:r>
      <w:r>
        <w:rPr>
          <w:rFonts w:asciiTheme="minorEastAsia" w:eastAsiaTheme="minorEastAsia" w:hAnsiTheme="minorEastAsia" w:hint="eastAsia"/>
          <w:szCs w:val="21"/>
        </w:rPr>
        <w:t>子目所报总价的</w:t>
      </w:r>
      <w:r>
        <w:rPr>
          <w:rFonts w:asciiTheme="minorEastAsia" w:eastAsiaTheme="minorEastAsia" w:hAnsiTheme="minorEastAsia"/>
          <w:szCs w:val="21"/>
        </w:rPr>
        <w:t>60%</w:t>
      </w:r>
      <w:r>
        <w:rPr>
          <w:rFonts w:asciiTheme="minorEastAsia" w:eastAsiaTheme="minorEastAsia" w:hAnsiTheme="minorEastAsia" w:hint="eastAsia"/>
          <w:szCs w:val="21"/>
        </w:rPr>
        <w:t>，在承包人驻地建设经监理人、发包人验收合格后计量支付，所报总价的</w:t>
      </w:r>
      <w:r>
        <w:rPr>
          <w:rFonts w:asciiTheme="minorEastAsia" w:eastAsiaTheme="minorEastAsia" w:hAnsiTheme="minorEastAsia"/>
          <w:szCs w:val="21"/>
        </w:rPr>
        <w:t>30%</w:t>
      </w:r>
      <w:r>
        <w:rPr>
          <w:rFonts w:asciiTheme="minorEastAsia" w:eastAsiaTheme="minorEastAsia" w:hAnsiTheme="minorEastAsia" w:hint="eastAsia"/>
          <w:szCs w:val="21"/>
        </w:rPr>
        <w:t>，在承包人完成预制场地建设并经监理人、发包人验收合格后支付，余下的</w:t>
      </w:r>
      <w:r>
        <w:rPr>
          <w:rFonts w:asciiTheme="minorEastAsia" w:eastAsiaTheme="minorEastAsia" w:hAnsiTheme="minorEastAsia"/>
          <w:szCs w:val="21"/>
        </w:rPr>
        <w:t>10%</w:t>
      </w:r>
      <w:r>
        <w:rPr>
          <w:rFonts w:asciiTheme="minorEastAsia" w:eastAsiaTheme="minorEastAsia" w:hAnsiTheme="minorEastAsia" w:hint="eastAsia"/>
          <w:szCs w:val="21"/>
        </w:rPr>
        <w:t>，应在承包人驻地建设已经移走和清除，并经监理人验收合格后予以支付。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支付子目修改为：</w:t>
      </w:r>
    </w:p>
    <w:tbl>
      <w:tblPr>
        <w:tblW w:w="8580" w:type="dxa"/>
        <w:tblInd w:w="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60"/>
        <w:gridCol w:w="4680"/>
        <w:gridCol w:w="2340"/>
      </w:tblGrid>
      <w:tr w:rsidR="00E86FBF">
        <w:trPr>
          <w:trHeight w:val="454"/>
        </w:trPr>
        <w:tc>
          <w:tcPr>
            <w:tcW w:w="1560"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4680"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2340"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454"/>
        </w:trPr>
        <w:tc>
          <w:tcPr>
            <w:tcW w:w="1560" w:type="dxa"/>
            <w:tcBorders>
              <w:top w:val="single" w:sz="6" w:space="0" w:color="auto"/>
              <w:left w:val="single" w:sz="12"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kern w:val="0"/>
                <w:szCs w:val="21"/>
              </w:rPr>
              <w:t>104-1</w:t>
            </w:r>
          </w:p>
        </w:tc>
        <w:tc>
          <w:tcPr>
            <w:tcW w:w="4680" w:type="dxa"/>
            <w:tcBorders>
              <w:top w:val="single" w:sz="6" w:space="0" w:color="auto"/>
              <w:left w:val="single" w:sz="6"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pacing w:val="-4"/>
                <w:szCs w:val="21"/>
              </w:rPr>
            </w:pPr>
            <w:r>
              <w:rPr>
                <w:rFonts w:asciiTheme="minorEastAsia" w:eastAsiaTheme="minorEastAsia" w:hAnsiTheme="minorEastAsia" w:hint="eastAsia"/>
                <w:kern w:val="0"/>
                <w:szCs w:val="21"/>
              </w:rPr>
              <w:t>承包人驻地建设（含标准化建设）</w:t>
            </w:r>
          </w:p>
        </w:tc>
        <w:tc>
          <w:tcPr>
            <w:tcW w:w="2340" w:type="dxa"/>
            <w:tcBorders>
              <w:top w:val="single" w:sz="6" w:space="0" w:color="auto"/>
              <w:left w:val="single" w:sz="6"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105</w:t>
      </w:r>
      <w:r>
        <w:rPr>
          <w:rFonts w:asciiTheme="minorEastAsia" w:eastAsiaTheme="minorEastAsia" w:hAnsiTheme="minorEastAsia" w:hint="eastAsia"/>
          <w:szCs w:val="21"/>
        </w:rPr>
        <w:t>节交通维护费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105.05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color w:val="0000FF"/>
          <w:szCs w:val="21"/>
        </w:rPr>
        <w:t>1</w:t>
      </w:r>
      <w:r>
        <w:rPr>
          <w:rFonts w:asciiTheme="minorEastAsia" w:eastAsiaTheme="minorEastAsia" w:hAnsiTheme="minorEastAsia" w:hint="eastAsia"/>
          <w:color w:val="0000FF"/>
          <w:szCs w:val="21"/>
        </w:rPr>
        <w:t>计量</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交通维护费是指施工期间采取必要交通安全措施费用，按规定和要求以总额计。此项支付包括一般安全防护措施、边通车边施工的安全维护费，灭火器具配制、危险物品的保护、有关设备的维护、安全标志的设置、专业安全人员的配备等作业和相关费用。</w:t>
      </w:r>
    </w:p>
    <w:p w:rsidR="00E86FBF" w:rsidRDefault="00E86FBF">
      <w:pPr>
        <w:spacing w:line="360" w:lineRule="auto"/>
        <w:contextualSpacing/>
        <w:rPr>
          <w:rFonts w:asciiTheme="minorEastAsia" w:eastAsiaTheme="minorEastAsia" w:hAnsiTheme="minorEastAsia"/>
          <w:color w:val="0000FF"/>
          <w:szCs w:val="21"/>
        </w:rPr>
      </w:pP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color w:val="0000FF"/>
          <w:szCs w:val="21"/>
        </w:rPr>
        <w:t>2</w:t>
      </w:r>
      <w:r>
        <w:rPr>
          <w:rFonts w:asciiTheme="minorEastAsia" w:eastAsiaTheme="minorEastAsia" w:hAnsiTheme="minorEastAsia" w:hint="eastAsia"/>
          <w:color w:val="0000FF"/>
          <w:szCs w:val="21"/>
        </w:rPr>
        <w:t>支付</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交通维护费所报总额价的</w:t>
      </w:r>
      <w:r>
        <w:rPr>
          <w:rFonts w:asciiTheme="minorEastAsia" w:eastAsiaTheme="minorEastAsia" w:hAnsiTheme="minorEastAsia"/>
          <w:color w:val="0000FF"/>
          <w:szCs w:val="21"/>
        </w:rPr>
        <w:t>90%</w:t>
      </w:r>
      <w:r>
        <w:rPr>
          <w:rFonts w:asciiTheme="minorEastAsia" w:eastAsiaTheme="minorEastAsia" w:hAnsiTheme="minorEastAsia" w:hint="eastAsia"/>
          <w:color w:val="0000FF"/>
          <w:szCs w:val="21"/>
        </w:rPr>
        <w:t>，应在第</w:t>
      </w:r>
      <w:r>
        <w:rPr>
          <w:rFonts w:asciiTheme="minorEastAsia" w:eastAsiaTheme="minorEastAsia" w:hAnsiTheme="minorEastAsia"/>
          <w:color w:val="0000FF"/>
          <w:szCs w:val="21"/>
        </w:rPr>
        <w:t>1</w:t>
      </w:r>
      <w:r>
        <w:rPr>
          <w:rFonts w:asciiTheme="minorEastAsia" w:eastAsiaTheme="minorEastAsia" w:hAnsiTheme="minorEastAsia" w:hint="eastAsia"/>
          <w:color w:val="0000FF"/>
          <w:szCs w:val="21"/>
        </w:rPr>
        <w:t>～</w:t>
      </w:r>
      <w:r>
        <w:rPr>
          <w:rFonts w:asciiTheme="minorEastAsia" w:eastAsiaTheme="minorEastAsia" w:hAnsiTheme="minorEastAsia"/>
          <w:color w:val="0000FF"/>
          <w:szCs w:val="21"/>
        </w:rPr>
        <w:t>3</w:t>
      </w:r>
      <w:r>
        <w:rPr>
          <w:rFonts w:asciiTheme="minorEastAsia" w:eastAsiaTheme="minorEastAsia" w:hAnsiTheme="minorEastAsia" w:hint="eastAsia"/>
          <w:color w:val="0000FF"/>
          <w:szCs w:val="21"/>
        </w:rPr>
        <w:t>次进度付款证书中以</w:t>
      </w:r>
      <w:r>
        <w:rPr>
          <w:rFonts w:asciiTheme="minorEastAsia" w:eastAsiaTheme="minorEastAsia" w:hAnsiTheme="minorEastAsia"/>
          <w:color w:val="0000FF"/>
          <w:szCs w:val="21"/>
        </w:rPr>
        <w:t>3</w:t>
      </w:r>
      <w:r>
        <w:rPr>
          <w:rFonts w:asciiTheme="minorEastAsia" w:eastAsiaTheme="minorEastAsia" w:hAnsiTheme="minorEastAsia" w:hint="eastAsia"/>
          <w:color w:val="0000FF"/>
          <w:szCs w:val="21"/>
        </w:rPr>
        <w:t>次等额支付；余下的</w:t>
      </w:r>
      <w:r>
        <w:rPr>
          <w:rFonts w:asciiTheme="minorEastAsia" w:eastAsiaTheme="minorEastAsia" w:hAnsiTheme="minorEastAsia"/>
          <w:color w:val="0000FF"/>
          <w:szCs w:val="21"/>
        </w:rPr>
        <w:t>10%</w:t>
      </w:r>
      <w:r>
        <w:rPr>
          <w:rFonts w:asciiTheme="minorEastAsia" w:eastAsiaTheme="minorEastAsia" w:hAnsiTheme="minorEastAsia" w:hint="eastAsia"/>
          <w:color w:val="0000FF"/>
          <w:szCs w:val="21"/>
        </w:rPr>
        <w:t>应在承包人合同期结束时予以支付。</w:t>
      </w:r>
    </w:p>
    <w:p w:rsidR="00E86FBF" w:rsidRDefault="00E86FBF">
      <w:pPr>
        <w:spacing w:line="360" w:lineRule="auto"/>
        <w:contextualSpacing/>
        <w:rPr>
          <w:rFonts w:asciiTheme="minorEastAsia" w:eastAsiaTheme="minorEastAsia" w:hAnsiTheme="minorEastAsia"/>
          <w:color w:val="0000FF"/>
          <w:szCs w:val="21"/>
        </w:rPr>
      </w:pP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color w:val="0000FF"/>
          <w:szCs w:val="21"/>
        </w:rPr>
        <w:t>3.</w:t>
      </w:r>
      <w:r>
        <w:rPr>
          <w:rFonts w:asciiTheme="minorEastAsia" w:eastAsiaTheme="minorEastAsia" w:hAnsiTheme="minorEastAsia" w:hint="eastAsia"/>
          <w:color w:val="0000FF"/>
          <w:szCs w:val="21"/>
        </w:rPr>
        <w:t>支付子目</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新增支付子目为：</w:t>
      </w:r>
    </w:p>
    <w:tbl>
      <w:tblPr>
        <w:tblW w:w="8580" w:type="dxa"/>
        <w:tblInd w:w="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60"/>
        <w:gridCol w:w="4680"/>
        <w:gridCol w:w="2340"/>
      </w:tblGrid>
      <w:tr w:rsidR="00E86FBF">
        <w:trPr>
          <w:trHeight w:val="454"/>
        </w:trPr>
        <w:tc>
          <w:tcPr>
            <w:tcW w:w="1560"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子目号</w:t>
            </w:r>
          </w:p>
        </w:tc>
        <w:tc>
          <w:tcPr>
            <w:tcW w:w="4680"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子目名称</w:t>
            </w:r>
          </w:p>
        </w:tc>
        <w:tc>
          <w:tcPr>
            <w:tcW w:w="2340"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单位</w:t>
            </w:r>
          </w:p>
        </w:tc>
      </w:tr>
      <w:tr w:rsidR="00E86FBF">
        <w:trPr>
          <w:trHeight w:val="454"/>
        </w:trPr>
        <w:tc>
          <w:tcPr>
            <w:tcW w:w="1560" w:type="dxa"/>
            <w:tcBorders>
              <w:top w:val="single" w:sz="6" w:space="0" w:color="auto"/>
              <w:left w:val="single" w:sz="12"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FF"/>
                <w:kern w:val="0"/>
                <w:szCs w:val="21"/>
              </w:rPr>
            </w:pPr>
            <w:r>
              <w:rPr>
                <w:rFonts w:asciiTheme="minorEastAsia" w:eastAsiaTheme="minorEastAsia" w:hAnsiTheme="minorEastAsia"/>
                <w:color w:val="0000FF"/>
                <w:kern w:val="0"/>
                <w:szCs w:val="21"/>
              </w:rPr>
              <w:t>105-1</w:t>
            </w:r>
          </w:p>
        </w:tc>
        <w:tc>
          <w:tcPr>
            <w:tcW w:w="4680" w:type="dxa"/>
            <w:tcBorders>
              <w:top w:val="single" w:sz="6" w:space="0" w:color="auto"/>
              <w:left w:val="single" w:sz="6"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FF"/>
                <w:kern w:val="0"/>
                <w:szCs w:val="21"/>
              </w:rPr>
            </w:pPr>
            <w:r>
              <w:rPr>
                <w:rFonts w:asciiTheme="minorEastAsia" w:eastAsiaTheme="minorEastAsia" w:hAnsiTheme="minorEastAsia" w:hint="eastAsia"/>
                <w:color w:val="0000FF"/>
                <w:kern w:val="0"/>
                <w:szCs w:val="21"/>
              </w:rPr>
              <w:t>交通维护费</w:t>
            </w:r>
          </w:p>
        </w:tc>
        <w:tc>
          <w:tcPr>
            <w:tcW w:w="2340" w:type="dxa"/>
            <w:tcBorders>
              <w:top w:val="single" w:sz="6" w:space="0" w:color="auto"/>
              <w:left w:val="single" w:sz="6"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FF"/>
                <w:kern w:val="0"/>
                <w:szCs w:val="21"/>
              </w:rPr>
            </w:pPr>
            <w:r>
              <w:rPr>
                <w:rFonts w:asciiTheme="minorEastAsia" w:eastAsiaTheme="minorEastAsia" w:hAnsiTheme="minorEastAsia" w:hint="eastAsia"/>
                <w:color w:val="0000FF"/>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hint="eastAsia"/>
          <w:szCs w:val="21"/>
        </w:rPr>
        <w:lastRenderedPageBreak/>
        <w:t>第</w:t>
      </w:r>
      <w:r>
        <w:rPr>
          <w:rFonts w:asciiTheme="minorEastAsia" w:eastAsiaTheme="minorEastAsia" w:hAnsiTheme="minorEastAsia"/>
          <w:szCs w:val="21"/>
        </w:rPr>
        <w:t>200</w:t>
      </w:r>
      <w:r>
        <w:rPr>
          <w:rFonts w:asciiTheme="minorEastAsia" w:eastAsiaTheme="minorEastAsia" w:hAnsiTheme="minorEastAsia" w:hint="eastAsia"/>
          <w:szCs w:val="21"/>
        </w:rPr>
        <w:t>章路基</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201</w:t>
      </w:r>
      <w:r>
        <w:rPr>
          <w:rFonts w:asciiTheme="minorEastAsia" w:eastAsiaTheme="minorEastAsia" w:hAnsiTheme="minorEastAsia" w:hint="eastAsia"/>
          <w:szCs w:val="21"/>
        </w:rPr>
        <w:t>节通则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201.02  </w:t>
      </w:r>
      <w:r>
        <w:rPr>
          <w:rFonts w:asciiTheme="minorEastAsia" w:eastAsiaTheme="minorEastAsia" w:hAnsiTheme="minorEastAsia" w:hint="eastAsia"/>
          <w:szCs w:val="21"/>
        </w:rPr>
        <w:t>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．路基土石方材料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）土石方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土</w:t>
      </w:r>
      <w:r>
        <w:rPr>
          <w:rFonts w:asciiTheme="minorEastAsia" w:eastAsiaTheme="minorEastAsia" w:hAnsiTheme="minorEastAsia" w:hint="eastAsia"/>
          <w:spacing w:val="-3"/>
          <w:szCs w:val="21"/>
        </w:rPr>
        <w:t>石方</w:t>
      </w:r>
      <w:r>
        <w:rPr>
          <w:rFonts w:asciiTheme="minorEastAsia" w:eastAsiaTheme="minorEastAsia" w:hAnsiTheme="minorEastAsia" w:hint="eastAsia"/>
          <w:szCs w:val="21"/>
        </w:rPr>
        <w:t>在公</w:t>
      </w:r>
      <w:r>
        <w:rPr>
          <w:rFonts w:asciiTheme="minorEastAsia" w:eastAsiaTheme="minorEastAsia" w:hAnsiTheme="minorEastAsia" w:hint="eastAsia"/>
          <w:spacing w:val="-3"/>
          <w:szCs w:val="21"/>
        </w:rPr>
        <w:t>路</w:t>
      </w:r>
      <w:r>
        <w:rPr>
          <w:rFonts w:asciiTheme="minorEastAsia" w:eastAsiaTheme="minorEastAsia" w:hAnsiTheme="minorEastAsia" w:hint="eastAsia"/>
          <w:szCs w:val="21"/>
        </w:rPr>
        <w:t>路</w:t>
      </w:r>
      <w:r>
        <w:rPr>
          <w:rFonts w:asciiTheme="minorEastAsia" w:eastAsiaTheme="minorEastAsia" w:hAnsiTheme="minorEastAsia" w:hint="eastAsia"/>
          <w:spacing w:val="-3"/>
          <w:szCs w:val="21"/>
        </w:rPr>
        <w:t>基</w:t>
      </w:r>
      <w:r>
        <w:rPr>
          <w:rFonts w:asciiTheme="minorEastAsia" w:eastAsiaTheme="minorEastAsia" w:hAnsiTheme="minorEastAsia" w:hint="eastAsia"/>
          <w:szCs w:val="21"/>
        </w:rPr>
        <w:t>范</w:t>
      </w:r>
      <w:r>
        <w:rPr>
          <w:rFonts w:asciiTheme="minorEastAsia" w:eastAsiaTheme="minorEastAsia" w:hAnsiTheme="minorEastAsia" w:hint="eastAsia"/>
          <w:spacing w:val="-3"/>
          <w:szCs w:val="21"/>
        </w:rPr>
        <w:t>围</w:t>
      </w:r>
      <w:r>
        <w:rPr>
          <w:rFonts w:asciiTheme="minorEastAsia" w:eastAsiaTheme="minorEastAsia" w:hAnsiTheme="minorEastAsia" w:hint="eastAsia"/>
          <w:szCs w:val="21"/>
        </w:rPr>
        <w:t>以</w:t>
      </w:r>
      <w:r>
        <w:rPr>
          <w:rFonts w:asciiTheme="minorEastAsia" w:eastAsiaTheme="minorEastAsia" w:hAnsiTheme="minorEastAsia" w:hint="eastAsia"/>
          <w:spacing w:val="-3"/>
          <w:szCs w:val="21"/>
        </w:rPr>
        <w:t>内</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除</w:t>
      </w:r>
      <w:r>
        <w:rPr>
          <w:rFonts w:asciiTheme="minorEastAsia" w:eastAsiaTheme="minorEastAsia" w:hAnsiTheme="minorEastAsia" w:hint="eastAsia"/>
          <w:szCs w:val="21"/>
        </w:rPr>
        <w:t>结构</w:t>
      </w:r>
      <w:r>
        <w:rPr>
          <w:rFonts w:asciiTheme="minorEastAsia" w:eastAsiaTheme="minorEastAsia" w:hAnsiTheme="minorEastAsia" w:hint="eastAsia"/>
          <w:spacing w:val="-3"/>
          <w:szCs w:val="21"/>
        </w:rPr>
        <w:t>物</w:t>
      </w:r>
      <w:r>
        <w:rPr>
          <w:rFonts w:asciiTheme="minorEastAsia" w:eastAsiaTheme="minorEastAsia" w:hAnsiTheme="minorEastAsia" w:hint="eastAsia"/>
          <w:szCs w:val="21"/>
        </w:rPr>
        <w:t>基</w:t>
      </w:r>
      <w:r>
        <w:rPr>
          <w:rFonts w:asciiTheme="minorEastAsia" w:eastAsiaTheme="minorEastAsia" w:hAnsiTheme="minorEastAsia" w:hint="eastAsia"/>
          <w:spacing w:val="-3"/>
          <w:szCs w:val="21"/>
        </w:rPr>
        <w:t>础</w:t>
      </w:r>
      <w:r>
        <w:rPr>
          <w:rFonts w:asciiTheme="minorEastAsia" w:eastAsiaTheme="minorEastAsia" w:hAnsiTheme="minorEastAsia" w:hint="eastAsia"/>
          <w:szCs w:val="21"/>
        </w:rPr>
        <w:t>开</w:t>
      </w:r>
      <w:r>
        <w:rPr>
          <w:rFonts w:asciiTheme="minorEastAsia" w:eastAsiaTheme="minorEastAsia" w:hAnsiTheme="minorEastAsia" w:hint="eastAsia"/>
          <w:spacing w:val="-3"/>
          <w:szCs w:val="21"/>
        </w:rPr>
        <w:t>挖</w:t>
      </w:r>
      <w:r>
        <w:rPr>
          <w:rFonts w:asciiTheme="minorEastAsia" w:eastAsiaTheme="minorEastAsia" w:hAnsiTheme="minorEastAsia" w:hint="eastAsia"/>
          <w:szCs w:val="21"/>
        </w:rPr>
        <w:t>以</w:t>
      </w:r>
      <w:r>
        <w:rPr>
          <w:rFonts w:asciiTheme="minorEastAsia" w:eastAsiaTheme="minorEastAsia" w:hAnsiTheme="minorEastAsia" w:hint="eastAsia"/>
          <w:spacing w:val="-3"/>
          <w:szCs w:val="21"/>
        </w:rPr>
        <w:t>外</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所</w:t>
      </w:r>
      <w:r>
        <w:rPr>
          <w:rFonts w:asciiTheme="minorEastAsia" w:eastAsiaTheme="minorEastAsia" w:hAnsiTheme="minorEastAsia" w:hint="eastAsia"/>
          <w:szCs w:val="21"/>
        </w:rPr>
        <w:t>有土</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开</w:t>
      </w:r>
      <w:r>
        <w:rPr>
          <w:rFonts w:asciiTheme="minorEastAsia" w:eastAsiaTheme="minorEastAsia" w:hAnsiTheme="minorEastAsia" w:hint="eastAsia"/>
          <w:szCs w:val="21"/>
        </w:rPr>
        <w:t>挖</w:t>
      </w:r>
      <w:r>
        <w:rPr>
          <w:rFonts w:asciiTheme="minorEastAsia" w:eastAsiaTheme="minorEastAsia" w:hAnsiTheme="minorEastAsia" w:hint="eastAsia"/>
          <w:spacing w:val="-3"/>
          <w:szCs w:val="21"/>
        </w:rPr>
        <w:t>作</w:t>
      </w:r>
      <w:r>
        <w:rPr>
          <w:rFonts w:asciiTheme="minorEastAsia" w:eastAsiaTheme="minorEastAsia" w:hAnsiTheme="minorEastAsia" w:hint="eastAsia"/>
          <w:szCs w:val="21"/>
        </w:rPr>
        <w:t>业</w:t>
      </w:r>
      <w:r>
        <w:rPr>
          <w:rFonts w:asciiTheme="minorEastAsia" w:eastAsiaTheme="minorEastAsia" w:hAnsiTheme="minorEastAsia" w:hint="eastAsia"/>
          <w:spacing w:val="-3"/>
          <w:szCs w:val="21"/>
        </w:rPr>
        <w:t>定</w:t>
      </w:r>
      <w:r>
        <w:rPr>
          <w:rFonts w:asciiTheme="minorEastAsia" w:eastAsiaTheme="minorEastAsia" w:hAnsiTheme="minorEastAsia" w:hint="eastAsia"/>
          <w:szCs w:val="21"/>
        </w:rPr>
        <w:t>义</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挖土</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）弃方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非适用材料（包括场地清理的淤泥、腐植土和建筑垃圾）或保证路基及其它工程利用填筑之后剩余的并经监理人批准可弃的材料，且必须清运到公路用地以外的挖方为弃方。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）利用方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根据设计要求或监理人指示，路基挖方中的适用材料，用来填筑路基或其它填筑工程的为利用方。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）借方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根据设计要求或监理人的批准，从公路用地范围外的借土场取得的适用材料，用来填筑路基或其它填筑工程的为借方。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）土石混合料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用于填方路基，是经开采（或利用）的，其粒径大于</w:t>
      </w:r>
      <w:r>
        <w:rPr>
          <w:rFonts w:asciiTheme="minorEastAsia" w:eastAsiaTheme="minorEastAsia" w:hAnsiTheme="minorEastAsia"/>
          <w:szCs w:val="21"/>
        </w:rPr>
        <w:t>40mm</w:t>
      </w:r>
      <w:r>
        <w:rPr>
          <w:rFonts w:asciiTheme="minorEastAsia" w:eastAsiaTheme="minorEastAsia" w:hAnsiTheme="minorEastAsia" w:hint="eastAsia"/>
          <w:szCs w:val="21"/>
        </w:rPr>
        <w:t>的石块含量大于</w:t>
      </w:r>
      <w:r>
        <w:rPr>
          <w:rFonts w:asciiTheme="minorEastAsia" w:eastAsiaTheme="minorEastAsia" w:hAnsiTheme="minorEastAsia"/>
          <w:szCs w:val="21"/>
        </w:rPr>
        <w:t>30</w:t>
      </w:r>
      <w:r>
        <w:rPr>
          <w:rFonts w:asciiTheme="minorEastAsia" w:eastAsiaTheme="minorEastAsia" w:hAnsiTheme="minorEastAsia" w:hint="eastAsia"/>
          <w:szCs w:val="21"/>
        </w:rPr>
        <w:t>％的土石混合料</w:t>
      </w:r>
      <w:r>
        <w:rPr>
          <w:rFonts w:asciiTheme="minorEastAsia" w:eastAsiaTheme="minorEastAsia" w:hAnsiTheme="minorEastAsia"/>
          <w:szCs w:val="21"/>
        </w:rPr>
        <w:t xml:space="preserve">, </w:t>
      </w:r>
      <w:r>
        <w:rPr>
          <w:rFonts w:asciiTheme="minorEastAsia" w:eastAsiaTheme="minorEastAsia" w:hAnsiTheme="minorEastAsia" w:hint="eastAsia"/>
          <w:szCs w:val="21"/>
        </w:rPr>
        <w:t>其石块的最大粒径要求：路基顶面以下</w:t>
      </w:r>
      <w:r>
        <w:rPr>
          <w:rFonts w:asciiTheme="minorEastAsia" w:eastAsiaTheme="minorEastAsia" w:hAnsiTheme="minorEastAsia"/>
          <w:szCs w:val="21"/>
        </w:rPr>
        <w:t>30cm</w:t>
      </w:r>
      <w:r>
        <w:rPr>
          <w:rFonts w:asciiTheme="minorEastAsia" w:eastAsiaTheme="minorEastAsia" w:hAnsiTheme="minorEastAsia" w:hint="eastAsia"/>
          <w:szCs w:val="21"/>
        </w:rPr>
        <w:t>范围内，最大粒径不大于</w:t>
      </w:r>
      <w:r>
        <w:rPr>
          <w:rFonts w:asciiTheme="minorEastAsia" w:eastAsiaTheme="minorEastAsia" w:hAnsiTheme="minorEastAsia"/>
          <w:szCs w:val="21"/>
        </w:rPr>
        <w:t>100mm</w:t>
      </w:r>
      <w:r>
        <w:rPr>
          <w:rFonts w:asciiTheme="minorEastAsia" w:eastAsiaTheme="minorEastAsia" w:hAnsiTheme="minorEastAsia" w:hint="eastAsia"/>
          <w:szCs w:val="21"/>
        </w:rPr>
        <w:t>；</w:t>
      </w:r>
      <w:r>
        <w:rPr>
          <w:rFonts w:asciiTheme="minorEastAsia" w:eastAsiaTheme="minorEastAsia" w:hAnsiTheme="minorEastAsia"/>
          <w:szCs w:val="21"/>
        </w:rPr>
        <w:t>30~150cm</w:t>
      </w:r>
      <w:r>
        <w:rPr>
          <w:rFonts w:asciiTheme="minorEastAsia" w:eastAsiaTheme="minorEastAsia" w:hAnsiTheme="minorEastAsia" w:hint="eastAsia"/>
          <w:szCs w:val="21"/>
        </w:rPr>
        <w:t>范围内，不大于</w:t>
      </w:r>
      <w:r>
        <w:rPr>
          <w:rFonts w:asciiTheme="minorEastAsia" w:eastAsiaTheme="minorEastAsia" w:hAnsiTheme="minorEastAsia"/>
          <w:szCs w:val="21"/>
        </w:rPr>
        <w:t>150mm</w:t>
      </w:r>
      <w:r>
        <w:rPr>
          <w:rFonts w:asciiTheme="minorEastAsia" w:eastAsiaTheme="minorEastAsia" w:hAnsiTheme="minorEastAsia" w:hint="eastAsia"/>
          <w:szCs w:val="21"/>
        </w:rPr>
        <w:t>；</w:t>
      </w:r>
      <w:r>
        <w:rPr>
          <w:rFonts w:asciiTheme="minorEastAsia" w:eastAsiaTheme="minorEastAsia" w:hAnsiTheme="minorEastAsia"/>
          <w:szCs w:val="21"/>
        </w:rPr>
        <w:t>150cm</w:t>
      </w:r>
      <w:r>
        <w:rPr>
          <w:rFonts w:asciiTheme="minorEastAsia" w:eastAsiaTheme="minorEastAsia" w:hAnsiTheme="minorEastAsia" w:hint="eastAsia"/>
          <w:szCs w:val="21"/>
        </w:rPr>
        <w:t>以下，不大于</w:t>
      </w:r>
      <w:r>
        <w:rPr>
          <w:rFonts w:asciiTheme="minorEastAsia" w:eastAsiaTheme="minorEastAsia" w:hAnsiTheme="minorEastAsia"/>
          <w:szCs w:val="21"/>
        </w:rPr>
        <w:t>200mm</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202</w:t>
      </w:r>
      <w:r>
        <w:rPr>
          <w:rFonts w:asciiTheme="minorEastAsia" w:eastAsiaTheme="minorEastAsia" w:hAnsiTheme="minorEastAsia" w:hint="eastAsia"/>
          <w:szCs w:val="21"/>
        </w:rPr>
        <w:t>节场地清理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202.04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施工场地清理的计量应按监理人书面指定的范围（挖方路基、路基范围以外临时工程用地清场等除外），经监理人验收后现场实地测量，按投影平面面积以平方米计量。现场清理包括填方路基的坡脚范围内的所有垃圾、灌木、竹林、树林、石头、废料、表土（腐殖土）、草皮的铲除与开挖。借土场的场地清理与拆除（包括临时工程）均应列入土石方单价之内，不另行计量。填方路段清理现场后，应按监理人要求进行填前压实，</w:t>
      </w:r>
      <w:r>
        <w:rPr>
          <w:rFonts w:asciiTheme="minorEastAsia" w:eastAsiaTheme="minorEastAsia" w:hAnsiTheme="minorEastAsia" w:hint="eastAsia"/>
          <w:color w:val="FF0000"/>
          <w:szCs w:val="21"/>
        </w:rPr>
        <w:t>其中填前压实作为清理现场的附属工作，不另行计量与支付，压实后回填至清理前原地面的路基填筑部分数量计入</w:t>
      </w:r>
      <w:r>
        <w:rPr>
          <w:rFonts w:asciiTheme="minorEastAsia" w:eastAsiaTheme="minorEastAsia" w:hAnsiTheme="minorEastAsia"/>
          <w:color w:val="FF0000"/>
          <w:szCs w:val="21"/>
        </w:rPr>
        <w:t>204-1</w:t>
      </w:r>
      <w:r>
        <w:rPr>
          <w:rFonts w:asciiTheme="minorEastAsia" w:eastAsiaTheme="minorEastAsia" w:hAnsiTheme="minorEastAsia" w:hint="eastAsia"/>
          <w:color w:val="FF0000"/>
          <w:szCs w:val="21"/>
        </w:rPr>
        <w:t>相关子目中。</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删除第（</w:t>
      </w:r>
      <w:r>
        <w:rPr>
          <w:rFonts w:asciiTheme="minorEastAsia" w:eastAsiaTheme="minorEastAsia" w:hAnsiTheme="minorEastAsia"/>
          <w:color w:val="FF0000"/>
          <w:szCs w:val="21"/>
        </w:rPr>
        <w:t>2</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3</w:t>
      </w:r>
      <w:r>
        <w:rPr>
          <w:rFonts w:asciiTheme="minorEastAsia" w:eastAsiaTheme="minorEastAsia" w:hAnsiTheme="minorEastAsia" w:hint="eastAsia"/>
          <w:color w:val="FF0000"/>
          <w:szCs w:val="21"/>
        </w:rPr>
        <w:t>）款原内容，改为：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）砍伐树木、挖除树根及现有公路的填方路段边坡清理均作为清理现场的附属工作，不另行计量。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第（</w:t>
      </w:r>
      <w:r>
        <w:rPr>
          <w:rFonts w:asciiTheme="minorEastAsia" w:eastAsiaTheme="minorEastAsia" w:hAnsiTheme="minorEastAsia"/>
          <w:szCs w:val="21"/>
        </w:rPr>
        <w:t>3</w:t>
      </w:r>
      <w:r>
        <w:rPr>
          <w:rFonts w:asciiTheme="minorEastAsia" w:eastAsiaTheme="minorEastAsia" w:hAnsiTheme="minorEastAsia" w:hint="eastAsia"/>
          <w:szCs w:val="21"/>
        </w:rPr>
        <w:t>）款</w:t>
      </w:r>
      <w:r>
        <w:rPr>
          <w:rFonts w:asciiTheme="minorEastAsia" w:eastAsiaTheme="minorEastAsia" w:hAnsiTheme="minorEastAsia" w:hint="eastAsia"/>
          <w:color w:val="FF0000"/>
          <w:szCs w:val="21"/>
        </w:rPr>
        <w:t>修</w:t>
      </w:r>
      <w:r>
        <w:rPr>
          <w:rFonts w:asciiTheme="minorEastAsia" w:eastAsiaTheme="minorEastAsia" w:hAnsiTheme="minorEastAsia" w:hint="eastAsia"/>
          <w:szCs w:val="21"/>
        </w:rPr>
        <w:t>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）依据图纸所示位置，挖除路基范围内原有的旧路面，按不同的路面结构类型分厚度以平方米为单位计量。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新增第（</w:t>
      </w:r>
      <w:r>
        <w:rPr>
          <w:rFonts w:asciiTheme="minorEastAsia" w:eastAsiaTheme="minorEastAsia" w:hAnsiTheme="minorEastAsia"/>
          <w:szCs w:val="21"/>
        </w:rPr>
        <w:t>5</w:t>
      </w:r>
      <w:r>
        <w:rPr>
          <w:rFonts w:asciiTheme="minorEastAsia" w:eastAsiaTheme="minorEastAsia" w:hAnsiTheme="minorEastAsia" w:hint="eastAsia"/>
          <w:szCs w:val="21"/>
        </w:rPr>
        <w:t>）款内容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）原栏杆及管道的拆除包括拆除、移运、堆放等一切有关作业，以米计量。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修改支付子目</w:t>
      </w:r>
      <w:r>
        <w:rPr>
          <w:rFonts w:asciiTheme="minorEastAsia" w:eastAsiaTheme="minorEastAsia" w:hAnsiTheme="minorEastAsia"/>
          <w:szCs w:val="21"/>
        </w:rPr>
        <w:t>202-1</w:t>
      </w:r>
      <w:r>
        <w:rPr>
          <w:rFonts w:asciiTheme="minorEastAsia" w:eastAsiaTheme="minorEastAsia" w:hAnsiTheme="minorEastAsia" w:hint="eastAsia"/>
          <w:szCs w:val="21"/>
        </w:rPr>
        <w:t>、</w:t>
      </w:r>
      <w:r>
        <w:rPr>
          <w:rFonts w:asciiTheme="minorEastAsia" w:eastAsiaTheme="minorEastAsia" w:hAnsiTheme="minorEastAsia"/>
          <w:szCs w:val="21"/>
        </w:rPr>
        <w:t>202-3</w:t>
      </w:r>
      <w:r>
        <w:rPr>
          <w:rFonts w:asciiTheme="minorEastAsia" w:eastAsiaTheme="minorEastAsia" w:hAnsiTheme="minorEastAsia" w:hint="eastAsia"/>
          <w:szCs w:val="21"/>
        </w:rPr>
        <w:t>为：</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490"/>
        <w:gridCol w:w="7019"/>
        <w:gridCol w:w="1015"/>
      </w:tblGrid>
      <w:tr w:rsidR="00E86FBF">
        <w:trPr>
          <w:trHeight w:val="330"/>
        </w:trPr>
        <w:tc>
          <w:tcPr>
            <w:tcW w:w="1490" w:type="dxa"/>
            <w:tcBorders>
              <w:top w:val="single" w:sz="12"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子目号</w:t>
            </w:r>
          </w:p>
        </w:tc>
        <w:tc>
          <w:tcPr>
            <w:tcW w:w="7019" w:type="dxa"/>
            <w:tcBorders>
              <w:top w:val="single" w:sz="12"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子目名称</w:t>
            </w:r>
          </w:p>
        </w:tc>
        <w:tc>
          <w:tcPr>
            <w:tcW w:w="1015" w:type="dxa"/>
            <w:tcBorders>
              <w:top w:val="single" w:sz="12"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单位</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202-1</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清理与掘除</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清理现场(含清除耕植土、填前压实）</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202-3</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拆除结构物</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 xml:space="preserve">　</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-d</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拆除原有护栏</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w:t>
            </w:r>
          </w:p>
        </w:tc>
      </w:tr>
      <w:tr w:rsidR="00E86FBF">
        <w:trPr>
          <w:trHeight w:val="300"/>
        </w:trPr>
        <w:tc>
          <w:tcPr>
            <w:tcW w:w="1490" w:type="dxa"/>
            <w:tcBorders>
              <w:top w:val="single" w:sz="4" w:space="0" w:color="000000"/>
              <w:left w:val="single" w:sz="12"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-e</w:t>
            </w:r>
          </w:p>
        </w:tc>
        <w:tc>
          <w:tcPr>
            <w:tcW w:w="7019" w:type="dxa"/>
            <w:tcBorders>
              <w:top w:val="single" w:sz="4" w:space="0" w:color="000000"/>
              <w:left w:val="single" w:sz="4"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拆除D300污水管道</w:t>
            </w:r>
          </w:p>
        </w:tc>
        <w:tc>
          <w:tcPr>
            <w:tcW w:w="1015" w:type="dxa"/>
            <w:tcBorders>
              <w:top w:val="single" w:sz="4" w:space="0" w:color="000000"/>
              <w:left w:val="single" w:sz="4" w:space="0" w:color="000000"/>
              <w:bottom w:val="single" w:sz="12"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203</w:t>
      </w:r>
      <w:r>
        <w:rPr>
          <w:rFonts w:asciiTheme="minorEastAsia" w:eastAsiaTheme="minorEastAsia" w:hAnsiTheme="minorEastAsia" w:hint="eastAsia"/>
          <w:szCs w:val="21"/>
        </w:rPr>
        <w:t>节挖方路基</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203.03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 xml:space="preserve"> 7 </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．深挖路堑（含高边坡）的施工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）深挖路堑（含高边坡）施工是路基工程中制约工期和存在边坡不稳定隐患的关键分项工程，承包人必须高度重视。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）承包人在深挖路堑（含高边坡）开工前至少</w:t>
      </w:r>
      <w:r>
        <w:rPr>
          <w:rFonts w:asciiTheme="minorEastAsia" w:eastAsiaTheme="minorEastAsia" w:hAnsiTheme="minorEastAsia"/>
          <w:szCs w:val="21"/>
        </w:rPr>
        <w:t>28d</w:t>
      </w:r>
      <w:r>
        <w:rPr>
          <w:rFonts w:asciiTheme="minorEastAsia" w:eastAsiaTheme="minorEastAsia" w:hAnsiTheme="minorEastAsia" w:hint="eastAsia"/>
          <w:szCs w:val="21"/>
        </w:rPr>
        <w:t>，应根据路堑深度、长度、边坡高度、地形、地质、开挖断面、土方调配及弃方等情况，制订详细的施工作业计划报监理人批准，否则不得开挖。</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）开挖前，承包人应作好排水系统，包括坡顶的截水沟及路堑两端的排水设施，防止施工过程中地表水对边坡的冲刷。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）路堑边坡（含高边坡）应严格按图纸施工，若实际地质与设计有出入，承包人应在确保边坡稳定的前提下，及时提出坡率修改意见报监理审批。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）路堑开挖应采用</w:t>
      </w:r>
      <w:r>
        <w:rPr>
          <w:rFonts w:asciiTheme="minorEastAsia" w:eastAsiaTheme="minorEastAsia" w:hAnsiTheme="minorEastAsia"/>
          <w:szCs w:val="21"/>
        </w:rPr>
        <w:t>“</w:t>
      </w:r>
      <w:r>
        <w:rPr>
          <w:rFonts w:asciiTheme="minorEastAsia" w:eastAsiaTheme="minorEastAsia" w:hAnsiTheme="minorEastAsia" w:hint="eastAsia"/>
          <w:szCs w:val="21"/>
        </w:rPr>
        <w:t>横向分层、纵向分段，两端同步、阶梯掘进</w:t>
      </w:r>
      <w:r>
        <w:rPr>
          <w:rFonts w:asciiTheme="minorEastAsia" w:eastAsiaTheme="minorEastAsia" w:hAnsiTheme="minorEastAsia"/>
          <w:szCs w:val="21"/>
        </w:rPr>
        <w:t>”</w:t>
      </w:r>
      <w:r>
        <w:rPr>
          <w:rFonts w:asciiTheme="minorEastAsia" w:eastAsiaTheme="minorEastAsia" w:hAnsiTheme="minorEastAsia" w:hint="eastAsia"/>
          <w:szCs w:val="21"/>
        </w:rPr>
        <w:t>的方式施工；运碴通道与掘进工作面应妥善安排，做到运碴、排水、挖掘互不干扰，以确保开挖顺利进行。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）石方路堑开挖，应机械开挖为主，使边坡符合设计要求，开挖后边坡上不得留有松石、危石，凹凸尺寸不应大于</w:t>
      </w:r>
      <w:r>
        <w:rPr>
          <w:rFonts w:asciiTheme="minorEastAsia" w:eastAsiaTheme="minorEastAsia" w:hAnsiTheme="minorEastAsia"/>
          <w:szCs w:val="21"/>
        </w:rPr>
        <w:t>100mm</w:t>
      </w:r>
      <w:r>
        <w:rPr>
          <w:rFonts w:asciiTheme="minorEastAsia" w:eastAsiaTheme="minorEastAsia" w:hAnsiTheme="minorEastAsia" w:hint="eastAsia"/>
          <w:szCs w:val="21"/>
        </w:rPr>
        <w:t>，否则应用人工修凿；边坡上每节的碎落台必须按设计图做足，修凿平整，以确保岩体稳定，外侧亏缺部分应用</w:t>
      </w:r>
      <w:r>
        <w:rPr>
          <w:rFonts w:asciiTheme="minorEastAsia" w:eastAsiaTheme="minorEastAsia" w:hAnsiTheme="minorEastAsia"/>
          <w:szCs w:val="21"/>
        </w:rPr>
        <w:t xml:space="preserve">30MPa </w:t>
      </w:r>
      <w:r>
        <w:rPr>
          <w:rFonts w:asciiTheme="minorEastAsia" w:eastAsiaTheme="minorEastAsia" w:hAnsiTheme="minorEastAsia" w:hint="eastAsia"/>
          <w:szCs w:val="21"/>
        </w:rPr>
        <w:t>砼补足并锚固。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）对风化破碎的岩体，为确保边坡稳定，宜采用人工修凿，开挖后边坡防护要及时跟上，避免岩体长期</w:t>
      </w:r>
      <w:r>
        <w:rPr>
          <w:rFonts w:asciiTheme="minorEastAsia" w:eastAsiaTheme="minorEastAsia" w:hAnsiTheme="minorEastAsia" w:hint="eastAsia"/>
          <w:szCs w:val="21"/>
        </w:rPr>
        <w:lastRenderedPageBreak/>
        <w:t>暴露而坍方。雨季暴露时间不宜大于</w:t>
      </w:r>
      <w:r>
        <w:rPr>
          <w:rFonts w:asciiTheme="minorEastAsia" w:eastAsiaTheme="minorEastAsia" w:hAnsiTheme="minorEastAsia"/>
          <w:szCs w:val="21"/>
        </w:rPr>
        <w:t>1</w:t>
      </w:r>
      <w:r>
        <w:rPr>
          <w:rFonts w:asciiTheme="minorEastAsia" w:eastAsiaTheme="minorEastAsia" w:hAnsiTheme="minorEastAsia" w:hint="eastAsia"/>
          <w:szCs w:val="21"/>
        </w:rPr>
        <w:t>个月，其它季节不大于</w:t>
      </w:r>
      <w:r>
        <w:rPr>
          <w:rFonts w:asciiTheme="minorEastAsia" w:eastAsiaTheme="minorEastAsia" w:hAnsiTheme="minorEastAsia"/>
          <w:szCs w:val="21"/>
        </w:rPr>
        <w:t>2</w:t>
      </w:r>
      <w:r>
        <w:rPr>
          <w:rFonts w:asciiTheme="minorEastAsia" w:eastAsiaTheme="minorEastAsia" w:hAnsiTheme="minorEastAsia" w:hint="eastAsia"/>
          <w:szCs w:val="21"/>
        </w:rPr>
        <w:t>个月。</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）石方路堑的路床顶面标高，应符合图纸要求，只可适当超挖，不准高出，以利路床顶面铺设排水层，适应路面内部排水需要。</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）承包人要做好与路堑两端接头填土的衔接工作；利用路堑挖方（或利用方）填筑，其粒径和填筑工艺应严格按</w:t>
      </w:r>
      <w:r>
        <w:rPr>
          <w:rFonts w:asciiTheme="minorEastAsia" w:eastAsiaTheme="minorEastAsia" w:hAnsiTheme="minorEastAsia"/>
          <w:szCs w:val="21"/>
        </w:rPr>
        <w:t>204.04</w:t>
      </w:r>
      <w:r>
        <w:rPr>
          <w:rFonts w:asciiTheme="minorEastAsia" w:eastAsiaTheme="minorEastAsia" w:hAnsiTheme="minorEastAsia" w:hint="eastAsia"/>
          <w:szCs w:val="21"/>
        </w:rPr>
        <w:t>第</w:t>
      </w:r>
      <w:r>
        <w:rPr>
          <w:rFonts w:asciiTheme="minorEastAsia" w:eastAsiaTheme="minorEastAsia" w:hAnsiTheme="minorEastAsia"/>
          <w:szCs w:val="21"/>
        </w:rPr>
        <w:t>7</w:t>
      </w:r>
      <w:r>
        <w:rPr>
          <w:rFonts w:asciiTheme="minorEastAsia" w:eastAsiaTheme="minorEastAsia" w:hAnsiTheme="minorEastAsia" w:hint="eastAsia"/>
          <w:szCs w:val="21"/>
        </w:rPr>
        <w:t>条规定实施，以防止两端填土发生不均匀沉降。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）高路堑边坡应加强稳定性观测，确保高边坡施工稳定及运营安全。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11</w:t>
      </w:r>
      <w:r>
        <w:rPr>
          <w:rFonts w:asciiTheme="minorEastAsia" w:eastAsiaTheme="minorEastAsia" w:hAnsiTheme="minorEastAsia" w:hint="eastAsia"/>
          <w:szCs w:val="21"/>
        </w:rPr>
        <w:t>）在靠近居民区、厂房、高压线（杆）等距离较近的困难路段，承包人要采取切实有效的施工方案和措施，并采用机械破碎开挖，同时应做好防护措施以防止飞石影响，确保居民正常生产、生活及高压线（杆）的完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12</w:t>
      </w:r>
      <w:r>
        <w:rPr>
          <w:rFonts w:asciiTheme="minorEastAsia" w:eastAsiaTheme="minorEastAsia" w:hAnsiTheme="minorEastAsia" w:hint="eastAsia"/>
          <w:szCs w:val="21"/>
        </w:rPr>
        <w:t>）承包人应根据本项目实际情况进行高边坡稳定性监测，发现异常需进行临时锚喷支护并及时反馈设计单位处理，</w:t>
      </w:r>
      <w:r>
        <w:rPr>
          <w:rFonts w:asciiTheme="minorEastAsia" w:eastAsiaTheme="minorEastAsia" w:hAnsiTheme="minorEastAsia" w:hint="eastAsia"/>
          <w:color w:val="C00000"/>
          <w:szCs w:val="21"/>
        </w:rPr>
        <w:t>协助进行动态设计、施工监控、数据收集、整理、分析和动态调整高边坡开挖方案，并提交监测报告，</w:t>
      </w:r>
      <w:r>
        <w:rPr>
          <w:rFonts w:asciiTheme="minorEastAsia" w:eastAsiaTheme="minorEastAsia" w:hAnsiTheme="minorEastAsia" w:hint="eastAsia"/>
          <w:szCs w:val="21"/>
        </w:rPr>
        <w:t>因此产生的相关费用视作包含在相关子目报价中，不另行计量支付。</w:t>
      </w:r>
    </w:p>
    <w:p w:rsidR="00E86FBF" w:rsidRDefault="00D71D89">
      <w:pPr>
        <w:spacing w:line="360" w:lineRule="auto"/>
        <w:contextualSpacing/>
        <w:rPr>
          <w:rFonts w:asciiTheme="minorEastAsia" w:eastAsiaTheme="minorEastAsia" w:hAnsiTheme="minorEastAsia"/>
          <w:spacing w:val="-4"/>
          <w:szCs w:val="21"/>
        </w:rPr>
      </w:pPr>
      <w:r>
        <w:rPr>
          <w:rFonts w:asciiTheme="minorEastAsia" w:eastAsiaTheme="minorEastAsia" w:hAnsiTheme="minorEastAsia" w:hint="eastAsia"/>
          <w:spacing w:val="-4"/>
          <w:szCs w:val="21"/>
        </w:rPr>
        <w:t>（</w:t>
      </w:r>
      <w:r>
        <w:rPr>
          <w:rFonts w:asciiTheme="minorEastAsia" w:eastAsiaTheme="minorEastAsia" w:hAnsiTheme="minorEastAsia"/>
          <w:spacing w:val="-4"/>
          <w:szCs w:val="21"/>
        </w:rPr>
        <w:t>13</w:t>
      </w:r>
      <w:r>
        <w:rPr>
          <w:rFonts w:asciiTheme="minorEastAsia" w:eastAsiaTheme="minorEastAsia" w:hAnsiTheme="minorEastAsia" w:hint="eastAsia"/>
          <w:spacing w:val="-4"/>
          <w:szCs w:val="21"/>
        </w:rPr>
        <w:t>）承包人须严格按设计图纸和监理人的要求做好高边坡开挖过程中的临时防护工程和安全防护工作，临时防护工程均包含在承包人相关子目报价中，发不另行单独计量支付。如因承包人开挖方法不当或防护不利对周围构筑物造成破坏或给第三者造成损失产生的相关费用均由承包人自行承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203.05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路基土石方开挖数量包括边沟、排水沟挖方，应以经监理人校核批准的横断面地面线的补充测量为基础，按路线中线长度乘以经监理人核准的横断面面积进行计算，经监理人验收合格后以立方米计量，计量时不分土方和石方，不分施工方法，不论利用方和弃方，统称为路基挖土石方。计价中包括挖、装、运、弃以及弃土场等相关费用，挖除后可回收材料归承包人所有，承包人应综合考虑各种因素进行报价，弃方作为路基挖土石方的附属工作，不另行计量，弃方运距不分免费运距和超运距，弃土场由承包人自行调查确定，不论运距远近，运输费用全部计入相关子目中，不另计超运距运费。弃土场须按相关规定进行复绿、修建排水设施和防护措施等，并须通过相关部门的环评、水保、土地验收，上述项目及弃土场等所需的费用均作为路基挖方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石方路堑部分路段的边坡开挖必须按施工图和设计人、监理人的指示采用机械开挖，以确保施工安全和路堑边坡平顺美观，超欠挖满足要求，上述开挖方法所需的材料、劳力、机械设备、坡面修整等均包含在路基土石方开挖综合单价中，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）挖方路基范围内的灌木、竹林、树林及草皮的铲除与开挖、挖除树根等，均应列入挖土石方单价之内，不另行计量。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）桥涵台背出来的开挖台阶、台阶回填以及挖除台阶后的临时加固防护等均作为路基挖方的附属工作，不另行计量。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203-1</w:t>
      </w:r>
      <w:r>
        <w:rPr>
          <w:rFonts w:asciiTheme="minorEastAsia" w:eastAsiaTheme="minorEastAsia" w:hAnsiTheme="minorEastAsia" w:hint="eastAsia"/>
          <w:szCs w:val="21"/>
        </w:rPr>
        <w:t>支付子目：</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490"/>
        <w:gridCol w:w="7019"/>
        <w:gridCol w:w="1015"/>
      </w:tblGrid>
      <w:tr w:rsidR="00E86FBF">
        <w:trPr>
          <w:trHeight w:val="329"/>
        </w:trPr>
        <w:tc>
          <w:tcPr>
            <w:tcW w:w="1490" w:type="dxa"/>
            <w:tcBorders>
              <w:top w:val="single" w:sz="12"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子目号</w:t>
            </w:r>
          </w:p>
        </w:tc>
        <w:tc>
          <w:tcPr>
            <w:tcW w:w="7019" w:type="dxa"/>
            <w:tcBorders>
              <w:top w:val="single" w:sz="12"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子目名称</w:t>
            </w:r>
          </w:p>
        </w:tc>
        <w:tc>
          <w:tcPr>
            <w:tcW w:w="1015" w:type="dxa"/>
            <w:tcBorders>
              <w:top w:val="single" w:sz="12"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单位</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203-1</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路基挖方</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挖土石方</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329"/>
        </w:trPr>
        <w:tc>
          <w:tcPr>
            <w:tcW w:w="1490" w:type="dxa"/>
            <w:tcBorders>
              <w:top w:val="single" w:sz="4" w:space="0" w:color="000000"/>
              <w:left w:val="single" w:sz="12"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p>
        </w:tc>
        <w:tc>
          <w:tcPr>
            <w:tcW w:w="7019" w:type="dxa"/>
            <w:tcBorders>
              <w:top w:val="single" w:sz="4" w:space="0" w:color="000000"/>
              <w:left w:val="single" w:sz="4"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挖淤泥（含排水）</w:t>
            </w:r>
          </w:p>
        </w:tc>
        <w:tc>
          <w:tcPr>
            <w:tcW w:w="1015" w:type="dxa"/>
            <w:tcBorders>
              <w:top w:val="single" w:sz="4" w:space="0" w:color="000000"/>
              <w:left w:val="single" w:sz="4" w:space="0" w:color="000000"/>
              <w:bottom w:val="single" w:sz="12"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204</w:t>
      </w:r>
      <w:r>
        <w:rPr>
          <w:rFonts w:asciiTheme="minorEastAsia" w:eastAsiaTheme="minorEastAsia" w:hAnsiTheme="minorEastAsia" w:hint="eastAsia"/>
          <w:szCs w:val="21"/>
        </w:rPr>
        <w:t>节填方路基</w:t>
      </w:r>
    </w:p>
    <w:p w:rsidR="00E86FBF" w:rsidRDefault="00E86FBF">
      <w:pPr>
        <w:spacing w:line="360" w:lineRule="auto"/>
        <w:contextualSpacing/>
        <w:rPr>
          <w:rFonts w:asciiTheme="minorEastAsia" w:eastAsiaTheme="minorEastAsia" w:hAnsiTheme="minorEastAsia"/>
          <w:w w:val="9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204.06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路基填筑包括断面填方、拼宽回填（不含挖台阶回填）的所有土石方数量</w:t>
      </w:r>
      <w:r>
        <w:rPr>
          <w:rFonts w:asciiTheme="minorEastAsia" w:eastAsiaTheme="minorEastAsia" w:hAnsiTheme="minorEastAsia"/>
          <w:szCs w:val="21"/>
        </w:rPr>
        <w:t>(</w:t>
      </w:r>
      <w:r>
        <w:rPr>
          <w:rFonts w:asciiTheme="minorEastAsia" w:eastAsiaTheme="minorEastAsia" w:hAnsiTheme="minorEastAsia" w:hint="eastAsia"/>
          <w:szCs w:val="21"/>
        </w:rPr>
        <w:t>数量中扣除盖板涵、箱涵及通道按外侧断面计算所占体积，圆管涵不予扣除</w:t>
      </w:r>
      <w:r>
        <w:rPr>
          <w:rFonts w:asciiTheme="minorEastAsia" w:eastAsiaTheme="minorEastAsia" w:hAnsiTheme="minorEastAsia"/>
          <w:szCs w:val="21"/>
        </w:rPr>
        <w:t>)</w:t>
      </w:r>
      <w:r>
        <w:rPr>
          <w:rFonts w:asciiTheme="minorEastAsia" w:eastAsiaTheme="minorEastAsia" w:hAnsiTheme="minorEastAsia" w:hint="eastAsia"/>
          <w:szCs w:val="21"/>
        </w:rPr>
        <w:t>，应以承包人的施工测量和监理人校核批准的横断面地面线的补充测量为基础，以监理人批准的横断面图为依据计算，经监理人校核认可并经验收合格的工程数量以立方米计量。填方的计量不区分利用土方、利用石方、借土填方等，不区分填筑材料（须按图施工），均统称为土石混合料填筑，承包人应综合考虑各种因素进行报价。路基填方的运输不分免费运距和超运距，如需借方，借方地点由承包人自行调查确定，计价中包括借土场</w:t>
      </w:r>
      <w:r>
        <w:rPr>
          <w:rFonts w:asciiTheme="minorEastAsia" w:eastAsiaTheme="minorEastAsia" w:hAnsiTheme="minorEastAsia"/>
          <w:szCs w:val="21"/>
        </w:rPr>
        <w:t>(</w:t>
      </w:r>
      <w:r>
        <w:rPr>
          <w:rFonts w:asciiTheme="minorEastAsia" w:eastAsiaTheme="minorEastAsia" w:hAnsiTheme="minorEastAsia" w:hint="eastAsia"/>
          <w:szCs w:val="21"/>
        </w:rPr>
        <w:t>取土坑</w:t>
      </w:r>
      <w:r>
        <w:rPr>
          <w:rFonts w:asciiTheme="minorEastAsia" w:eastAsiaTheme="minorEastAsia" w:hAnsiTheme="minorEastAsia"/>
          <w:szCs w:val="21"/>
        </w:rPr>
        <w:t>)</w:t>
      </w:r>
      <w:r>
        <w:rPr>
          <w:rFonts w:asciiTheme="minorEastAsia" w:eastAsiaTheme="minorEastAsia" w:hAnsiTheme="minorEastAsia" w:hint="eastAsia"/>
          <w:szCs w:val="21"/>
        </w:rPr>
        <w:t>中非适用材料的挖除、弃运及借土场的资源使用费、场地清理、地貌恢复（复绿）、施工便道、便桥的修建与养护、排水与防护等和填方材料的开挖、运输、挖台阶、摊平、压实、整型等一切与此有关作业的费用，借土场所采取的复绿、排水及防护等措施须通过相关部门的环评、水保、土地验收。不论运距远近，运输费用全部计入相关子目中，不另计超运距运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结构物台背回填范围按施工图要求，经监理人验收合格后以立方米计量，计价中包括挖运（含二次开挖）、摊平、压实、整型等一切与此有关的作业费用。结构物台背回填软式透水管等作为结构物台背回填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204-1</w:t>
      </w:r>
      <w:r>
        <w:rPr>
          <w:rFonts w:asciiTheme="minorEastAsia" w:eastAsiaTheme="minorEastAsia" w:hAnsiTheme="minorEastAsia" w:hint="eastAsia"/>
          <w:szCs w:val="21"/>
        </w:rPr>
        <w:t>支付子目：</w:t>
      </w:r>
    </w:p>
    <w:tbl>
      <w:tblPr>
        <w:tblW w:w="8276" w:type="dxa"/>
        <w:tblInd w:w="2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19"/>
        <w:gridCol w:w="5547"/>
        <w:gridCol w:w="1610"/>
      </w:tblGrid>
      <w:tr w:rsidR="00E86FBF">
        <w:trPr>
          <w:trHeight w:val="414"/>
        </w:trPr>
        <w:tc>
          <w:tcPr>
            <w:tcW w:w="1119"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547"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610"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414"/>
        </w:trPr>
        <w:tc>
          <w:tcPr>
            <w:tcW w:w="1119"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204-1</w:t>
            </w:r>
          </w:p>
        </w:tc>
        <w:tc>
          <w:tcPr>
            <w:tcW w:w="554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路基填筑（包括填前压实）</w:t>
            </w:r>
          </w:p>
        </w:tc>
        <w:tc>
          <w:tcPr>
            <w:tcW w:w="1610"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414"/>
        </w:trPr>
        <w:tc>
          <w:tcPr>
            <w:tcW w:w="1119"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54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换填宕渣（含挖方及回填宕渣）</w:t>
            </w:r>
          </w:p>
        </w:tc>
        <w:tc>
          <w:tcPr>
            <w:tcW w:w="1610"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414"/>
        </w:trPr>
        <w:tc>
          <w:tcPr>
            <w:tcW w:w="1119"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554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土石混合料回填</w:t>
            </w:r>
          </w:p>
        </w:tc>
        <w:tc>
          <w:tcPr>
            <w:tcW w:w="1610"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414"/>
        </w:trPr>
        <w:tc>
          <w:tcPr>
            <w:tcW w:w="1119"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p>
        </w:tc>
        <w:tc>
          <w:tcPr>
            <w:tcW w:w="554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结构物台背回填（含φ</w:t>
            </w:r>
            <w:r>
              <w:rPr>
                <w:rFonts w:asciiTheme="minorEastAsia" w:eastAsiaTheme="minorEastAsia" w:hAnsiTheme="minorEastAsia"/>
                <w:szCs w:val="21"/>
              </w:rPr>
              <w:t>5</w:t>
            </w:r>
            <w:r>
              <w:rPr>
                <w:rFonts w:asciiTheme="minorEastAsia" w:eastAsiaTheme="minorEastAsia" w:hAnsiTheme="minorEastAsia" w:hint="eastAsia"/>
                <w:szCs w:val="21"/>
              </w:rPr>
              <w:t>软式透水管）</w:t>
            </w:r>
          </w:p>
        </w:tc>
        <w:tc>
          <w:tcPr>
            <w:tcW w:w="1610"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414"/>
        </w:trPr>
        <w:tc>
          <w:tcPr>
            <w:tcW w:w="1119" w:type="dxa"/>
            <w:tcBorders>
              <w:top w:val="single" w:sz="6" w:space="0" w:color="auto"/>
              <w:left w:val="single" w:sz="12"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-e</w:t>
            </w:r>
          </w:p>
        </w:tc>
        <w:tc>
          <w:tcPr>
            <w:tcW w:w="5547" w:type="dxa"/>
            <w:tcBorders>
              <w:top w:val="single" w:sz="6" w:space="0" w:color="auto"/>
              <w:left w:val="single" w:sz="6"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土工格栅</w:t>
            </w:r>
          </w:p>
        </w:tc>
        <w:tc>
          <w:tcPr>
            <w:tcW w:w="1610" w:type="dxa"/>
            <w:tcBorders>
              <w:top w:val="single" w:sz="6" w:space="0" w:color="auto"/>
              <w:left w:val="single" w:sz="6"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207</w:t>
      </w:r>
      <w:r>
        <w:rPr>
          <w:rFonts w:asciiTheme="minorEastAsia" w:eastAsiaTheme="minorEastAsia" w:hAnsiTheme="minorEastAsia" w:hint="eastAsia"/>
          <w:szCs w:val="21"/>
        </w:rPr>
        <w:t>节坡面排水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207.05</w:t>
      </w:r>
      <w:r>
        <w:rPr>
          <w:rFonts w:asciiTheme="minorEastAsia" w:eastAsiaTheme="minorEastAsia" w:hAnsiTheme="minorEastAsia" w:hint="eastAsia"/>
          <w:szCs w:val="21"/>
        </w:rPr>
        <w:t>质量检验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雨水工程质量检验应参照《给水排水管道工程施工及验收规范》（</w:t>
      </w:r>
      <w:r>
        <w:rPr>
          <w:rFonts w:asciiTheme="minorEastAsia" w:eastAsiaTheme="minorEastAsia" w:hAnsiTheme="minorEastAsia"/>
          <w:szCs w:val="21"/>
        </w:rPr>
        <w:t>GB50268-2008</w:t>
      </w:r>
      <w:r>
        <w:rPr>
          <w:rFonts w:asciiTheme="minorEastAsia" w:eastAsiaTheme="minorEastAsia" w:hAnsiTheme="minorEastAsia" w:hint="eastAsia"/>
          <w:szCs w:val="21"/>
        </w:rPr>
        <w:t>）、《给水排水构筑物工程施工及验收规范》（</w:t>
      </w:r>
      <w:r>
        <w:rPr>
          <w:rFonts w:asciiTheme="minorEastAsia" w:eastAsiaTheme="minorEastAsia" w:hAnsiTheme="minorEastAsia"/>
          <w:szCs w:val="21"/>
        </w:rPr>
        <w:t>GB50141-2008</w:t>
      </w:r>
      <w:r>
        <w:rPr>
          <w:rFonts w:asciiTheme="minorEastAsia" w:eastAsiaTheme="minorEastAsia" w:hAnsiTheme="minorEastAsia" w:hint="eastAsia"/>
          <w:szCs w:val="21"/>
        </w:rPr>
        <w:t>）等相关规范要求执行。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207.06</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207-5</w:t>
      </w:r>
      <w:r>
        <w:rPr>
          <w:rFonts w:asciiTheme="minorEastAsia" w:eastAsiaTheme="minorEastAsia" w:hAnsiTheme="minorEastAsia" w:hint="eastAsia"/>
          <w:szCs w:val="21"/>
        </w:rPr>
        <w:t>、</w:t>
      </w:r>
      <w:r>
        <w:rPr>
          <w:rFonts w:asciiTheme="minorEastAsia" w:eastAsiaTheme="minorEastAsia" w:hAnsiTheme="minorEastAsia"/>
          <w:szCs w:val="21"/>
        </w:rPr>
        <w:t>207-9</w:t>
      </w:r>
      <w:r>
        <w:rPr>
          <w:rFonts w:asciiTheme="minorEastAsia" w:eastAsiaTheme="minorEastAsia" w:hAnsiTheme="minorEastAsia" w:hint="eastAsia"/>
          <w:szCs w:val="21"/>
        </w:rPr>
        <w:t>、</w:t>
      </w:r>
      <w:r>
        <w:rPr>
          <w:rFonts w:asciiTheme="minorEastAsia" w:eastAsiaTheme="minorEastAsia" w:hAnsiTheme="minorEastAsia"/>
          <w:szCs w:val="21"/>
        </w:rPr>
        <w:t>207-10</w:t>
      </w:r>
      <w:r>
        <w:rPr>
          <w:rFonts w:asciiTheme="minorEastAsia" w:eastAsiaTheme="minorEastAsia" w:hAnsiTheme="minorEastAsia" w:hint="eastAsia"/>
          <w:szCs w:val="21"/>
        </w:rPr>
        <w:t>、</w:t>
      </w:r>
      <w:r>
        <w:rPr>
          <w:rFonts w:asciiTheme="minorEastAsia" w:eastAsiaTheme="minorEastAsia" w:hAnsiTheme="minorEastAsia"/>
          <w:szCs w:val="21"/>
        </w:rPr>
        <w:t>207-11</w:t>
      </w:r>
      <w:r>
        <w:rPr>
          <w:rFonts w:asciiTheme="minorEastAsia" w:eastAsiaTheme="minorEastAsia" w:hAnsiTheme="minorEastAsia" w:hint="eastAsia"/>
          <w:szCs w:val="21"/>
        </w:rPr>
        <w:t>、</w:t>
      </w:r>
      <w:r>
        <w:rPr>
          <w:rFonts w:asciiTheme="minorEastAsia" w:eastAsiaTheme="minorEastAsia" w:hAnsiTheme="minorEastAsia"/>
          <w:szCs w:val="21"/>
        </w:rPr>
        <w:t>207-12</w:t>
      </w:r>
      <w:r>
        <w:rPr>
          <w:rFonts w:asciiTheme="minorEastAsia" w:eastAsiaTheme="minorEastAsia" w:hAnsiTheme="minorEastAsia" w:hint="eastAsia"/>
          <w:szCs w:val="21"/>
        </w:rPr>
        <w:t>支付子目为：</w:t>
      </w:r>
    </w:p>
    <w:tbl>
      <w:tblPr>
        <w:tblW w:w="82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490"/>
        <w:gridCol w:w="5471"/>
        <w:gridCol w:w="1276"/>
      </w:tblGrid>
      <w:tr w:rsidR="00E86FBF">
        <w:trPr>
          <w:trHeight w:val="329"/>
        </w:trPr>
        <w:tc>
          <w:tcPr>
            <w:tcW w:w="1490" w:type="dxa"/>
            <w:tcBorders>
              <w:top w:val="single" w:sz="12"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子目号</w:t>
            </w:r>
          </w:p>
        </w:tc>
        <w:tc>
          <w:tcPr>
            <w:tcW w:w="5471" w:type="dxa"/>
            <w:tcBorders>
              <w:top w:val="single" w:sz="12"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子目名称</w:t>
            </w:r>
          </w:p>
        </w:tc>
        <w:tc>
          <w:tcPr>
            <w:tcW w:w="1276" w:type="dxa"/>
            <w:tcBorders>
              <w:top w:val="single" w:sz="12"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单位</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207-5</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盲沟</w:t>
            </w:r>
          </w:p>
        </w:tc>
        <w:tc>
          <w:tcPr>
            <w:tcW w:w="1276"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600mm*600mm</w:t>
            </w:r>
            <w:r>
              <w:rPr>
                <w:rFonts w:asciiTheme="minorEastAsia" w:eastAsiaTheme="minorEastAsia" w:hAnsiTheme="minorEastAsia" w:hint="eastAsia"/>
                <w:szCs w:val="21"/>
              </w:rPr>
              <w:t>砂砾盲沟</w:t>
            </w:r>
          </w:p>
        </w:tc>
        <w:tc>
          <w:tcPr>
            <w:tcW w:w="1276"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(300</w:t>
            </w:r>
            <w:r>
              <w:rPr>
                <w:rFonts w:asciiTheme="minorEastAsia" w:eastAsiaTheme="minorEastAsia" w:hAnsiTheme="minorEastAsia" w:hint="eastAsia"/>
                <w:szCs w:val="21"/>
              </w:rPr>
              <w:t>＋</w:t>
            </w:r>
            <w:r>
              <w:rPr>
                <w:rFonts w:asciiTheme="minorEastAsia" w:eastAsiaTheme="minorEastAsia" w:hAnsiTheme="minorEastAsia"/>
                <w:szCs w:val="21"/>
              </w:rPr>
              <w:t>600)mm*300mm</w:t>
            </w:r>
            <w:r>
              <w:rPr>
                <w:rFonts w:asciiTheme="minorEastAsia" w:eastAsiaTheme="minorEastAsia" w:hAnsiTheme="minorEastAsia" w:hint="eastAsia"/>
                <w:szCs w:val="21"/>
              </w:rPr>
              <w:t>碎石盲沟</w:t>
            </w:r>
          </w:p>
        </w:tc>
        <w:tc>
          <w:tcPr>
            <w:tcW w:w="1276"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207-9</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φ</w:t>
            </w:r>
            <w:r>
              <w:rPr>
                <w:rFonts w:asciiTheme="minorEastAsia" w:eastAsiaTheme="minorEastAsia" w:hAnsiTheme="minorEastAsia"/>
                <w:szCs w:val="21"/>
              </w:rPr>
              <w:t>100PVC</w:t>
            </w:r>
            <w:r>
              <w:rPr>
                <w:rFonts w:asciiTheme="minorEastAsia" w:eastAsiaTheme="minorEastAsia" w:hAnsiTheme="minorEastAsia" w:hint="eastAsia"/>
                <w:szCs w:val="21"/>
              </w:rPr>
              <w:t>管</w:t>
            </w:r>
          </w:p>
        </w:tc>
        <w:tc>
          <w:tcPr>
            <w:tcW w:w="1276"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207-10</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边沟（</w:t>
            </w:r>
            <w:r>
              <w:rPr>
                <w:rFonts w:asciiTheme="minorEastAsia" w:eastAsiaTheme="minorEastAsia" w:hAnsiTheme="minorEastAsia"/>
                <w:szCs w:val="21"/>
              </w:rPr>
              <w:t>C25</w:t>
            </w:r>
            <w:r>
              <w:rPr>
                <w:rFonts w:asciiTheme="minorEastAsia" w:eastAsiaTheme="minorEastAsia" w:hAnsiTheme="minorEastAsia" w:hint="eastAsia"/>
                <w:szCs w:val="21"/>
              </w:rPr>
              <w:t>混凝土）</w:t>
            </w:r>
          </w:p>
        </w:tc>
        <w:tc>
          <w:tcPr>
            <w:tcW w:w="1276"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207-11</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截水沟（</w:t>
            </w:r>
            <w:r>
              <w:rPr>
                <w:rFonts w:asciiTheme="minorEastAsia" w:eastAsiaTheme="minorEastAsia" w:hAnsiTheme="minorEastAsia"/>
                <w:szCs w:val="21"/>
              </w:rPr>
              <w:t>C25</w:t>
            </w:r>
            <w:r>
              <w:rPr>
                <w:rFonts w:asciiTheme="minorEastAsia" w:eastAsiaTheme="minorEastAsia" w:hAnsiTheme="minorEastAsia" w:hint="eastAsia"/>
                <w:szCs w:val="21"/>
              </w:rPr>
              <w:t>混凝土）</w:t>
            </w:r>
          </w:p>
        </w:tc>
        <w:tc>
          <w:tcPr>
            <w:tcW w:w="1276"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329"/>
        </w:trPr>
        <w:tc>
          <w:tcPr>
            <w:tcW w:w="1490" w:type="dxa"/>
            <w:tcBorders>
              <w:top w:val="single" w:sz="4" w:space="0" w:color="000000"/>
              <w:left w:val="single" w:sz="12"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207-12</w:t>
            </w:r>
          </w:p>
        </w:tc>
        <w:tc>
          <w:tcPr>
            <w:tcW w:w="5471" w:type="dxa"/>
            <w:tcBorders>
              <w:top w:val="single" w:sz="4" w:space="0" w:color="000000"/>
              <w:left w:val="single" w:sz="4"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急流槽与跌水井（</w:t>
            </w:r>
            <w:r>
              <w:rPr>
                <w:rFonts w:asciiTheme="minorEastAsia" w:eastAsiaTheme="minorEastAsia" w:hAnsiTheme="minorEastAsia"/>
                <w:szCs w:val="21"/>
              </w:rPr>
              <w:t>C25</w:t>
            </w:r>
            <w:r>
              <w:rPr>
                <w:rFonts w:asciiTheme="minorEastAsia" w:eastAsiaTheme="minorEastAsia" w:hAnsiTheme="minorEastAsia" w:hint="eastAsia"/>
                <w:szCs w:val="21"/>
              </w:rPr>
              <w:t>混凝土）</w:t>
            </w:r>
          </w:p>
        </w:tc>
        <w:tc>
          <w:tcPr>
            <w:tcW w:w="1276" w:type="dxa"/>
            <w:tcBorders>
              <w:top w:val="single" w:sz="4" w:space="0" w:color="000000"/>
              <w:left w:val="single" w:sz="4" w:space="0" w:color="000000"/>
              <w:bottom w:val="single" w:sz="12"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bl>
    <w:p w:rsidR="00E86FBF" w:rsidRDefault="00E86FBF">
      <w:pPr>
        <w:spacing w:line="360" w:lineRule="auto"/>
        <w:contextualSpacing/>
        <w:rPr>
          <w:rFonts w:asciiTheme="minorEastAsia" w:eastAsiaTheme="minorEastAsia" w:hAnsiTheme="minorEastAsia" w:cs="宋体"/>
          <w:color w:val="000000"/>
          <w:kern w:val="0"/>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208</w:t>
      </w:r>
      <w:r>
        <w:rPr>
          <w:rFonts w:asciiTheme="minorEastAsia" w:eastAsiaTheme="minorEastAsia" w:hAnsiTheme="minorEastAsia" w:hint="eastAsia"/>
          <w:szCs w:val="21"/>
        </w:rPr>
        <w:t>节护坡</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208.05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）喷播植草、</w:t>
      </w:r>
      <w:r>
        <w:rPr>
          <w:rFonts w:asciiTheme="minorEastAsia" w:eastAsiaTheme="minorEastAsia" w:hAnsiTheme="minorEastAsia" w:cs="宋体" w:hint="eastAsia"/>
          <w:color w:val="000000"/>
          <w:kern w:val="0"/>
          <w:szCs w:val="21"/>
        </w:rPr>
        <w:t>框格植草</w:t>
      </w:r>
      <w:r>
        <w:rPr>
          <w:rFonts w:asciiTheme="minorEastAsia" w:eastAsiaTheme="minorEastAsia" w:hAnsiTheme="minorEastAsia" w:hint="eastAsia"/>
          <w:szCs w:val="21"/>
        </w:rPr>
        <w:t>按图纸施工，经监理人验收合格后的实际面积以平方米计量。整修坡面、填土、无纺布、施肥、养护等均作为植物护坡的附属工作，不另行计量，计价包括人工、材料、机械及与此有关的一切作业。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）厚层基材防护按图纸施工，经监理人验收合格后以平方米计量，植被材料、铁丝网、植被锚杆等与此相关的全部内容均属于上述工作的附属工作，不另行计量支付。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208-1</w:t>
      </w:r>
      <w:r>
        <w:rPr>
          <w:rFonts w:asciiTheme="minorEastAsia" w:eastAsiaTheme="minorEastAsia" w:hAnsiTheme="minorEastAsia" w:hint="eastAsia"/>
          <w:szCs w:val="21"/>
        </w:rPr>
        <w:t>支付子目：</w:t>
      </w:r>
    </w:p>
    <w:p w:rsidR="00E86FBF" w:rsidRDefault="00E86FBF">
      <w:pPr>
        <w:spacing w:line="360" w:lineRule="auto"/>
        <w:contextualSpacing/>
        <w:rPr>
          <w:rFonts w:asciiTheme="minorEastAsia" w:eastAsiaTheme="minorEastAsia" w:hAnsiTheme="minorEastAsia"/>
          <w:szCs w:val="21"/>
        </w:rPr>
      </w:pPr>
    </w:p>
    <w:tbl>
      <w:tblPr>
        <w:tblW w:w="8104"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4"/>
        <w:gridCol w:w="5688"/>
        <w:gridCol w:w="1212"/>
      </w:tblGrid>
      <w:tr w:rsidR="00E86FBF">
        <w:trPr>
          <w:trHeight w:val="385"/>
        </w:trPr>
        <w:tc>
          <w:tcPr>
            <w:tcW w:w="1204"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688"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212"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85"/>
        </w:trPr>
        <w:tc>
          <w:tcPr>
            <w:tcW w:w="1204"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208-1</w:t>
            </w:r>
          </w:p>
        </w:tc>
        <w:tc>
          <w:tcPr>
            <w:tcW w:w="5688"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植物护坡</w:t>
            </w:r>
          </w:p>
        </w:tc>
        <w:tc>
          <w:tcPr>
            <w:tcW w:w="1212"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85"/>
        </w:trPr>
        <w:tc>
          <w:tcPr>
            <w:tcW w:w="1204"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688"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液压喷播植草</w:t>
            </w:r>
          </w:p>
        </w:tc>
        <w:tc>
          <w:tcPr>
            <w:tcW w:w="1212"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m2</w:t>
            </w:r>
          </w:p>
        </w:tc>
      </w:tr>
      <w:tr w:rsidR="00E86FBF">
        <w:trPr>
          <w:trHeight w:val="385"/>
        </w:trPr>
        <w:tc>
          <w:tcPr>
            <w:tcW w:w="1204"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5688"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框格植草</w:t>
            </w:r>
          </w:p>
        </w:tc>
        <w:tc>
          <w:tcPr>
            <w:tcW w:w="1212"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m2</w:t>
            </w:r>
          </w:p>
        </w:tc>
      </w:tr>
      <w:tr w:rsidR="00E86FBF">
        <w:trPr>
          <w:trHeight w:val="385"/>
        </w:trPr>
        <w:tc>
          <w:tcPr>
            <w:tcW w:w="1204" w:type="dxa"/>
            <w:tcBorders>
              <w:top w:val="single" w:sz="6" w:space="0" w:color="auto"/>
              <w:left w:val="single" w:sz="12"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p>
        </w:tc>
        <w:tc>
          <w:tcPr>
            <w:tcW w:w="5688" w:type="dxa"/>
            <w:tcBorders>
              <w:top w:val="single" w:sz="6" w:space="0" w:color="auto"/>
              <w:left w:val="single" w:sz="6"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TBS</w:t>
            </w:r>
            <w:r>
              <w:rPr>
                <w:rFonts w:asciiTheme="minorEastAsia" w:eastAsiaTheme="minorEastAsia" w:hAnsiTheme="minorEastAsia" w:hint="eastAsia"/>
                <w:szCs w:val="21"/>
              </w:rPr>
              <w:t>植被护坡</w:t>
            </w:r>
          </w:p>
        </w:tc>
        <w:tc>
          <w:tcPr>
            <w:tcW w:w="1212" w:type="dxa"/>
            <w:tcBorders>
              <w:top w:val="single" w:sz="6" w:space="0" w:color="auto"/>
              <w:left w:val="single" w:sz="6"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209</w:t>
      </w:r>
      <w:r>
        <w:rPr>
          <w:rFonts w:asciiTheme="minorEastAsia" w:eastAsiaTheme="minorEastAsia" w:hAnsiTheme="minorEastAsia" w:hint="eastAsia"/>
          <w:szCs w:val="21"/>
        </w:rPr>
        <w:t>节挡土墙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209.06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修改第（</w:t>
      </w:r>
      <w:r>
        <w:rPr>
          <w:rFonts w:asciiTheme="minorEastAsia" w:eastAsiaTheme="minorEastAsia" w:hAnsiTheme="minorEastAsia"/>
          <w:szCs w:val="21"/>
        </w:rPr>
        <w:t>3</w:t>
      </w:r>
      <w:r>
        <w:rPr>
          <w:rFonts w:asciiTheme="minorEastAsia" w:eastAsiaTheme="minorEastAsia" w:hAnsiTheme="minorEastAsia" w:hint="eastAsia"/>
          <w:szCs w:val="21"/>
        </w:rPr>
        <w:t>）款内容为：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）基础挖方、排水、脚手架、泄水管、反滤层、沉降缝嵌缝材料、砂浆勾缝、回填、三维复合排水网等均作为挡土墙的附属工作，不另行计量与支付。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209-3</w:t>
      </w:r>
      <w:r>
        <w:rPr>
          <w:rFonts w:asciiTheme="minorEastAsia" w:eastAsiaTheme="minorEastAsia" w:hAnsiTheme="minorEastAsia" w:hint="eastAsia"/>
          <w:szCs w:val="21"/>
        </w:rPr>
        <w:t>支付子目：</w:t>
      </w:r>
    </w:p>
    <w:tbl>
      <w:tblPr>
        <w:tblW w:w="822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5670"/>
        <w:gridCol w:w="1418"/>
      </w:tblGrid>
      <w:tr w:rsidR="00E86FBF">
        <w:trPr>
          <w:trHeight w:val="369"/>
        </w:trPr>
        <w:tc>
          <w:tcPr>
            <w:tcW w:w="1134" w:type="dxa"/>
            <w:tcBorders>
              <w:top w:val="single" w:sz="12"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670" w:type="dxa"/>
            <w:tcBorders>
              <w:top w:val="single" w:sz="12"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418" w:type="dxa"/>
            <w:tcBorders>
              <w:top w:val="single" w:sz="12"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209-3</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混凝土挡土墙</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C20</w:t>
            </w:r>
            <w:r>
              <w:rPr>
                <w:rFonts w:asciiTheme="minorEastAsia" w:eastAsiaTheme="minorEastAsia" w:hAnsiTheme="minorEastAsia" w:hint="eastAsia"/>
                <w:szCs w:val="21"/>
              </w:rPr>
              <w:t>片石混凝土</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369"/>
        </w:trPr>
        <w:tc>
          <w:tcPr>
            <w:tcW w:w="1134" w:type="dxa"/>
            <w:tcBorders>
              <w:top w:val="single" w:sz="4" w:space="0" w:color="auto"/>
              <w:left w:val="single" w:sz="12"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p>
        </w:tc>
        <w:tc>
          <w:tcPr>
            <w:tcW w:w="5670" w:type="dxa"/>
            <w:tcBorders>
              <w:top w:val="single" w:sz="4" w:space="0" w:color="auto"/>
              <w:left w:val="single" w:sz="4"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砂砾垫层</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bl>
    <w:p w:rsidR="00E86FBF" w:rsidRDefault="00E86FBF">
      <w:pPr>
        <w:spacing w:line="360" w:lineRule="auto"/>
        <w:contextualSpacing/>
        <w:rPr>
          <w:rFonts w:asciiTheme="minorEastAsia" w:eastAsiaTheme="minorEastAsia" w:hAnsiTheme="minorEastAsia"/>
          <w:b/>
          <w:bCs/>
          <w:szCs w:val="21"/>
        </w:rPr>
      </w:pP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hint="eastAsia"/>
          <w:b/>
          <w:bCs/>
          <w:szCs w:val="21"/>
        </w:rPr>
        <w:t>第</w:t>
      </w:r>
      <w:r>
        <w:rPr>
          <w:rFonts w:asciiTheme="minorEastAsia" w:eastAsiaTheme="minorEastAsia" w:hAnsiTheme="minorEastAsia"/>
          <w:b/>
          <w:bCs/>
          <w:szCs w:val="21"/>
        </w:rPr>
        <w:t>300</w:t>
      </w:r>
      <w:r>
        <w:rPr>
          <w:rFonts w:asciiTheme="minorEastAsia" w:eastAsiaTheme="minorEastAsia" w:hAnsiTheme="minorEastAsia" w:hint="eastAsia"/>
          <w:b/>
          <w:bCs/>
          <w:szCs w:val="21"/>
        </w:rPr>
        <w:t>章路面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301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通</w:t>
      </w:r>
      <w:r>
        <w:rPr>
          <w:rFonts w:asciiTheme="minorEastAsia" w:eastAsiaTheme="minorEastAsia" w:hAnsiTheme="minorEastAsia"/>
          <w:szCs w:val="21"/>
        </w:rPr>
        <w:tab/>
      </w:r>
      <w:r>
        <w:rPr>
          <w:rFonts w:asciiTheme="minorEastAsia" w:eastAsiaTheme="minorEastAsia" w:hAnsiTheme="minorEastAsia" w:hint="eastAsia"/>
          <w:szCs w:val="21"/>
        </w:rPr>
        <w:t>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301.03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．材料要求和配合比控制列入各节基本要求，通过检查承包人提交的资料进行评定。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面承包人进场后，监理人应督促路基承包人及时与路面承包人按规范和设计要求进行中间交验工作。路基承包人在自检合格的基础上，及时将复测结果上报监理人，监理人复核无误后，组织路基、路面承包人进行路基交验工作。</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路基交验时，监理人、路基和路面承包人的技术负责人及设计代表必须同时参加。复测过程中发现问题，</w:t>
      </w:r>
      <w:r>
        <w:rPr>
          <w:rFonts w:asciiTheme="minorEastAsia" w:eastAsiaTheme="minorEastAsia" w:hAnsiTheme="minorEastAsia" w:hint="eastAsia"/>
          <w:szCs w:val="21"/>
        </w:rPr>
        <w:lastRenderedPageBreak/>
        <w:t>应按规范要求处理到位。路基交验合格资料必须经路基承包人、路面承包人、监理人三方当场书面确认，并及时归档。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若路基、路面为同一承包人，路基交验应按规定程序进行。承包人在自检合格的基础上，将复测结果上报监理人，由监理人逐一检测，在检测结果符合设计及规范要求后，经双方书面确认，并将资料及时归档。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路基交验完成后，必须报经市交通质监部门认可并抽检合格后，方可开始路面施工。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路基交验分为两部分，第一部分为挖方和填方路基的交验，第二部分为桥面（含通道等）的交验。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路基交验时，首先要对填方路基的上路床的填料质量、挖方路基的换填料质量及桥头路基的月沉降量进行检查。上路床填料和挖方换填料必须采用透水性材料，最大粒径应小于</w:t>
      </w:r>
      <w:r>
        <w:rPr>
          <w:rFonts w:asciiTheme="minorEastAsia" w:eastAsiaTheme="minorEastAsia" w:hAnsiTheme="minorEastAsia"/>
          <w:szCs w:val="21"/>
        </w:rPr>
        <w:t>10cm</w:t>
      </w:r>
      <w:r>
        <w:rPr>
          <w:rFonts w:asciiTheme="minorEastAsia" w:eastAsiaTheme="minorEastAsia" w:hAnsiTheme="minorEastAsia" w:hint="eastAsia"/>
          <w:szCs w:val="21"/>
        </w:rPr>
        <w:t>，分层厚度不大</w:t>
      </w:r>
      <w:r>
        <w:rPr>
          <w:rFonts w:asciiTheme="minorEastAsia" w:eastAsiaTheme="minorEastAsia" w:hAnsiTheme="minorEastAsia"/>
          <w:szCs w:val="21"/>
        </w:rPr>
        <w:t>20cm</w:t>
      </w:r>
      <w:r>
        <w:rPr>
          <w:rFonts w:asciiTheme="minorEastAsia" w:eastAsiaTheme="minorEastAsia" w:hAnsiTheme="minorEastAsia" w:hint="eastAsia"/>
          <w:szCs w:val="21"/>
        </w:rPr>
        <w:t>，路基顶层填筑厚度不得小于</w:t>
      </w:r>
      <w:r>
        <w:rPr>
          <w:rFonts w:asciiTheme="minorEastAsia" w:eastAsiaTheme="minorEastAsia" w:hAnsiTheme="minorEastAsia"/>
          <w:szCs w:val="21"/>
        </w:rPr>
        <w:t>10cm</w:t>
      </w:r>
      <w:r>
        <w:rPr>
          <w:rFonts w:asciiTheme="minorEastAsia" w:eastAsiaTheme="minorEastAsia" w:hAnsiTheme="minorEastAsia" w:hint="eastAsia"/>
          <w:szCs w:val="21"/>
        </w:rPr>
        <w:t>；桥头路基的月沉降量必须符合设计和规范要求，否则不得进行路基交验。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）填、挖路基交验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．线形和外形尺寸：线形控制应根据设计提供的导线点，在加密后用全站仪检测路基中桩是否偏位；对主线及主线渐变段按每十米一处检测几何尺寸是否合格。</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．纵面高程：水准点高程应闭合，精度必须满足规范要求。单幅路基每二十米检测一个断面，每个断面每五米检测一处，主线渐变段高程检测频率应加密。严格控制路基顶面高程，路基表面严禁有贴薄层现象。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．平整度、横坡：平整度用三米直尺按规范要求逐段检测；对填方路基、主线弯道路段的横坡及边坡坡率应重点检测。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．弯沉值：弯沉检测前，应对全线路基进行一次全面检查，</w:t>
      </w:r>
      <w:r>
        <w:rPr>
          <w:rFonts w:asciiTheme="minorEastAsia" w:eastAsiaTheme="minorEastAsia" w:hAnsiTheme="minorEastAsia"/>
          <w:szCs w:val="21"/>
        </w:rPr>
        <w:t>“</w:t>
      </w:r>
      <w:r>
        <w:rPr>
          <w:rFonts w:asciiTheme="minorEastAsia" w:eastAsiaTheme="minorEastAsia" w:hAnsiTheme="minorEastAsia" w:hint="eastAsia"/>
          <w:szCs w:val="21"/>
        </w:rPr>
        <w:t>弹簧</w:t>
      </w:r>
      <w:r>
        <w:rPr>
          <w:rFonts w:asciiTheme="minorEastAsia" w:eastAsiaTheme="minorEastAsia" w:hAnsiTheme="minorEastAsia"/>
          <w:szCs w:val="21"/>
        </w:rPr>
        <w:t>”</w:t>
      </w:r>
      <w:r>
        <w:rPr>
          <w:rFonts w:asciiTheme="minorEastAsia" w:eastAsiaTheme="minorEastAsia" w:hAnsiTheme="minorEastAsia" w:hint="eastAsia"/>
          <w:szCs w:val="21"/>
        </w:rPr>
        <w:t>路段必须进行换填。要求用重型压路机或拖碾在路基上慢速全幅碾压一遍，再进行弯沉检测。凡是路基弯沉值超标的路段，必须由路基承包人进行处理，经重新检测合格后方可交验。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e</w:t>
      </w:r>
      <w:r>
        <w:rPr>
          <w:rFonts w:asciiTheme="minorEastAsia" w:eastAsiaTheme="minorEastAsia" w:hAnsiTheme="minorEastAsia" w:hint="eastAsia"/>
          <w:szCs w:val="21"/>
        </w:rPr>
        <w:t>．压实度：路面承包人在检测路基压实度之前，要求独立做标准密度试验，并按规范及设计要求进行压实度检测。对压实度达不到要求的路段，要求路基承包人进一步碾压，直至达到要求。质监机构在对路基进行交工检测时，也应独立做标准密度试验，以切实加强对路基压实度的控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f</w:t>
      </w:r>
      <w:r>
        <w:rPr>
          <w:rFonts w:asciiTheme="minorEastAsia" w:eastAsiaTheme="minorEastAsia" w:hAnsiTheme="minorEastAsia" w:hint="eastAsia"/>
          <w:szCs w:val="21"/>
        </w:rPr>
        <w:t>．路基排水：要对路基排水完善情况进行检查，特别是对挖方路段边沟深度、超高路段横向排水及中央分隔带排水情况进行重点检查，确保排水通畅。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g</w:t>
      </w:r>
      <w:r>
        <w:rPr>
          <w:rFonts w:asciiTheme="minorEastAsia" w:eastAsiaTheme="minorEastAsia" w:hAnsiTheme="minorEastAsia" w:hint="eastAsia"/>
          <w:szCs w:val="21"/>
        </w:rPr>
        <w:t>．上下边坡：要对下边坡亏坡和上边坡坍塌隐患进行检查，并在路面施工前处理完毕。</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已经中间交验的路基工程项目，如在路面施工过程中出现损坏（投保工程险项目除外），应由路面承包人负责。</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304</w:t>
      </w:r>
      <w:r>
        <w:rPr>
          <w:rFonts w:asciiTheme="minorEastAsia" w:eastAsiaTheme="minorEastAsia" w:hAnsiTheme="minorEastAsia" w:hint="eastAsia"/>
          <w:szCs w:val="21"/>
        </w:rPr>
        <w:t>节水泥稳定土底基层、基层</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删除本节</w:t>
      </w:r>
      <w:r>
        <w:rPr>
          <w:rFonts w:asciiTheme="minorEastAsia" w:eastAsiaTheme="minorEastAsia" w:hAnsiTheme="minorEastAsia"/>
          <w:szCs w:val="21"/>
        </w:rPr>
        <w:t>304.01</w:t>
      </w:r>
      <w:r>
        <w:rPr>
          <w:rFonts w:asciiTheme="minorEastAsia" w:eastAsiaTheme="minorEastAsia" w:hAnsiTheme="minorEastAsia" w:hint="eastAsia"/>
          <w:szCs w:val="21"/>
        </w:rPr>
        <w:t>～</w:t>
      </w:r>
      <w:r>
        <w:rPr>
          <w:rFonts w:asciiTheme="minorEastAsia" w:eastAsiaTheme="minorEastAsia" w:hAnsiTheme="minorEastAsia"/>
          <w:szCs w:val="21"/>
        </w:rPr>
        <w:t>304.05</w:t>
      </w:r>
      <w:r>
        <w:rPr>
          <w:rFonts w:asciiTheme="minorEastAsia" w:eastAsiaTheme="minorEastAsia" w:hAnsiTheme="minorEastAsia" w:hint="eastAsia"/>
          <w:szCs w:val="21"/>
        </w:rPr>
        <w:t>小节内容修改为：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本项目水泥稳定碎石基层及底基层采用振动成型法施工。具体施工按照设计图纸及浙江省质量技术监督局</w:t>
      </w:r>
      <w:r>
        <w:rPr>
          <w:rFonts w:asciiTheme="minorEastAsia" w:eastAsiaTheme="minorEastAsia" w:hAnsiTheme="minorEastAsia"/>
          <w:szCs w:val="21"/>
        </w:rPr>
        <w:t>2011</w:t>
      </w:r>
      <w:r>
        <w:rPr>
          <w:rFonts w:asciiTheme="minorEastAsia" w:eastAsiaTheme="minorEastAsia" w:hAnsiTheme="minorEastAsia" w:hint="eastAsia"/>
          <w:szCs w:val="21"/>
        </w:rPr>
        <w:t>年</w:t>
      </w:r>
      <w:r>
        <w:rPr>
          <w:rFonts w:asciiTheme="minorEastAsia" w:eastAsiaTheme="minorEastAsia" w:hAnsiTheme="minorEastAsia"/>
          <w:szCs w:val="21"/>
        </w:rPr>
        <w:t>8</w:t>
      </w:r>
      <w:r>
        <w:rPr>
          <w:rFonts w:asciiTheme="minorEastAsia" w:eastAsiaTheme="minorEastAsia" w:hAnsiTheme="minorEastAsia" w:hint="eastAsia"/>
          <w:szCs w:val="21"/>
        </w:rPr>
        <w:t>月发布的《公路水泥稳定碎石基层振动成型法施工技术规范》（</w:t>
      </w:r>
      <w:r>
        <w:rPr>
          <w:rFonts w:asciiTheme="minorEastAsia" w:eastAsiaTheme="minorEastAsia" w:hAnsiTheme="minorEastAsia"/>
          <w:szCs w:val="21"/>
        </w:rPr>
        <w:t>DB 33/T 836-2011</w:t>
      </w:r>
      <w:r>
        <w:rPr>
          <w:rFonts w:asciiTheme="minorEastAsia" w:eastAsiaTheme="minorEastAsia" w:hAnsiTheme="minorEastAsia" w:hint="eastAsia"/>
          <w:szCs w:val="21"/>
        </w:rPr>
        <w:t>）进行施工。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304.01</w:t>
      </w:r>
      <w:r>
        <w:rPr>
          <w:rFonts w:asciiTheme="minorEastAsia" w:eastAsiaTheme="minorEastAsia" w:hAnsiTheme="minorEastAsia" w:hint="eastAsia"/>
          <w:szCs w:val="21"/>
        </w:rPr>
        <w:t>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水泥稳定碎石基层及底基层优先采用普通硅酸盐水泥，矿渣硅酸盐水泥、火山灰质硅酸盐水泥也可用于拌制水泥稳定碎石混合料，宜采用</w:t>
      </w:r>
      <w:r>
        <w:rPr>
          <w:rFonts w:asciiTheme="minorEastAsia" w:eastAsiaTheme="minorEastAsia" w:hAnsiTheme="minorEastAsia"/>
          <w:szCs w:val="21"/>
        </w:rPr>
        <w:t>42.5</w:t>
      </w:r>
      <w:r>
        <w:rPr>
          <w:rFonts w:asciiTheme="minorEastAsia" w:eastAsiaTheme="minorEastAsia" w:hAnsiTheme="minorEastAsia" w:hint="eastAsia"/>
          <w:szCs w:val="21"/>
        </w:rPr>
        <w:t>或</w:t>
      </w:r>
      <w:r>
        <w:rPr>
          <w:rFonts w:asciiTheme="minorEastAsia" w:eastAsiaTheme="minorEastAsia" w:hAnsiTheme="minorEastAsia"/>
          <w:szCs w:val="21"/>
        </w:rPr>
        <w:t>32.5</w:t>
      </w:r>
      <w:r>
        <w:rPr>
          <w:rFonts w:asciiTheme="minorEastAsia" w:eastAsiaTheme="minorEastAsia" w:hAnsiTheme="minorEastAsia" w:hint="eastAsia"/>
          <w:szCs w:val="21"/>
        </w:rPr>
        <w:t>的强度等级，快硬、早强和受潮变质水泥不得使用，水泥稳定碎石用水泥指标应符合表</w:t>
      </w:r>
      <w:r>
        <w:rPr>
          <w:rFonts w:asciiTheme="minorEastAsia" w:eastAsiaTheme="minorEastAsia" w:hAnsiTheme="minorEastAsia"/>
          <w:szCs w:val="21"/>
        </w:rPr>
        <w:t>304-1</w:t>
      </w:r>
      <w:r>
        <w:rPr>
          <w:rFonts w:asciiTheme="minorEastAsia" w:eastAsiaTheme="minorEastAsia" w:hAnsiTheme="minorEastAsia" w:hint="eastAsia"/>
          <w:szCs w:val="21"/>
        </w:rPr>
        <w:t>的规定，其中初凝时间不得小于</w:t>
      </w:r>
      <w:r>
        <w:rPr>
          <w:rFonts w:asciiTheme="minorEastAsia" w:eastAsiaTheme="minorEastAsia" w:hAnsiTheme="minorEastAsia"/>
          <w:szCs w:val="21"/>
        </w:rPr>
        <w:t>3h</w:t>
      </w:r>
      <w:r>
        <w:rPr>
          <w:rFonts w:asciiTheme="minorEastAsia" w:eastAsiaTheme="minorEastAsia" w:hAnsiTheme="minorEastAsia" w:hint="eastAsia"/>
          <w:szCs w:val="21"/>
        </w:rPr>
        <w:t>、终凝时间宜在</w:t>
      </w:r>
      <w:r>
        <w:rPr>
          <w:rFonts w:asciiTheme="minorEastAsia" w:eastAsiaTheme="minorEastAsia" w:hAnsiTheme="minorEastAsia"/>
          <w:szCs w:val="21"/>
        </w:rPr>
        <w:t>6h</w:t>
      </w:r>
      <w:r>
        <w:rPr>
          <w:rFonts w:asciiTheme="minorEastAsia" w:eastAsiaTheme="minorEastAsia" w:hAnsiTheme="minorEastAsia" w:hint="eastAsia"/>
          <w:szCs w:val="21"/>
        </w:rPr>
        <w:t>以上。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水泥质量技术要求表</w:t>
      </w:r>
      <w:r>
        <w:rPr>
          <w:rFonts w:asciiTheme="minorEastAsia" w:eastAsiaTheme="minorEastAsia" w:hAnsiTheme="minorEastAsia"/>
          <w:szCs w:val="21"/>
        </w:rPr>
        <w:t>304-1</w:t>
      </w:r>
    </w:p>
    <w:tbl>
      <w:tblPr>
        <w:tblW w:w="91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42"/>
        <w:gridCol w:w="923"/>
        <w:gridCol w:w="937"/>
        <w:gridCol w:w="967"/>
        <w:gridCol w:w="1072"/>
        <w:gridCol w:w="1091"/>
        <w:gridCol w:w="956"/>
        <w:gridCol w:w="1083"/>
        <w:gridCol w:w="9"/>
        <w:gridCol w:w="984"/>
      </w:tblGrid>
      <w:tr w:rsidR="00E86FBF">
        <w:trPr>
          <w:trHeight w:hRule="exact" w:val="384"/>
          <w:jc w:val="center"/>
        </w:trPr>
        <w:tc>
          <w:tcPr>
            <w:tcW w:w="1142"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项目</w:t>
            </w:r>
          </w:p>
        </w:tc>
        <w:tc>
          <w:tcPr>
            <w:tcW w:w="923" w:type="dxa"/>
            <w:vMerge w:val="restart"/>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细度</w:t>
            </w:r>
          </w:p>
        </w:tc>
        <w:tc>
          <w:tcPr>
            <w:tcW w:w="1904" w:type="dxa"/>
            <w:gridSpan w:val="2"/>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凝结时间</w:t>
            </w:r>
          </w:p>
        </w:tc>
        <w:tc>
          <w:tcPr>
            <w:tcW w:w="1072"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安定性</w:t>
            </w:r>
          </w:p>
        </w:tc>
        <w:tc>
          <w:tcPr>
            <w:tcW w:w="2047" w:type="dxa"/>
            <w:gridSpan w:val="2"/>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32.5</w:t>
            </w:r>
            <w:r>
              <w:rPr>
                <w:rFonts w:asciiTheme="minorEastAsia" w:eastAsiaTheme="minorEastAsia" w:hAnsiTheme="minorEastAsia" w:hint="eastAsia"/>
                <w:szCs w:val="21"/>
              </w:rPr>
              <w:t>抗压强度</w:t>
            </w:r>
          </w:p>
        </w:tc>
        <w:tc>
          <w:tcPr>
            <w:tcW w:w="2076" w:type="dxa"/>
            <w:gridSpan w:val="3"/>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42.5</w:t>
            </w:r>
            <w:r>
              <w:rPr>
                <w:rFonts w:asciiTheme="minorEastAsia" w:eastAsiaTheme="minorEastAsia" w:hAnsiTheme="minorEastAsia" w:hint="eastAsia"/>
                <w:szCs w:val="21"/>
              </w:rPr>
              <w:t>抗压强度</w:t>
            </w:r>
          </w:p>
        </w:tc>
      </w:tr>
      <w:tr w:rsidR="00E86FBF">
        <w:trPr>
          <w:trHeight w:hRule="exact" w:val="384"/>
          <w:jc w:val="center"/>
        </w:trPr>
        <w:tc>
          <w:tcPr>
            <w:tcW w:w="1142" w:type="dxa"/>
            <w:tcBorders>
              <w:top w:val="single" w:sz="6" w:space="0" w:color="auto"/>
              <w:left w:val="single" w:sz="12" w:space="0" w:color="auto"/>
              <w:bottom w:val="single" w:sz="6" w:space="0" w:color="auto"/>
              <w:right w:val="single" w:sz="6"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923" w:type="dxa"/>
            <w:vMerge/>
            <w:tcBorders>
              <w:top w:val="single" w:sz="12" w:space="0" w:color="auto"/>
              <w:left w:val="single" w:sz="6" w:space="0" w:color="auto"/>
              <w:bottom w:val="single" w:sz="6" w:space="0" w:color="auto"/>
              <w:right w:val="single" w:sz="6"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93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初凝</w:t>
            </w:r>
          </w:p>
        </w:tc>
        <w:tc>
          <w:tcPr>
            <w:tcW w:w="96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终凝</w:t>
            </w:r>
          </w:p>
        </w:tc>
        <w:tc>
          <w:tcPr>
            <w:tcW w:w="1072" w:type="dxa"/>
            <w:tcBorders>
              <w:top w:val="single" w:sz="6" w:space="0" w:color="auto"/>
              <w:left w:val="single" w:sz="6" w:space="0" w:color="auto"/>
              <w:bottom w:val="single" w:sz="6" w:space="0" w:color="auto"/>
              <w:right w:val="single" w:sz="6"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1091"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3d</w:t>
            </w:r>
          </w:p>
        </w:tc>
        <w:tc>
          <w:tcPr>
            <w:tcW w:w="956"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28d</w:t>
            </w:r>
          </w:p>
        </w:tc>
        <w:tc>
          <w:tcPr>
            <w:tcW w:w="10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3d</w:t>
            </w:r>
          </w:p>
        </w:tc>
        <w:tc>
          <w:tcPr>
            <w:tcW w:w="993" w:type="dxa"/>
            <w:gridSpan w:val="2"/>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28d</w:t>
            </w:r>
          </w:p>
        </w:tc>
      </w:tr>
      <w:tr w:rsidR="00E86FBF">
        <w:trPr>
          <w:trHeight w:hRule="exact" w:val="384"/>
          <w:jc w:val="center"/>
        </w:trPr>
        <w:tc>
          <w:tcPr>
            <w:tcW w:w="1142"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c>
          <w:tcPr>
            <w:tcW w:w="92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93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h</w:t>
            </w:r>
          </w:p>
        </w:tc>
        <w:tc>
          <w:tcPr>
            <w:tcW w:w="96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h</w:t>
            </w:r>
          </w:p>
        </w:tc>
        <w:tc>
          <w:tcPr>
            <w:tcW w:w="107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1091"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956"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1092"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984"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r>
      <w:tr w:rsidR="00E86FBF">
        <w:trPr>
          <w:trHeight w:hRule="exact" w:val="384"/>
          <w:jc w:val="center"/>
        </w:trPr>
        <w:tc>
          <w:tcPr>
            <w:tcW w:w="1142"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质量要求</w:t>
            </w:r>
          </w:p>
        </w:tc>
        <w:tc>
          <w:tcPr>
            <w:tcW w:w="923"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p>
        </w:tc>
        <w:tc>
          <w:tcPr>
            <w:tcW w:w="937"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967"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1072"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必须合格</w:t>
            </w:r>
          </w:p>
        </w:tc>
        <w:tc>
          <w:tcPr>
            <w:tcW w:w="1091"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≥11</w:t>
            </w:r>
          </w:p>
        </w:tc>
        <w:tc>
          <w:tcPr>
            <w:tcW w:w="956"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≥32.5</w:t>
            </w:r>
          </w:p>
        </w:tc>
        <w:tc>
          <w:tcPr>
            <w:tcW w:w="1092" w:type="dxa"/>
            <w:gridSpan w:val="2"/>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≥17</w:t>
            </w:r>
          </w:p>
        </w:tc>
        <w:tc>
          <w:tcPr>
            <w:tcW w:w="984" w:type="dxa"/>
            <w:tcBorders>
              <w:top w:val="single" w:sz="6" w:space="0" w:color="auto"/>
              <w:left w:val="single" w:sz="6"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≥42.5</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水泥稳定碎石混合料中集料应采用反击式破碎机轧制的碎石，加工场的石料破碎机必须配备振动预筛喂料装置（筛网长度不小于</w:t>
      </w:r>
      <w:r>
        <w:rPr>
          <w:rFonts w:asciiTheme="minorEastAsia" w:eastAsiaTheme="minorEastAsia" w:hAnsiTheme="minorEastAsia"/>
          <w:szCs w:val="21"/>
        </w:rPr>
        <w:t>2m</w:t>
      </w:r>
      <w:r>
        <w:rPr>
          <w:rFonts w:asciiTheme="minorEastAsia" w:eastAsiaTheme="minorEastAsia" w:hAnsiTheme="minorEastAsia" w:hint="eastAsia"/>
          <w:szCs w:val="21"/>
        </w:rPr>
        <w:t>）和吸尘装置，以减少集料中的泥土含量。其技术指标应符合浙江省地方标准《公路水泥稳定碎石基层振动成型法施工技术规范》（</w:t>
      </w:r>
      <w:r>
        <w:rPr>
          <w:rFonts w:asciiTheme="minorEastAsia" w:eastAsiaTheme="minorEastAsia" w:hAnsiTheme="minorEastAsia"/>
          <w:szCs w:val="21"/>
        </w:rPr>
        <w:t>DB33/T836-2011</w:t>
      </w:r>
      <w:r>
        <w:rPr>
          <w:rFonts w:asciiTheme="minorEastAsia" w:eastAsiaTheme="minorEastAsia" w:hAnsiTheme="minorEastAsia" w:hint="eastAsia"/>
          <w:szCs w:val="21"/>
        </w:rPr>
        <w:t>）的要求。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进场后按标化工地的要求分档堆放，技术指标应满足表</w:t>
      </w:r>
      <w:r>
        <w:rPr>
          <w:rFonts w:asciiTheme="minorEastAsia" w:eastAsiaTheme="minorEastAsia" w:hAnsiTheme="minorEastAsia"/>
          <w:szCs w:val="21"/>
        </w:rPr>
        <w:t>304-2</w:t>
      </w:r>
      <w:r>
        <w:rPr>
          <w:rFonts w:asciiTheme="minorEastAsia" w:eastAsiaTheme="minorEastAsia" w:hAnsiTheme="minorEastAsia" w:hint="eastAsia"/>
          <w:szCs w:val="21"/>
        </w:rPr>
        <w:t>的质量要求。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集料技术要求表</w:t>
      </w:r>
      <w:r>
        <w:rPr>
          <w:rFonts w:asciiTheme="minorEastAsia" w:eastAsiaTheme="minorEastAsia" w:hAnsiTheme="minorEastAsia"/>
          <w:szCs w:val="21"/>
        </w:rPr>
        <w:t>304-2</w:t>
      </w:r>
    </w:p>
    <w:tbl>
      <w:tblPr>
        <w:tblW w:w="91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683"/>
        <w:gridCol w:w="993"/>
        <w:gridCol w:w="2270"/>
        <w:gridCol w:w="2235"/>
      </w:tblGrid>
      <w:tr w:rsidR="00E86FBF">
        <w:trPr>
          <w:trHeight w:val="339"/>
        </w:trPr>
        <w:tc>
          <w:tcPr>
            <w:tcW w:w="3683" w:type="dxa"/>
            <w:vMerge w:val="restart"/>
            <w:tcBorders>
              <w:top w:val="single" w:sz="12"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指标</w:t>
            </w:r>
          </w:p>
        </w:tc>
        <w:tc>
          <w:tcPr>
            <w:tcW w:w="993" w:type="dxa"/>
            <w:vMerge w:val="restart"/>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c>
          <w:tcPr>
            <w:tcW w:w="4505" w:type="dxa"/>
            <w:gridSpan w:val="2"/>
            <w:tcBorders>
              <w:top w:val="single" w:sz="12"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技术指标</w:t>
            </w:r>
          </w:p>
        </w:tc>
      </w:tr>
      <w:tr w:rsidR="00E86FBF">
        <w:trPr>
          <w:trHeight w:val="204"/>
        </w:trPr>
        <w:tc>
          <w:tcPr>
            <w:tcW w:w="3683" w:type="dxa"/>
            <w:vMerge/>
            <w:tcBorders>
              <w:top w:val="single" w:sz="12"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993" w:type="dxa"/>
            <w:vMerge/>
            <w:tcBorders>
              <w:top w:val="single" w:sz="12"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粗集料</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细集料</w:t>
            </w:r>
          </w:p>
        </w:tc>
      </w:tr>
      <w:tr w:rsidR="00E86FBF">
        <w:trPr>
          <w:trHeight w:val="33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压碎值，不大于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1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表观相对密度，不小于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2.50</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2.50</w:t>
            </w:r>
          </w:p>
        </w:tc>
      </w:tr>
      <w:tr w:rsidR="00E86FBF">
        <w:trPr>
          <w:trHeight w:val="31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吸水率，不大于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3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坚固性，不大于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r>
      <w:tr w:rsidR="00E86FBF">
        <w:trPr>
          <w:trHeight w:val="513"/>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水洗法</w:t>
            </w:r>
            <w:r>
              <w:rPr>
                <w:rFonts w:asciiTheme="minorEastAsia" w:eastAsiaTheme="minorEastAsia" w:hAnsiTheme="minorEastAsia"/>
                <w:szCs w:val="21"/>
              </w:rPr>
              <w:t>&lt;0.075mm</w:t>
            </w:r>
            <w:r>
              <w:rPr>
                <w:rFonts w:asciiTheme="minorEastAsia" w:eastAsiaTheme="minorEastAsia" w:hAnsiTheme="minorEastAsia" w:hint="eastAsia"/>
                <w:szCs w:val="21"/>
              </w:rPr>
              <w:t>颗粒含量，不大于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2.0</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w:t>
            </w:r>
            <w:r>
              <w:rPr>
                <w:rFonts w:asciiTheme="minorEastAsia" w:eastAsiaTheme="minorEastAsia" w:hAnsiTheme="minorEastAsia" w:hint="eastAsia"/>
                <w:szCs w:val="21"/>
              </w:rPr>
              <w:t>（石灰岩）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（其它）</w:t>
            </w:r>
          </w:p>
        </w:tc>
      </w:tr>
      <w:tr w:rsidR="00E86FBF">
        <w:trPr>
          <w:trHeight w:val="31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亚甲蓝值，不大于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w:t>
            </w:r>
          </w:p>
        </w:tc>
      </w:tr>
      <w:tr w:rsidR="00E86FBF">
        <w:trPr>
          <w:trHeight w:val="782"/>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针片状颗粒含量，不大于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4.75</w:t>
            </w:r>
            <w:r>
              <w:rPr>
                <w:rFonts w:asciiTheme="minorEastAsia" w:eastAsiaTheme="minorEastAsia" w:hAnsiTheme="minorEastAsia" w:hint="eastAsia"/>
                <w:szCs w:val="21"/>
              </w:rPr>
              <w:t>～</w:t>
            </w:r>
            <w:r>
              <w:rPr>
                <w:rFonts w:asciiTheme="minorEastAsia" w:eastAsiaTheme="minorEastAsia" w:hAnsiTheme="minorEastAsia"/>
                <w:szCs w:val="21"/>
              </w:rPr>
              <w:t>9.5mm</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大于</w:t>
            </w:r>
            <w:r>
              <w:rPr>
                <w:rFonts w:asciiTheme="minorEastAsia" w:eastAsiaTheme="minorEastAsia" w:hAnsiTheme="minorEastAsia"/>
                <w:szCs w:val="21"/>
              </w:rPr>
              <w:t>9.5mm</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39"/>
        </w:trPr>
        <w:tc>
          <w:tcPr>
            <w:tcW w:w="3683" w:type="dxa"/>
            <w:tcBorders>
              <w:top w:val="single" w:sz="4" w:space="0" w:color="auto"/>
              <w:left w:val="single" w:sz="12"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软石含量，不大于</w:t>
            </w:r>
          </w:p>
        </w:tc>
        <w:tc>
          <w:tcPr>
            <w:tcW w:w="993"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2235" w:type="dxa"/>
            <w:tcBorders>
              <w:top w:val="single" w:sz="4" w:space="0" w:color="auto"/>
              <w:left w:val="single" w:sz="4"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304.02 </w:t>
      </w:r>
      <w:r>
        <w:rPr>
          <w:rFonts w:asciiTheme="minorEastAsia" w:eastAsiaTheme="minorEastAsia" w:hAnsiTheme="minorEastAsia" w:hint="eastAsia"/>
          <w:szCs w:val="21"/>
        </w:rPr>
        <w:t>混合料配合比设计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基层和底基层必须达到强度要求，并具有足够的稳定性、较小的收缩（温缩及干缩）变形和较强的抗冲刷能力，而且应该保证具有良好的施工和易性（集料离析较小）。基层、底基层其混合料采用骨架密实型，配合比设计时，采用振动试验方法成型试件，并以振动成型试件的最大干密度作为标准密度，混合料配合比设计按无侧限抗压强度试验方法确定满足设计要求的配合比。</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水泥稳定碎石混合料应按照《公路工程无机结合料稳定材料试验规程》（</w:t>
      </w:r>
      <w:r>
        <w:rPr>
          <w:rFonts w:asciiTheme="minorEastAsia" w:eastAsiaTheme="minorEastAsia" w:hAnsiTheme="minorEastAsia"/>
          <w:szCs w:val="21"/>
        </w:rPr>
        <w:t>JTG E51-2009</w:t>
      </w:r>
      <w:r>
        <w:rPr>
          <w:rFonts w:asciiTheme="minorEastAsia" w:eastAsiaTheme="minorEastAsia" w:hAnsiTheme="minorEastAsia" w:hint="eastAsia"/>
          <w:szCs w:val="21"/>
        </w:rPr>
        <w:t>）规定的标准方法进</w:t>
      </w:r>
      <w:r>
        <w:rPr>
          <w:rFonts w:asciiTheme="minorEastAsia" w:eastAsiaTheme="minorEastAsia" w:hAnsiTheme="minorEastAsia" w:hint="eastAsia"/>
          <w:szCs w:val="21"/>
        </w:rPr>
        <w:lastRenderedPageBreak/>
        <w:t>行试验，试件应在规定的温度（</w:t>
      </w:r>
      <w:r>
        <w:rPr>
          <w:rFonts w:asciiTheme="minorEastAsia" w:eastAsiaTheme="minorEastAsia" w:hAnsiTheme="minorEastAsia"/>
          <w:szCs w:val="21"/>
        </w:rPr>
        <w:t>20±2</w:t>
      </w:r>
      <w:r>
        <w:rPr>
          <w:rFonts w:asciiTheme="minorEastAsia" w:eastAsiaTheme="minorEastAsia" w:hAnsiTheme="minorEastAsia" w:cs="宋体" w:hint="eastAsia"/>
          <w:szCs w:val="21"/>
        </w:rPr>
        <w:t>℃</w:t>
      </w:r>
      <w:r>
        <w:rPr>
          <w:rFonts w:asciiTheme="minorEastAsia" w:eastAsiaTheme="minorEastAsia" w:hAnsiTheme="minorEastAsia" w:hint="eastAsia"/>
          <w:szCs w:val="21"/>
        </w:rPr>
        <w:t>）和湿度条件（相对湿度大于</w:t>
      </w:r>
      <w:r>
        <w:rPr>
          <w:rFonts w:asciiTheme="minorEastAsia" w:eastAsiaTheme="minorEastAsia" w:hAnsiTheme="minorEastAsia"/>
          <w:szCs w:val="21"/>
        </w:rPr>
        <w:t>90</w:t>
      </w:r>
      <w:r>
        <w:rPr>
          <w:rFonts w:asciiTheme="minorEastAsia" w:eastAsiaTheme="minorEastAsia" w:hAnsiTheme="minorEastAsia" w:hint="eastAsia"/>
          <w:szCs w:val="21"/>
        </w:rPr>
        <w:t>％）下养生</w:t>
      </w:r>
      <w:r>
        <w:rPr>
          <w:rFonts w:asciiTheme="minorEastAsia" w:eastAsiaTheme="minorEastAsia" w:hAnsiTheme="minorEastAsia"/>
          <w:szCs w:val="21"/>
        </w:rPr>
        <w:t>6</w:t>
      </w:r>
      <w:r>
        <w:rPr>
          <w:rFonts w:asciiTheme="minorEastAsia" w:eastAsiaTheme="minorEastAsia" w:hAnsiTheme="minorEastAsia" w:hint="eastAsia"/>
          <w:szCs w:val="21"/>
        </w:rPr>
        <w:t>天、浸水</w:t>
      </w:r>
      <w:r>
        <w:rPr>
          <w:rFonts w:asciiTheme="minorEastAsia" w:eastAsiaTheme="minorEastAsia" w:hAnsiTheme="minorEastAsia"/>
          <w:szCs w:val="21"/>
        </w:rPr>
        <w:t>1</w:t>
      </w:r>
      <w:r>
        <w:rPr>
          <w:rFonts w:asciiTheme="minorEastAsia" w:eastAsiaTheme="minorEastAsia" w:hAnsiTheme="minorEastAsia" w:hint="eastAsia"/>
          <w:szCs w:val="21"/>
        </w:rPr>
        <w:t>天，</w:t>
      </w:r>
      <w:r>
        <w:rPr>
          <w:rFonts w:asciiTheme="minorEastAsia" w:eastAsiaTheme="minorEastAsia" w:hAnsiTheme="minorEastAsia"/>
          <w:szCs w:val="21"/>
        </w:rPr>
        <w:t>7</w:t>
      </w:r>
      <w:r>
        <w:rPr>
          <w:rFonts w:asciiTheme="minorEastAsia" w:eastAsiaTheme="minorEastAsia" w:hAnsiTheme="minorEastAsia" w:hint="eastAsia"/>
          <w:szCs w:val="21"/>
        </w:rPr>
        <w:t>天无侧限抗压强度应满足设计要求。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水泥稳定碎石基层，应在混合料处于或略大于最佳含水量时进行碾压，混合料压实度</w:t>
      </w:r>
      <w:r>
        <w:rPr>
          <w:rFonts w:asciiTheme="minorEastAsia" w:eastAsiaTheme="minorEastAsia" w:hAnsiTheme="minorEastAsia"/>
          <w:szCs w:val="21"/>
        </w:rPr>
        <w:t>≥98</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天无侧限抗压强度</w:t>
      </w:r>
      <w:r>
        <w:rPr>
          <w:rFonts w:asciiTheme="minorEastAsia" w:eastAsiaTheme="minorEastAsia" w:hAnsiTheme="minorEastAsia"/>
          <w:szCs w:val="21"/>
        </w:rPr>
        <w:t>5.0</w:t>
      </w:r>
      <w:r>
        <w:rPr>
          <w:rFonts w:asciiTheme="minorEastAsia" w:eastAsiaTheme="minorEastAsia" w:hAnsiTheme="minorEastAsia" w:hint="eastAsia"/>
          <w:szCs w:val="21"/>
        </w:rPr>
        <w:t>～</w:t>
      </w:r>
      <w:r>
        <w:rPr>
          <w:rFonts w:asciiTheme="minorEastAsia" w:eastAsiaTheme="minorEastAsia" w:hAnsiTheme="minorEastAsia"/>
          <w:szCs w:val="21"/>
        </w:rPr>
        <w:t>6.5MPa</w:t>
      </w:r>
      <w:r>
        <w:rPr>
          <w:rFonts w:asciiTheme="minorEastAsia" w:eastAsiaTheme="minorEastAsia" w:hAnsiTheme="minorEastAsia" w:hint="eastAsia"/>
          <w:szCs w:val="21"/>
        </w:rPr>
        <w:t>；混合料配合比试验应通过试验确定。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水泥稳定碎石底基层：压实度</w:t>
      </w:r>
      <w:r>
        <w:rPr>
          <w:rFonts w:asciiTheme="minorEastAsia" w:eastAsiaTheme="minorEastAsia" w:hAnsiTheme="minorEastAsia"/>
          <w:szCs w:val="21"/>
        </w:rPr>
        <w:t>≥96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天无侧限抗压强度</w:t>
      </w:r>
      <w:r>
        <w:rPr>
          <w:rFonts w:asciiTheme="minorEastAsia" w:eastAsiaTheme="minorEastAsia" w:hAnsiTheme="minorEastAsia"/>
          <w:szCs w:val="21"/>
        </w:rPr>
        <w:t>≥4.0MPa</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采用振动试验成型的水泥稳定碎石混合料其技术性能应满足表</w:t>
      </w:r>
      <w:r>
        <w:rPr>
          <w:rFonts w:asciiTheme="minorEastAsia" w:eastAsiaTheme="minorEastAsia" w:hAnsiTheme="minorEastAsia"/>
          <w:szCs w:val="21"/>
        </w:rPr>
        <w:t>304-3</w:t>
      </w:r>
      <w:r>
        <w:rPr>
          <w:rFonts w:asciiTheme="minorEastAsia" w:eastAsiaTheme="minorEastAsia" w:hAnsiTheme="minorEastAsia" w:hint="eastAsia"/>
          <w:szCs w:val="21"/>
        </w:rPr>
        <w:t>的要求。</w:t>
      </w:r>
    </w:p>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szCs w:val="21"/>
        </w:rPr>
        <w:t>水泥稳定碎石技术性能要求（振动成型条件）表</w:t>
      </w:r>
      <w:r>
        <w:rPr>
          <w:rFonts w:asciiTheme="minorEastAsia" w:eastAsiaTheme="minorEastAsia" w:hAnsiTheme="minorEastAsia"/>
          <w:szCs w:val="21"/>
        </w:rPr>
        <w:t>304-3</w:t>
      </w:r>
    </w:p>
    <w:tbl>
      <w:tblPr>
        <w:tblW w:w="92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81"/>
        <w:gridCol w:w="2375"/>
        <w:gridCol w:w="2483"/>
        <w:gridCol w:w="2295"/>
      </w:tblGrid>
      <w:tr w:rsidR="00E86FBF">
        <w:trPr>
          <w:cantSplit/>
          <w:trHeight w:hRule="exact" w:val="373"/>
          <w:jc w:val="center"/>
        </w:trPr>
        <w:tc>
          <w:tcPr>
            <w:tcW w:w="2081" w:type="dxa"/>
            <w:vMerge w:val="restart"/>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项目</w:t>
            </w:r>
          </w:p>
        </w:tc>
        <w:tc>
          <w:tcPr>
            <w:tcW w:w="2375" w:type="dxa"/>
            <w:vMerge w:val="restart"/>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设计强度（</w:t>
            </w:r>
            <w:r>
              <w:rPr>
                <w:rFonts w:asciiTheme="minorEastAsia" w:eastAsiaTheme="minorEastAsia" w:hAnsiTheme="minorEastAsia"/>
                <w:szCs w:val="21"/>
              </w:rPr>
              <w:t>MPa</w:t>
            </w:r>
            <w:r>
              <w:rPr>
                <w:rFonts w:asciiTheme="minorEastAsia" w:eastAsiaTheme="minorEastAsia" w:hAnsiTheme="minorEastAsia" w:hint="eastAsia"/>
                <w:szCs w:val="21"/>
              </w:rPr>
              <w:t>）</w:t>
            </w:r>
          </w:p>
        </w:tc>
        <w:tc>
          <w:tcPr>
            <w:tcW w:w="4778" w:type="dxa"/>
            <w:gridSpan w:val="2"/>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施工用水泥剂量（％）</w:t>
            </w:r>
          </w:p>
        </w:tc>
      </w:tr>
      <w:tr w:rsidR="00E86FBF">
        <w:trPr>
          <w:cantSplit/>
          <w:trHeight w:hRule="exact" w:val="373"/>
          <w:jc w:val="center"/>
        </w:trPr>
        <w:tc>
          <w:tcPr>
            <w:tcW w:w="2081" w:type="dxa"/>
            <w:vMerge/>
            <w:tcBorders>
              <w:top w:val="single" w:sz="12" w:space="0" w:color="auto"/>
              <w:left w:val="single" w:sz="12" w:space="0" w:color="auto"/>
              <w:bottom w:val="single" w:sz="6" w:space="0" w:color="auto"/>
              <w:right w:val="single" w:sz="6"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2375" w:type="dxa"/>
            <w:vMerge/>
            <w:tcBorders>
              <w:top w:val="single" w:sz="12" w:space="0" w:color="auto"/>
              <w:left w:val="single" w:sz="6" w:space="0" w:color="auto"/>
              <w:bottom w:val="single" w:sz="6" w:space="0" w:color="auto"/>
              <w:right w:val="single" w:sz="6"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24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最大</w:t>
            </w:r>
          </w:p>
        </w:tc>
        <w:tc>
          <w:tcPr>
            <w:tcW w:w="2295"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最小</w:t>
            </w:r>
          </w:p>
        </w:tc>
      </w:tr>
      <w:tr w:rsidR="00E86FBF">
        <w:trPr>
          <w:trHeight w:hRule="exact" w:val="373"/>
          <w:jc w:val="center"/>
        </w:trPr>
        <w:tc>
          <w:tcPr>
            <w:tcW w:w="208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基层</w:t>
            </w:r>
          </w:p>
        </w:tc>
        <w:tc>
          <w:tcPr>
            <w:tcW w:w="237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hint="eastAsia"/>
                <w:szCs w:val="21"/>
              </w:rPr>
              <w:t>～</w:t>
            </w:r>
            <w:r>
              <w:rPr>
                <w:rFonts w:asciiTheme="minorEastAsia" w:eastAsiaTheme="minorEastAsia" w:hAnsiTheme="minorEastAsia"/>
                <w:szCs w:val="21"/>
              </w:rPr>
              <w:t>6.5</w:t>
            </w:r>
          </w:p>
        </w:tc>
        <w:tc>
          <w:tcPr>
            <w:tcW w:w="24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4.5</w:t>
            </w:r>
          </w:p>
        </w:tc>
        <w:tc>
          <w:tcPr>
            <w:tcW w:w="2295"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w:t>
            </w:r>
          </w:p>
        </w:tc>
      </w:tr>
      <w:tr w:rsidR="00E86FBF">
        <w:trPr>
          <w:trHeight w:hRule="exact" w:val="373"/>
          <w:jc w:val="center"/>
        </w:trPr>
        <w:tc>
          <w:tcPr>
            <w:tcW w:w="2081"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底基层</w:t>
            </w:r>
          </w:p>
        </w:tc>
        <w:tc>
          <w:tcPr>
            <w:tcW w:w="2375"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≥4.0</w:t>
            </w:r>
          </w:p>
        </w:tc>
        <w:tc>
          <w:tcPr>
            <w:tcW w:w="2483"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3.5</w:t>
            </w:r>
          </w:p>
        </w:tc>
        <w:tc>
          <w:tcPr>
            <w:tcW w:w="2295" w:type="dxa"/>
            <w:tcBorders>
              <w:top w:val="single" w:sz="6" w:space="0" w:color="auto"/>
              <w:left w:val="single" w:sz="6"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骨架成型基层与底基层碎石集料级配情况见表</w:t>
      </w:r>
      <w:r>
        <w:rPr>
          <w:rFonts w:asciiTheme="minorEastAsia" w:eastAsiaTheme="minorEastAsia" w:hAnsiTheme="minorEastAsia"/>
          <w:szCs w:val="21"/>
        </w:rPr>
        <w:t>304-4</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骨架密实型水泥稳定碎石底基层、基层集料级配范围表（振动成型）表</w:t>
      </w:r>
      <w:r>
        <w:rPr>
          <w:rFonts w:asciiTheme="minorEastAsia" w:eastAsiaTheme="minorEastAsia" w:hAnsiTheme="minorEastAsia"/>
          <w:szCs w:val="21"/>
        </w:rPr>
        <w:t>304-4</w:t>
      </w:r>
    </w:p>
    <w:tbl>
      <w:tblPr>
        <w:tblW w:w="9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9"/>
        <w:gridCol w:w="837"/>
        <w:gridCol w:w="970"/>
        <w:gridCol w:w="1062"/>
        <w:gridCol w:w="1054"/>
        <w:gridCol w:w="1000"/>
        <w:gridCol w:w="907"/>
        <w:gridCol w:w="869"/>
        <w:gridCol w:w="818"/>
        <w:gridCol w:w="893"/>
      </w:tblGrid>
      <w:tr w:rsidR="00E86FBF">
        <w:trPr>
          <w:cantSplit/>
          <w:trHeight w:val="468"/>
          <w:jc w:val="center"/>
        </w:trPr>
        <w:tc>
          <w:tcPr>
            <w:tcW w:w="9289" w:type="dxa"/>
            <w:gridSpan w:val="10"/>
            <w:tcBorders>
              <w:top w:val="single" w:sz="12" w:space="0" w:color="auto"/>
              <w:left w:val="single" w:sz="12"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通过下列筛孔</w:t>
            </w:r>
            <w:r>
              <w:rPr>
                <w:rFonts w:asciiTheme="minorEastAsia" w:eastAsiaTheme="minorEastAsia" w:hAnsiTheme="minorEastAsia"/>
                <w:spacing w:val="-20"/>
                <w:szCs w:val="21"/>
              </w:rPr>
              <w:t>(</w:t>
            </w:r>
            <w:r>
              <w:rPr>
                <w:rFonts w:asciiTheme="minorEastAsia" w:eastAsiaTheme="minorEastAsia" w:hAnsiTheme="minorEastAsia" w:hint="eastAsia"/>
                <w:spacing w:val="-20"/>
                <w:szCs w:val="21"/>
              </w:rPr>
              <w:t>方孔筛</w:t>
            </w:r>
            <w:r>
              <w:rPr>
                <w:rFonts w:asciiTheme="minorEastAsia" w:eastAsiaTheme="minorEastAsia" w:hAnsiTheme="minorEastAsia"/>
                <w:spacing w:val="-20"/>
                <w:szCs w:val="21"/>
              </w:rPr>
              <w:t>,mm)</w:t>
            </w:r>
            <w:r>
              <w:rPr>
                <w:rFonts w:asciiTheme="minorEastAsia" w:eastAsiaTheme="minorEastAsia" w:hAnsiTheme="minorEastAsia" w:hint="eastAsia"/>
                <w:spacing w:val="-20"/>
                <w:szCs w:val="21"/>
              </w:rPr>
              <w:t>的质量百分率</w:t>
            </w:r>
            <w:r>
              <w:rPr>
                <w:rFonts w:asciiTheme="minorEastAsia" w:eastAsiaTheme="minorEastAsia" w:hAnsiTheme="minorEastAsia"/>
                <w:spacing w:val="-20"/>
                <w:szCs w:val="21"/>
              </w:rPr>
              <w:t>(</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w:t>
            </w:r>
          </w:p>
        </w:tc>
      </w:tr>
      <w:tr w:rsidR="00E86FBF">
        <w:trPr>
          <w:cantSplit/>
          <w:trHeight w:hRule="exact" w:val="425"/>
          <w:jc w:val="center"/>
        </w:trPr>
        <w:tc>
          <w:tcPr>
            <w:tcW w:w="879"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级配</w:t>
            </w:r>
          </w:p>
        </w:tc>
        <w:tc>
          <w:tcPr>
            <w:tcW w:w="83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31.5</w:t>
            </w:r>
          </w:p>
        </w:tc>
        <w:tc>
          <w:tcPr>
            <w:tcW w:w="9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19.0</w:t>
            </w:r>
          </w:p>
        </w:tc>
        <w:tc>
          <w:tcPr>
            <w:tcW w:w="1062"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9.5</w:t>
            </w:r>
          </w:p>
        </w:tc>
        <w:tc>
          <w:tcPr>
            <w:tcW w:w="1054"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4.75</w:t>
            </w:r>
          </w:p>
        </w:tc>
        <w:tc>
          <w:tcPr>
            <w:tcW w:w="100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2.36</w:t>
            </w:r>
          </w:p>
        </w:tc>
        <w:tc>
          <w:tcPr>
            <w:tcW w:w="90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0.6</w:t>
            </w:r>
          </w:p>
        </w:tc>
        <w:tc>
          <w:tcPr>
            <w:tcW w:w="86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0.075</w:t>
            </w:r>
          </w:p>
        </w:tc>
        <w:tc>
          <w:tcPr>
            <w:tcW w:w="81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液限</w:t>
            </w:r>
          </w:p>
        </w:tc>
        <w:tc>
          <w:tcPr>
            <w:tcW w:w="89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塑指</w:t>
            </w:r>
          </w:p>
        </w:tc>
      </w:tr>
      <w:tr w:rsidR="00E86FBF">
        <w:trPr>
          <w:cantSplit/>
          <w:trHeight w:hRule="exact" w:val="425"/>
          <w:jc w:val="center"/>
        </w:trPr>
        <w:tc>
          <w:tcPr>
            <w:tcW w:w="879"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A</w:t>
            </w:r>
          </w:p>
        </w:tc>
        <w:tc>
          <w:tcPr>
            <w:tcW w:w="83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100</w:t>
            </w:r>
          </w:p>
        </w:tc>
        <w:tc>
          <w:tcPr>
            <w:tcW w:w="9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68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86</w:t>
            </w:r>
          </w:p>
        </w:tc>
        <w:tc>
          <w:tcPr>
            <w:tcW w:w="1062"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38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58</w:t>
            </w:r>
          </w:p>
        </w:tc>
        <w:tc>
          <w:tcPr>
            <w:tcW w:w="1054"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22</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32</w:t>
            </w:r>
          </w:p>
        </w:tc>
        <w:tc>
          <w:tcPr>
            <w:tcW w:w="100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16</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28</w:t>
            </w:r>
          </w:p>
        </w:tc>
        <w:tc>
          <w:tcPr>
            <w:tcW w:w="90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15</w:t>
            </w:r>
          </w:p>
        </w:tc>
        <w:tc>
          <w:tcPr>
            <w:tcW w:w="86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w:t>
            </w:r>
          </w:p>
        </w:tc>
        <w:tc>
          <w:tcPr>
            <w:tcW w:w="81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28</w:t>
            </w:r>
          </w:p>
        </w:tc>
        <w:tc>
          <w:tcPr>
            <w:tcW w:w="89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9</w:t>
            </w:r>
          </w:p>
        </w:tc>
      </w:tr>
      <w:tr w:rsidR="00E86FBF">
        <w:trPr>
          <w:cantSplit/>
          <w:trHeight w:hRule="exact" w:val="425"/>
          <w:jc w:val="center"/>
        </w:trPr>
        <w:tc>
          <w:tcPr>
            <w:tcW w:w="879" w:type="dxa"/>
            <w:tcBorders>
              <w:top w:val="single" w:sz="4" w:space="0" w:color="auto"/>
              <w:left w:val="single" w:sz="12"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B</w:t>
            </w:r>
          </w:p>
        </w:tc>
        <w:tc>
          <w:tcPr>
            <w:tcW w:w="837"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100</w:t>
            </w:r>
          </w:p>
        </w:tc>
        <w:tc>
          <w:tcPr>
            <w:tcW w:w="970"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75</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85</w:t>
            </w:r>
          </w:p>
        </w:tc>
        <w:tc>
          <w:tcPr>
            <w:tcW w:w="1062"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42</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54</w:t>
            </w:r>
          </w:p>
        </w:tc>
        <w:tc>
          <w:tcPr>
            <w:tcW w:w="1054"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25</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35</w:t>
            </w:r>
          </w:p>
        </w:tc>
        <w:tc>
          <w:tcPr>
            <w:tcW w:w="1000"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16</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26</w:t>
            </w:r>
          </w:p>
        </w:tc>
        <w:tc>
          <w:tcPr>
            <w:tcW w:w="907"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15</w:t>
            </w:r>
          </w:p>
        </w:tc>
        <w:tc>
          <w:tcPr>
            <w:tcW w:w="869"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w:t>
            </w:r>
          </w:p>
        </w:tc>
        <w:tc>
          <w:tcPr>
            <w:tcW w:w="818"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28</w:t>
            </w:r>
          </w:p>
        </w:tc>
        <w:tc>
          <w:tcPr>
            <w:tcW w:w="893" w:type="dxa"/>
            <w:tcBorders>
              <w:top w:val="single" w:sz="4" w:space="0" w:color="auto"/>
              <w:left w:val="single" w:sz="4"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9</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szCs w:val="21"/>
        </w:rPr>
        <w:t>A</w:t>
      </w:r>
      <w:r>
        <w:rPr>
          <w:rFonts w:asciiTheme="minorEastAsia" w:eastAsiaTheme="minorEastAsia" w:hAnsiTheme="minorEastAsia" w:hint="eastAsia"/>
          <w:szCs w:val="21"/>
        </w:rPr>
        <w:t>为设计规范级配，</w:t>
      </w:r>
      <w:r>
        <w:rPr>
          <w:rFonts w:asciiTheme="minorEastAsia" w:eastAsiaTheme="minorEastAsia" w:hAnsiTheme="minorEastAsia"/>
          <w:szCs w:val="21"/>
        </w:rPr>
        <w:t>B</w:t>
      </w:r>
      <w:r>
        <w:rPr>
          <w:rFonts w:asciiTheme="minorEastAsia" w:eastAsiaTheme="minorEastAsia" w:hAnsiTheme="minorEastAsia" w:hint="eastAsia"/>
          <w:szCs w:val="21"/>
        </w:rPr>
        <w:t>为工程设计建议级配。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基层、底基层集料必须符合规范及设计的级配要求，其中</w:t>
      </w:r>
      <w:r>
        <w:rPr>
          <w:rFonts w:asciiTheme="minorEastAsia" w:eastAsiaTheme="minorEastAsia" w:hAnsiTheme="minorEastAsia"/>
          <w:szCs w:val="21"/>
        </w:rPr>
        <w:t>4.75mm</w:t>
      </w:r>
      <w:r>
        <w:rPr>
          <w:rFonts w:asciiTheme="minorEastAsia" w:eastAsiaTheme="minorEastAsia" w:hAnsiTheme="minorEastAsia" w:hint="eastAsia"/>
          <w:szCs w:val="21"/>
        </w:rPr>
        <w:t>以下集料分为</w:t>
      </w:r>
      <w:r>
        <w:rPr>
          <w:rFonts w:asciiTheme="minorEastAsia" w:eastAsiaTheme="minorEastAsia" w:hAnsiTheme="minorEastAsia"/>
          <w:szCs w:val="21"/>
        </w:rPr>
        <w:t>0</w:t>
      </w:r>
      <w:r>
        <w:rPr>
          <w:rFonts w:asciiTheme="minorEastAsia" w:eastAsiaTheme="minorEastAsia" w:hAnsiTheme="minorEastAsia" w:hint="eastAsia"/>
          <w:szCs w:val="21"/>
        </w:rPr>
        <w:t>～</w:t>
      </w:r>
      <w:r>
        <w:rPr>
          <w:rFonts w:asciiTheme="minorEastAsia" w:eastAsiaTheme="minorEastAsia" w:hAnsiTheme="minorEastAsia"/>
          <w:szCs w:val="21"/>
        </w:rPr>
        <w:t>2.36mm</w:t>
      </w:r>
      <w:r>
        <w:rPr>
          <w:rFonts w:asciiTheme="minorEastAsia" w:eastAsiaTheme="minorEastAsia" w:hAnsiTheme="minorEastAsia" w:hint="eastAsia"/>
          <w:szCs w:val="21"/>
        </w:rPr>
        <w:t>、</w:t>
      </w:r>
      <w:r>
        <w:rPr>
          <w:rFonts w:asciiTheme="minorEastAsia" w:eastAsiaTheme="minorEastAsia" w:hAnsiTheme="minorEastAsia"/>
          <w:szCs w:val="21"/>
        </w:rPr>
        <w:t>2.36</w:t>
      </w:r>
      <w:r>
        <w:rPr>
          <w:rFonts w:asciiTheme="minorEastAsia" w:eastAsiaTheme="minorEastAsia" w:hAnsiTheme="minorEastAsia" w:hint="eastAsia"/>
          <w:szCs w:val="21"/>
        </w:rPr>
        <w:t>～</w:t>
      </w:r>
      <w:r>
        <w:rPr>
          <w:rFonts w:asciiTheme="minorEastAsia" w:eastAsiaTheme="minorEastAsia" w:hAnsiTheme="minorEastAsia"/>
          <w:szCs w:val="21"/>
        </w:rPr>
        <w:t>4.75mm</w:t>
      </w:r>
      <w:r>
        <w:rPr>
          <w:rFonts w:asciiTheme="minorEastAsia" w:eastAsiaTheme="minorEastAsia" w:hAnsiTheme="minorEastAsia" w:hint="eastAsia"/>
          <w:szCs w:val="21"/>
        </w:rPr>
        <w:t>两档，</w:t>
      </w:r>
      <w:r>
        <w:rPr>
          <w:rFonts w:asciiTheme="minorEastAsia" w:eastAsiaTheme="minorEastAsia" w:hAnsiTheme="minorEastAsia"/>
          <w:szCs w:val="21"/>
        </w:rPr>
        <w:t>4.75mm</w:t>
      </w:r>
      <w:r>
        <w:rPr>
          <w:rFonts w:asciiTheme="minorEastAsia" w:eastAsiaTheme="minorEastAsia" w:hAnsiTheme="minorEastAsia" w:hint="eastAsia"/>
          <w:szCs w:val="21"/>
        </w:rPr>
        <w:t>以上集料根据实际情况可从</w:t>
      </w:r>
      <w:r>
        <w:rPr>
          <w:rFonts w:asciiTheme="minorEastAsia" w:eastAsiaTheme="minorEastAsia" w:hAnsiTheme="minorEastAsia"/>
          <w:szCs w:val="21"/>
        </w:rPr>
        <w:t>9.5mm</w:t>
      </w:r>
      <w:r>
        <w:rPr>
          <w:rFonts w:asciiTheme="minorEastAsia" w:eastAsiaTheme="minorEastAsia" w:hAnsiTheme="minorEastAsia" w:hint="eastAsia"/>
          <w:szCs w:val="21"/>
        </w:rPr>
        <w:t>或</w:t>
      </w:r>
      <w:r>
        <w:rPr>
          <w:rFonts w:asciiTheme="minorEastAsia" w:eastAsiaTheme="minorEastAsia" w:hAnsiTheme="minorEastAsia"/>
          <w:szCs w:val="21"/>
        </w:rPr>
        <w:t>19.0mm</w:t>
      </w:r>
      <w:r>
        <w:rPr>
          <w:rFonts w:asciiTheme="minorEastAsia" w:eastAsiaTheme="minorEastAsia" w:hAnsiTheme="minorEastAsia" w:hint="eastAsia"/>
          <w:szCs w:val="21"/>
        </w:rPr>
        <w:t>处分档。集料宜按</w:t>
      </w:r>
      <w:r>
        <w:rPr>
          <w:rFonts w:asciiTheme="minorEastAsia" w:eastAsiaTheme="minorEastAsia" w:hAnsiTheme="minorEastAsia"/>
          <w:szCs w:val="21"/>
        </w:rPr>
        <w:t>9.5</w:t>
      </w:r>
      <w:r>
        <w:rPr>
          <w:rFonts w:asciiTheme="minorEastAsia" w:eastAsiaTheme="minorEastAsia" w:hAnsiTheme="minorEastAsia" w:hint="eastAsia"/>
          <w:szCs w:val="21"/>
        </w:rPr>
        <w:t>（</w:t>
      </w:r>
      <w:r>
        <w:rPr>
          <w:rFonts w:asciiTheme="minorEastAsia" w:eastAsiaTheme="minorEastAsia" w:hAnsiTheme="minorEastAsia"/>
          <w:szCs w:val="21"/>
        </w:rPr>
        <w:t>19.0</w:t>
      </w:r>
      <w:r>
        <w:rPr>
          <w:rFonts w:asciiTheme="minorEastAsia" w:eastAsiaTheme="minorEastAsia" w:hAnsiTheme="minorEastAsia" w:hint="eastAsia"/>
          <w:szCs w:val="21"/>
        </w:rPr>
        <w:t>）～</w:t>
      </w:r>
      <w:r>
        <w:rPr>
          <w:rFonts w:asciiTheme="minorEastAsia" w:eastAsiaTheme="minorEastAsia" w:hAnsiTheme="minorEastAsia"/>
          <w:szCs w:val="21"/>
        </w:rPr>
        <w:t>31.5mm</w:t>
      </w:r>
      <w:r>
        <w:rPr>
          <w:rFonts w:asciiTheme="minorEastAsia" w:eastAsiaTheme="minorEastAsia" w:hAnsiTheme="minorEastAsia" w:hint="eastAsia"/>
          <w:szCs w:val="21"/>
        </w:rPr>
        <w:t>、</w:t>
      </w:r>
      <w:r>
        <w:rPr>
          <w:rFonts w:asciiTheme="minorEastAsia" w:eastAsiaTheme="minorEastAsia" w:hAnsiTheme="minorEastAsia"/>
          <w:szCs w:val="21"/>
        </w:rPr>
        <w:t>4.75</w:t>
      </w:r>
      <w:r>
        <w:rPr>
          <w:rFonts w:asciiTheme="minorEastAsia" w:eastAsiaTheme="minorEastAsia" w:hAnsiTheme="minorEastAsia" w:hint="eastAsia"/>
          <w:szCs w:val="21"/>
        </w:rPr>
        <w:t>～</w:t>
      </w:r>
      <w:r>
        <w:rPr>
          <w:rFonts w:asciiTheme="minorEastAsia" w:eastAsiaTheme="minorEastAsia" w:hAnsiTheme="minorEastAsia"/>
          <w:szCs w:val="21"/>
        </w:rPr>
        <w:t>9.5</w:t>
      </w:r>
      <w:r>
        <w:rPr>
          <w:rFonts w:asciiTheme="minorEastAsia" w:eastAsiaTheme="minorEastAsia" w:hAnsiTheme="minorEastAsia" w:hint="eastAsia"/>
          <w:szCs w:val="21"/>
        </w:rPr>
        <w:t>（</w:t>
      </w:r>
      <w:r>
        <w:rPr>
          <w:rFonts w:asciiTheme="minorEastAsia" w:eastAsiaTheme="minorEastAsia" w:hAnsiTheme="minorEastAsia"/>
          <w:szCs w:val="21"/>
        </w:rPr>
        <w:t>19.0</w:t>
      </w:r>
      <w:r>
        <w:rPr>
          <w:rFonts w:asciiTheme="minorEastAsia" w:eastAsiaTheme="minorEastAsia" w:hAnsiTheme="minorEastAsia" w:hint="eastAsia"/>
          <w:szCs w:val="21"/>
        </w:rPr>
        <w:t>）</w:t>
      </w:r>
      <w:r>
        <w:rPr>
          <w:rFonts w:asciiTheme="minorEastAsia" w:eastAsiaTheme="minorEastAsia" w:hAnsiTheme="minorEastAsia"/>
          <w:szCs w:val="21"/>
        </w:rPr>
        <w:t>mm</w:t>
      </w:r>
      <w:r>
        <w:rPr>
          <w:rFonts w:asciiTheme="minorEastAsia" w:eastAsiaTheme="minorEastAsia" w:hAnsiTheme="minorEastAsia" w:hint="eastAsia"/>
          <w:szCs w:val="21"/>
        </w:rPr>
        <w:t>、</w:t>
      </w:r>
      <w:r>
        <w:rPr>
          <w:rFonts w:asciiTheme="minorEastAsia" w:eastAsiaTheme="minorEastAsia" w:hAnsiTheme="minorEastAsia"/>
          <w:szCs w:val="21"/>
        </w:rPr>
        <w:t>2.36</w:t>
      </w:r>
      <w:r>
        <w:rPr>
          <w:rFonts w:asciiTheme="minorEastAsia" w:eastAsiaTheme="minorEastAsia" w:hAnsiTheme="minorEastAsia" w:hint="eastAsia"/>
          <w:szCs w:val="21"/>
        </w:rPr>
        <w:t>～</w:t>
      </w:r>
      <w:r>
        <w:rPr>
          <w:rFonts w:asciiTheme="minorEastAsia" w:eastAsiaTheme="minorEastAsia" w:hAnsiTheme="minorEastAsia"/>
          <w:szCs w:val="21"/>
        </w:rPr>
        <w:t>4.75mm</w:t>
      </w:r>
      <w:r>
        <w:rPr>
          <w:rFonts w:asciiTheme="minorEastAsia" w:eastAsiaTheme="minorEastAsia" w:hAnsiTheme="minorEastAsia" w:hint="eastAsia"/>
          <w:szCs w:val="21"/>
        </w:rPr>
        <w:t>、</w:t>
      </w:r>
      <w:r>
        <w:rPr>
          <w:rFonts w:asciiTheme="minorEastAsia" w:eastAsiaTheme="minorEastAsia" w:hAnsiTheme="minorEastAsia"/>
          <w:szCs w:val="21"/>
        </w:rPr>
        <w:t>2.36mm</w:t>
      </w:r>
      <w:r>
        <w:rPr>
          <w:rFonts w:asciiTheme="minorEastAsia" w:eastAsiaTheme="minorEastAsia" w:hAnsiTheme="minorEastAsia" w:hint="eastAsia"/>
          <w:szCs w:val="21"/>
        </w:rPr>
        <w:t>以下四种规格分档备料。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在规定的水泥剂量范围内，强度如达不到设计要求</w:t>
      </w:r>
      <w:r>
        <w:rPr>
          <w:rFonts w:asciiTheme="minorEastAsia" w:eastAsiaTheme="minorEastAsia" w:hAnsiTheme="minorEastAsia"/>
          <w:szCs w:val="21"/>
        </w:rPr>
        <w:t>,</w:t>
      </w:r>
      <w:r>
        <w:rPr>
          <w:rFonts w:asciiTheme="minorEastAsia" w:eastAsiaTheme="minorEastAsia" w:hAnsiTheme="minorEastAsia" w:hint="eastAsia"/>
          <w:szCs w:val="21"/>
        </w:rPr>
        <w:t>应采取调整级配和更换料源等措施，但不宜单纯采用提高水泥剂量的方式提高强度。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生产配合比进行调试时，应根据施工时的气候条件</w:t>
      </w:r>
      <w:r>
        <w:rPr>
          <w:rFonts w:asciiTheme="minorEastAsia" w:eastAsiaTheme="minorEastAsia" w:hAnsiTheme="minorEastAsia"/>
          <w:szCs w:val="21"/>
        </w:rPr>
        <w:t>,</w:t>
      </w:r>
      <w:r>
        <w:rPr>
          <w:rFonts w:asciiTheme="minorEastAsia" w:eastAsiaTheme="minorEastAsia" w:hAnsiTheme="minorEastAsia" w:hint="eastAsia"/>
          <w:szCs w:val="21"/>
        </w:rPr>
        <w:t>通过试验确定混合料拌制用水量。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为减少基层裂缝，应做到三个限制：在满足设计强度的基础上限制水泥用量；在合成级配满足要求的同时限制细料、粉料用量</w:t>
      </w:r>
      <w:r>
        <w:rPr>
          <w:rFonts w:asciiTheme="minorEastAsia" w:eastAsiaTheme="minorEastAsia" w:hAnsiTheme="minorEastAsia"/>
          <w:szCs w:val="21"/>
        </w:rPr>
        <w:t>(</w:t>
      </w:r>
      <w:r>
        <w:rPr>
          <w:rFonts w:asciiTheme="minorEastAsia" w:eastAsiaTheme="minorEastAsia" w:hAnsiTheme="minorEastAsia" w:hint="eastAsia"/>
          <w:szCs w:val="21"/>
        </w:rPr>
        <w:t>合成级配中小于</w:t>
      </w:r>
      <w:r>
        <w:rPr>
          <w:rFonts w:asciiTheme="minorEastAsia" w:eastAsiaTheme="minorEastAsia" w:hAnsiTheme="minorEastAsia"/>
          <w:szCs w:val="21"/>
        </w:rPr>
        <w:t>0.075mm</w:t>
      </w:r>
      <w:r>
        <w:rPr>
          <w:rFonts w:asciiTheme="minorEastAsia" w:eastAsiaTheme="minorEastAsia" w:hAnsiTheme="minorEastAsia" w:hint="eastAsia"/>
          <w:szCs w:val="21"/>
        </w:rPr>
        <w:t>颗粒含量宜不大于</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；根据施工时气候条件限制含水量。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水泥稳定碎石在施工前应铺筑试验路段，长度为</w:t>
      </w:r>
      <w:r>
        <w:rPr>
          <w:rFonts w:asciiTheme="minorEastAsia" w:eastAsiaTheme="minorEastAsia" w:hAnsiTheme="minorEastAsia"/>
          <w:szCs w:val="21"/>
        </w:rPr>
        <w:t>200</w:t>
      </w:r>
      <w:r>
        <w:rPr>
          <w:rFonts w:asciiTheme="minorEastAsia" w:eastAsiaTheme="minorEastAsia" w:hAnsiTheme="minorEastAsia" w:hint="eastAsia"/>
          <w:szCs w:val="21"/>
        </w:rPr>
        <w:t>～</w:t>
      </w:r>
      <w:r>
        <w:rPr>
          <w:rFonts w:asciiTheme="minorEastAsia" w:eastAsiaTheme="minorEastAsia" w:hAnsiTheme="minorEastAsia"/>
          <w:szCs w:val="21"/>
        </w:rPr>
        <w:t>300m</w:t>
      </w:r>
      <w:r>
        <w:rPr>
          <w:rFonts w:asciiTheme="minorEastAsia" w:eastAsiaTheme="minorEastAsia" w:hAnsiTheme="minorEastAsia" w:hint="eastAsia"/>
          <w:szCs w:val="21"/>
        </w:rPr>
        <w:t>左右，拌和楼拌和、一台摊铺机半幅全断面摊铺，一次碾压密实。拌和、摊铺、碾压各道工序的要求按现行《公路路面基层施工技术规范》（</w:t>
      </w:r>
      <w:r>
        <w:rPr>
          <w:rFonts w:asciiTheme="minorEastAsia" w:eastAsiaTheme="minorEastAsia" w:hAnsiTheme="minorEastAsia"/>
          <w:szCs w:val="21"/>
        </w:rPr>
        <w:t>JTJ034-2000</w:t>
      </w:r>
      <w:r>
        <w:rPr>
          <w:rFonts w:asciiTheme="minorEastAsia" w:eastAsiaTheme="minorEastAsia" w:hAnsiTheme="minorEastAsia" w:hint="eastAsia"/>
          <w:szCs w:val="21"/>
        </w:rPr>
        <w:t>）和浙江省地方标准《公路水泥稳定碎石基层振动成型法施工技术规范》（</w:t>
      </w:r>
      <w:r>
        <w:rPr>
          <w:rFonts w:asciiTheme="minorEastAsia" w:eastAsiaTheme="minorEastAsia" w:hAnsiTheme="minorEastAsia"/>
          <w:szCs w:val="21"/>
        </w:rPr>
        <w:t>DB 33/T836-2011</w:t>
      </w:r>
      <w:r>
        <w:rPr>
          <w:rFonts w:asciiTheme="minorEastAsia" w:eastAsiaTheme="minorEastAsia" w:hAnsiTheme="minorEastAsia" w:hint="eastAsia"/>
          <w:szCs w:val="21"/>
        </w:rPr>
        <w:t>）进行。</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304.03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水泥稳定碎石底基层、基层宜在气温较高季节组织施工。施工期的日最低气温应在</w:t>
      </w:r>
      <w:r>
        <w:rPr>
          <w:rFonts w:asciiTheme="minorEastAsia" w:eastAsiaTheme="minorEastAsia" w:hAnsiTheme="minorEastAsia"/>
          <w:szCs w:val="21"/>
        </w:rPr>
        <w:t xml:space="preserve">5 </w:t>
      </w:r>
      <w:r>
        <w:rPr>
          <w:rFonts w:asciiTheme="minorEastAsia" w:eastAsiaTheme="minorEastAsia" w:hAnsiTheme="minorEastAsia" w:cs="宋体" w:hint="eastAsia"/>
          <w:szCs w:val="21"/>
        </w:rPr>
        <w:t>℃</w:t>
      </w:r>
      <w:r>
        <w:rPr>
          <w:rFonts w:asciiTheme="minorEastAsia" w:eastAsiaTheme="minorEastAsia" w:hAnsiTheme="minorEastAsia" w:hint="eastAsia"/>
          <w:szCs w:val="21"/>
        </w:rPr>
        <w:t>以上。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在雨季施工时，应特别注意气候变化，勿使水泥和混合料遭雨淋；夏季高温作业时，水泥温度不应高于</w:t>
      </w:r>
      <w:r>
        <w:rPr>
          <w:rFonts w:asciiTheme="minorEastAsia" w:eastAsiaTheme="minorEastAsia" w:hAnsiTheme="minorEastAsia"/>
          <w:szCs w:val="21"/>
        </w:rPr>
        <w:t xml:space="preserve">50 </w:t>
      </w:r>
      <w:r>
        <w:rPr>
          <w:rFonts w:asciiTheme="minorEastAsia" w:eastAsiaTheme="minorEastAsia" w:hAnsiTheme="minorEastAsia" w:cs="宋体" w:hint="eastAsia"/>
          <w:szCs w:val="21"/>
        </w:rPr>
        <w:t>℃</w:t>
      </w:r>
      <w:r>
        <w:rPr>
          <w:rFonts w:asciiTheme="minorEastAsia" w:eastAsiaTheme="minorEastAsia" w:hAnsiTheme="minorEastAsia" w:hint="eastAsia"/>
          <w:szCs w:val="21"/>
        </w:rPr>
        <w:t>。降雨时应停止施工，已经摊铺的水泥稳定碎石混合料应尽快碾压密实并采取覆盖措施。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3.</w:t>
      </w:r>
      <w:r>
        <w:rPr>
          <w:rFonts w:asciiTheme="minorEastAsia" w:eastAsiaTheme="minorEastAsia" w:hAnsiTheme="minorEastAsia" w:hint="eastAsia"/>
          <w:szCs w:val="21"/>
        </w:rPr>
        <w:t>水泥稳定碎石底基层、基层施工时：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应严格控制水泥稳定碎石结构层厚度和高程，其路拱横坡应符合设计要求。采用流水作业法施工时，尽可能缩短从加水到碾压终了的延迟时间，并不应超过水泥的初凝时间。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水泥稳定碎石底基层、基层应采用立模法施工。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应采用钢轮振动压路机和轮胎压路机组合的方式进行碾压。单层压实厚度宜为</w:t>
      </w:r>
      <w:r>
        <w:rPr>
          <w:rFonts w:asciiTheme="minorEastAsia" w:eastAsiaTheme="minorEastAsia" w:hAnsiTheme="minorEastAsia"/>
          <w:szCs w:val="21"/>
        </w:rPr>
        <w:t>15 cm</w:t>
      </w:r>
      <w:r>
        <w:rPr>
          <w:rFonts w:asciiTheme="minorEastAsia" w:eastAsiaTheme="minorEastAsia" w:hAnsiTheme="minorEastAsia" w:hint="eastAsia"/>
          <w:szCs w:val="21"/>
        </w:rPr>
        <w:t>～</w:t>
      </w:r>
      <w:r>
        <w:rPr>
          <w:rFonts w:asciiTheme="minorEastAsia" w:eastAsiaTheme="minorEastAsia" w:hAnsiTheme="minorEastAsia"/>
          <w:szCs w:val="21"/>
        </w:rPr>
        <w:t>20 cm</w:t>
      </w:r>
      <w:r>
        <w:rPr>
          <w:rFonts w:asciiTheme="minorEastAsia" w:eastAsiaTheme="minorEastAsia" w:hAnsiTheme="minorEastAsia" w:hint="eastAsia"/>
          <w:szCs w:val="21"/>
        </w:rPr>
        <w:t>，应在混合料处于或略大于最佳含水量（气候炎热干燥时，可大</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％）时进行碾压，直到满足规定的压实度要求。严禁用薄层贴补法进行找平。</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碾压完成后应覆盖保湿养生，养生时间不少于</w:t>
      </w:r>
      <w:r>
        <w:rPr>
          <w:rFonts w:asciiTheme="minorEastAsia" w:eastAsiaTheme="minorEastAsia" w:hAnsiTheme="minorEastAsia"/>
          <w:szCs w:val="21"/>
        </w:rPr>
        <w:t xml:space="preserve">7 </w:t>
      </w:r>
      <w:r>
        <w:rPr>
          <w:rFonts w:asciiTheme="minorEastAsia" w:eastAsiaTheme="minorEastAsia" w:hAnsiTheme="minorEastAsia" w:hint="eastAsia"/>
          <w:szCs w:val="21"/>
        </w:rPr>
        <w:t>天；基层间、基层与面层间施工间隔不宜长于</w:t>
      </w:r>
      <w:r>
        <w:rPr>
          <w:rFonts w:asciiTheme="minorEastAsia" w:eastAsiaTheme="minorEastAsia" w:hAnsiTheme="minorEastAsia"/>
          <w:szCs w:val="21"/>
        </w:rPr>
        <w:t xml:space="preserve">30 </w:t>
      </w:r>
      <w:r>
        <w:rPr>
          <w:rFonts w:asciiTheme="minorEastAsia" w:eastAsiaTheme="minorEastAsia" w:hAnsiTheme="minorEastAsia" w:hint="eastAsia"/>
          <w:szCs w:val="21"/>
        </w:rPr>
        <w:t>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水泥稳定碎石底基层、基层施工时，在铺筑上层之前，应将下承层表面清扫干净，宜撒布水泥净浆。振动成型法水泥稳定碎石底基层、基层，必须按表</w:t>
      </w:r>
      <w:r>
        <w:rPr>
          <w:rFonts w:asciiTheme="minorEastAsia" w:eastAsiaTheme="minorEastAsia" w:hAnsiTheme="minorEastAsia"/>
          <w:szCs w:val="21"/>
        </w:rPr>
        <w:t>304-5</w:t>
      </w:r>
      <w:r>
        <w:rPr>
          <w:rFonts w:asciiTheme="minorEastAsia" w:eastAsiaTheme="minorEastAsia" w:hAnsiTheme="minorEastAsia" w:hint="eastAsia"/>
          <w:szCs w:val="21"/>
        </w:rPr>
        <w:t>的要求进行检查验收评定。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承包人应配备足够的拌和、运输、摊铺、压实等施工设备和配件，开工前做好保养、试机工作，尽量避免在施工期间发生有碍施工进度和质量的故障。每个水泥稳定碎石底基层、基层施工点的主要机械设备配备要求如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拌和楼应配置产量大于</w:t>
      </w:r>
      <w:r>
        <w:rPr>
          <w:rFonts w:asciiTheme="minorEastAsia" w:eastAsiaTheme="minorEastAsia" w:hAnsiTheme="minorEastAsia"/>
          <w:szCs w:val="21"/>
        </w:rPr>
        <w:t>500t</w:t>
      </w:r>
      <w:r>
        <w:rPr>
          <w:rFonts w:asciiTheme="minorEastAsia" w:eastAsiaTheme="minorEastAsia" w:hAnsiTheme="minorEastAsia" w:hint="eastAsia"/>
          <w:szCs w:val="21"/>
        </w:rPr>
        <w:t>／</w:t>
      </w:r>
      <w:r>
        <w:rPr>
          <w:rFonts w:asciiTheme="minorEastAsia" w:eastAsiaTheme="minorEastAsia" w:hAnsiTheme="minorEastAsia"/>
          <w:szCs w:val="21"/>
        </w:rPr>
        <w:t>h</w:t>
      </w:r>
      <w:r>
        <w:rPr>
          <w:rFonts w:asciiTheme="minorEastAsia" w:eastAsiaTheme="minorEastAsia" w:hAnsiTheme="minorEastAsia" w:hint="eastAsia"/>
          <w:szCs w:val="21"/>
        </w:rPr>
        <w:t>的拌和楼，并与实际摊铺能力（根据实际车道数和计划工期确定）相匹配。为使混合料拌和均匀，拌缸要满足一定长度。至少要有五个进料斗，料斗上口必须安装钢筋网盖，筛除超出粒径规格的集料及杂物，料斗之间用挡板隔开，防止规格集料混杂。拌和楼的用水应配有大容量的储水箱。料斗、水箱、罐仓都要求装配高精度电子动态计量器，电子动态计量器应经有资质的计量部门进行计量标定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摊铺机应根据路面底基层、基层的宽度、厚度，选用合适的摊铺机械。施工时应采用一台摊铺机半幅全断面作业。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 </w:t>
      </w:r>
      <w:r>
        <w:rPr>
          <w:rFonts w:asciiTheme="minorEastAsia" w:eastAsiaTheme="minorEastAsia" w:hAnsiTheme="minorEastAsia" w:hint="eastAsia"/>
          <w:szCs w:val="21"/>
        </w:rPr>
        <w:t>压路机压路机的吨位和台数必须与拌和楼及摊铺机生产能力相匹配，至少应配备自重</w:t>
      </w:r>
      <w:r>
        <w:rPr>
          <w:rFonts w:asciiTheme="minorEastAsia" w:eastAsiaTheme="minorEastAsia" w:hAnsiTheme="minorEastAsia"/>
          <w:szCs w:val="21"/>
        </w:rPr>
        <w:t>25t</w:t>
      </w:r>
      <w:r>
        <w:rPr>
          <w:rFonts w:asciiTheme="minorEastAsia" w:eastAsiaTheme="minorEastAsia" w:hAnsiTheme="minorEastAsia" w:hint="eastAsia"/>
          <w:szCs w:val="21"/>
        </w:rPr>
        <w:t>以上的振动压路机</w:t>
      </w:r>
      <w:r>
        <w:rPr>
          <w:rFonts w:asciiTheme="minorEastAsia" w:eastAsiaTheme="minorEastAsia" w:hAnsiTheme="minorEastAsia"/>
          <w:szCs w:val="21"/>
        </w:rPr>
        <w:t>3</w:t>
      </w:r>
      <w:r>
        <w:rPr>
          <w:rFonts w:asciiTheme="minorEastAsia" w:eastAsiaTheme="minorEastAsia" w:hAnsiTheme="minorEastAsia" w:hint="eastAsia"/>
          <w:szCs w:val="21"/>
        </w:rPr>
        <w:t>台和</w:t>
      </w:r>
      <w:r>
        <w:rPr>
          <w:rFonts w:asciiTheme="minorEastAsia" w:eastAsiaTheme="minorEastAsia" w:hAnsiTheme="minorEastAsia"/>
          <w:szCs w:val="21"/>
        </w:rPr>
        <w:t>25t</w:t>
      </w:r>
      <w:r>
        <w:rPr>
          <w:rFonts w:asciiTheme="minorEastAsia" w:eastAsiaTheme="minorEastAsia" w:hAnsiTheme="minorEastAsia" w:hint="eastAsia"/>
          <w:szCs w:val="21"/>
        </w:rPr>
        <w:t>以上轮胎压路机</w:t>
      </w:r>
      <w:r>
        <w:rPr>
          <w:rFonts w:asciiTheme="minorEastAsia" w:eastAsiaTheme="minorEastAsia" w:hAnsiTheme="minorEastAsia"/>
          <w:szCs w:val="21"/>
        </w:rPr>
        <w:t>2</w:t>
      </w:r>
      <w:r>
        <w:rPr>
          <w:rFonts w:asciiTheme="minorEastAsia" w:eastAsiaTheme="minorEastAsia" w:hAnsiTheme="minorEastAsia" w:hint="eastAsia"/>
          <w:szCs w:val="21"/>
        </w:rPr>
        <w:t>台，从加水拌和到碾压终了的时间不超过</w:t>
      </w:r>
      <w:r>
        <w:rPr>
          <w:rFonts w:asciiTheme="minorEastAsia" w:eastAsiaTheme="minorEastAsia" w:hAnsiTheme="minorEastAsia"/>
          <w:szCs w:val="21"/>
        </w:rPr>
        <w:t>2h</w:t>
      </w:r>
      <w:r>
        <w:rPr>
          <w:rFonts w:asciiTheme="minorEastAsia" w:eastAsiaTheme="minorEastAsia" w:hAnsiTheme="minorEastAsia" w:hint="eastAsia"/>
          <w:szCs w:val="21"/>
        </w:rPr>
        <w:t>，保证施工正常进行。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自卸汽车、装载机、洒水车，数量应与拌和设备、摊铺设备、压路机相匹配。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(5) </w:t>
      </w:r>
      <w:r>
        <w:rPr>
          <w:rFonts w:asciiTheme="minorEastAsia" w:eastAsiaTheme="minorEastAsia" w:hAnsiTheme="minorEastAsia" w:hint="eastAsia"/>
          <w:szCs w:val="21"/>
        </w:rPr>
        <w:t>水泥钢制罐仓由拌和楼生产能力决定其容量（</w:t>
      </w:r>
      <w:r>
        <w:rPr>
          <w:rFonts w:asciiTheme="minorEastAsia" w:eastAsiaTheme="minorEastAsia" w:hAnsiTheme="minorEastAsia"/>
          <w:szCs w:val="21"/>
        </w:rPr>
        <w:t>1</w:t>
      </w:r>
      <w:r>
        <w:rPr>
          <w:rFonts w:asciiTheme="minorEastAsia" w:eastAsiaTheme="minorEastAsia" w:hAnsiTheme="minorEastAsia" w:hint="eastAsia"/>
          <w:szCs w:val="21"/>
        </w:rPr>
        <w:t>个</w:t>
      </w:r>
      <w:r>
        <w:rPr>
          <w:rFonts w:asciiTheme="minorEastAsia" w:eastAsiaTheme="minorEastAsia" w:hAnsiTheme="minorEastAsia"/>
          <w:szCs w:val="21"/>
        </w:rPr>
        <w:t>80</w:t>
      </w:r>
      <w:r>
        <w:rPr>
          <w:rFonts w:asciiTheme="minorEastAsia" w:eastAsiaTheme="minorEastAsia" w:hAnsiTheme="minorEastAsia" w:hint="eastAsia"/>
          <w:szCs w:val="21"/>
        </w:rPr>
        <w:t>－</w:t>
      </w:r>
      <w:r>
        <w:rPr>
          <w:rFonts w:asciiTheme="minorEastAsia" w:eastAsiaTheme="minorEastAsia" w:hAnsiTheme="minorEastAsia"/>
          <w:szCs w:val="21"/>
        </w:rPr>
        <w:t>100t</w:t>
      </w:r>
      <w:r>
        <w:rPr>
          <w:rFonts w:asciiTheme="minorEastAsia" w:eastAsiaTheme="minorEastAsia" w:hAnsiTheme="minorEastAsia" w:hint="eastAsia"/>
          <w:szCs w:val="21"/>
        </w:rPr>
        <w:t>或</w:t>
      </w:r>
      <w:r>
        <w:rPr>
          <w:rFonts w:asciiTheme="minorEastAsia" w:eastAsiaTheme="minorEastAsia" w:hAnsiTheme="minorEastAsia"/>
          <w:szCs w:val="21"/>
        </w:rPr>
        <w:t>2</w:t>
      </w:r>
      <w:r>
        <w:rPr>
          <w:rFonts w:asciiTheme="minorEastAsia" w:eastAsiaTheme="minorEastAsia" w:hAnsiTheme="minorEastAsia" w:hint="eastAsia"/>
          <w:szCs w:val="21"/>
        </w:rPr>
        <w:t>个</w:t>
      </w:r>
      <w:r>
        <w:rPr>
          <w:rFonts w:asciiTheme="minorEastAsia" w:eastAsiaTheme="minorEastAsia" w:hAnsiTheme="minorEastAsia"/>
          <w:szCs w:val="21"/>
        </w:rPr>
        <w:t>50t</w:t>
      </w:r>
      <w:r>
        <w:rPr>
          <w:rFonts w:asciiTheme="minorEastAsia" w:eastAsiaTheme="minorEastAsia" w:hAnsiTheme="minorEastAsia" w:hint="eastAsia"/>
          <w:szCs w:val="21"/>
        </w:rPr>
        <w:t>），罐仓内应配有水泥破拱器，以免水泥起拱停流。</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304.04 </w:t>
      </w:r>
      <w:r>
        <w:rPr>
          <w:rFonts w:asciiTheme="minorEastAsia" w:eastAsiaTheme="minorEastAsia" w:hAnsiTheme="minorEastAsia" w:hint="eastAsia"/>
          <w:szCs w:val="21"/>
        </w:rPr>
        <w:t>质量检验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采用振动成型法施工的水泥稳定碎石基层、底基层应按表</w:t>
      </w:r>
      <w:r>
        <w:rPr>
          <w:rFonts w:asciiTheme="minorEastAsia" w:eastAsiaTheme="minorEastAsia" w:hAnsiTheme="minorEastAsia"/>
          <w:szCs w:val="21"/>
        </w:rPr>
        <w:t>304-5</w:t>
      </w:r>
      <w:r>
        <w:rPr>
          <w:rFonts w:asciiTheme="minorEastAsia" w:eastAsiaTheme="minorEastAsia" w:hAnsiTheme="minorEastAsia" w:hint="eastAsia"/>
          <w:szCs w:val="21"/>
        </w:rPr>
        <w:t>的要求进行质量管理与检查验收，其中各检查项目的代表值按《公路工程质量检验评定标准第一册土建工程》〔</w:t>
      </w:r>
      <w:r>
        <w:rPr>
          <w:rFonts w:asciiTheme="minorEastAsia" w:eastAsiaTheme="minorEastAsia" w:hAnsiTheme="minorEastAsia"/>
          <w:szCs w:val="21"/>
        </w:rPr>
        <w:t>JTG F80/1-2004</w:t>
      </w:r>
      <w:r>
        <w:rPr>
          <w:rFonts w:asciiTheme="minorEastAsia" w:eastAsiaTheme="minorEastAsia" w:hAnsiTheme="minorEastAsia" w:hint="eastAsia"/>
          <w:szCs w:val="21"/>
        </w:rPr>
        <w:t>〕的相应规定计算评定。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振动成型法水泥稳定碎石（底）基层检查项目表</w:t>
      </w:r>
      <w:r>
        <w:rPr>
          <w:rFonts w:asciiTheme="minorEastAsia" w:eastAsiaTheme="minorEastAsia" w:hAnsiTheme="minorEastAsia"/>
          <w:szCs w:val="21"/>
        </w:rPr>
        <w:t>304-5</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1"/>
        <w:gridCol w:w="1225"/>
        <w:gridCol w:w="2739"/>
        <w:gridCol w:w="1706"/>
        <w:gridCol w:w="1678"/>
        <w:gridCol w:w="1157"/>
      </w:tblGrid>
      <w:tr w:rsidR="00E86FBF">
        <w:trPr>
          <w:trHeight w:val="310"/>
        </w:trPr>
        <w:tc>
          <w:tcPr>
            <w:tcW w:w="2076" w:type="dxa"/>
            <w:gridSpan w:val="2"/>
            <w:vMerge w:val="restart"/>
            <w:tcBorders>
              <w:top w:val="single" w:sz="12"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检查项目</w:t>
            </w:r>
          </w:p>
        </w:tc>
        <w:tc>
          <w:tcPr>
            <w:tcW w:w="2739" w:type="dxa"/>
            <w:vMerge w:val="restart"/>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检查频度</w:t>
            </w:r>
          </w:p>
        </w:tc>
        <w:tc>
          <w:tcPr>
            <w:tcW w:w="3384" w:type="dxa"/>
            <w:gridSpan w:val="2"/>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质量要求或允许偏差</w:t>
            </w:r>
          </w:p>
        </w:tc>
        <w:tc>
          <w:tcPr>
            <w:tcW w:w="1157" w:type="dxa"/>
            <w:vMerge w:val="restart"/>
            <w:tcBorders>
              <w:top w:val="single" w:sz="12"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试验方法</w:t>
            </w:r>
          </w:p>
        </w:tc>
      </w:tr>
      <w:tr w:rsidR="00E86FBF">
        <w:trPr>
          <w:trHeight w:val="364"/>
        </w:trPr>
        <w:tc>
          <w:tcPr>
            <w:tcW w:w="2076" w:type="dxa"/>
            <w:gridSpan w:val="2"/>
            <w:vMerge/>
            <w:tcBorders>
              <w:top w:val="single" w:sz="12"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2739" w:type="dxa"/>
            <w:vMerge/>
            <w:tcBorders>
              <w:top w:val="single" w:sz="12"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基层</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底基层</w:t>
            </w:r>
          </w:p>
        </w:tc>
        <w:tc>
          <w:tcPr>
            <w:tcW w:w="1157" w:type="dxa"/>
            <w:vMerge/>
            <w:tcBorders>
              <w:top w:val="single" w:sz="12" w:space="0" w:color="auto"/>
              <w:left w:val="single" w:sz="4" w:space="0" w:color="auto"/>
              <w:bottom w:val="single" w:sz="4" w:space="0" w:color="auto"/>
              <w:right w:val="single" w:sz="12"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r>
      <w:tr w:rsidR="00E86FBF">
        <w:trPr>
          <w:trHeight w:val="432"/>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外观</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随时</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表面平整密实、不得有明显轮迹、裂缝、推挤等缺陷，且无明显离析</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目测</w:t>
            </w:r>
          </w:p>
        </w:tc>
      </w:tr>
      <w:tr w:rsidR="00E86FBF">
        <w:trPr>
          <w:trHeight w:val="375"/>
        </w:trPr>
        <w:tc>
          <w:tcPr>
            <w:tcW w:w="851" w:type="dxa"/>
            <w:vMerge w:val="restart"/>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压实度</w:t>
            </w: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代表值</w:t>
            </w:r>
            <w:r>
              <w:rPr>
                <w:rFonts w:asciiTheme="minorEastAsia" w:eastAsiaTheme="minorEastAsia" w:hAnsiTheme="minorEastAsia" w:cs="宋体" w:hint="eastAsia"/>
                <w:kern w:val="0"/>
                <w:szCs w:val="21"/>
                <w:vertAlign w:val="superscript"/>
              </w:rPr>
              <w:t>①</w:t>
            </w:r>
          </w:p>
        </w:tc>
        <w:tc>
          <w:tcPr>
            <w:tcW w:w="2739" w:type="dxa"/>
            <w:vMerge w:val="restart"/>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每车道</w:t>
            </w:r>
            <w:r>
              <w:rPr>
                <w:rFonts w:asciiTheme="minorEastAsia" w:eastAsiaTheme="minorEastAsia" w:hAnsiTheme="minorEastAsia"/>
                <w:kern w:val="0"/>
                <w:szCs w:val="21"/>
              </w:rPr>
              <w:t>2</w:t>
            </w:r>
            <w:r>
              <w:rPr>
                <w:rFonts w:asciiTheme="minorEastAsia" w:eastAsiaTheme="minorEastAsia" w:hAnsiTheme="minorEastAsia" w:hint="eastAsia"/>
                <w:kern w:val="0"/>
                <w:szCs w:val="21"/>
              </w:rPr>
              <w:t>处</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98</w:t>
            </w:r>
            <w:r>
              <w:rPr>
                <w:rFonts w:asciiTheme="minorEastAsia" w:eastAsiaTheme="minorEastAsia" w:hAnsiTheme="minorEastAsia" w:hint="eastAsia"/>
                <w:kern w:val="0"/>
                <w:szCs w:val="21"/>
              </w:rPr>
              <w:t>％</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96</w:t>
            </w:r>
            <w:r>
              <w:rPr>
                <w:rFonts w:asciiTheme="minorEastAsia" w:eastAsiaTheme="minorEastAsia" w:hAnsiTheme="minorEastAsia" w:hint="eastAsia"/>
                <w:kern w:val="0"/>
                <w:szCs w:val="21"/>
              </w:rPr>
              <w:t>％</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365"/>
        </w:trPr>
        <w:tc>
          <w:tcPr>
            <w:tcW w:w="851" w:type="dxa"/>
            <w:vMerge/>
            <w:tcBorders>
              <w:top w:val="single" w:sz="4"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极值</w:t>
            </w:r>
          </w:p>
        </w:tc>
        <w:tc>
          <w:tcPr>
            <w:tcW w:w="2739" w:type="dxa"/>
            <w:vMerge/>
            <w:tcBorders>
              <w:top w:val="single" w:sz="4"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95</w:t>
            </w:r>
            <w:r>
              <w:rPr>
                <w:rFonts w:asciiTheme="minorEastAsia" w:eastAsiaTheme="minorEastAsia" w:hAnsiTheme="minorEastAsia" w:hint="eastAsia"/>
                <w:kern w:val="0"/>
                <w:szCs w:val="21"/>
              </w:rPr>
              <w:t>％</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93</w:t>
            </w:r>
            <w:r>
              <w:rPr>
                <w:rFonts w:asciiTheme="minorEastAsia" w:eastAsiaTheme="minorEastAsia" w:hAnsiTheme="minorEastAsia" w:hint="eastAsia"/>
                <w:kern w:val="0"/>
                <w:szCs w:val="21"/>
              </w:rPr>
              <w:t>％</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453"/>
        </w:trPr>
        <w:tc>
          <w:tcPr>
            <w:tcW w:w="851" w:type="dxa"/>
            <w:vMerge w:val="restart"/>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厚度</w:t>
            </w: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代表值</w:t>
            </w:r>
            <w:r>
              <w:rPr>
                <w:rFonts w:asciiTheme="minorEastAsia" w:eastAsiaTheme="minorEastAsia" w:hAnsiTheme="minorEastAsia" w:cs="宋体" w:hint="eastAsia"/>
                <w:kern w:val="0"/>
                <w:szCs w:val="21"/>
                <w:vertAlign w:val="superscript"/>
              </w:rPr>
              <w:t>①</w:t>
            </w:r>
          </w:p>
        </w:tc>
        <w:tc>
          <w:tcPr>
            <w:tcW w:w="2739" w:type="dxa"/>
            <w:vMerge w:val="restart"/>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每车道</w:t>
            </w:r>
            <w:r>
              <w:rPr>
                <w:rFonts w:asciiTheme="minorEastAsia" w:eastAsiaTheme="minorEastAsia" w:hAnsiTheme="minorEastAsia"/>
                <w:kern w:val="0"/>
                <w:szCs w:val="21"/>
              </w:rPr>
              <w:t>1</w:t>
            </w:r>
            <w:r>
              <w:rPr>
                <w:rFonts w:asciiTheme="minorEastAsia" w:eastAsiaTheme="minorEastAsia" w:hAnsiTheme="minorEastAsia" w:hint="eastAsia"/>
                <w:kern w:val="0"/>
                <w:szCs w:val="21"/>
              </w:rPr>
              <w:t>处</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-8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T0912</w:t>
            </w:r>
          </w:p>
        </w:tc>
      </w:tr>
      <w:tr w:rsidR="00E86FBF">
        <w:trPr>
          <w:trHeight w:val="376"/>
        </w:trPr>
        <w:tc>
          <w:tcPr>
            <w:tcW w:w="851" w:type="dxa"/>
            <w:vMerge/>
            <w:tcBorders>
              <w:top w:val="single" w:sz="4"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极值</w:t>
            </w:r>
          </w:p>
        </w:tc>
        <w:tc>
          <w:tcPr>
            <w:tcW w:w="2739" w:type="dxa"/>
            <w:vMerge/>
            <w:tcBorders>
              <w:top w:val="single" w:sz="4"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-20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312"/>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平整度</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w:t>
            </w:r>
            <w:r>
              <w:rPr>
                <w:rFonts w:asciiTheme="minorEastAsia" w:eastAsiaTheme="minorEastAsia" w:hAnsiTheme="minorEastAsia" w:hint="eastAsia"/>
                <w:kern w:val="0"/>
                <w:szCs w:val="21"/>
              </w:rPr>
              <w:t>米</w:t>
            </w:r>
            <w:r>
              <w:rPr>
                <w:rFonts w:asciiTheme="minorEastAsia" w:eastAsiaTheme="minorEastAsia" w:hAnsiTheme="minorEastAsia"/>
                <w:kern w:val="0"/>
                <w:szCs w:val="21"/>
              </w:rPr>
              <w:t>2</w:t>
            </w:r>
            <w:r>
              <w:rPr>
                <w:rFonts w:asciiTheme="minorEastAsia" w:eastAsiaTheme="minorEastAsia" w:hAnsiTheme="minorEastAsia" w:hint="eastAsia"/>
                <w:kern w:val="0"/>
                <w:szCs w:val="21"/>
              </w:rPr>
              <w:t>处，每处连续</w:t>
            </w:r>
            <w:r>
              <w:rPr>
                <w:rFonts w:asciiTheme="minorEastAsia" w:eastAsiaTheme="minorEastAsia" w:hAnsiTheme="minorEastAsia"/>
                <w:kern w:val="0"/>
                <w:szCs w:val="21"/>
              </w:rPr>
              <w:t>10</w:t>
            </w:r>
            <w:r>
              <w:rPr>
                <w:rFonts w:asciiTheme="minorEastAsia" w:eastAsiaTheme="minorEastAsia" w:hAnsiTheme="minorEastAsia" w:hint="eastAsia"/>
                <w:kern w:val="0"/>
                <w:szCs w:val="21"/>
              </w:rPr>
              <w:t>尺</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8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12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T0931</w:t>
            </w:r>
          </w:p>
        </w:tc>
      </w:tr>
      <w:tr w:rsidR="00E86FBF">
        <w:trPr>
          <w:trHeight w:val="386"/>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纵断高程</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测</w:t>
            </w:r>
            <w:r>
              <w:rPr>
                <w:rFonts w:asciiTheme="minorEastAsia" w:eastAsiaTheme="minorEastAsia" w:hAnsiTheme="minorEastAsia"/>
                <w:kern w:val="0"/>
                <w:szCs w:val="21"/>
              </w:rPr>
              <w:t>4</w:t>
            </w:r>
            <w:r>
              <w:rPr>
                <w:rFonts w:asciiTheme="minorEastAsia" w:eastAsiaTheme="minorEastAsia" w:hAnsiTheme="minorEastAsia" w:hint="eastAsia"/>
                <w:kern w:val="0"/>
                <w:szCs w:val="21"/>
              </w:rPr>
              <w:t>个断面</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+5 mm</w:t>
            </w:r>
            <w:r>
              <w:rPr>
                <w:rFonts w:asciiTheme="minorEastAsia" w:eastAsiaTheme="minorEastAsia" w:hAnsiTheme="minorEastAsia" w:hint="eastAsia"/>
                <w:kern w:val="0"/>
                <w:szCs w:val="21"/>
              </w:rPr>
              <w:t>，</w:t>
            </w:r>
            <w:r>
              <w:rPr>
                <w:rFonts w:asciiTheme="minorEastAsia" w:eastAsiaTheme="minorEastAsia" w:hAnsiTheme="minorEastAsia"/>
                <w:kern w:val="0"/>
                <w:szCs w:val="21"/>
              </w:rPr>
              <w:t>-10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+5 mm</w:t>
            </w:r>
            <w:r>
              <w:rPr>
                <w:rFonts w:asciiTheme="minorEastAsia" w:eastAsiaTheme="minorEastAsia" w:hAnsiTheme="minorEastAsia" w:hint="eastAsia"/>
                <w:kern w:val="0"/>
                <w:szCs w:val="21"/>
              </w:rPr>
              <w:t>，</w:t>
            </w:r>
            <w:r>
              <w:rPr>
                <w:rFonts w:asciiTheme="minorEastAsia" w:eastAsiaTheme="minorEastAsia" w:hAnsiTheme="minorEastAsia"/>
                <w:kern w:val="0"/>
                <w:szCs w:val="21"/>
              </w:rPr>
              <w:t>-15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87"/>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宽度</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测</w:t>
            </w:r>
            <w:r>
              <w:rPr>
                <w:rFonts w:asciiTheme="minorEastAsia" w:eastAsiaTheme="minorEastAsia" w:hAnsiTheme="minorEastAsia"/>
                <w:kern w:val="0"/>
                <w:szCs w:val="21"/>
              </w:rPr>
              <w:t>4</w:t>
            </w:r>
            <w:r>
              <w:rPr>
                <w:rFonts w:asciiTheme="minorEastAsia" w:eastAsiaTheme="minorEastAsia" w:hAnsiTheme="minorEastAsia" w:hint="eastAsia"/>
                <w:kern w:val="0"/>
                <w:szCs w:val="21"/>
              </w:rPr>
              <w:t>处</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符合设计要求</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91"/>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横坡</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测</w:t>
            </w:r>
            <w:r>
              <w:rPr>
                <w:rFonts w:asciiTheme="minorEastAsia" w:eastAsiaTheme="minorEastAsia" w:hAnsiTheme="minorEastAsia"/>
                <w:kern w:val="0"/>
                <w:szCs w:val="21"/>
              </w:rPr>
              <w:t>4</w:t>
            </w:r>
            <w:r>
              <w:rPr>
                <w:rFonts w:asciiTheme="minorEastAsia" w:eastAsiaTheme="minorEastAsia" w:hAnsiTheme="minorEastAsia" w:hint="eastAsia"/>
                <w:kern w:val="0"/>
                <w:szCs w:val="21"/>
              </w:rPr>
              <w:t>个断面</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±0.3</w:t>
            </w:r>
            <w:r>
              <w:rPr>
                <w:rFonts w:asciiTheme="minorEastAsia" w:eastAsiaTheme="minorEastAsia" w:hAnsiTheme="minorEastAsia" w:hint="eastAsia"/>
                <w:kern w:val="0"/>
                <w:szCs w:val="21"/>
              </w:rPr>
              <w:t>％</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53"/>
        </w:trPr>
        <w:tc>
          <w:tcPr>
            <w:tcW w:w="2076" w:type="dxa"/>
            <w:gridSpan w:val="2"/>
            <w:tcBorders>
              <w:top w:val="single" w:sz="4" w:space="0" w:color="auto"/>
              <w:left w:val="single" w:sz="12"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无侧限抗压强度</w:t>
            </w:r>
          </w:p>
        </w:tc>
        <w:tc>
          <w:tcPr>
            <w:tcW w:w="2739"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2000m</w:t>
            </w:r>
            <w:r>
              <w:rPr>
                <w:rFonts w:asciiTheme="minorEastAsia" w:eastAsiaTheme="minorEastAsia" w:hAnsiTheme="minorEastAsia"/>
                <w:kern w:val="0"/>
                <w:szCs w:val="21"/>
                <w:vertAlign w:val="superscript"/>
              </w:rPr>
              <w:t>2</w:t>
            </w:r>
            <w:r>
              <w:rPr>
                <w:rFonts w:asciiTheme="minorEastAsia" w:eastAsiaTheme="minorEastAsia" w:hAnsiTheme="minorEastAsia" w:hint="eastAsia"/>
                <w:kern w:val="0"/>
                <w:szCs w:val="21"/>
              </w:rPr>
              <w:t>成型</w:t>
            </w:r>
            <w:r>
              <w:rPr>
                <w:rFonts w:asciiTheme="minorEastAsia" w:eastAsiaTheme="minorEastAsia" w:hAnsiTheme="minorEastAsia"/>
                <w:kern w:val="0"/>
                <w:szCs w:val="21"/>
              </w:rPr>
              <w:t>1</w:t>
            </w:r>
            <w:r>
              <w:rPr>
                <w:rFonts w:asciiTheme="minorEastAsia" w:eastAsiaTheme="minorEastAsia" w:hAnsiTheme="minorEastAsia" w:hint="eastAsia"/>
                <w:kern w:val="0"/>
                <w:szCs w:val="21"/>
              </w:rPr>
              <w:t>次</w:t>
            </w:r>
          </w:p>
        </w:tc>
        <w:tc>
          <w:tcPr>
            <w:tcW w:w="3384" w:type="dxa"/>
            <w:gridSpan w:val="2"/>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符合设计要求</w:t>
            </w:r>
          </w:p>
        </w:tc>
        <w:tc>
          <w:tcPr>
            <w:tcW w:w="1157" w:type="dxa"/>
            <w:tcBorders>
              <w:top w:val="single" w:sz="4" w:space="0" w:color="auto"/>
              <w:left w:val="single" w:sz="4"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附录</w:t>
            </w:r>
            <w:r>
              <w:rPr>
                <w:rFonts w:asciiTheme="minorEastAsia" w:eastAsiaTheme="minorEastAsia" w:hAnsiTheme="minorEastAsia"/>
                <w:kern w:val="0"/>
                <w:szCs w:val="21"/>
              </w:rPr>
              <w:t>BT0805</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cs="宋体" w:hint="eastAsia"/>
          <w:szCs w:val="21"/>
        </w:rPr>
        <w:t>①</w:t>
      </w:r>
      <w:r>
        <w:rPr>
          <w:rFonts w:asciiTheme="minorEastAsia" w:eastAsiaTheme="minorEastAsia" w:hAnsiTheme="minorEastAsia" w:hint="eastAsia"/>
          <w:szCs w:val="21"/>
        </w:rPr>
        <w:t>各检查项目的代表值按</w:t>
      </w:r>
      <w:r>
        <w:rPr>
          <w:rFonts w:asciiTheme="minorEastAsia" w:eastAsiaTheme="minorEastAsia" w:hAnsiTheme="minorEastAsia"/>
          <w:szCs w:val="21"/>
        </w:rPr>
        <w:t>JTG F80/1-2004</w:t>
      </w:r>
      <w:r>
        <w:rPr>
          <w:rFonts w:asciiTheme="minorEastAsia" w:eastAsiaTheme="minorEastAsia" w:hAnsiTheme="minorEastAsia" w:hint="eastAsia"/>
          <w:szCs w:val="21"/>
        </w:rPr>
        <w:t>的相应规定计算评定。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304.06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    (4)</w:t>
      </w:r>
      <w:r>
        <w:rPr>
          <w:rFonts w:asciiTheme="minorEastAsia" w:eastAsiaTheme="minorEastAsia" w:hAnsiTheme="minorEastAsia" w:hint="eastAsia"/>
          <w:szCs w:val="21"/>
        </w:rPr>
        <w:t>水泥稳定碎石基层施工时，为保证基层边缘压实度而必须做的基层施工立模、为增加粘结力而喷洒的水泥净浆费用，已包含在水泥稳定碎石基层报价之中，不另单独计量。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r>
        <w:rPr>
          <w:rFonts w:asciiTheme="minorEastAsia" w:eastAsiaTheme="minorEastAsia" w:hAnsiTheme="minorEastAsia" w:hint="eastAsia"/>
          <w:szCs w:val="21"/>
        </w:rPr>
        <w:t>子目</w:t>
      </w:r>
      <w:r>
        <w:rPr>
          <w:rFonts w:asciiTheme="minorEastAsia" w:eastAsiaTheme="minorEastAsia" w:hAnsiTheme="minorEastAsia"/>
          <w:szCs w:val="21"/>
        </w:rPr>
        <w:t>304-1</w:t>
      </w:r>
      <w:r>
        <w:rPr>
          <w:rFonts w:asciiTheme="minorEastAsia" w:eastAsiaTheme="minorEastAsia" w:hAnsiTheme="minorEastAsia" w:hint="eastAsia"/>
          <w:szCs w:val="21"/>
        </w:rPr>
        <w:t>、</w:t>
      </w:r>
      <w:r>
        <w:rPr>
          <w:rFonts w:asciiTheme="minorEastAsia" w:eastAsiaTheme="minorEastAsia" w:hAnsiTheme="minorEastAsia"/>
          <w:szCs w:val="21"/>
        </w:rPr>
        <w:t>304-3</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w:t>
      </w:r>
    </w:p>
    <w:tbl>
      <w:tblPr>
        <w:tblW w:w="8998" w:type="dxa"/>
        <w:tblInd w:w="289" w:type="dxa"/>
        <w:tblLayout w:type="fixed"/>
        <w:tblCellMar>
          <w:left w:w="0" w:type="dxa"/>
          <w:right w:w="0" w:type="dxa"/>
        </w:tblCellMar>
        <w:tblLook w:val="04A0"/>
      </w:tblPr>
      <w:tblGrid>
        <w:gridCol w:w="1462"/>
        <w:gridCol w:w="5381"/>
        <w:gridCol w:w="2155"/>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38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215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304-1</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水泥稳定土底基层</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-a</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厚170mm</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-b</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厚200mm</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304-3</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水泥稳定土基层</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-a</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厚200mm</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308</w:t>
      </w:r>
      <w:r>
        <w:rPr>
          <w:rFonts w:asciiTheme="minorEastAsia" w:eastAsiaTheme="minorEastAsia" w:hAnsiTheme="minorEastAsia" w:hint="eastAsia"/>
          <w:szCs w:val="21"/>
        </w:rPr>
        <w:t>节透层和黏层</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308.03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w:t>
      </w:r>
      <w:r>
        <w:rPr>
          <w:rFonts w:asciiTheme="minorEastAsia" w:eastAsiaTheme="minorEastAsia" w:hAnsiTheme="minorEastAsia" w:hint="eastAsia"/>
          <w:spacing w:val="-2"/>
          <w:szCs w:val="21"/>
        </w:rPr>
        <w:t>除</w:t>
      </w: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pacing w:val="-2"/>
          <w:szCs w:val="21"/>
        </w:rPr>
        <w:t>条</w:t>
      </w:r>
      <w:r>
        <w:rPr>
          <w:rFonts w:asciiTheme="minorEastAsia" w:eastAsiaTheme="minorEastAsia" w:hAnsiTheme="minorEastAsia" w:hint="eastAsia"/>
          <w:szCs w:val="21"/>
        </w:rPr>
        <w:t>原</w:t>
      </w:r>
      <w:r>
        <w:rPr>
          <w:rFonts w:asciiTheme="minorEastAsia" w:eastAsiaTheme="minorEastAsia" w:hAnsiTheme="minorEastAsia" w:hint="eastAsia"/>
          <w:spacing w:val="-2"/>
          <w:szCs w:val="21"/>
        </w:rPr>
        <w:t>内</w:t>
      </w:r>
      <w:r>
        <w:rPr>
          <w:rFonts w:asciiTheme="minorEastAsia" w:eastAsiaTheme="minorEastAsia" w:hAnsiTheme="minorEastAsia" w:hint="eastAsia"/>
          <w:szCs w:val="21"/>
        </w:rPr>
        <w:t>容</w:t>
      </w:r>
      <w:r>
        <w:rPr>
          <w:rFonts w:asciiTheme="minorEastAsia" w:eastAsiaTheme="minorEastAsia" w:hAnsiTheme="minorEastAsia" w:hint="eastAsia"/>
          <w:spacing w:val="-2"/>
          <w:szCs w:val="21"/>
        </w:rPr>
        <w:t>，</w:t>
      </w:r>
      <w:r>
        <w:rPr>
          <w:rFonts w:asciiTheme="minorEastAsia" w:eastAsiaTheme="minorEastAsia" w:hAnsiTheme="minorEastAsia" w:hint="eastAsia"/>
          <w:szCs w:val="21"/>
        </w:rPr>
        <w:t>修</w:t>
      </w:r>
      <w:r>
        <w:rPr>
          <w:rFonts w:asciiTheme="minorEastAsia" w:eastAsiaTheme="minorEastAsia" w:hAnsiTheme="minorEastAsia" w:hint="eastAsia"/>
          <w:spacing w:val="-2"/>
          <w:szCs w:val="21"/>
        </w:rPr>
        <w:t>改</w:t>
      </w:r>
      <w:r>
        <w:rPr>
          <w:rFonts w:asciiTheme="minorEastAsia" w:eastAsiaTheme="minorEastAsia" w:hAnsiTheme="minorEastAsia" w:hint="eastAsia"/>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．准备工作</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）准备浇沥青的工作面，应用强力清扫车彻底清除基层表面杂物，并用空压机或森林灭火机吹净表面尘</w:t>
      </w:r>
      <w:r>
        <w:rPr>
          <w:rFonts w:asciiTheme="minorEastAsia" w:eastAsiaTheme="minorEastAsia" w:hAnsiTheme="minorEastAsia" w:hint="eastAsia"/>
          <w:szCs w:val="21"/>
        </w:rPr>
        <w:lastRenderedPageBreak/>
        <w:t>土，保持工作面整洁而无尘埃。监理人应对已准备好的工作面进行检查，在未批准前不得喷洒沥青材料。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）检查基层表面裂缝情况，对基层裂缝应进行如下处理：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．裂缝严重的路段应对基层进行返工处理；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．裂缝不严重的路段，按下列原则处理：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缝宽超过</w:t>
      </w:r>
      <w:r>
        <w:rPr>
          <w:rFonts w:asciiTheme="minorEastAsia" w:eastAsiaTheme="minorEastAsia" w:hAnsiTheme="minorEastAsia"/>
          <w:szCs w:val="21"/>
        </w:rPr>
        <w:t xml:space="preserve"> 5mm </w:t>
      </w:r>
      <w:r>
        <w:rPr>
          <w:rFonts w:asciiTheme="minorEastAsia" w:eastAsiaTheme="minorEastAsia" w:hAnsiTheme="minorEastAsia" w:hint="eastAsia"/>
          <w:szCs w:val="21"/>
        </w:rPr>
        <w:t>的裂缝，应先用空压机吹净裂缝中的浮灰，再用改性乳化沥青进行灌注，最后粘贴专用防裂贴或贴铺玻纤土工格栅（或聚脂玻纤布）。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缝宽小于</w:t>
      </w:r>
      <w:r>
        <w:rPr>
          <w:rFonts w:asciiTheme="minorEastAsia" w:eastAsiaTheme="minorEastAsia" w:hAnsiTheme="minorEastAsia"/>
          <w:szCs w:val="21"/>
        </w:rPr>
        <w:t xml:space="preserve"> 5mm </w:t>
      </w:r>
      <w:r>
        <w:rPr>
          <w:rFonts w:asciiTheme="minorEastAsia" w:eastAsiaTheme="minorEastAsia" w:hAnsiTheme="minorEastAsia" w:hint="eastAsia"/>
          <w:szCs w:val="21"/>
        </w:rPr>
        <w:t>的裂缝可直接粘贴专用防裂贴或铺设玻纤土工格栅（或聚酯玻纤布）。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玻纤土工格栅（或聚酯玻纤布）的铺设宽度应不小于</w:t>
      </w:r>
      <w:r>
        <w:rPr>
          <w:rFonts w:asciiTheme="minorEastAsia" w:eastAsiaTheme="minorEastAsia" w:hAnsiTheme="minorEastAsia"/>
          <w:szCs w:val="21"/>
        </w:rPr>
        <w:t xml:space="preserve"> 1m</w:t>
      </w:r>
      <w:r>
        <w:rPr>
          <w:rFonts w:asciiTheme="minorEastAsia" w:eastAsiaTheme="minorEastAsia" w:hAnsiTheme="minorEastAsia" w:hint="eastAsia"/>
          <w:szCs w:val="21"/>
        </w:rPr>
        <w:t>，铺设前应先在基层表面喷洒改性乳化沥青，以保证粘结牢固，铺设后应采用</w:t>
      </w:r>
      <w:r>
        <w:rPr>
          <w:rFonts w:asciiTheme="minorEastAsia" w:eastAsiaTheme="minorEastAsia" w:hAnsiTheme="minorEastAsia"/>
          <w:szCs w:val="21"/>
        </w:rPr>
        <w:t xml:space="preserve"> U </w:t>
      </w:r>
      <w:r>
        <w:rPr>
          <w:rFonts w:asciiTheme="minorEastAsia" w:eastAsiaTheme="minorEastAsia" w:hAnsiTheme="minorEastAsia" w:hint="eastAsia"/>
          <w:szCs w:val="21"/>
        </w:rPr>
        <w:t>型钉加以固定。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．喷洒</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删除第</w:t>
      </w:r>
      <w:r>
        <w:rPr>
          <w:rFonts w:asciiTheme="minorEastAsia" w:eastAsiaTheme="minorEastAsia" w:hAnsiTheme="minorEastAsia"/>
          <w:szCs w:val="21"/>
        </w:rPr>
        <w:t xml:space="preserve"> 5 </w:t>
      </w:r>
      <w:r>
        <w:rPr>
          <w:rFonts w:asciiTheme="minorEastAsia" w:eastAsiaTheme="minorEastAsia" w:hAnsiTheme="minorEastAsia" w:hint="eastAsia"/>
          <w:szCs w:val="21"/>
        </w:rPr>
        <w:t>款原内容，修改为：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检查基层顶面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下封层施工前，应检查基层顶面浮浆是否清除、浮灰是否吹净、裂缝是否已处理完毕，表面是否干燥。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注意事项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洒布沥青和撒布集料应做到均匀，并用总量校核施工用量；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沥青表处下封层在正式施工前应按以上要求做好试验路段，质量检查合格后，写好试验路段总结，经批准后才能正式施工。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碾压结束后应采取硬隔离封闭交通，</w:t>
      </w:r>
      <w:r>
        <w:rPr>
          <w:rFonts w:asciiTheme="minorEastAsia" w:eastAsiaTheme="minorEastAsia" w:hAnsiTheme="minorEastAsia"/>
          <w:szCs w:val="21"/>
        </w:rPr>
        <w:t xml:space="preserve">7 </w:t>
      </w:r>
      <w:r>
        <w:rPr>
          <w:rFonts w:asciiTheme="minorEastAsia" w:eastAsiaTheme="minorEastAsia" w:hAnsiTheme="minorEastAsia" w:hint="eastAsia"/>
          <w:szCs w:val="21"/>
        </w:rPr>
        <w:t>天后方可允许车辆慢速通行，行车速度不得超过</w:t>
      </w:r>
      <w:r>
        <w:rPr>
          <w:rFonts w:asciiTheme="minorEastAsia" w:eastAsiaTheme="minorEastAsia" w:hAnsiTheme="minorEastAsia"/>
          <w:szCs w:val="21"/>
        </w:rPr>
        <w:t>20km/h</w:t>
      </w:r>
      <w:r>
        <w:rPr>
          <w:rFonts w:asciiTheme="minorEastAsia" w:eastAsiaTheme="minorEastAsia" w:hAnsiTheme="minorEastAsia" w:hint="eastAsia"/>
          <w:szCs w:val="21"/>
        </w:rPr>
        <w:t>，严禁在下封层上进行急刹车或停车掉头。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条，原第</w:t>
      </w:r>
      <w:r>
        <w:rPr>
          <w:rFonts w:asciiTheme="minorEastAsia" w:eastAsiaTheme="minorEastAsia" w:hAnsiTheme="minorEastAsia"/>
          <w:szCs w:val="21"/>
        </w:rPr>
        <w:t>6</w:t>
      </w:r>
      <w:r>
        <w:rPr>
          <w:rFonts w:asciiTheme="minorEastAsia" w:eastAsiaTheme="minorEastAsia" w:hAnsiTheme="minorEastAsia" w:hint="eastAsia"/>
          <w:szCs w:val="21"/>
        </w:rPr>
        <w:t>条改为第</w:t>
      </w:r>
      <w:r>
        <w:rPr>
          <w:rFonts w:asciiTheme="minorEastAsia" w:eastAsiaTheme="minorEastAsia" w:hAnsiTheme="minorEastAsia"/>
          <w:szCs w:val="21"/>
        </w:rPr>
        <w:t>7</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．透层施工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按照浙江省交通运输厅文件（浙交</w:t>
      </w:r>
      <w:r>
        <w:rPr>
          <w:rFonts w:asciiTheme="minorEastAsia" w:eastAsiaTheme="minorEastAsia" w:hAnsiTheme="minorEastAsia"/>
          <w:szCs w:val="21"/>
        </w:rPr>
        <w:t>[2006]235</w:t>
      </w:r>
      <w:r>
        <w:rPr>
          <w:rFonts w:asciiTheme="minorEastAsia" w:eastAsiaTheme="minorEastAsia" w:hAnsiTheme="minorEastAsia" w:hint="eastAsia"/>
          <w:szCs w:val="21"/>
        </w:rPr>
        <w:t>号）要求，半刚性基层上的透层和下封层改为一层实施。</w:t>
      </w:r>
    </w:p>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308.04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粘层、透封层、防水粘结层、抛丸按图纸规定的或监理人指示的面积，经监理人验收合格，分别以平方米计量。因施工需要而增加喷洒的工程量所产生的费用在报价中综合考虑，发包人不另行计量支付。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r>
        <w:rPr>
          <w:rFonts w:asciiTheme="minorEastAsia" w:eastAsiaTheme="minorEastAsia" w:hAnsiTheme="minorEastAsia" w:hint="eastAsia"/>
          <w:szCs w:val="21"/>
        </w:rPr>
        <w:t>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w:t>
      </w:r>
    </w:p>
    <w:tbl>
      <w:tblPr>
        <w:tblW w:w="8998" w:type="dxa"/>
        <w:tblInd w:w="289" w:type="dxa"/>
        <w:tblLayout w:type="fixed"/>
        <w:tblCellMar>
          <w:left w:w="0" w:type="dxa"/>
          <w:right w:w="0" w:type="dxa"/>
        </w:tblCellMar>
        <w:tblLook w:val="04A0"/>
      </w:tblPr>
      <w:tblGrid>
        <w:gridCol w:w="1462"/>
        <w:gridCol w:w="5381"/>
        <w:gridCol w:w="2155"/>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38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15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308-2</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黏层</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308-3</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下封层</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第</w:t>
      </w:r>
      <w:r>
        <w:rPr>
          <w:rFonts w:asciiTheme="minorEastAsia" w:eastAsiaTheme="minorEastAsia" w:hAnsiTheme="minorEastAsia"/>
          <w:szCs w:val="21"/>
        </w:rPr>
        <w:t xml:space="preserve"> 314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路面及中央分隔带排水</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kern w:val="0"/>
          <w:szCs w:val="21"/>
        </w:rPr>
        <w:t>314.04</w:t>
      </w:r>
      <w:r>
        <w:rPr>
          <w:rFonts w:asciiTheme="minorEastAsia" w:eastAsiaTheme="minorEastAsia" w:hAnsiTheme="minorEastAsia"/>
          <w:kern w:val="0"/>
          <w:szCs w:val="21"/>
        </w:rPr>
        <w:tab/>
      </w:r>
      <w:r>
        <w:rPr>
          <w:rFonts w:asciiTheme="minorEastAsia" w:eastAsiaTheme="minorEastAsia" w:hAnsiTheme="minorEastAsia" w:hint="eastAsia"/>
          <w:kern w:val="0"/>
          <w:szCs w:val="21"/>
        </w:rPr>
        <w:t>质量检验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各</w:t>
      </w:r>
      <w:r>
        <w:rPr>
          <w:rFonts w:asciiTheme="minorEastAsia" w:eastAsiaTheme="minorEastAsia" w:hAnsiTheme="minorEastAsia" w:hint="eastAsia"/>
          <w:szCs w:val="21"/>
        </w:rPr>
        <w:t>种</w:t>
      </w:r>
      <w:r>
        <w:rPr>
          <w:rFonts w:asciiTheme="minorEastAsia" w:eastAsiaTheme="minorEastAsia" w:hAnsiTheme="minorEastAsia" w:hint="eastAsia"/>
          <w:spacing w:val="-3"/>
          <w:szCs w:val="21"/>
        </w:rPr>
        <w:t>排</w:t>
      </w:r>
      <w:r>
        <w:rPr>
          <w:rFonts w:asciiTheme="minorEastAsia" w:eastAsiaTheme="minorEastAsia" w:hAnsiTheme="minorEastAsia" w:hint="eastAsia"/>
          <w:szCs w:val="21"/>
        </w:rPr>
        <w:t>水</w:t>
      </w:r>
      <w:r>
        <w:rPr>
          <w:rFonts w:asciiTheme="minorEastAsia" w:eastAsiaTheme="minorEastAsia" w:hAnsiTheme="minorEastAsia" w:hint="eastAsia"/>
          <w:spacing w:val="-3"/>
          <w:szCs w:val="21"/>
        </w:rPr>
        <w:t>管</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排</w:t>
      </w:r>
      <w:r>
        <w:rPr>
          <w:rFonts w:asciiTheme="minorEastAsia" w:eastAsiaTheme="minorEastAsia" w:hAnsiTheme="minorEastAsia" w:hint="eastAsia"/>
          <w:szCs w:val="21"/>
        </w:rPr>
        <w:t>水沟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w:t>
      </w:r>
      <w:r>
        <w:rPr>
          <w:rFonts w:asciiTheme="minorEastAsia" w:eastAsiaTheme="minorEastAsia" w:hAnsiTheme="minorEastAsia"/>
          <w:szCs w:val="21"/>
        </w:rPr>
        <w:t>2</w:t>
      </w:r>
      <w:r>
        <w:rPr>
          <w:rFonts w:asciiTheme="minorEastAsia" w:eastAsiaTheme="minorEastAsia" w:hAnsiTheme="minorEastAsia"/>
          <w:spacing w:val="-1"/>
          <w:szCs w:val="21"/>
        </w:rPr>
        <w:t>)</w:t>
      </w:r>
      <w:r>
        <w:rPr>
          <w:rFonts w:asciiTheme="minorEastAsia" w:eastAsiaTheme="minorEastAsia" w:hAnsiTheme="minorEastAsia" w:hint="eastAsia"/>
          <w:szCs w:val="21"/>
        </w:rPr>
        <w:t>检查</w:t>
      </w:r>
      <w:r>
        <w:rPr>
          <w:rFonts w:asciiTheme="minorEastAsia" w:eastAsiaTheme="minorEastAsia" w:hAnsiTheme="minorEastAsia" w:hint="eastAsia"/>
          <w:spacing w:val="-3"/>
          <w:szCs w:val="21"/>
        </w:rPr>
        <w:t>项</w:t>
      </w:r>
      <w:r>
        <w:rPr>
          <w:rFonts w:asciiTheme="minorEastAsia" w:eastAsiaTheme="minorEastAsia" w:hAnsiTheme="minorEastAsia" w:hint="eastAsia"/>
          <w:szCs w:val="21"/>
        </w:rPr>
        <w:t>目</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表</w:t>
      </w:r>
      <w:r>
        <w:rPr>
          <w:rFonts w:asciiTheme="minorEastAsia" w:eastAsiaTheme="minorEastAsia" w:hAnsiTheme="minorEastAsia"/>
          <w:szCs w:val="21"/>
        </w:rPr>
        <w:t>314</w:t>
      </w:r>
      <w:r>
        <w:rPr>
          <w:rFonts w:asciiTheme="minorEastAsia" w:eastAsiaTheme="minorEastAsia" w:hAnsiTheme="minorEastAsia"/>
          <w:spacing w:val="-4"/>
          <w:szCs w:val="21"/>
        </w:rPr>
        <w:t>-</w:t>
      </w:r>
      <w:r>
        <w:rPr>
          <w:rFonts w:asciiTheme="minorEastAsia" w:eastAsiaTheme="minorEastAsia" w:hAnsiTheme="minorEastAsia"/>
          <w:szCs w:val="21"/>
        </w:rPr>
        <w:t xml:space="preserve">1 </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黑体" w:hint="eastAsia"/>
          <w:szCs w:val="21"/>
        </w:rPr>
        <w:t>排水</w:t>
      </w:r>
      <w:r>
        <w:rPr>
          <w:rFonts w:asciiTheme="minorEastAsia" w:eastAsiaTheme="minorEastAsia" w:hAnsiTheme="minorEastAsia" w:cs="黑体" w:hint="eastAsia"/>
          <w:spacing w:val="-3"/>
          <w:szCs w:val="21"/>
        </w:rPr>
        <w:t>管</w:t>
      </w:r>
      <w:r>
        <w:rPr>
          <w:rFonts w:asciiTheme="minorEastAsia" w:eastAsiaTheme="minorEastAsia" w:hAnsiTheme="minorEastAsia" w:cs="黑体" w:hint="eastAsia"/>
          <w:szCs w:val="21"/>
        </w:rPr>
        <w:t>及</w:t>
      </w:r>
      <w:r>
        <w:rPr>
          <w:rFonts w:asciiTheme="minorEastAsia" w:eastAsiaTheme="minorEastAsia" w:hAnsiTheme="minorEastAsia" w:cs="黑体" w:hint="eastAsia"/>
          <w:spacing w:val="-3"/>
          <w:szCs w:val="21"/>
        </w:rPr>
        <w:t>排</w:t>
      </w:r>
      <w:r>
        <w:rPr>
          <w:rFonts w:asciiTheme="minorEastAsia" w:eastAsiaTheme="minorEastAsia" w:hAnsiTheme="minorEastAsia" w:cs="黑体" w:hint="eastAsia"/>
          <w:szCs w:val="21"/>
        </w:rPr>
        <w:t>水</w:t>
      </w:r>
      <w:r>
        <w:rPr>
          <w:rFonts w:asciiTheme="minorEastAsia" w:eastAsiaTheme="minorEastAsia" w:hAnsiTheme="minorEastAsia" w:cs="黑体" w:hint="eastAsia"/>
          <w:spacing w:val="-3"/>
          <w:szCs w:val="21"/>
        </w:rPr>
        <w:t>沟</w:t>
      </w:r>
      <w:r>
        <w:rPr>
          <w:rFonts w:asciiTheme="minorEastAsia" w:eastAsiaTheme="minorEastAsia" w:hAnsiTheme="minorEastAsia" w:cs="黑体" w:hint="eastAsia"/>
          <w:szCs w:val="21"/>
        </w:rPr>
        <w:t>检</w:t>
      </w:r>
      <w:r>
        <w:rPr>
          <w:rFonts w:asciiTheme="minorEastAsia" w:eastAsiaTheme="minorEastAsia" w:hAnsiTheme="minorEastAsia" w:cs="黑体" w:hint="eastAsia"/>
          <w:spacing w:val="-3"/>
          <w:szCs w:val="21"/>
        </w:rPr>
        <w:t>查</w:t>
      </w:r>
      <w:r>
        <w:rPr>
          <w:rFonts w:asciiTheme="minorEastAsia" w:eastAsiaTheme="minorEastAsia" w:hAnsiTheme="minorEastAsia" w:cs="黑体" w:hint="eastAsia"/>
          <w:szCs w:val="21"/>
        </w:rPr>
        <w:t>项目</w:t>
      </w:r>
      <w:r>
        <w:rPr>
          <w:rFonts w:asciiTheme="minorEastAsia" w:eastAsiaTheme="minorEastAsia" w:hAnsiTheme="minorEastAsia" w:cs="黑体" w:hint="eastAsia"/>
          <w:szCs w:val="21"/>
        </w:rPr>
        <w:tab/>
      </w:r>
      <w:r>
        <w:rPr>
          <w:rFonts w:asciiTheme="minorEastAsia" w:eastAsiaTheme="minorEastAsia" w:hAnsiTheme="minorEastAsia" w:hint="eastAsia"/>
          <w:szCs w:val="21"/>
        </w:rPr>
        <w:t>表</w:t>
      </w:r>
      <w:r>
        <w:rPr>
          <w:rFonts w:asciiTheme="minorEastAsia" w:eastAsiaTheme="minorEastAsia" w:hAnsiTheme="minorEastAsia"/>
          <w:spacing w:val="-3"/>
          <w:szCs w:val="21"/>
        </w:rPr>
        <w:t>3</w:t>
      </w:r>
      <w:r>
        <w:rPr>
          <w:rFonts w:asciiTheme="minorEastAsia" w:eastAsiaTheme="minorEastAsia" w:hAnsiTheme="minorEastAsia"/>
          <w:szCs w:val="21"/>
        </w:rPr>
        <w:t>14</w:t>
      </w:r>
      <w:r>
        <w:rPr>
          <w:rFonts w:asciiTheme="minorEastAsia" w:eastAsiaTheme="minorEastAsia" w:hAnsiTheme="minorEastAsia"/>
          <w:spacing w:val="-4"/>
          <w:szCs w:val="21"/>
        </w:rPr>
        <w:t>-</w:t>
      </w:r>
      <w:r>
        <w:rPr>
          <w:rFonts w:asciiTheme="minorEastAsia" w:eastAsiaTheme="minorEastAsia" w:hAnsiTheme="minorEastAsia"/>
          <w:szCs w:val="21"/>
        </w:rPr>
        <w:t>1</w:t>
      </w:r>
    </w:p>
    <w:tbl>
      <w:tblPr>
        <w:tblW w:w="8606" w:type="dxa"/>
        <w:tblInd w:w="299" w:type="dxa"/>
        <w:tblLayout w:type="fixed"/>
        <w:tblCellMar>
          <w:left w:w="0" w:type="dxa"/>
          <w:right w:w="0" w:type="dxa"/>
        </w:tblCellMar>
        <w:tblLook w:val="04A0"/>
      </w:tblPr>
      <w:tblGrid>
        <w:gridCol w:w="709"/>
        <w:gridCol w:w="923"/>
        <w:gridCol w:w="237"/>
        <w:gridCol w:w="1051"/>
        <w:gridCol w:w="2064"/>
        <w:gridCol w:w="3622"/>
      </w:tblGrid>
      <w:tr w:rsidR="00E86FBF">
        <w:trPr>
          <w:trHeight w:hRule="exact" w:val="320"/>
        </w:trPr>
        <w:tc>
          <w:tcPr>
            <w:tcW w:w="709" w:type="dxa"/>
            <w:tcBorders>
              <w:top w:val="single" w:sz="12"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项次</w:t>
            </w:r>
          </w:p>
        </w:tc>
        <w:tc>
          <w:tcPr>
            <w:tcW w:w="2211" w:type="dxa"/>
            <w:gridSpan w:val="3"/>
            <w:tcBorders>
              <w:top w:val="single" w:sz="12"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检查项目</w:t>
            </w:r>
          </w:p>
        </w:tc>
        <w:tc>
          <w:tcPr>
            <w:tcW w:w="2064" w:type="dxa"/>
            <w:tcBorders>
              <w:top w:val="single" w:sz="12"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规定值</w:t>
            </w:r>
            <w:r>
              <w:rPr>
                <w:rFonts w:asciiTheme="minorEastAsia" w:eastAsiaTheme="minorEastAsia" w:hAnsiTheme="minorEastAsia" w:cs="宋体" w:hint="eastAsia"/>
                <w:spacing w:val="2"/>
                <w:szCs w:val="21"/>
              </w:rPr>
              <w:t>或</w:t>
            </w:r>
            <w:r>
              <w:rPr>
                <w:rFonts w:asciiTheme="minorEastAsia" w:eastAsiaTheme="minorEastAsia" w:hAnsiTheme="minorEastAsia" w:cs="宋体" w:hint="eastAsia"/>
                <w:szCs w:val="21"/>
              </w:rPr>
              <w:t>允许</w:t>
            </w:r>
            <w:r>
              <w:rPr>
                <w:rFonts w:asciiTheme="minorEastAsia" w:eastAsiaTheme="minorEastAsia" w:hAnsiTheme="minorEastAsia" w:cs="宋体" w:hint="eastAsia"/>
                <w:spacing w:val="2"/>
                <w:szCs w:val="21"/>
              </w:rPr>
              <w:t>偏</w:t>
            </w:r>
            <w:r>
              <w:rPr>
                <w:rFonts w:asciiTheme="minorEastAsia" w:eastAsiaTheme="minorEastAsia" w:hAnsiTheme="minorEastAsia" w:cs="宋体" w:hint="eastAsia"/>
                <w:szCs w:val="21"/>
              </w:rPr>
              <w:t>差</w:t>
            </w:r>
          </w:p>
        </w:tc>
        <w:tc>
          <w:tcPr>
            <w:tcW w:w="3622" w:type="dxa"/>
            <w:tcBorders>
              <w:top w:val="single" w:sz="12"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检查方</w:t>
            </w:r>
            <w:r>
              <w:rPr>
                <w:rFonts w:asciiTheme="minorEastAsia" w:eastAsiaTheme="minorEastAsia" w:hAnsiTheme="minorEastAsia" w:cs="宋体" w:hint="eastAsia"/>
                <w:spacing w:val="2"/>
                <w:szCs w:val="21"/>
              </w:rPr>
              <w:t>法</w:t>
            </w:r>
            <w:r>
              <w:rPr>
                <w:rFonts w:asciiTheme="minorEastAsia" w:eastAsiaTheme="minorEastAsia" w:hAnsiTheme="minorEastAsia" w:cs="宋体" w:hint="eastAsia"/>
                <w:szCs w:val="21"/>
              </w:rPr>
              <w:t>和频率</w:t>
            </w:r>
          </w:p>
        </w:tc>
      </w:tr>
      <w:tr w:rsidR="00E86FBF">
        <w:trPr>
          <w:trHeight w:hRule="exact" w:val="610"/>
        </w:trPr>
        <w:tc>
          <w:tcPr>
            <w:tcW w:w="709" w:type="dxa"/>
            <w:tcBorders>
              <w:top w:val="single" w:sz="4" w:space="0" w:color="000000"/>
              <w:left w:val="single" w:sz="12"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p>
        </w:tc>
        <w:tc>
          <w:tcPr>
            <w:tcW w:w="2211" w:type="dxa"/>
            <w:gridSpan w:val="3"/>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混凝土</w:t>
            </w:r>
            <w:r>
              <w:rPr>
                <w:rFonts w:asciiTheme="minorEastAsia" w:eastAsiaTheme="minorEastAsia" w:hAnsiTheme="minorEastAsia" w:cs="宋体" w:hint="eastAsia"/>
                <w:spacing w:val="2"/>
                <w:szCs w:val="21"/>
              </w:rPr>
              <w:t>抗</w:t>
            </w:r>
            <w:r>
              <w:rPr>
                <w:rFonts w:asciiTheme="minorEastAsia" w:eastAsiaTheme="minorEastAsia" w:hAnsiTheme="minorEastAsia" w:cs="宋体" w:hint="eastAsia"/>
                <w:szCs w:val="21"/>
              </w:rPr>
              <w:t>压强</w:t>
            </w:r>
            <w:r>
              <w:rPr>
                <w:rFonts w:asciiTheme="minorEastAsia" w:eastAsiaTheme="minorEastAsia" w:hAnsiTheme="minorEastAsia" w:cs="宋体" w:hint="eastAsia"/>
                <w:spacing w:val="2"/>
                <w:szCs w:val="21"/>
              </w:rPr>
              <w:t>度</w:t>
            </w:r>
            <w:r>
              <w:rPr>
                <w:rFonts w:asciiTheme="minorEastAsia" w:eastAsiaTheme="minorEastAsia" w:hAnsiTheme="minorEastAsia" w:cs="宋体" w:hint="eastAsia"/>
                <w:szCs w:val="21"/>
              </w:rPr>
              <w:t>或</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砂浆强度</w:t>
            </w:r>
            <w:r>
              <w:rPr>
                <w:rFonts w:asciiTheme="minorEastAsia" w:eastAsiaTheme="minorEastAsia" w:hAnsiTheme="minorEastAsia"/>
                <w:szCs w:val="21"/>
              </w:rPr>
              <w:t>(M</w:t>
            </w:r>
            <w:r>
              <w:rPr>
                <w:rFonts w:asciiTheme="minorEastAsia" w:eastAsiaTheme="minorEastAsia" w:hAnsiTheme="minorEastAsia"/>
                <w:spacing w:val="2"/>
                <w:szCs w:val="21"/>
              </w:rPr>
              <w:t>P</w:t>
            </w:r>
            <w:r>
              <w:rPr>
                <w:rFonts w:asciiTheme="minorEastAsia" w:eastAsiaTheme="minorEastAsia" w:hAnsiTheme="minorEastAsia"/>
                <w:szCs w:val="21"/>
              </w:rPr>
              <w:t>a)</w:t>
            </w:r>
          </w:p>
        </w:tc>
        <w:tc>
          <w:tcPr>
            <w:tcW w:w="206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在合格</w:t>
            </w:r>
            <w:r>
              <w:rPr>
                <w:rFonts w:asciiTheme="minorEastAsia" w:eastAsiaTheme="minorEastAsia" w:hAnsiTheme="minorEastAsia" w:cs="宋体" w:hint="eastAsia"/>
                <w:spacing w:val="2"/>
                <w:szCs w:val="21"/>
              </w:rPr>
              <w:t>标</w:t>
            </w:r>
            <w:r>
              <w:rPr>
                <w:rFonts w:asciiTheme="minorEastAsia" w:eastAsiaTheme="minorEastAsia" w:hAnsiTheme="minorEastAsia" w:cs="宋体" w:hint="eastAsia"/>
                <w:szCs w:val="21"/>
              </w:rPr>
              <w:t>准内</w:t>
            </w:r>
          </w:p>
        </w:tc>
        <w:tc>
          <w:tcPr>
            <w:tcW w:w="3622" w:type="dxa"/>
            <w:tcBorders>
              <w:top w:val="single" w:sz="4" w:space="0" w:color="000000"/>
              <w:left w:val="single" w:sz="4" w:space="0" w:color="000000"/>
              <w:bottom w:val="single" w:sz="4" w:space="0" w:color="000000"/>
              <w:right w:val="single" w:sz="12"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J</w:t>
            </w:r>
            <w:r>
              <w:rPr>
                <w:rFonts w:asciiTheme="minorEastAsia" w:eastAsiaTheme="minorEastAsia" w:hAnsiTheme="minorEastAsia"/>
                <w:spacing w:val="-2"/>
                <w:szCs w:val="21"/>
              </w:rPr>
              <w:t>T</w:t>
            </w:r>
            <w:r>
              <w:rPr>
                <w:rFonts w:asciiTheme="minorEastAsia" w:eastAsiaTheme="minorEastAsia" w:hAnsiTheme="minorEastAsia"/>
                <w:spacing w:val="1"/>
                <w:szCs w:val="21"/>
              </w:rPr>
              <w:t>G</w:t>
            </w:r>
            <w:r>
              <w:rPr>
                <w:rFonts w:asciiTheme="minorEastAsia" w:eastAsiaTheme="minorEastAsia" w:hAnsiTheme="minorEastAsia"/>
                <w:spacing w:val="-5"/>
                <w:szCs w:val="21"/>
              </w:rPr>
              <w:t>F</w:t>
            </w:r>
            <w:r>
              <w:rPr>
                <w:rFonts w:asciiTheme="minorEastAsia" w:eastAsiaTheme="minorEastAsia" w:hAnsiTheme="minorEastAsia"/>
                <w:szCs w:val="21"/>
              </w:rPr>
              <w:t>8</w:t>
            </w:r>
            <w:r>
              <w:rPr>
                <w:rFonts w:asciiTheme="minorEastAsia" w:eastAsiaTheme="minorEastAsia" w:hAnsiTheme="minorEastAsia"/>
                <w:spacing w:val="-1"/>
                <w:szCs w:val="21"/>
              </w:rPr>
              <w:t>0</w:t>
            </w:r>
            <w:r>
              <w:rPr>
                <w:rFonts w:asciiTheme="minorEastAsia" w:eastAsiaTheme="minorEastAsia" w:hAnsiTheme="minorEastAsia"/>
                <w:spacing w:val="-2"/>
                <w:szCs w:val="21"/>
              </w:rPr>
              <w:t>/</w:t>
            </w:r>
            <w:r>
              <w:rPr>
                <w:rFonts w:asciiTheme="minorEastAsia" w:eastAsiaTheme="minorEastAsia" w:hAnsiTheme="minorEastAsia"/>
                <w:szCs w:val="21"/>
              </w:rPr>
              <w:t>1</w:t>
            </w:r>
            <w:r>
              <w:rPr>
                <w:rFonts w:asciiTheme="minorEastAsia" w:eastAsiaTheme="minorEastAsia" w:hAnsiTheme="minorEastAsia"/>
                <w:spacing w:val="-4"/>
                <w:szCs w:val="21"/>
              </w:rPr>
              <w:t>-</w:t>
            </w:r>
            <w:r>
              <w:rPr>
                <w:rFonts w:asciiTheme="minorEastAsia" w:eastAsiaTheme="minorEastAsia" w:hAnsiTheme="minorEastAsia"/>
                <w:szCs w:val="21"/>
              </w:rPr>
              <w:t xml:space="preserve">2004 </w:t>
            </w:r>
            <w:r>
              <w:rPr>
                <w:rFonts w:asciiTheme="minorEastAsia" w:eastAsiaTheme="minorEastAsia" w:hAnsiTheme="minorEastAsia" w:cs="宋体" w:hint="eastAsia"/>
                <w:szCs w:val="21"/>
              </w:rPr>
              <w:t>附录</w:t>
            </w:r>
            <w:r>
              <w:rPr>
                <w:rFonts w:asciiTheme="minorEastAsia" w:eastAsiaTheme="minorEastAsia" w:hAnsiTheme="minorEastAsia"/>
                <w:spacing w:val="1"/>
                <w:szCs w:val="21"/>
              </w:rPr>
              <w:t>D</w:t>
            </w:r>
            <w:r>
              <w:rPr>
                <w:rFonts w:asciiTheme="minorEastAsia" w:eastAsiaTheme="minorEastAsia" w:hAnsiTheme="minorEastAsia" w:cs="宋体" w:hint="eastAsia"/>
                <w:szCs w:val="21"/>
              </w:rPr>
              <w:t>、</w:t>
            </w:r>
            <w:r>
              <w:rPr>
                <w:rFonts w:asciiTheme="minorEastAsia" w:eastAsiaTheme="minorEastAsia" w:hAnsiTheme="minorEastAsia"/>
                <w:szCs w:val="21"/>
              </w:rPr>
              <w:t>F</w:t>
            </w:r>
          </w:p>
        </w:tc>
      </w:tr>
      <w:tr w:rsidR="00E86FBF">
        <w:trPr>
          <w:trHeight w:val="401"/>
        </w:trPr>
        <w:tc>
          <w:tcPr>
            <w:tcW w:w="709" w:type="dxa"/>
            <w:vMerge w:val="restart"/>
            <w:tcBorders>
              <w:top w:val="single" w:sz="4" w:space="0" w:color="000000"/>
              <w:left w:val="single" w:sz="12"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p>
        </w:tc>
        <w:tc>
          <w:tcPr>
            <w:tcW w:w="1160" w:type="dxa"/>
            <w:gridSpan w:val="2"/>
            <w:vMerge w:val="restart"/>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轴线偏位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3"/>
                <w:szCs w:val="21"/>
              </w:rPr>
              <w:t>(</w:t>
            </w:r>
            <w:r>
              <w:rPr>
                <w:rFonts w:asciiTheme="minorEastAsia" w:eastAsiaTheme="minorEastAsia" w:hAnsiTheme="minorEastAsia"/>
                <w:spacing w:val="-2"/>
                <w:szCs w:val="21"/>
              </w:rPr>
              <w:t>m</w:t>
            </w:r>
            <w:r>
              <w:rPr>
                <w:rFonts w:asciiTheme="minorEastAsia" w:eastAsiaTheme="minorEastAsia" w:hAnsiTheme="minorEastAsia"/>
                <w:spacing w:val="-5"/>
                <w:szCs w:val="21"/>
              </w:rPr>
              <w:t>m)</w:t>
            </w:r>
          </w:p>
        </w:tc>
        <w:tc>
          <w:tcPr>
            <w:tcW w:w="105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排水管</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15</w:t>
            </w:r>
          </w:p>
        </w:tc>
        <w:tc>
          <w:tcPr>
            <w:tcW w:w="3622" w:type="dxa"/>
            <w:vMerge w:val="restart"/>
            <w:tcBorders>
              <w:top w:val="single" w:sz="4" w:space="0" w:color="000000"/>
              <w:left w:val="single" w:sz="4" w:space="0" w:color="000000"/>
              <w:bottom w:val="single" w:sz="4" w:space="0" w:color="000000"/>
              <w:right w:val="single" w:sz="12"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经纬仪</w:t>
            </w:r>
            <w:r>
              <w:rPr>
                <w:rFonts w:asciiTheme="minorEastAsia" w:eastAsiaTheme="minorEastAsia" w:hAnsiTheme="minorEastAsia" w:cs="宋体" w:hint="eastAsia"/>
                <w:spacing w:val="2"/>
                <w:szCs w:val="21"/>
              </w:rPr>
              <w:t>或</w:t>
            </w:r>
            <w:r>
              <w:rPr>
                <w:rFonts w:asciiTheme="minorEastAsia" w:eastAsiaTheme="minorEastAsia" w:hAnsiTheme="minorEastAsia" w:cs="宋体" w:hint="eastAsia"/>
                <w:szCs w:val="21"/>
              </w:rPr>
              <w:t>拉线</w:t>
            </w:r>
            <w:r>
              <w:rPr>
                <w:rFonts w:asciiTheme="minorEastAsia" w:eastAsiaTheme="minorEastAsia" w:hAnsiTheme="minorEastAsia" w:cs="宋体" w:hint="eastAsia"/>
                <w:spacing w:val="2"/>
                <w:szCs w:val="21"/>
              </w:rPr>
              <w:t>：</w:t>
            </w:r>
            <w:r>
              <w:rPr>
                <w:rFonts w:asciiTheme="minorEastAsia" w:eastAsiaTheme="minorEastAsia" w:hAnsiTheme="minorEastAsia" w:cs="宋体" w:hint="eastAsia"/>
                <w:szCs w:val="21"/>
              </w:rPr>
              <w:t>每两</w:t>
            </w:r>
            <w:r>
              <w:rPr>
                <w:rFonts w:asciiTheme="minorEastAsia" w:eastAsiaTheme="minorEastAsia" w:hAnsiTheme="minorEastAsia" w:cs="宋体" w:hint="eastAsia"/>
                <w:spacing w:val="2"/>
                <w:szCs w:val="21"/>
              </w:rPr>
              <w:t>井</w:t>
            </w:r>
            <w:r>
              <w:rPr>
                <w:rFonts w:asciiTheme="minorEastAsia" w:eastAsiaTheme="minorEastAsia" w:hAnsiTheme="minorEastAsia" w:cs="宋体" w:hint="eastAsia"/>
                <w:szCs w:val="21"/>
              </w:rPr>
              <w:t>间测</w:t>
            </w:r>
            <w:r>
              <w:rPr>
                <w:rFonts w:asciiTheme="minorEastAsia" w:eastAsiaTheme="minorEastAsia" w:hAnsiTheme="minorEastAsia"/>
                <w:szCs w:val="21"/>
              </w:rPr>
              <w:t>3</w:t>
            </w:r>
            <w:r>
              <w:rPr>
                <w:rFonts w:asciiTheme="minorEastAsia" w:eastAsiaTheme="minorEastAsia" w:hAnsiTheme="minorEastAsia" w:cs="宋体" w:hint="eastAsia"/>
                <w:szCs w:val="21"/>
              </w:rPr>
              <w:t>处</w:t>
            </w:r>
          </w:p>
        </w:tc>
      </w:tr>
      <w:tr w:rsidR="00E86FBF">
        <w:trPr>
          <w:trHeight w:hRule="exact" w:val="398"/>
        </w:trPr>
        <w:tc>
          <w:tcPr>
            <w:tcW w:w="709" w:type="dxa"/>
            <w:vMerge/>
            <w:tcBorders>
              <w:top w:val="single" w:sz="4" w:space="0" w:color="000000"/>
              <w:left w:val="single" w:sz="12" w:space="0" w:color="000000"/>
              <w:bottom w:val="single" w:sz="4" w:space="0" w:color="000000"/>
              <w:right w:val="single" w:sz="4" w:space="0" w:color="000000"/>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1160" w:type="dxa"/>
            <w:gridSpan w:val="2"/>
            <w:vMerge/>
            <w:tcBorders>
              <w:top w:val="single" w:sz="4" w:space="0" w:color="000000"/>
              <w:left w:val="single" w:sz="4" w:space="0" w:color="000000"/>
              <w:bottom w:val="single" w:sz="4" w:space="0" w:color="000000"/>
              <w:right w:val="single" w:sz="4" w:space="0" w:color="000000"/>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105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排水沟</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50</w:t>
            </w:r>
          </w:p>
        </w:tc>
        <w:tc>
          <w:tcPr>
            <w:tcW w:w="3622" w:type="dxa"/>
            <w:vMerge/>
            <w:tcBorders>
              <w:top w:val="single" w:sz="4" w:space="0" w:color="000000"/>
              <w:left w:val="single" w:sz="4" w:space="0" w:color="000000"/>
              <w:bottom w:val="single" w:sz="4" w:space="0" w:color="000000"/>
              <w:right w:val="single" w:sz="12" w:space="0" w:color="000000"/>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r>
      <w:tr w:rsidR="00E86FBF">
        <w:trPr>
          <w:trHeight w:hRule="exact" w:val="401"/>
        </w:trPr>
        <w:tc>
          <w:tcPr>
            <w:tcW w:w="709" w:type="dxa"/>
            <w:tcBorders>
              <w:top w:val="single" w:sz="4"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2211" w:type="dxa"/>
            <w:gridSpan w:val="3"/>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沟、管</w:t>
            </w:r>
            <w:r>
              <w:rPr>
                <w:rFonts w:asciiTheme="minorEastAsia" w:eastAsiaTheme="minorEastAsia" w:hAnsiTheme="minorEastAsia" w:cs="宋体" w:hint="eastAsia"/>
                <w:spacing w:val="2"/>
                <w:szCs w:val="21"/>
              </w:rPr>
              <w:t>内</w:t>
            </w:r>
            <w:r>
              <w:rPr>
                <w:rFonts w:asciiTheme="minorEastAsia" w:eastAsiaTheme="minorEastAsia" w:hAnsiTheme="minorEastAsia" w:cs="宋体" w:hint="eastAsia"/>
                <w:szCs w:val="21"/>
              </w:rPr>
              <w:t>底高程</w:t>
            </w:r>
            <w:r>
              <w:rPr>
                <w:rFonts w:asciiTheme="minorEastAsia" w:eastAsiaTheme="minorEastAsia" w:hAnsiTheme="minorEastAsia"/>
                <w:spacing w:val="3"/>
                <w:szCs w:val="21"/>
              </w:rPr>
              <w:t>(</w:t>
            </w:r>
            <w:r>
              <w:rPr>
                <w:rFonts w:asciiTheme="minorEastAsia" w:eastAsiaTheme="minorEastAsia" w:hAnsiTheme="minorEastAsia"/>
                <w:spacing w:val="1"/>
                <w:szCs w:val="21"/>
              </w:rPr>
              <w:t>m</w:t>
            </w:r>
            <w:r>
              <w:rPr>
                <w:rFonts w:asciiTheme="minorEastAsia" w:eastAsiaTheme="minorEastAsia" w:hAnsiTheme="minorEastAsia"/>
                <w:spacing w:val="-2"/>
                <w:szCs w:val="21"/>
              </w:rPr>
              <w:t>m)</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spacing w:val="1"/>
                <w:szCs w:val="21"/>
              </w:rPr>
              <w:t>15</w:t>
            </w:r>
          </w:p>
        </w:tc>
        <w:tc>
          <w:tcPr>
            <w:tcW w:w="3622" w:type="dxa"/>
            <w:tcBorders>
              <w:top w:val="single" w:sz="4"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水准仪</w:t>
            </w:r>
            <w:r>
              <w:rPr>
                <w:rFonts w:asciiTheme="minorEastAsia" w:eastAsiaTheme="minorEastAsia" w:hAnsiTheme="minorEastAsia" w:cs="宋体" w:hint="eastAsia"/>
                <w:spacing w:val="2"/>
                <w:szCs w:val="21"/>
              </w:rPr>
              <w:t>：</w:t>
            </w:r>
            <w:r>
              <w:rPr>
                <w:rFonts w:asciiTheme="minorEastAsia" w:eastAsiaTheme="minorEastAsia" w:hAnsiTheme="minorEastAsia" w:cs="宋体" w:hint="eastAsia"/>
                <w:szCs w:val="21"/>
              </w:rPr>
              <w:t>每两</w:t>
            </w:r>
            <w:r>
              <w:rPr>
                <w:rFonts w:asciiTheme="minorEastAsia" w:eastAsiaTheme="minorEastAsia" w:hAnsiTheme="minorEastAsia" w:cs="宋体" w:hint="eastAsia"/>
                <w:spacing w:val="2"/>
                <w:szCs w:val="21"/>
              </w:rPr>
              <w:t>井</w:t>
            </w:r>
            <w:r>
              <w:rPr>
                <w:rFonts w:asciiTheme="minorEastAsia" w:eastAsiaTheme="minorEastAsia" w:hAnsiTheme="minorEastAsia" w:cs="宋体" w:hint="eastAsia"/>
                <w:szCs w:val="21"/>
              </w:rPr>
              <w:t>间测</w:t>
            </w:r>
            <w:r>
              <w:rPr>
                <w:rFonts w:asciiTheme="minorEastAsia" w:eastAsiaTheme="minorEastAsia" w:hAnsiTheme="minorEastAsia"/>
                <w:szCs w:val="21"/>
              </w:rPr>
              <w:t>3</w:t>
            </w:r>
            <w:r>
              <w:rPr>
                <w:rFonts w:asciiTheme="minorEastAsia" w:eastAsiaTheme="minorEastAsia" w:hAnsiTheme="minorEastAsia" w:cs="宋体" w:hint="eastAsia"/>
                <w:szCs w:val="21"/>
              </w:rPr>
              <w:t>处</w:t>
            </w:r>
          </w:p>
        </w:tc>
      </w:tr>
      <w:tr w:rsidR="00E86FBF">
        <w:trPr>
          <w:trHeight w:hRule="exact" w:val="401"/>
        </w:trPr>
        <w:tc>
          <w:tcPr>
            <w:tcW w:w="709" w:type="dxa"/>
            <w:tcBorders>
              <w:top w:val="single" w:sz="4"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p>
        </w:tc>
        <w:tc>
          <w:tcPr>
            <w:tcW w:w="2211" w:type="dxa"/>
            <w:gridSpan w:val="3"/>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基础厚度</w:t>
            </w:r>
            <w:r>
              <w:rPr>
                <w:rFonts w:asciiTheme="minorEastAsia" w:eastAsiaTheme="minorEastAsia" w:hAnsiTheme="minorEastAsia"/>
                <w:spacing w:val="3"/>
                <w:szCs w:val="21"/>
              </w:rPr>
              <w:t>(</w:t>
            </w:r>
            <w:r>
              <w:rPr>
                <w:rFonts w:asciiTheme="minorEastAsia" w:eastAsiaTheme="minorEastAsia" w:hAnsiTheme="minorEastAsia"/>
                <w:spacing w:val="1"/>
                <w:szCs w:val="21"/>
              </w:rPr>
              <w:t>m</w:t>
            </w:r>
            <w:r>
              <w:rPr>
                <w:rFonts w:asciiTheme="minorEastAsia" w:eastAsiaTheme="minorEastAsia" w:hAnsiTheme="minorEastAsia"/>
                <w:spacing w:val="-2"/>
                <w:szCs w:val="21"/>
              </w:rPr>
              <w:t>m)</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不小于</w:t>
            </w:r>
            <w:r>
              <w:rPr>
                <w:rFonts w:asciiTheme="minorEastAsia" w:eastAsiaTheme="minorEastAsia" w:hAnsiTheme="minorEastAsia" w:cs="宋体" w:hint="eastAsia"/>
                <w:spacing w:val="2"/>
                <w:szCs w:val="21"/>
              </w:rPr>
              <w:t>设</w:t>
            </w:r>
            <w:r>
              <w:rPr>
                <w:rFonts w:asciiTheme="minorEastAsia" w:eastAsiaTheme="minorEastAsia" w:hAnsiTheme="minorEastAsia" w:cs="宋体" w:hint="eastAsia"/>
                <w:szCs w:val="21"/>
              </w:rPr>
              <w:t>计值</w:t>
            </w:r>
          </w:p>
        </w:tc>
        <w:tc>
          <w:tcPr>
            <w:tcW w:w="3622" w:type="dxa"/>
            <w:tcBorders>
              <w:top w:val="single" w:sz="4"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尺量：</w:t>
            </w:r>
            <w:r>
              <w:rPr>
                <w:rFonts w:asciiTheme="minorEastAsia" w:eastAsiaTheme="minorEastAsia" w:hAnsiTheme="minorEastAsia" w:cs="宋体" w:hint="eastAsia"/>
                <w:spacing w:val="2"/>
                <w:szCs w:val="21"/>
              </w:rPr>
              <w:t>每</w:t>
            </w:r>
            <w:r>
              <w:rPr>
                <w:rFonts w:asciiTheme="minorEastAsia" w:eastAsiaTheme="minorEastAsia" w:hAnsiTheme="minorEastAsia" w:cs="宋体" w:hint="eastAsia"/>
                <w:szCs w:val="21"/>
              </w:rPr>
              <w:t>两井</w:t>
            </w:r>
            <w:r>
              <w:rPr>
                <w:rFonts w:asciiTheme="minorEastAsia" w:eastAsiaTheme="minorEastAsia" w:hAnsiTheme="minorEastAsia" w:cs="宋体" w:hint="eastAsia"/>
                <w:spacing w:val="2"/>
                <w:szCs w:val="21"/>
              </w:rPr>
              <w:t>间</w:t>
            </w:r>
            <w:r>
              <w:rPr>
                <w:rFonts w:asciiTheme="minorEastAsia" w:eastAsiaTheme="minorEastAsia" w:hAnsiTheme="minorEastAsia" w:cs="宋体" w:hint="eastAsia"/>
                <w:szCs w:val="21"/>
              </w:rPr>
              <w:t>测</w:t>
            </w:r>
            <w:r>
              <w:rPr>
                <w:rFonts w:asciiTheme="minorEastAsia" w:eastAsiaTheme="minorEastAsia" w:hAnsiTheme="minorEastAsia"/>
                <w:szCs w:val="21"/>
              </w:rPr>
              <w:t>3</w:t>
            </w:r>
            <w:r>
              <w:rPr>
                <w:rFonts w:asciiTheme="minorEastAsia" w:eastAsiaTheme="minorEastAsia" w:hAnsiTheme="minorEastAsia" w:cs="宋体" w:hint="eastAsia"/>
                <w:szCs w:val="21"/>
              </w:rPr>
              <w:t>处</w:t>
            </w:r>
          </w:p>
        </w:tc>
      </w:tr>
      <w:tr w:rsidR="00E86FBF">
        <w:trPr>
          <w:trHeight w:hRule="exact" w:val="398"/>
        </w:trPr>
        <w:tc>
          <w:tcPr>
            <w:tcW w:w="709" w:type="dxa"/>
            <w:tcBorders>
              <w:top w:val="single" w:sz="4"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2211" w:type="dxa"/>
            <w:gridSpan w:val="3"/>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管座宽度</w:t>
            </w:r>
            <w:r>
              <w:rPr>
                <w:rFonts w:asciiTheme="minorEastAsia" w:eastAsiaTheme="minorEastAsia" w:hAnsiTheme="minorEastAsia"/>
                <w:spacing w:val="3"/>
                <w:szCs w:val="21"/>
              </w:rPr>
              <w:t>(</w:t>
            </w:r>
            <w:r>
              <w:rPr>
                <w:rFonts w:asciiTheme="minorEastAsia" w:eastAsiaTheme="minorEastAsia" w:hAnsiTheme="minorEastAsia"/>
                <w:spacing w:val="1"/>
                <w:szCs w:val="21"/>
              </w:rPr>
              <w:t>m</w:t>
            </w:r>
            <w:r>
              <w:rPr>
                <w:rFonts w:asciiTheme="minorEastAsia" w:eastAsiaTheme="minorEastAsia" w:hAnsiTheme="minorEastAsia"/>
                <w:spacing w:val="-2"/>
                <w:szCs w:val="21"/>
              </w:rPr>
              <w:t>m)</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不小于</w:t>
            </w:r>
            <w:r>
              <w:rPr>
                <w:rFonts w:asciiTheme="minorEastAsia" w:eastAsiaTheme="minorEastAsia" w:hAnsiTheme="minorEastAsia" w:cs="宋体" w:hint="eastAsia"/>
                <w:spacing w:val="2"/>
                <w:szCs w:val="21"/>
              </w:rPr>
              <w:t>设</w:t>
            </w:r>
            <w:r>
              <w:rPr>
                <w:rFonts w:asciiTheme="minorEastAsia" w:eastAsiaTheme="minorEastAsia" w:hAnsiTheme="minorEastAsia" w:cs="宋体" w:hint="eastAsia"/>
                <w:szCs w:val="21"/>
              </w:rPr>
              <w:t>计值</w:t>
            </w:r>
          </w:p>
        </w:tc>
        <w:tc>
          <w:tcPr>
            <w:tcW w:w="3622" w:type="dxa"/>
            <w:tcBorders>
              <w:top w:val="single" w:sz="4"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尺量、</w:t>
            </w:r>
            <w:r>
              <w:rPr>
                <w:rFonts w:asciiTheme="minorEastAsia" w:eastAsiaTheme="minorEastAsia" w:hAnsiTheme="minorEastAsia" w:cs="宋体" w:hint="eastAsia"/>
                <w:spacing w:val="2"/>
                <w:szCs w:val="21"/>
              </w:rPr>
              <w:t>拉</w:t>
            </w:r>
            <w:r>
              <w:rPr>
                <w:rFonts w:asciiTheme="minorEastAsia" w:eastAsiaTheme="minorEastAsia" w:hAnsiTheme="minorEastAsia" w:cs="宋体" w:hint="eastAsia"/>
                <w:szCs w:val="21"/>
              </w:rPr>
              <w:t>边线</w:t>
            </w:r>
            <w:r>
              <w:rPr>
                <w:rFonts w:asciiTheme="minorEastAsia" w:eastAsiaTheme="minorEastAsia" w:hAnsiTheme="minorEastAsia" w:cs="宋体" w:hint="eastAsia"/>
                <w:spacing w:val="2"/>
                <w:szCs w:val="21"/>
              </w:rPr>
              <w:t>：</w:t>
            </w:r>
            <w:r>
              <w:rPr>
                <w:rFonts w:asciiTheme="minorEastAsia" w:eastAsiaTheme="minorEastAsia" w:hAnsiTheme="minorEastAsia" w:cs="宋体" w:hint="eastAsia"/>
                <w:szCs w:val="21"/>
              </w:rPr>
              <w:t>每两</w:t>
            </w:r>
            <w:r>
              <w:rPr>
                <w:rFonts w:asciiTheme="minorEastAsia" w:eastAsiaTheme="minorEastAsia" w:hAnsiTheme="minorEastAsia" w:cs="宋体" w:hint="eastAsia"/>
                <w:spacing w:val="2"/>
                <w:szCs w:val="21"/>
              </w:rPr>
              <w:t>井</w:t>
            </w:r>
            <w:r>
              <w:rPr>
                <w:rFonts w:asciiTheme="minorEastAsia" w:eastAsiaTheme="minorEastAsia" w:hAnsiTheme="minorEastAsia" w:cs="宋体" w:hint="eastAsia"/>
                <w:szCs w:val="21"/>
              </w:rPr>
              <w:t>间测</w:t>
            </w:r>
            <w:r>
              <w:rPr>
                <w:rFonts w:asciiTheme="minorEastAsia" w:eastAsiaTheme="minorEastAsia" w:hAnsiTheme="minorEastAsia"/>
                <w:szCs w:val="21"/>
              </w:rPr>
              <w:t>3</w:t>
            </w:r>
            <w:r>
              <w:rPr>
                <w:rFonts w:asciiTheme="minorEastAsia" w:eastAsiaTheme="minorEastAsia" w:hAnsiTheme="minorEastAsia" w:cs="宋体" w:hint="eastAsia"/>
                <w:szCs w:val="21"/>
              </w:rPr>
              <w:t>处</w:t>
            </w:r>
          </w:p>
        </w:tc>
      </w:tr>
      <w:tr w:rsidR="00E86FBF">
        <w:trPr>
          <w:trHeight w:val="401"/>
        </w:trPr>
        <w:tc>
          <w:tcPr>
            <w:tcW w:w="709" w:type="dxa"/>
            <w:vMerge w:val="restart"/>
            <w:tcBorders>
              <w:top w:val="single" w:sz="4" w:space="0" w:color="000000"/>
              <w:left w:val="single" w:sz="12"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923" w:type="dxa"/>
            <w:vMerge w:val="restart"/>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抹带</w:t>
            </w:r>
          </w:p>
        </w:tc>
        <w:tc>
          <w:tcPr>
            <w:tcW w:w="1288" w:type="dxa"/>
            <w:gridSpan w:val="2"/>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宽度</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不小于</w:t>
            </w:r>
            <w:r>
              <w:rPr>
                <w:rFonts w:asciiTheme="minorEastAsia" w:eastAsiaTheme="minorEastAsia" w:hAnsiTheme="minorEastAsia" w:cs="宋体" w:hint="eastAsia"/>
                <w:spacing w:val="2"/>
                <w:szCs w:val="21"/>
              </w:rPr>
              <w:t>设</w:t>
            </w:r>
            <w:r>
              <w:rPr>
                <w:rFonts w:asciiTheme="minorEastAsia" w:eastAsiaTheme="minorEastAsia" w:hAnsiTheme="minorEastAsia" w:cs="宋体" w:hint="eastAsia"/>
                <w:szCs w:val="21"/>
              </w:rPr>
              <w:t>计值</w:t>
            </w:r>
          </w:p>
        </w:tc>
        <w:tc>
          <w:tcPr>
            <w:tcW w:w="3622" w:type="dxa"/>
            <w:vMerge w:val="restart"/>
            <w:tcBorders>
              <w:top w:val="single" w:sz="4" w:space="0" w:color="000000"/>
              <w:left w:val="single" w:sz="4" w:space="0" w:color="000000"/>
              <w:bottom w:val="single" w:sz="4" w:space="0" w:color="000000"/>
              <w:right w:val="single" w:sz="12"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尺量：按</w:t>
            </w:r>
            <w:r>
              <w:rPr>
                <w:rFonts w:asciiTheme="minorEastAsia" w:eastAsiaTheme="minorEastAsia" w:hAnsiTheme="minorEastAsia"/>
                <w:spacing w:val="1"/>
                <w:szCs w:val="21"/>
              </w:rPr>
              <w:t>10</w:t>
            </w:r>
            <w:r>
              <w:rPr>
                <w:rFonts w:asciiTheme="minorEastAsia" w:eastAsiaTheme="minorEastAsia" w:hAnsiTheme="minorEastAsia" w:cs="宋体" w:hint="eastAsia"/>
                <w:szCs w:val="21"/>
              </w:rPr>
              <w:t>％</w:t>
            </w:r>
            <w:r>
              <w:rPr>
                <w:rFonts w:asciiTheme="minorEastAsia" w:eastAsiaTheme="minorEastAsia" w:hAnsiTheme="minorEastAsia" w:cs="宋体" w:hint="eastAsia"/>
                <w:spacing w:val="2"/>
                <w:szCs w:val="21"/>
              </w:rPr>
              <w:t>抽</w:t>
            </w:r>
            <w:r>
              <w:rPr>
                <w:rFonts w:asciiTheme="minorEastAsia" w:eastAsiaTheme="minorEastAsia" w:hAnsiTheme="minorEastAsia" w:cs="宋体" w:hint="eastAsia"/>
                <w:szCs w:val="21"/>
              </w:rPr>
              <w:t>查</w:t>
            </w:r>
          </w:p>
        </w:tc>
      </w:tr>
      <w:tr w:rsidR="00E86FBF">
        <w:trPr>
          <w:trHeight w:hRule="exact" w:val="401"/>
        </w:trPr>
        <w:tc>
          <w:tcPr>
            <w:tcW w:w="709" w:type="dxa"/>
            <w:vMerge/>
            <w:tcBorders>
              <w:top w:val="single" w:sz="4" w:space="0" w:color="000000"/>
              <w:left w:val="single" w:sz="12" w:space="0" w:color="000000"/>
              <w:bottom w:val="single" w:sz="4" w:space="0" w:color="000000"/>
              <w:right w:val="single" w:sz="4" w:space="0" w:color="000000"/>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923" w:type="dxa"/>
            <w:vMerge/>
            <w:tcBorders>
              <w:top w:val="single" w:sz="4" w:space="0" w:color="000000"/>
              <w:left w:val="single" w:sz="4" w:space="0" w:color="000000"/>
              <w:bottom w:val="single" w:sz="4" w:space="0" w:color="000000"/>
              <w:right w:val="single" w:sz="4" w:space="0" w:color="000000"/>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1288" w:type="dxa"/>
            <w:gridSpan w:val="2"/>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厚度</w:t>
            </w:r>
          </w:p>
        </w:tc>
        <w:tc>
          <w:tcPr>
            <w:tcW w:w="206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不小于</w:t>
            </w:r>
            <w:r>
              <w:rPr>
                <w:rFonts w:asciiTheme="minorEastAsia" w:eastAsiaTheme="minorEastAsia" w:hAnsiTheme="minorEastAsia" w:cs="宋体" w:hint="eastAsia"/>
                <w:spacing w:val="2"/>
                <w:szCs w:val="21"/>
              </w:rPr>
              <w:t>设</w:t>
            </w:r>
            <w:r>
              <w:rPr>
                <w:rFonts w:asciiTheme="minorEastAsia" w:eastAsiaTheme="minorEastAsia" w:hAnsiTheme="minorEastAsia" w:cs="宋体" w:hint="eastAsia"/>
                <w:szCs w:val="21"/>
              </w:rPr>
              <w:t>计值</w:t>
            </w:r>
          </w:p>
        </w:tc>
        <w:tc>
          <w:tcPr>
            <w:tcW w:w="3622" w:type="dxa"/>
            <w:vMerge/>
            <w:tcBorders>
              <w:top w:val="single" w:sz="4" w:space="0" w:color="000000"/>
              <w:left w:val="single" w:sz="4" w:space="0" w:color="000000"/>
              <w:bottom w:val="single" w:sz="4" w:space="0" w:color="000000"/>
              <w:right w:val="single" w:sz="12" w:space="0" w:color="000000"/>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r>
      <w:tr w:rsidR="00E86FBF">
        <w:trPr>
          <w:trHeight w:hRule="exact" w:val="410"/>
        </w:trPr>
        <w:tc>
          <w:tcPr>
            <w:tcW w:w="709" w:type="dxa"/>
            <w:tcBorders>
              <w:top w:val="single" w:sz="4" w:space="0" w:color="000000"/>
              <w:left w:val="single" w:sz="12" w:space="0" w:color="000000"/>
              <w:bottom w:val="single" w:sz="12"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p>
        </w:tc>
        <w:tc>
          <w:tcPr>
            <w:tcW w:w="2211" w:type="dxa"/>
            <w:gridSpan w:val="3"/>
            <w:tcBorders>
              <w:top w:val="single" w:sz="4" w:space="0" w:color="000000"/>
              <w:left w:val="single" w:sz="4" w:space="0" w:color="000000"/>
              <w:bottom w:val="single" w:sz="12"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相邻管</w:t>
            </w:r>
            <w:r>
              <w:rPr>
                <w:rFonts w:asciiTheme="minorEastAsia" w:eastAsiaTheme="minorEastAsia" w:hAnsiTheme="minorEastAsia" w:cs="宋体" w:hint="eastAsia"/>
                <w:spacing w:val="2"/>
                <w:szCs w:val="21"/>
              </w:rPr>
              <w:t>内</w:t>
            </w:r>
            <w:r>
              <w:rPr>
                <w:rFonts w:asciiTheme="minorEastAsia" w:eastAsiaTheme="minorEastAsia" w:hAnsiTheme="minorEastAsia" w:cs="宋体" w:hint="eastAsia"/>
                <w:szCs w:val="21"/>
              </w:rPr>
              <w:t>底错口</w:t>
            </w:r>
            <w:r>
              <w:rPr>
                <w:rFonts w:asciiTheme="minorEastAsia" w:eastAsiaTheme="minorEastAsia" w:hAnsiTheme="minorEastAsia"/>
                <w:spacing w:val="3"/>
                <w:szCs w:val="21"/>
              </w:rPr>
              <w:t>(</w:t>
            </w:r>
            <w:r>
              <w:rPr>
                <w:rFonts w:asciiTheme="minorEastAsia" w:eastAsiaTheme="minorEastAsia" w:hAnsiTheme="minorEastAsia"/>
                <w:spacing w:val="1"/>
                <w:szCs w:val="21"/>
              </w:rPr>
              <w:t>m</w:t>
            </w:r>
            <w:r>
              <w:rPr>
                <w:rFonts w:asciiTheme="minorEastAsia" w:eastAsiaTheme="minorEastAsia" w:hAnsiTheme="minorEastAsia"/>
                <w:spacing w:val="-2"/>
                <w:szCs w:val="21"/>
              </w:rPr>
              <w:t>m)</w:t>
            </w:r>
          </w:p>
        </w:tc>
        <w:tc>
          <w:tcPr>
            <w:tcW w:w="2064" w:type="dxa"/>
            <w:tcBorders>
              <w:top w:val="single" w:sz="4" w:space="0" w:color="000000"/>
              <w:left w:val="single" w:sz="4" w:space="0" w:color="000000"/>
              <w:bottom w:val="single" w:sz="12"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5</w:t>
            </w:r>
            <w:r>
              <w:rPr>
                <w:rFonts w:asciiTheme="minorEastAsia" w:eastAsiaTheme="minorEastAsia" w:hAnsiTheme="minorEastAsia"/>
                <w:szCs w:val="21"/>
              </w:rPr>
              <w:t>(</w:t>
            </w:r>
            <w:r>
              <w:rPr>
                <w:rFonts w:asciiTheme="minorEastAsia" w:eastAsiaTheme="minorEastAsia" w:hAnsiTheme="minorEastAsia" w:cs="宋体" w:hint="eastAsia"/>
                <w:szCs w:val="21"/>
              </w:rPr>
              <w:t>下游低于上游</w:t>
            </w:r>
            <w:r>
              <w:rPr>
                <w:rFonts w:asciiTheme="minorEastAsia" w:eastAsiaTheme="minorEastAsia" w:hAnsiTheme="minorEastAsia"/>
                <w:szCs w:val="21"/>
              </w:rPr>
              <w:t>)</w:t>
            </w:r>
          </w:p>
        </w:tc>
        <w:tc>
          <w:tcPr>
            <w:tcW w:w="3622" w:type="dxa"/>
            <w:tcBorders>
              <w:top w:val="single" w:sz="4" w:space="0" w:color="000000"/>
              <w:left w:val="single" w:sz="4" w:space="0" w:color="000000"/>
              <w:bottom w:val="single" w:sz="12"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按</w:t>
            </w:r>
            <w:r>
              <w:rPr>
                <w:rFonts w:asciiTheme="minorEastAsia" w:eastAsiaTheme="minorEastAsia" w:hAnsiTheme="minorEastAsia"/>
                <w:spacing w:val="1"/>
                <w:szCs w:val="21"/>
              </w:rPr>
              <w:t>10</w:t>
            </w:r>
            <w:r>
              <w:rPr>
                <w:rFonts w:asciiTheme="minorEastAsia" w:eastAsiaTheme="minorEastAsia" w:hAnsiTheme="minorEastAsia" w:cs="宋体" w:hint="eastAsia"/>
                <w:szCs w:val="21"/>
              </w:rPr>
              <w:t>％抽查</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314. 5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雨水管按图纸施工经监理人验收合格的实际长度，分不同尺寸以米计量，计量中包括人工、机械、材料及与此有关的一切作业，开挖、回填、混凝土包封、弃方外运等均作为排水管的附属工作，不另行计量。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 (7)</w:t>
      </w:r>
      <w:r>
        <w:rPr>
          <w:rFonts w:asciiTheme="minorEastAsia" w:eastAsiaTheme="minorEastAsia" w:hAnsiTheme="minorEastAsia" w:hint="eastAsia"/>
          <w:szCs w:val="21"/>
        </w:rPr>
        <w:t>检查井按不同尺寸以座计，雨水口按不同尺寸以个计，计量中包括人工、机械、材料及与此有关的一切作业，开挖、垫层铺设、回填、弃方外运、井盖、防护网安装等均作为检查井、沉泥井、雨水口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排出口按不同结构类型以座计，计量中包括人工、机械、材料及与此有关的一切作业，垫层铺设等均作为排出口的附属工作，不另行计量。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r>
        <w:rPr>
          <w:rFonts w:asciiTheme="minorEastAsia" w:eastAsiaTheme="minorEastAsia" w:hAnsiTheme="minorEastAsia" w:hint="eastAsia"/>
          <w:szCs w:val="21"/>
        </w:rPr>
        <w:t>子目支付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tbl>
      <w:tblPr>
        <w:tblW w:w="8998" w:type="dxa"/>
        <w:tblInd w:w="289" w:type="dxa"/>
        <w:tblLayout w:type="fixed"/>
        <w:tblCellMar>
          <w:left w:w="0" w:type="dxa"/>
          <w:right w:w="0" w:type="dxa"/>
        </w:tblCellMar>
        <w:tblLook w:val="04A0"/>
      </w:tblPr>
      <w:tblGrid>
        <w:gridCol w:w="1462"/>
        <w:gridCol w:w="5381"/>
        <w:gridCol w:w="2155"/>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38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15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314-1</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排水管</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-c-1</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D200钢筋砼雨水管</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-c-2</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D300钢筋砼雨水管</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-c-3</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D400钢筋砼雨水管</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-c-4</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D600钢筋砼雨水管</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-c-5</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D1000钢筋砼雨水管</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-c-6</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D400钢筋砼污水管</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-d-1</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雨水检查井（砖砌，1100*1100）</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-d-2</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雨水检查井（砖砌，1100*1500）</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-d-3</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雨水检查井（砖砌，1100*1500）流槽</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-d-4</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雨水检查井（砖砌，1500*1500）流槽</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-d-5</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雨水检查井（砖砌，1500*1500）</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-d-6</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雨水检查井（钢筋砼，1500*1500）</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-d-7</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污水检查井（砖砌，1100*1100）</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-e-1</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排出口（D1000）</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-e-2</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单篦式雨水口（砖砌，680*380）</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-e-3</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双篦式雨水口（砖砌，1610*380）</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314-8</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花岗岩路缘石</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-a</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侧石（99*20*30cm花岗岩，含C20砼挡块）</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-b</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侧石（99*15*55cm花岗岩）</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-c</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平石（49*30*9cm花岗岩,含C20细石砼）</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边条（49*10*15cm花岗岩）</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-e</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厚4cm花岗岩人行道铺装（含混凝土及砂浆垫层）</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-f</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遂昌红花岗岩盲道（25*25*4cm）</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-g</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树池（10*15*120cm花岗岩）</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-h</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5cm彩色预制混凝土块（含C10砼垫层）</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bl>
    <w:p w:rsidR="00E86FBF" w:rsidRDefault="00E86FBF">
      <w:pPr>
        <w:widowControl/>
        <w:spacing w:line="360" w:lineRule="auto"/>
        <w:contextualSpacing/>
        <w:jc w:val="left"/>
        <w:rPr>
          <w:rFonts w:asciiTheme="minorEastAsia" w:eastAsiaTheme="minorEastAsia" w:hAnsiTheme="minorEastAsia"/>
          <w:szCs w:val="21"/>
        </w:rPr>
        <w:sectPr w:rsidR="00E86FBF">
          <w:pgSz w:w="11907" w:h="16840"/>
          <w:pgMar w:top="1400" w:right="1100" w:bottom="1440" w:left="1140" w:header="0" w:footer="1253" w:gutter="0"/>
          <w:cols w:space="720"/>
        </w:sectPr>
      </w:pPr>
    </w:p>
    <w:p w:rsidR="00E86FBF" w:rsidRDefault="00E86FBF">
      <w:pPr>
        <w:spacing w:line="360" w:lineRule="auto"/>
        <w:contextualSpacing/>
        <w:rPr>
          <w:rFonts w:asciiTheme="minorEastAsia" w:eastAsiaTheme="minorEastAsia" w:hAnsiTheme="minorEastAsia"/>
          <w:b/>
          <w:bCs/>
          <w:szCs w:val="21"/>
        </w:rPr>
      </w:pP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hint="eastAsia"/>
          <w:b/>
          <w:bCs/>
          <w:szCs w:val="21"/>
        </w:rPr>
        <w:t>第</w:t>
      </w:r>
      <w:r>
        <w:rPr>
          <w:rFonts w:asciiTheme="minorEastAsia" w:eastAsiaTheme="minorEastAsia" w:hAnsiTheme="minorEastAsia"/>
          <w:b/>
          <w:bCs/>
          <w:szCs w:val="21"/>
        </w:rPr>
        <w:t>400</w:t>
      </w:r>
      <w:r>
        <w:rPr>
          <w:rFonts w:asciiTheme="minorEastAsia" w:eastAsiaTheme="minorEastAsia" w:hAnsiTheme="minorEastAsia" w:hint="eastAsia"/>
          <w:b/>
          <w:bCs/>
          <w:szCs w:val="21"/>
        </w:rPr>
        <w:t>章桥梁、涵洞</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419</w:t>
      </w:r>
      <w:r>
        <w:rPr>
          <w:rFonts w:asciiTheme="minorEastAsia" w:eastAsiaTheme="minorEastAsia" w:hAnsiTheme="minorEastAsia" w:hint="eastAsia"/>
          <w:szCs w:val="21"/>
        </w:rPr>
        <w:t>节圆管涵</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419-1</w:t>
      </w:r>
      <w:r>
        <w:rPr>
          <w:rFonts w:asciiTheme="minorEastAsia" w:eastAsiaTheme="minorEastAsia" w:hAnsiTheme="minorEastAsia" w:hint="eastAsia"/>
          <w:szCs w:val="21"/>
        </w:rPr>
        <w:t>支付子目为：</w:t>
      </w:r>
    </w:p>
    <w:tbl>
      <w:tblPr>
        <w:tblW w:w="8521" w:type="dxa"/>
        <w:tblInd w:w="498" w:type="dxa"/>
        <w:tblLayout w:type="fixed"/>
        <w:tblLook w:val="04A0"/>
      </w:tblPr>
      <w:tblGrid>
        <w:gridCol w:w="1549"/>
        <w:gridCol w:w="5574"/>
        <w:gridCol w:w="1398"/>
      </w:tblGrid>
      <w:tr w:rsidR="00E86FBF">
        <w:trPr>
          <w:trHeight w:val="459"/>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574"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398"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419-1</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单孔钢筋混凝土圆管涵</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Ф</w:t>
            </w:r>
            <w:r>
              <w:rPr>
                <w:rFonts w:asciiTheme="minorEastAsia" w:eastAsiaTheme="minorEastAsia" w:hAnsiTheme="minorEastAsia"/>
                <w:szCs w:val="21"/>
              </w:rPr>
              <w:t>0.75m</w:t>
            </w:r>
            <w:r>
              <w:rPr>
                <w:rFonts w:asciiTheme="minorEastAsia" w:eastAsiaTheme="minorEastAsia" w:hAnsiTheme="minorEastAsia" w:hint="eastAsia"/>
                <w:szCs w:val="21"/>
              </w:rPr>
              <w:t>圆管涵</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Ф</w:t>
            </w:r>
            <w:r>
              <w:rPr>
                <w:rFonts w:asciiTheme="minorEastAsia" w:eastAsiaTheme="minorEastAsia" w:hAnsiTheme="minorEastAsia"/>
                <w:szCs w:val="21"/>
              </w:rPr>
              <w:t>1.5m</w:t>
            </w:r>
            <w:r>
              <w:rPr>
                <w:rFonts w:asciiTheme="minorEastAsia" w:eastAsiaTheme="minorEastAsia" w:hAnsiTheme="minorEastAsia" w:hint="eastAsia"/>
                <w:szCs w:val="21"/>
              </w:rPr>
              <w:t>圆管涵</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bl>
    <w:p w:rsidR="00E86FBF" w:rsidRDefault="00E86FBF">
      <w:pPr>
        <w:spacing w:line="360" w:lineRule="auto"/>
        <w:contextualSpacing/>
        <w:rPr>
          <w:rFonts w:asciiTheme="minorEastAsia" w:eastAsiaTheme="minorEastAsia" w:hAnsiTheme="minorEastAsia"/>
          <w:b/>
          <w:bCs/>
          <w:szCs w:val="21"/>
        </w:rPr>
      </w:pPr>
    </w:p>
    <w:p w:rsidR="00E86FBF" w:rsidRDefault="00E86FBF">
      <w:pPr>
        <w:widowControl/>
        <w:spacing w:line="360" w:lineRule="auto"/>
        <w:contextualSpacing/>
        <w:jc w:val="left"/>
        <w:rPr>
          <w:rFonts w:asciiTheme="minorEastAsia" w:eastAsiaTheme="minorEastAsia" w:hAnsiTheme="minorEastAsia"/>
          <w:b/>
          <w:bCs/>
          <w:szCs w:val="21"/>
        </w:rPr>
        <w:sectPr w:rsidR="00E86FBF">
          <w:pgSz w:w="11907" w:h="16840"/>
          <w:pgMar w:top="1160" w:right="1220" w:bottom="1440" w:left="1140" w:header="884" w:footer="1253" w:gutter="0"/>
          <w:pgNumType w:start="219"/>
          <w:cols w:space="720"/>
        </w:sectPr>
      </w:pP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szCs w:val="21"/>
        </w:rPr>
        <w:lastRenderedPageBreak/>
        <w:t>第600章  安全设施及预埋管线</w:t>
      </w:r>
    </w:p>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hint="eastAsia"/>
          <w:bCs/>
          <w:szCs w:val="21"/>
        </w:rPr>
        <w:t>第 601 节</w:t>
      </w:r>
      <w:r>
        <w:rPr>
          <w:rFonts w:asciiTheme="minorEastAsia" w:eastAsiaTheme="minorEastAsia" w:hAnsiTheme="minorEastAsia" w:hint="eastAsia"/>
          <w:bCs/>
          <w:szCs w:val="21"/>
        </w:rPr>
        <w:tab/>
        <w:t>通</w:t>
      </w:r>
      <w:r>
        <w:rPr>
          <w:rFonts w:asciiTheme="minorEastAsia" w:eastAsiaTheme="minorEastAsia" w:hAnsiTheme="minorEastAsia" w:hint="eastAsia"/>
          <w:bCs/>
          <w:szCs w:val="21"/>
        </w:rPr>
        <w:tab/>
        <w:t>则</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pacing w:val="1"/>
          <w:szCs w:val="21"/>
        </w:rPr>
        <w:t>6</w:t>
      </w:r>
      <w:r>
        <w:rPr>
          <w:rFonts w:asciiTheme="minorEastAsia" w:eastAsiaTheme="minorEastAsia" w:hAnsiTheme="minorEastAsia"/>
          <w:spacing w:val="-2"/>
          <w:szCs w:val="21"/>
        </w:rPr>
        <w:t>0</w:t>
      </w:r>
      <w:r>
        <w:rPr>
          <w:rFonts w:asciiTheme="minorEastAsia" w:eastAsiaTheme="minorEastAsia" w:hAnsiTheme="minorEastAsia"/>
          <w:spacing w:val="1"/>
          <w:szCs w:val="21"/>
        </w:rPr>
        <w:t>1</w:t>
      </w:r>
      <w:r>
        <w:rPr>
          <w:rFonts w:asciiTheme="minorEastAsia" w:eastAsiaTheme="minorEastAsia" w:hAnsiTheme="minorEastAsia"/>
          <w:spacing w:val="-1"/>
          <w:szCs w:val="21"/>
        </w:rPr>
        <w:t>.</w:t>
      </w:r>
      <w:r>
        <w:rPr>
          <w:rFonts w:asciiTheme="minorEastAsia" w:eastAsiaTheme="minorEastAsia" w:hAnsiTheme="minorEastAsia"/>
          <w:spacing w:val="-2"/>
          <w:szCs w:val="21"/>
        </w:rPr>
        <w:t>0</w:t>
      </w:r>
      <w:r>
        <w:rPr>
          <w:rFonts w:asciiTheme="minorEastAsia" w:eastAsiaTheme="minorEastAsia" w:hAnsiTheme="minorEastAsia"/>
          <w:szCs w:val="21"/>
        </w:rPr>
        <w:t>2</w:t>
      </w:r>
      <w:r>
        <w:rPr>
          <w:rFonts w:asciiTheme="minorEastAsia" w:eastAsiaTheme="minorEastAsia" w:hAnsiTheme="minorEastAsia"/>
          <w:szCs w:val="21"/>
        </w:rPr>
        <w:tab/>
      </w:r>
      <w:r>
        <w:rPr>
          <w:rFonts w:asciiTheme="minorEastAsia" w:eastAsiaTheme="minorEastAsia" w:hAnsiTheme="minorEastAsia" w:hint="eastAsia"/>
          <w:szCs w:val="21"/>
        </w:rPr>
        <w:t>一般</w:t>
      </w:r>
      <w:r>
        <w:rPr>
          <w:rFonts w:asciiTheme="minorEastAsia" w:eastAsiaTheme="minorEastAsia" w:hAnsiTheme="minorEastAsia" w:hint="eastAsia"/>
          <w:spacing w:val="-3"/>
          <w:szCs w:val="21"/>
        </w:rPr>
        <w:t>要</w:t>
      </w:r>
      <w:r>
        <w:rPr>
          <w:rFonts w:asciiTheme="minorEastAsia" w:eastAsiaTheme="minorEastAsia" w:hAnsiTheme="minorEastAsia" w:hint="eastAsia"/>
          <w:szCs w:val="21"/>
        </w:rPr>
        <w:t>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道路交通标志第（</w:t>
      </w:r>
      <w:r>
        <w:rPr>
          <w:rFonts w:asciiTheme="minorEastAsia" w:eastAsiaTheme="minorEastAsia" w:hAnsiTheme="minorEastAsia"/>
          <w:szCs w:val="21"/>
        </w:rPr>
        <w:t>1</w:t>
      </w:r>
      <w:r>
        <w:rPr>
          <w:rFonts w:asciiTheme="minorEastAsia" w:eastAsiaTheme="minorEastAsia" w:hAnsiTheme="minorEastAsia" w:hint="eastAsia"/>
          <w:szCs w:val="21"/>
        </w:rPr>
        <w:t>）款、（</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）道路交通标志按《道路交通标志和标线》（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）和《道路交通标志板及支撑件》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GB/T23827-2009</w:t>
      </w:r>
      <w:r>
        <w:rPr>
          <w:rFonts w:asciiTheme="minorEastAsia" w:eastAsiaTheme="minorEastAsia" w:hAnsiTheme="minorEastAsia" w:hint="eastAsia"/>
          <w:szCs w:val="21"/>
        </w:rPr>
        <w:t>）的规定进行。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）道路交通标志的反光方法及反光膜级别，应符合图纸规定，如无规定时，应根据不同道路等级和标志类型，按《道路交通标志和标线》（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）及《道路交通标志板及支撑件》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GB/T23827-2009</w:t>
      </w:r>
      <w:r>
        <w:rPr>
          <w:rFonts w:asciiTheme="minorEastAsia" w:eastAsiaTheme="minorEastAsia" w:hAnsiTheme="minorEastAsia" w:hint="eastAsia"/>
          <w:szCs w:val="21"/>
        </w:rPr>
        <w:t>）的规定办理。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道路交通标线修改为：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道路交通标线（双组份）包括各种路面标线、箭头、文字、立面标记、突出路标和轮廓标等，应按图纸及《道路交通标志和标线》（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）的规定设置。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 xml:space="preserve"> 5</w:t>
      </w:r>
      <w:r>
        <w:rPr>
          <w:rFonts w:asciiTheme="minorEastAsia" w:eastAsiaTheme="minorEastAsia" w:hAnsiTheme="minorEastAsia" w:hint="eastAsia"/>
          <w:szCs w:val="21"/>
        </w:rPr>
        <w:t>～</w:t>
      </w:r>
      <w:r>
        <w:rPr>
          <w:rFonts w:asciiTheme="minorEastAsia" w:eastAsiaTheme="minorEastAsia" w:hAnsiTheme="minorEastAsia"/>
          <w:szCs w:val="21"/>
        </w:rPr>
        <w:t xml:space="preserve">9 </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5.  </w:t>
      </w:r>
      <w:r>
        <w:rPr>
          <w:rFonts w:asciiTheme="minorEastAsia" w:eastAsiaTheme="minorEastAsia" w:hAnsiTheme="minorEastAsia" w:hint="eastAsia"/>
          <w:szCs w:val="21"/>
        </w:rPr>
        <w:t>本章未包括的其它安全设施工程项目，可根据设计文件和其它相关规范由监理人另行制定验收评定标准。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6. </w:t>
      </w:r>
      <w:r>
        <w:rPr>
          <w:rFonts w:asciiTheme="minorEastAsia" w:eastAsiaTheme="minorEastAsia" w:hAnsiTheme="minorEastAsia" w:hint="eastAsia"/>
          <w:szCs w:val="21"/>
        </w:rPr>
        <w:t>交通工程设施产品必须经监理人检验合格后，方可使用。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  </w:t>
      </w:r>
      <w:r>
        <w:rPr>
          <w:rFonts w:asciiTheme="minorEastAsia" w:eastAsiaTheme="minorEastAsia" w:hAnsiTheme="minorEastAsia" w:hint="eastAsia"/>
          <w:szCs w:val="21"/>
        </w:rPr>
        <w:t>外购产品必须满足规范要求，具有产品合格证，并经承包人检验、监理人确认，满足设计要求后方可使用。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8.  </w:t>
      </w:r>
      <w:r>
        <w:rPr>
          <w:rFonts w:asciiTheme="minorEastAsia" w:eastAsiaTheme="minorEastAsia" w:hAnsiTheme="minorEastAsia" w:hint="eastAsia"/>
          <w:szCs w:val="21"/>
        </w:rPr>
        <w:t>安全设施采用钢质材料时，必须按图纸要求及相关规范规定进行防腐处理。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9. </w:t>
      </w:r>
      <w:r>
        <w:rPr>
          <w:rFonts w:asciiTheme="minorEastAsia" w:eastAsiaTheme="minorEastAsia" w:hAnsiTheme="minorEastAsia" w:hint="eastAsia"/>
          <w:szCs w:val="21"/>
        </w:rPr>
        <w:t>构件用螺栓组合时，螺栓、垫圈的用量应满足设计要求，具有防盗结构并须拧紧。</w:t>
      </w:r>
    </w:p>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hint="eastAsia"/>
          <w:bCs/>
          <w:szCs w:val="21"/>
        </w:rPr>
        <w:t>第 602 节</w:t>
      </w:r>
      <w:r>
        <w:rPr>
          <w:rFonts w:asciiTheme="minorEastAsia" w:eastAsiaTheme="minorEastAsia" w:hAnsiTheme="minorEastAsia" w:hint="eastAsia"/>
          <w:bCs/>
          <w:szCs w:val="21"/>
        </w:rPr>
        <w:tab/>
        <w:t>护 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pacing w:val="1"/>
          <w:szCs w:val="21"/>
        </w:rPr>
        <w:t>6</w:t>
      </w:r>
      <w:r>
        <w:rPr>
          <w:rFonts w:asciiTheme="minorEastAsia" w:eastAsiaTheme="minorEastAsia" w:hAnsiTheme="minorEastAsia"/>
          <w:spacing w:val="-2"/>
          <w:szCs w:val="21"/>
        </w:rPr>
        <w:t>0</w:t>
      </w:r>
      <w:r>
        <w:rPr>
          <w:rFonts w:asciiTheme="minorEastAsia" w:eastAsiaTheme="minorEastAsia" w:hAnsiTheme="minorEastAsia"/>
          <w:spacing w:val="1"/>
          <w:szCs w:val="21"/>
        </w:rPr>
        <w:t>2</w:t>
      </w:r>
      <w:r>
        <w:rPr>
          <w:rFonts w:asciiTheme="minorEastAsia" w:eastAsiaTheme="minorEastAsia" w:hAnsiTheme="minorEastAsia"/>
          <w:spacing w:val="-1"/>
          <w:szCs w:val="21"/>
        </w:rPr>
        <w:t>.</w:t>
      </w:r>
      <w:r>
        <w:rPr>
          <w:rFonts w:asciiTheme="minorEastAsia" w:eastAsiaTheme="minorEastAsia" w:hAnsiTheme="minorEastAsia"/>
          <w:spacing w:val="-2"/>
          <w:szCs w:val="21"/>
        </w:rPr>
        <w:t>0</w:t>
      </w:r>
      <w:r>
        <w:rPr>
          <w:rFonts w:asciiTheme="minorEastAsia" w:eastAsiaTheme="minorEastAsia" w:hAnsiTheme="minorEastAsia"/>
          <w:szCs w:val="21"/>
        </w:rPr>
        <w:t xml:space="preserve">2   </w:t>
      </w:r>
      <w:r>
        <w:rPr>
          <w:rFonts w:asciiTheme="minorEastAsia" w:eastAsiaTheme="minorEastAsia" w:hAnsiTheme="minorEastAsia"/>
          <w:szCs w:val="21"/>
        </w:rPr>
        <w:tab/>
      </w:r>
      <w:r>
        <w:rPr>
          <w:rFonts w:asciiTheme="minorEastAsia" w:eastAsiaTheme="minorEastAsia" w:hAnsiTheme="minorEastAsia" w:hint="eastAsia"/>
          <w:szCs w:val="21"/>
        </w:rPr>
        <w:t>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波</w:t>
      </w:r>
      <w:r>
        <w:rPr>
          <w:rFonts w:asciiTheme="minorEastAsia" w:eastAsiaTheme="minorEastAsia" w:hAnsiTheme="minorEastAsia" w:hint="eastAsia"/>
          <w:spacing w:val="-3"/>
          <w:szCs w:val="21"/>
        </w:rPr>
        <w:t>形</w:t>
      </w:r>
      <w:r>
        <w:rPr>
          <w:rFonts w:asciiTheme="minorEastAsia" w:eastAsiaTheme="minorEastAsia" w:hAnsiTheme="minorEastAsia" w:hint="eastAsia"/>
          <w:szCs w:val="21"/>
        </w:rPr>
        <w:t>梁</w:t>
      </w:r>
      <w:r>
        <w:rPr>
          <w:rFonts w:asciiTheme="minorEastAsia" w:eastAsiaTheme="minorEastAsia" w:hAnsiTheme="minorEastAsia" w:hint="eastAsia"/>
          <w:spacing w:val="-3"/>
          <w:szCs w:val="21"/>
        </w:rPr>
        <w:t>钢</w:t>
      </w:r>
      <w:r>
        <w:rPr>
          <w:rFonts w:asciiTheme="minorEastAsia" w:eastAsiaTheme="minorEastAsia" w:hAnsiTheme="minorEastAsia" w:hint="eastAsia"/>
          <w:szCs w:val="21"/>
        </w:rPr>
        <w:t>护</w:t>
      </w:r>
      <w:r>
        <w:rPr>
          <w:rFonts w:asciiTheme="minorEastAsia" w:eastAsiaTheme="minorEastAsia" w:hAnsiTheme="minorEastAsia" w:hint="eastAsia"/>
          <w:spacing w:val="-3"/>
          <w:szCs w:val="21"/>
        </w:rPr>
        <w:t>栏</w:t>
      </w:r>
      <w:r>
        <w:rPr>
          <w:rFonts w:asciiTheme="minorEastAsia" w:eastAsiaTheme="minorEastAsia" w:hAnsiTheme="minorEastAsia" w:hint="eastAsia"/>
          <w:szCs w:val="21"/>
        </w:rPr>
        <w:t>产</w:t>
      </w:r>
      <w:r>
        <w:rPr>
          <w:rFonts w:asciiTheme="minorEastAsia" w:eastAsiaTheme="minorEastAsia" w:hAnsiTheme="minorEastAsia" w:hint="eastAsia"/>
          <w:spacing w:val="-3"/>
          <w:szCs w:val="21"/>
        </w:rPr>
        <w:t>品</w:t>
      </w:r>
      <w:r>
        <w:rPr>
          <w:rFonts w:asciiTheme="minorEastAsia" w:eastAsiaTheme="minorEastAsia" w:hAnsiTheme="minorEastAsia" w:hint="eastAsia"/>
          <w:szCs w:val="21"/>
        </w:rPr>
        <w:t>质</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要求第（</w:t>
      </w:r>
      <w:r>
        <w:rPr>
          <w:rFonts w:asciiTheme="minorEastAsia" w:eastAsiaTheme="minorEastAsia" w:hAnsiTheme="minorEastAsia"/>
          <w:spacing w:val="-3"/>
          <w:szCs w:val="21"/>
        </w:rPr>
        <w:t>9</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补</w:t>
      </w:r>
      <w:r>
        <w:rPr>
          <w:rFonts w:asciiTheme="minorEastAsia" w:eastAsiaTheme="minorEastAsia" w:hAnsiTheme="minorEastAsia" w:hint="eastAsia"/>
          <w:szCs w:val="21"/>
        </w:rPr>
        <w:t>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螺栓</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螺</w:t>
      </w:r>
      <w:r>
        <w:rPr>
          <w:rFonts w:asciiTheme="minorEastAsia" w:eastAsiaTheme="minorEastAsia" w:hAnsiTheme="minorEastAsia" w:hint="eastAsia"/>
          <w:spacing w:val="-3"/>
          <w:szCs w:val="21"/>
        </w:rPr>
        <w:t>母</w:t>
      </w:r>
      <w:r>
        <w:rPr>
          <w:rFonts w:asciiTheme="minorEastAsia" w:eastAsiaTheme="minorEastAsia" w:hAnsiTheme="minorEastAsia" w:hint="eastAsia"/>
          <w:szCs w:val="21"/>
        </w:rPr>
        <w:t>等</w:t>
      </w:r>
      <w:r>
        <w:rPr>
          <w:rFonts w:asciiTheme="minorEastAsia" w:eastAsiaTheme="minorEastAsia" w:hAnsiTheme="minorEastAsia" w:hint="eastAsia"/>
          <w:spacing w:val="-3"/>
          <w:szCs w:val="21"/>
        </w:rPr>
        <w:t>紧</w:t>
      </w:r>
      <w:r>
        <w:rPr>
          <w:rFonts w:asciiTheme="minorEastAsia" w:eastAsiaTheme="minorEastAsia" w:hAnsiTheme="minorEastAsia" w:hint="eastAsia"/>
          <w:szCs w:val="21"/>
        </w:rPr>
        <w:t>固</w:t>
      </w:r>
      <w:r>
        <w:rPr>
          <w:rFonts w:asciiTheme="minorEastAsia" w:eastAsiaTheme="minorEastAsia" w:hAnsiTheme="minorEastAsia" w:hint="eastAsia"/>
          <w:spacing w:val="-3"/>
          <w:szCs w:val="21"/>
        </w:rPr>
        <w:t>件</w:t>
      </w:r>
      <w:r>
        <w:rPr>
          <w:rFonts w:asciiTheme="minorEastAsia" w:eastAsiaTheme="minorEastAsia" w:hAnsiTheme="minorEastAsia" w:hint="eastAsia"/>
          <w:szCs w:val="21"/>
        </w:rPr>
        <w:t>和</w:t>
      </w:r>
      <w:r>
        <w:rPr>
          <w:rFonts w:asciiTheme="minorEastAsia" w:eastAsiaTheme="minorEastAsia" w:hAnsiTheme="minorEastAsia" w:hint="eastAsia"/>
          <w:spacing w:val="-3"/>
          <w:szCs w:val="21"/>
        </w:rPr>
        <w:t>连</w:t>
      </w:r>
      <w:r>
        <w:rPr>
          <w:rFonts w:asciiTheme="minorEastAsia" w:eastAsiaTheme="minorEastAsia" w:hAnsiTheme="minorEastAsia" w:hint="eastAsia"/>
          <w:szCs w:val="21"/>
        </w:rPr>
        <w:t>接件</w:t>
      </w:r>
      <w:r>
        <w:rPr>
          <w:rFonts w:asciiTheme="minorEastAsia" w:eastAsiaTheme="minorEastAsia" w:hAnsiTheme="minorEastAsia" w:hint="eastAsia"/>
          <w:spacing w:val="-3"/>
          <w:szCs w:val="21"/>
        </w:rPr>
        <w:t>在</w:t>
      </w:r>
      <w:r>
        <w:rPr>
          <w:rFonts w:asciiTheme="minorEastAsia" w:eastAsiaTheme="minorEastAsia" w:hAnsiTheme="minorEastAsia" w:hint="eastAsia"/>
          <w:szCs w:val="21"/>
        </w:rPr>
        <w:t>防</w:t>
      </w:r>
      <w:r>
        <w:rPr>
          <w:rFonts w:asciiTheme="minorEastAsia" w:eastAsiaTheme="minorEastAsia" w:hAnsiTheme="minorEastAsia" w:hint="eastAsia"/>
          <w:spacing w:val="-3"/>
          <w:szCs w:val="21"/>
        </w:rPr>
        <w:t>腐</w:t>
      </w:r>
      <w:r>
        <w:rPr>
          <w:rFonts w:asciiTheme="minorEastAsia" w:eastAsiaTheme="minorEastAsia" w:hAnsiTheme="minorEastAsia" w:hint="eastAsia"/>
          <w:szCs w:val="21"/>
        </w:rPr>
        <w:t>处</w:t>
      </w:r>
      <w:r>
        <w:rPr>
          <w:rFonts w:asciiTheme="minorEastAsia" w:eastAsiaTheme="minorEastAsia" w:hAnsiTheme="minorEastAsia" w:hint="eastAsia"/>
          <w:spacing w:val="-3"/>
          <w:szCs w:val="21"/>
        </w:rPr>
        <w:t>理</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必</w:t>
      </w:r>
      <w:r>
        <w:rPr>
          <w:rFonts w:asciiTheme="minorEastAsia" w:eastAsiaTheme="minorEastAsia" w:hAnsiTheme="minorEastAsia" w:hint="eastAsia"/>
          <w:spacing w:val="-3"/>
          <w:szCs w:val="21"/>
        </w:rPr>
        <w:t>须</w:t>
      </w:r>
      <w:r>
        <w:rPr>
          <w:rFonts w:asciiTheme="minorEastAsia" w:eastAsiaTheme="minorEastAsia" w:hAnsiTheme="minorEastAsia" w:hint="eastAsia"/>
          <w:szCs w:val="21"/>
        </w:rPr>
        <w:t>清理</w:t>
      </w:r>
      <w:r>
        <w:rPr>
          <w:rFonts w:asciiTheme="minorEastAsia" w:eastAsiaTheme="minorEastAsia" w:hAnsiTheme="minorEastAsia" w:hint="eastAsia"/>
          <w:spacing w:val="-3"/>
          <w:szCs w:val="21"/>
        </w:rPr>
        <w:t>螺</w:t>
      </w:r>
      <w:r>
        <w:rPr>
          <w:rFonts w:asciiTheme="minorEastAsia" w:eastAsiaTheme="minorEastAsia" w:hAnsiTheme="minorEastAsia" w:hint="eastAsia"/>
          <w:szCs w:val="21"/>
        </w:rPr>
        <w:t>纹</w:t>
      </w:r>
      <w:r>
        <w:rPr>
          <w:rFonts w:asciiTheme="minorEastAsia" w:eastAsiaTheme="minorEastAsia" w:hAnsiTheme="minorEastAsia" w:hint="eastAsia"/>
          <w:spacing w:val="-3"/>
          <w:szCs w:val="21"/>
        </w:rPr>
        <w:t>或</w:t>
      </w:r>
      <w:r>
        <w:rPr>
          <w:rFonts w:asciiTheme="minorEastAsia" w:eastAsiaTheme="minorEastAsia" w:hAnsiTheme="minorEastAsia" w:hint="eastAsia"/>
          <w:szCs w:val="21"/>
        </w:rPr>
        <w:t>进</w:t>
      </w:r>
      <w:r>
        <w:rPr>
          <w:rFonts w:asciiTheme="minorEastAsia" w:eastAsiaTheme="minorEastAsia" w:hAnsiTheme="minorEastAsia" w:hint="eastAsia"/>
          <w:spacing w:val="-3"/>
          <w:szCs w:val="21"/>
        </w:rPr>
        <w:t>行</w:t>
      </w:r>
      <w:r>
        <w:rPr>
          <w:rFonts w:asciiTheme="minorEastAsia" w:eastAsiaTheme="minorEastAsia" w:hAnsiTheme="minorEastAsia" w:hint="eastAsia"/>
          <w:szCs w:val="21"/>
        </w:rPr>
        <w:t>离</w:t>
      </w:r>
      <w:r>
        <w:rPr>
          <w:rFonts w:asciiTheme="minorEastAsia" w:eastAsiaTheme="minorEastAsia" w:hAnsiTheme="minorEastAsia" w:hint="eastAsia"/>
          <w:spacing w:val="-3"/>
          <w:szCs w:val="21"/>
        </w:rPr>
        <w:t>心</w:t>
      </w:r>
      <w:r>
        <w:rPr>
          <w:rFonts w:asciiTheme="minorEastAsia" w:eastAsiaTheme="minorEastAsia" w:hAnsiTheme="minorEastAsia" w:hint="eastAsia"/>
          <w:szCs w:val="21"/>
        </w:rPr>
        <w:t>分</w:t>
      </w:r>
      <w:r>
        <w:rPr>
          <w:rFonts w:asciiTheme="minorEastAsia" w:eastAsiaTheme="minorEastAsia" w:hAnsiTheme="minorEastAsia" w:hint="eastAsia"/>
          <w:spacing w:val="-3"/>
          <w:szCs w:val="21"/>
        </w:rPr>
        <w:t>离</w:t>
      </w:r>
      <w:r>
        <w:rPr>
          <w:rFonts w:asciiTheme="minorEastAsia" w:eastAsiaTheme="minorEastAsia" w:hAnsiTheme="minorEastAsia" w:hint="eastAsia"/>
          <w:szCs w:val="21"/>
        </w:rPr>
        <w:t>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602-8</w:t>
      </w:r>
      <w:r>
        <w:rPr>
          <w:rFonts w:asciiTheme="minorEastAsia" w:eastAsiaTheme="minorEastAsia" w:hAnsiTheme="minorEastAsia" w:hint="eastAsia"/>
          <w:szCs w:val="21"/>
        </w:rPr>
        <w:t>、</w:t>
      </w:r>
      <w:r>
        <w:rPr>
          <w:rFonts w:asciiTheme="minorEastAsia" w:eastAsiaTheme="minorEastAsia" w:hAnsiTheme="minorEastAsia"/>
          <w:szCs w:val="21"/>
        </w:rPr>
        <w:t>602-9</w:t>
      </w:r>
      <w:r>
        <w:rPr>
          <w:rFonts w:asciiTheme="minorEastAsia" w:eastAsiaTheme="minorEastAsia" w:hAnsiTheme="minorEastAsia" w:hint="eastAsia"/>
          <w:szCs w:val="21"/>
        </w:rPr>
        <w:t>支付子目为：</w:t>
      </w:r>
    </w:p>
    <w:tbl>
      <w:tblPr>
        <w:tblW w:w="8521" w:type="dxa"/>
        <w:tblInd w:w="498" w:type="dxa"/>
        <w:tblLayout w:type="fixed"/>
        <w:tblLook w:val="04A0"/>
      </w:tblPr>
      <w:tblGrid>
        <w:gridCol w:w="1549"/>
        <w:gridCol w:w="5574"/>
        <w:gridCol w:w="1398"/>
      </w:tblGrid>
      <w:tr w:rsidR="00E86FBF">
        <w:trPr>
          <w:trHeight w:val="459"/>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574"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398"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602-8</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机非分隔护栏</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602-9</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人行道栏杆</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bl>
    <w:p w:rsidR="00E86FBF" w:rsidRDefault="00E86FBF">
      <w:pPr>
        <w:spacing w:line="360" w:lineRule="auto"/>
        <w:contextualSpacing/>
        <w:rPr>
          <w:rFonts w:asciiTheme="minorEastAsia" w:eastAsiaTheme="minorEastAsia" w:hAnsiTheme="minorEastAsia"/>
          <w:b/>
          <w:bCs/>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w:t>
      </w:r>
      <w:r>
        <w:rPr>
          <w:rFonts w:asciiTheme="minorEastAsia" w:eastAsiaTheme="minorEastAsia" w:hAnsiTheme="minorEastAsia"/>
          <w:spacing w:val="1"/>
          <w:szCs w:val="21"/>
        </w:rPr>
        <w:t>60</w:t>
      </w:r>
      <w:r>
        <w:rPr>
          <w:rFonts w:asciiTheme="minorEastAsia" w:eastAsiaTheme="minorEastAsia" w:hAnsiTheme="minorEastAsia"/>
          <w:szCs w:val="21"/>
        </w:rPr>
        <w:t>4</w:t>
      </w:r>
      <w:r>
        <w:rPr>
          <w:rFonts w:asciiTheme="minorEastAsia" w:eastAsiaTheme="minorEastAsia" w:hAnsiTheme="minorEastAsia" w:cs="黑体" w:hint="eastAsia"/>
          <w:szCs w:val="21"/>
        </w:rPr>
        <w:t>节</w:t>
      </w:r>
      <w:r>
        <w:rPr>
          <w:rFonts w:asciiTheme="minorEastAsia" w:eastAsiaTheme="minorEastAsia" w:hAnsiTheme="minorEastAsia" w:cs="黑体" w:hint="eastAsia"/>
          <w:szCs w:val="21"/>
        </w:rPr>
        <w:tab/>
        <w:t>道路</w:t>
      </w:r>
      <w:r>
        <w:rPr>
          <w:rFonts w:asciiTheme="minorEastAsia" w:eastAsiaTheme="minorEastAsia" w:hAnsiTheme="minorEastAsia" w:cs="黑体" w:hint="eastAsia"/>
          <w:spacing w:val="2"/>
          <w:szCs w:val="21"/>
        </w:rPr>
        <w:t>交</w:t>
      </w:r>
      <w:r>
        <w:rPr>
          <w:rFonts w:asciiTheme="minorEastAsia" w:eastAsiaTheme="minorEastAsia" w:hAnsiTheme="minorEastAsia" w:cs="黑体" w:hint="eastAsia"/>
          <w:szCs w:val="21"/>
        </w:rPr>
        <w:t>通标志</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spacing w:val="1"/>
          <w:szCs w:val="21"/>
        </w:rPr>
        <w:t>6</w:t>
      </w:r>
      <w:r>
        <w:rPr>
          <w:rFonts w:asciiTheme="minorEastAsia" w:eastAsiaTheme="minorEastAsia" w:hAnsiTheme="minorEastAsia"/>
          <w:spacing w:val="-2"/>
          <w:szCs w:val="21"/>
        </w:rPr>
        <w:t>0</w:t>
      </w:r>
      <w:r>
        <w:rPr>
          <w:rFonts w:asciiTheme="minorEastAsia" w:eastAsiaTheme="minorEastAsia" w:hAnsiTheme="minorEastAsia"/>
          <w:spacing w:val="1"/>
          <w:szCs w:val="21"/>
        </w:rPr>
        <w:t>4</w:t>
      </w:r>
      <w:r>
        <w:rPr>
          <w:rFonts w:asciiTheme="minorEastAsia" w:eastAsiaTheme="minorEastAsia" w:hAnsiTheme="minorEastAsia"/>
          <w:spacing w:val="-1"/>
          <w:szCs w:val="21"/>
        </w:rPr>
        <w:t>.</w:t>
      </w:r>
      <w:r>
        <w:rPr>
          <w:rFonts w:asciiTheme="minorEastAsia" w:eastAsiaTheme="minorEastAsia" w:hAnsiTheme="minorEastAsia"/>
          <w:spacing w:val="-2"/>
          <w:szCs w:val="21"/>
        </w:rPr>
        <w:t>0</w:t>
      </w:r>
      <w:r>
        <w:rPr>
          <w:rFonts w:asciiTheme="minorEastAsia" w:eastAsiaTheme="minorEastAsia" w:hAnsiTheme="minorEastAsia"/>
          <w:szCs w:val="21"/>
        </w:rPr>
        <w:t>5</w:t>
      </w:r>
      <w:r>
        <w:rPr>
          <w:rFonts w:asciiTheme="minorEastAsia" w:eastAsiaTheme="minorEastAsia" w:hAnsiTheme="minorEastAsia"/>
          <w:szCs w:val="21"/>
        </w:rPr>
        <w:tab/>
      </w:r>
      <w:r>
        <w:rPr>
          <w:rFonts w:asciiTheme="minorEastAsia" w:eastAsiaTheme="minorEastAsia" w:hAnsiTheme="minorEastAsia" w:cs="黑体" w:hint="eastAsia"/>
          <w:szCs w:val="21"/>
        </w:rPr>
        <w:t>计量</w:t>
      </w:r>
      <w:r>
        <w:rPr>
          <w:rFonts w:asciiTheme="minorEastAsia" w:eastAsiaTheme="minorEastAsia" w:hAnsiTheme="minorEastAsia" w:cs="黑体" w:hint="eastAsia"/>
          <w:spacing w:val="-3"/>
          <w:szCs w:val="21"/>
        </w:rPr>
        <w:t>与</w:t>
      </w:r>
      <w:r>
        <w:rPr>
          <w:rFonts w:asciiTheme="minorEastAsia" w:eastAsiaTheme="minorEastAsia" w:hAnsiTheme="minorEastAsia" w:cs="黑体"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在第（</w:t>
      </w:r>
      <w:r>
        <w:rPr>
          <w:rFonts w:asciiTheme="minorEastAsia" w:eastAsiaTheme="minorEastAsia" w:hAnsiTheme="minorEastAsia"/>
          <w:szCs w:val="21"/>
        </w:rPr>
        <w:t>1</w:t>
      </w:r>
      <w:r>
        <w:rPr>
          <w:rFonts w:asciiTheme="minorEastAsia" w:eastAsiaTheme="minorEastAsia" w:hAnsiTheme="minorEastAsia" w:hint="eastAsia"/>
          <w:szCs w:val="21"/>
        </w:rPr>
        <w:t>）款后补充：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计价中包括基础开挖、基底处理，基础混凝土浇筑（含钢筋、底座法兰盘、预埋件），立柱、门架制作、安装（含加劲法兰盘、各种组装件），以及标志板面制作、安装（含滑槽、标志板、反光膜、图形符号等）、劳力、设备、运输等一切费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7</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拆除的护栏包括拆除及远运所需的一切人工、机械等费用。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）里程碑、百米牌（桩）和公路界碑、防撞桶、橡塑安全设施等均应按图纸埋设就位，经监理人验收合格的数量以个为单位计量。工作内容包括基础开挖或锚固支撑件设置，以及碑、牌制作安装。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支付子目</w:t>
      </w:r>
      <w:r>
        <w:rPr>
          <w:rFonts w:asciiTheme="minorEastAsia" w:eastAsiaTheme="minorEastAsia" w:hAnsiTheme="minorEastAsia"/>
          <w:szCs w:val="21"/>
        </w:rPr>
        <w:t>604-1</w:t>
      </w:r>
      <w:r>
        <w:rPr>
          <w:rFonts w:asciiTheme="minorEastAsia" w:eastAsiaTheme="minorEastAsia" w:hAnsiTheme="minorEastAsia" w:hint="eastAsia"/>
          <w:szCs w:val="21"/>
        </w:rPr>
        <w:t>、</w:t>
      </w:r>
      <w:r>
        <w:rPr>
          <w:rFonts w:asciiTheme="minorEastAsia" w:eastAsiaTheme="minorEastAsia" w:hAnsiTheme="minorEastAsia"/>
          <w:szCs w:val="21"/>
        </w:rPr>
        <w:t>604-5</w:t>
      </w:r>
      <w:r>
        <w:rPr>
          <w:rFonts w:asciiTheme="minorEastAsia" w:eastAsiaTheme="minorEastAsia" w:hAnsiTheme="minorEastAsia" w:hint="eastAsia"/>
          <w:szCs w:val="21"/>
        </w:rPr>
        <w:t>修改为：</w:t>
      </w:r>
    </w:p>
    <w:tbl>
      <w:tblPr>
        <w:tblW w:w="8521" w:type="dxa"/>
        <w:tblInd w:w="498" w:type="dxa"/>
        <w:tblLayout w:type="fixed"/>
        <w:tblLook w:val="04A0"/>
      </w:tblPr>
      <w:tblGrid>
        <w:gridCol w:w="1549"/>
        <w:gridCol w:w="5574"/>
        <w:gridCol w:w="1398"/>
      </w:tblGrid>
      <w:tr w:rsidR="00E86FBF">
        <w:trPr>
          <w:trHeight w:val="459"/>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574"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398"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604-1</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单柱式交通标志</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Φ</w:t>
            </w:r>
            <w:r>
              <w:rPr>
                <w:rFonts w:asciiTheme="minorEastAsia" w:eastAsiaTheme="minorEastAsia" w:hAnsiTheme="minorEastAsia"/>
                <w:szCs w:val="21"/>
              </w:rPr>
              <w:t xml:space="preserve">800     </w:t>
            </w:r>
            <w:r>
              <w:rPr>
                <w:rFonts w:asciiTheme="minorEastAsia" w:eastAsiaTheme="minorEastAsia" w:hAnsiTheme="minorEastAsia" w:hint="eastAsia"/>
                <w:szCs w:val="21"/>
              </w:rPr>
              <w:t>φ</w:t>
            </w:r>
            <w:r>
              <w:rPr>
                <w:rFonts w:asciiTheme="minorEastAsia" w:eastAsiaTheme="minorEastAsia" w:hAnsiTheme="minorEastAsia"/>
                <w:szCs w:val="21"/>
              </w:rPr>
              <w:t>89</w:t>
            </w:r>
            <w:r>
              <w:rPr>
                <w:rFonts w:asciiTheme="minorEastAsia" w:eastAsiaTheme="minorEastAsia" w:hAnsiTheme="minorEastAsia" w:hint="eastAsia"/>
                <w:szCs w:val="21"/>
              </w:rPr>
              <w:t>单柱式</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停</w:t>
            </w:r>
            <w:r>
              <w:rPr>
                <w:rFonts w:asciiTheme="minorEastAsia" w:eastAsiaTheme="minorEastAsia" w:hAnsiTheme="minorEastAsia"/>
                <w:szCs w:val="21"/>
              </w:rPr>
              <w:t xml:space="preserve">800    </w:t>
            </w:r>
            <w:r>
              <w:rPr>
                <w:rFonts w:asciiTheme="minorEastAsia" w:eastAsiaTheme="minorEastAsia" w:hAnsiTheme="minorEastAsia" w:hint="eastAsia"/>
                <w:szCs w:val="21"/>
              </w:rPr>
              <w:t>φ</w:t>
            </w:r>
            <w:r>
              <w:rPr>
                <w:rFonts w:asciiTheme="minorEastAsia" w:eastAsiaTheme="minorEastAsia" w:hAnsiTheme="minorEastAsia"/>
                <w:szCs w:val="21"/>
              </w:rPr>
              <w:t>89</w:t>
            </w:r>
            <w:r>
              <w:rPr>
                <w:rFonts w:asciiTheme="minorEastAsia" w:eastAsiaTheme="minorEastAsia" w:hAnsiTheme="minorEastAsia" w:hint="eastAsia"/>
                <w:szCs w:val="21"/>
              </w:rPr>
              <w:t>单柱式</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800*800    </w:t>
            </w:r>
            <w:r>
              <w:rPr>
                <w:rFonts w:asciiTheme="minorEastAsia" w:eastAsiaTheme="minorEastAsia" w:hAnsiTheme="minorEastAsia" w:hint="eastAsia"/>
                <w:szCs w:val="21"/>
              </w:rPr>
              <w:t>φ</w:t>
            </w:r>
            <w:r>
              <w:rPr>
                <w:rFonts w:asciiTheme="minorEastAsia" w:eastAsiaTheme="minorEastAsia" w:hAnsiTheme="minorEastAsia"/>
                <w:szCs w:val="21"/>
              </w:rPr>
              <w:t>89</w:t>
            </w:r>
            <w:r>
              <w:rPr>
                <w:rFonts w:asciiTheme="minorEastAsia" w:eastAsiaTheme="minorEastAsia" w:hAnsiTheme="minorEastAsia" w:hint="eastAsia"/>
                <w:szCs w:val="21"/>
              </w:rPr>
              <w:t>单柱式</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2000*1000   </w:t>
            </w:r>
            <w:r>
              <w:rPr>
                <w:rFonts w:asciiTheme="minorEastAsia" w:eastAsiaTheme="minorEastAsia" w:hAnsiTheme="minorEastAsia" w:hint="eastAsia"/>
                <w:szCs w:val="21"/>
              </w:rPr>
              <w:t>φ</w:t>
            </w:r>
            <w:r>
              <w:rPr>
                <w:rFonts w:asciiTheme="minorEastAsia" w:eastAsiaTheme="minorEastAsia" w:hAnsiTheme="minorEastAsia"/>
                <w:szCs w:val="21"/>
              </w:rPr>
              <w:t>89</w:t>
            </w:r>
            <w:r>
              <w:rPr>
                <w:rFonts w:asciiTheme="minorEastAsia" w:eastAsiaTheme="minorEastAsia" w:hAnsiTheme="minorEastAsia" w:hint="eastAsia"/>
                <w:szCs w:val="21"/>
              </w:rPr>
              <w:t>单柱式</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604-5</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单悬臂式交通标志</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Δ</w:t>
            </w:r>
            <w:r>
              <w:rPr>
                <w:rFonts w:asciiTheme="minorEastAsia" w:eastAsiaTheme="minorEastAsia" w:hAnsiTheme="minorEastAsia"/>
                <w:szCs w:val="21"/>
              </w:rPr>
              <w:t>900  F</w:t>
            </w:r>
            <w:r>
              <w:rPr>
                <w:rFonts w:asciiTheme="minorEastAsia" w:eastAsiaTheme="minorEastAsia" w:hAnsiTheme="minorEastAsia" w:hint="eastAsia"/>
                <w:szCs w:val="21"/>
              </w:rPr>
              <w:t>φ</w:t>
            </w:r>
            <w:r>
              <w:rPr>
                <w:rFonts w:asciiTheme="minorEastAsia" w:eastAsiaTheme="minorEastAsia" w:hAnsiTheme="minorEastAsia"/>
                <w:szCs w:val="21"/>
              </w:rPr>
              <w:t>168</w:t>
            </w:r>
            <w:r>
              <w:rPr>
                <w:rFonts w:asciiTheme="minorEastAsia" w:eastAsiaTheme="minorEastAsia" w:hAnsiTheme="minorEastAsia" w:hint="eastAsia"/>
                <w:szCs w:val="21"/>
              </w:rPr>
              <w:t>单悬臂式</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bl>
    <w:p w:rsidR="00E86FBF" w:rsidRDefault="00E86FBF">
      <w:pPr>
        <w:spacing w:line="360" w:lineRule="auto"/>
        <w:contextualSpacing/>
        <w:rPr>
          <w:rFonts w:asciiTheme="minorEastAsia" w:eastAsiaTheme="minorEastAsia" w:hAnsiTheme="minorEastAsia"/>
          <w:spacing w:val="-3"/>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w:t>
      </w:r>
      <w:r>
        <w:rPr>
          <w:rFonts w:asciiTheme="minorEastAsia" w:eastAsiaTheme="minorEastAsia" w:hAnsiTheme="minorEastAsia"/>
          <w:spacing w:val="1"/>
          <w:szCs w:val="21"/>
        </w:rPr>
        <w:t>60</w:t>
      </w:r>
      <w:r>
        <w:rPr>
          <w:rFonts w:asciiTheme="minorEastAsia" w:eastAsiaTheme="minorEastAsia" w:hAnsiTheme="minorEastAsia"/>
          <w:szCs w:val="21"/>
        </w:rPr>
        <w:t>5</w:t>
      </w:r>
      <w:r>
        <w:rPr>
          <w:rFonts w:asciiTheme="minorEastAsia" w:eastAsiaTheme="minorEastAsia" w:hAnsiTheme="minorEastAsia" w:cs="黑体" w:hint="eastAsia"/>
          <w:szCs w:val="21"/>
        </w:rPr>
        <w:t>节</w:t>
      </w:r>
      <w:r>
        <w:rPr>
          <w:rFonts w:asciiTheme="minorEastAsia" w:eastAsiaTheme="minorEastAsia" w:hAnsiTheme="minorEastAsia" w:cs="黑体" w:hint="eastAsia"/>
          <w:szCs w:val="21"/>
        </w:rPr>
        <w:tab/>
        <w:t>道路交通标线</w:t>
      </w:r>
    </w:p>
    <w:p w:rsidR="00E86FBF" w:rsidRDefault="00D71D89">
      <w:pPr>
        <w:spacing w:line="360" w:lineRule="auto"/>
        <w:contextualSpacing/>
        <w:rPr>
          <w:rFonts w:asciiTheme="minorEastAsia" w:eastAsiaTheme="minorEastAsia" w:hAnsiTheme="minorEastAsia"/>
          <w:spacing w:val="1"/>
          <w:szCs w:val="21"/>
        </w:rPr>
      </w:pPr>
      <w:r>
        <w:rPr>
          <w:rFonts w:asciiTheme="minorEastAsia" w:eastAsiaTheme="minorEastAsia" w:hAnsiTheme="minorEastAsia"/>
          <w:spacing w:val="1"/>
          <w:szCs w:val="21"/>
        </w:rPr>
        <w:t>605.05</w:t>
      </w:r>
      <w:r>
        <w:rPr>
          <w:rFonts w:asciiTheme="minorEastAsia" w:eastAsiaTheme="minorEastAsia" w:hAnsiTheme="minorEastAsia" w:hint="eastAsia"/>
          <w:spacing w:val="1"/>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支</w:t>
      </w:r>
      <w:r>
        <w:rPr>
          <w:rFonts w:asciiTheme="minorEastAsia" w:eastAsiaTheme="minorEastAsia" w:hAnsiTheme="minorEastAsia" w:hint="eastAsia"/>
          <w:szCs w:val="21"/>
        </w:rPr>
        <w:t>付</w:t>
      </w:r>
      <w:r>
        <w:rPr>
          <w:rFonts w:asciiTheme="minorEastAsia" w:eastAsiaTheme="minorEastAsia" w:hAnsiTheme="minorEastAsia" w:hint="eastAsia"/>
          <w:spacing w:val="-3"/>
          <w:szCs w:val="21"/>
        </w:rPr>
        <w:t>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新增支付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spacing w:val="-3"/>
          <w:szCs w:val="21"/>
        </w:rPr>
        <w:t>605-</w:t>
      </w:r>
      <w:r>
        <w:rPr>
          <w:rFonts w:asciiTheme="minorEastAsia" w:eastAsiaTheme="minorEastAsia" w:hAnsiTheme="minorEastAsia"/>
          <w:szCs w:val="21"/>
        </w:rPr>
        <w:t>9</w:t>
      </w:r>
      <w:r>
        <w:rPr>
          <w:rFonts w:asciiTheme="minorEastAsia" w:eastAsiaTheme="minorEastAsia" w:hAnsiTheme="minorEastAsia" w:hint="eastAsia"/>
          <w:szCs w:val="21"/>
        </w:rPr>
        <w:t>、</w:t>
      </w:r>
      <w:r>
        <w:rPr>
          <w:rFonts w:asciiTheme="minorEastAsia" w:eastAsiaTheme="minorEastAsia" w:hAnsiTheme="minorEastAsia"/>
          <w:szCs w:val="21"/>
        </w:rPr>
        <w:t>605-10</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tbl>
      <w:tblPr>
        <w:tblW w:w="8486" w:type="dxa"/>
        <w:tblInd w:w="516" w:type="dxa"/>
        <w:tblLayout w:type="fixed"/>
        <w:tblCellMar>
          <w:left w:w="0" w:type="dxa"/>
          <w:right w:w="0" w:type="dxa"/>
        </w:tblCellMar>
        <w:tblLook w:val="04A0"/>
      </w:tblPr>
      <w:tblGrid>
        <w:gridCol w:w="1656"/>
        <w:gridCol w:w="1455"/>
        <w:gridCol w:w="3304"/>
        <w:gridCol w:w="2071"/>
      </w:tblGrid>
      <w:tr w:rsidR="00E86FBF">
        <w:trPr>
          <w:trHeight w:hRule="exact" w:val="458"/>
        </w:trPr>
        <w:tc>
          <w:tcPr>
            <w:tcW w:w="1656" w:type="dxa"/>
            <w:tcBorders>
              <w:top w:val="single" w:sz="12"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1455" w:type="dxa"/>
            <w:tcBorders>
              <w:top w:val="single" w:sz="12" w:space="0" w:color="000000"/>
              <w:left w:val="single" w:sz="4" w:space="0" w:color="000000"/>
              <w:bottom w:val="single" w:sz="4" w:space="0" w:color="000000"/>
              <w:right w:val="nil"/>
            </w:tcBorders>
          </w:tcPr>
          <w:p w:rsidR="00E86FBF" w:rsidRDefault="00E86FBF">
            <w:pPr>
              <w:spacing w:line="360" w:lineRule="auto"/>
              <w:contextualSpacing/>
              <w:rPr>
                <w:rFonts w:asciiTheme="minorEastAsia" w:eastAsiaTheme="minorEastAsia" w:hAnsiTheme="minorEastAsia"/>
                <w:szCs w:val="21"/>
              </w:rPr>
            </w:pPr>
          </w:p>
        </w:tc>
        <w:tc>
          <w:tcPr>
            <w:tcW w:w="3304" w:type="dxa"/>
            <w:tcBorders>
              <w:top w:val="single" w:sz="12" w:space="0" w:color="000000"/>
              <w:left w:val="nil"/>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071" w:type="dxa"/>
            <w:tcBorders>
              <w:top w:val="single" w:sz="12"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61"/>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605-9</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道口标注</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根</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605-10</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橡胶减速带</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bl>
    <w:p w:rsidR="00E86FBF" w:rsidRDefault="00E86FBF">
      <w:pPr>
        <w:spacing w:line="360" w:lineRule="auto"/>
        <w:contextualSpacing/>
        <w:rPr>
          <w:rFonts w:asciiTheme="minorEastAsia" w:eastAsiaTheme="minorEastAsia" w:hAnsiTheme="minorEastAsia" w:cs="黑体"/>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w:t>
      </w:r>
      <w:r>
        <w:rPr>
          <w:rFonts w:asciiTheme="minorEastAsia" w:eastAsiaTheme="minorEastAsia" w:hAnsiTheme="minorEastAsia"/>
          <w:spacing w:val="1"/>
          <w:szCs w:val="21"/>
        </w:rPr>
        <w:t>60</w:t>
      </w:r>
      <w:r>
        <w:rPr>
          <w:rFonts w:asciiTheme="minorEastAsia" w:eastAsiaTheme="minorEastAsia" w:hAnsiTheme="minorEastAsia"/>
          <w:szCs w:val="21"/>
        </w:rPr>
        <w:t>9</w:t>
      </w:r>
      <w:r>
        <w:rPr>
          <w:rFonts w:asciiTheme="minorEastAsia" w:eastAsiaTheme="minorEastAsia" w:hAnsiTheme="minorEastAsia" w:cs="黑体" w:hint="eastAsia"/>
          <w:szCs w:val="21"/>
        </w:rPr>
        <w:t>节</w:t>
      </w:r>
      <w:r>
        <w:rPr>
          <w:rFonts w:asciiTheme="minorEastAsia" w:eastAsiaTheme="minorEastAsia" w:hAnsiTheme="minorEastAsia" w:cs="黑体" w:hint="eastAsia"/>
          <w:szCs w:val="21"/>
        </w:rPr>
        <w:tab/>
        <w:t>路灯</w:t>
      </w:r>
    </w:p>
    <w:p w:rsidR="00E86FBF" w:rsidRDefault="00D71D89">
      <w:pPr>
        <w:spacing w:line="360" w:lineRule="auto"/>
        <w:contextualSpacing/>
        <w:rPr>
          <w:rFonts w:asciiTheme="minorEastAsia" w:eastAsiaTheme="minorEastAsia" w:hAnsiTheme="minorEastAsia"/>
          <w:spacing w:val="1"/>
          <w:szCs w:val="21"/>
        </w:rPr>
      </w:pPr>
      <w:r>
        <w:rPr>
          <w:rFonts w:asciiTheme="minorEastAsia" w:eastAsiaTheme="minorEastAsia" w:hAnsiTheme="minorEastAsia"/>
          <w:spacing w:val="1"/>
          <w:szCs w:val="21"/>
        </w:rPr>
        <w:t>609.05</w:t>
      </w:r>
      <w:r>
        <w:rPr>
          <w:rFonts w:asciiTheme="minorEastAsia" w:eastAsiaTheme="minorEastAsia" w:hAnsiTheme="minorEastAsia" w:hint="eastAsia"/>
          <w:spacing w:val="1"/>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本小节补充：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路灯以图纸所示和监理人的指示为依据，按实际完成并经监理人验收合格后的数量以套计量，基础的开</w:t>
      </w:r>
      <w:r>
        <w:rPr>
          <w:rFonts w:asciiTheme="minorEastAsia" w:eastAsiaTheme="minorEastAsia" w:hAnsiTheme="minorEastAsia" w:hint="eastAsia"/>
          <w:szCs w:val="21"/>
        </w:rPr>
        <w:lastRenderedPageBreak/>
        <w:t>挖、砼浇筑、回填、灯的安装等作为附属工作，不另行计量。计量中包括人工、机械、材料及与此有关的一切作业。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支</w:t>
      </w:r>
      <w:r>
        <w:rPr>
          <w:rFonts w:asciiTheme="minorEastAsia" w:eastAsiaTheme="minorEastAsia" w:hAnsiTheme="minorEastAsia" w:hint="eastAsia"/>
          <w:szCs w:val="21"/>
        </w:rPr>
        <w:t>付</w:t>
      </w:r>
      <w:r>
        <w:rPr>
          <w:rFonts w:asciiTheme="minorEastAsia" w:eastAsiaTheme="minorEastAsia" w:hAnsiTheme="minorEastAsia" w:hint="eastAsia"/>
          <w:spacing w:val="-3"/>
          <w:szCs w:val="21"/>
        </w:rPr>
        <w:t>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新增支付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spacing w:val="-3"/>
          <w:szCs w:val="21"/>
        </w:rPr>
        <w:t>609-1</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tbl>
      <w:tblPr>
        <w:tblW w:w="8486" w:type="dxa"/>
        <w:tblInd w:w="516" w:type="dxa"/>
        <w:tblLayout w:type="fixed"/>
        <w:tblCellMar>
          <w:left w:w="0" w:type="dxa"/>
          <w:right w:w="0" w:type="dxa"/>
        </w:tblCellMar>
        <w:tblLook w:val="04A0"/>
      </w:tblPr>
      <w:tblGrid>
        <w:gridCol w:w="1656"/>
        <w:gridCol w:w="1455"/>
        <w:gridCol w:w="3304"/>
        <w:gridCol w:w="2071"/>
      </w:tblGrid>
      <w:tr w:rsidR="00E86FBF">
        <w:trPr>
          <w:trHeight w:hRule="exact" w:val="458"/>
        </w:trPr>
        <w:tc>
          <w:tcPr>
            <w:tcW w:w="1656" w:type="dxa"/>
            <w:tcBorders>
              <w:top w:val="single" w:sz="12"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1455" w:type="dxa"/>
            <w:tcBorders>
              <w:top w:val="single" w:sz="12" w:space="0" w:color="000000"/>
              <w:left w:val="single" w:sz="4" w:space="0" w:color="000000"/>
              <w:bottom w:val="single" w:sz="4" w:space="0" w:color="000000"/>
              <w:right w:val="nil"/>
            </w:tcBorders>
          </w:tcPr>
          <w:p w:rsidR="00E86FBF" w:rsidRDefault="00E86FBF">
            <w:pPr>
              <w:spacing w:line="360" w:lineRule="auto"/>
              <w:contextualSpacing/>
              <w:rPr>
                <w:rFonts w:asciiTheme="minorEastAsia" w:eastAsiaTheme="minorEastAsia" w:hAnsiTheme="minorEastAsia"/>
                <w:szCs w:val="21"/>
              </w:rPr>
            </w:pPr>
          </w:p>
        </w:tc>
        <w:tc>
          <w:tcPr>
            <w:tcW w:w="3304" w:type="dxa"/>
            <w:tcBorders>
              <w:top w:val="single" w:sz="12" w:space="0" w:color="000000"/>
              <w:left w:val="nil"/>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071" w:type="dxa"/>
            <w:tcBorders>
              <w:top w:val="single" w:sz="12"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609-1</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路灯</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-a</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路灯控制箱(含配电箱基础)</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-b</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路灯（LED灯160W 杆高12m）</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-c</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路灯（LED灯100W 杆高8m）</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-d</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碳素波纹护套管（CFRP65）</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-e</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镀锌钢管（SC100）</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-f</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电力电缆（YJV-1-4X35、含电缆头制安）</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-g</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电力电缆（YJV-1-4X25、含电缆头制安）</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-h</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塑料绝缘电线（BV-1X6）</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-i</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手孔井</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座</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-j</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镀锌扁钢（-50X5）</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-k</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镀锌角钢（L50X50X5）</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szCs w:val="21"/>
        </w:rPr>
        <w:t>第700章     绿化及环境保护设施</w:t>
      </w:r>
    </w:p>
    <w:p w:rsidR="00E86FBF" w:rsidRDefault="00E86FBF">
      <w:pPr>
        <w:spacing w:line="360" w:lineRule="auto"/>
        <w:contextualSpacing/>
        <w:rPr>
          <w:rFonts w:asciiTheme="minorEastAsia" w:eastAsiaTheme="minorEastAsia" w:hAnsiTheme="minorEastAsia" w:cs="黑体"/>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w:t>
      </w:r>
      <w:r>
        <w:rPr>
          <w:rFonts w:asciiTheme="minorEastAsia" w:eastAsiaTheme="minorEastAsia" w:hAnsiTheme="minorEastAsia" w:cs="黑体" w:hint="eastAsia"/>
          <w:spacing w:val="1"/>
          <w:szCs w:val="21"/>
        </w:rPr>
        <w:t>70</w:t>
      </w:r>
      <w:r>
        <w:rPr>
          <w:rFonts w:asciiTheme="minorEastAsia" w:eastAsiaTheme="minorEastAsia" w:hAnsiTheme="minorEastAsia" w:cs="黑体" w:hint="eastAsia"/>
          <w:szCs w:val="21"/>
        </w:rPr>
        <w:t>1节</w:t>
      </w:r>
      <w:r>
        <w:rPr>
          <w:rFonts w:asciiTheme="minorEastAsia" w:eastAsiaTheme="minorEastAsia" w:hAnsiTheme="minorEastAsia" w:cs="黑体" w:hint="eastAsia"/>
          <w:szCs w:val="21"/>
        </w:rPr>
        <w:tab/>
        <w:t>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701.02   </w:t>
      </w:r>
      <w:r>
        <w:rPr>
          <w:rFonts w:asciiTheme="minorEastAsia" w:eastAsiaTheme="minorEastAsia" w:hAnsiTheme="minorEastAsia" w:hint="eastAsia"/>
          <w:szCs w:val="21"/>
        </w:rPr>
        <w:t>一般规定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、绿化工程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8</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pacing w:val="2"/>
          <w:szCs w:val="21"/>
        </w:rPr>
        <w:t>（</w:t>
      </w:r>
      <w:r>
        <w:rPr>
          <w:rFonts w:asciiTheme="minorEastAsia" w:eastAsiaTheme="minorEastAsia" w:hAnsiTheme="minorEastAsia"/>
          <w:szCs w:val="21"/>
        </w:rPr>
        <w:t>8</w:t>
      </w:r>
      <w:r>
        <w:rPr>
          <w:rFonts w:asciiTheme="minorEastAsia" w:eastAsiaTheme="minorEastAsia" w:hAnsiTheme="minorEastAsia" w:hint="eastAsia"/>
          <w:szCs w:val="21"/>
        </w:rPr>
        <w:t>）如果承</w:t>
      </w:r>
      <w:r>
        <w:rPr>
          <w:rFonts w:asciiTheme="minorEastAsia" w:eastAsiaTheme="minorEastAsia" w:hAnsiTheme="minorEastAsia" w:hint="eastAsia"/>
          <w:spacing w:val="2"/>
          <w:szCs w:val="21"/>
        </w:rPr>
        <w:t>包</w:t>
      </w:r>
      <w:r>
        <w:rPr>
          <w:rFonts w:asciiTheme="minorEastAsia" w:eastAsiaTheme="minorEastAsia" w:hAnsiTheme="minorEastAsia" w:hint="eastAsia"/>
          <w:szCs w:val="21"/>
        </w:rPr>
        <w:t>人预防措施不力</w:t>
      </w:r>
      <w:r>
        <w:rPr>
          <w:rFonts w:asciiTheme="minorEastAsia" w:eastAsiaTheme="minorEastAsia" w:hAnsiTheme="minorEastAsia" w:hint="eastAsia"/>
          <w:spacing w:val="2"/>
          <w:szCs w:val="21"/>
        </w:rPr>
        <w:t>，</w:t>
      </w:r>
      <w:r>
        <w:rPr>
          <w:rFonts w:asciiTheme="minorEastAsia" w:eastAsiaTheme="minorEastAsia" w:hAnsiTheme="minorEastAsia" w:hint="eastAsia"/>
          <w:szCs w:val="21"/>
        </w:rPr>
        <w:t>并已对路面</w:t>
      </w:r>
      <w:r>
        <w:rPr>
          <w:rFonts w:asciiTheme="minorEastAsia" w:eastAsiaTheme="minorEastAsia" w:hAnsiTheme="minorEastAsia" w:hint="eastAsia"/>
          <w:spacing w:val="2"/>
          <w:szCs w:val="21"/>
        </w:rPr>
        <w:t>结</w:t>
      </w:r>
      <w:r>
        <w:rPr>
          <w:rFonts w:asciiTheme="minorEastAsia" w:eastAsiaTheme="minorEastAsia" w:hAnsiTheme="minorEastAsia" w:hint="eastAsia"/>
          <w:szCs w:val="21"/>
        </w:rPr>
        <w:t>构和邻近</w:t>
      </w:r>
      <w:r>
        <w:rPr>
          <w:rFonts w:asciiTheme="minorEastAsia" w:eastAsiaTheme="minorEastAsia" w:hAnsiTheme="minorEastAsia" w:hint="eastAsia"/>
          <w:spacing w:val="2"/>
          <w:szCs w:val="21"/>
        </w:rPr>
        <w:t>区</w:t>
      </w:r>
      <w:r>
        <w:rPr>
          <w:rFonts w:asciiTheme="minorEastAsia" w:eastAsiaTheme="minorEastAsia" w:hAnsiTheme="minorEastAsia" w:hint="eastAsia"/>
          <w:szCs w:val="21"/>
        </w:rPr>
        <w:t>域的环境卫</w:t>
      </w:r>
      <w:r>
        <w:rPr>
          <w:rFonts w:asciiTheme="minorEastAsia" w:eastAsiaTheme="minorEastAsia" w:hAnsiTheme="minorEastAsia" w:hint="eastAsia"/>
          <w:spacing w:val="2"/>
          <w:szCs w:val="21"/>
        </w:rPr>
        <w:t>生</w:t>
      </w:r>
      <w:r>
        <w:rPr>
          <w:rFonts w:asciiTheme="minorEastAsia" w:eastAsiaTheme="minorEastAsia" w:hAnsiTheme="minorEastAsia" w:hint="eastAsia"/>
          <w:szCs w:val="21"/>
        </w:rPr>
        <w:t>造成了污</w:t>
      </w:r>
      <w:r>
        <w:rPr>
          <w:rFonts w:asciiTheme="minorEastAsia" w:eastAsiaTheme="minorEastAsia" w:hAnsiTheme="minorEastAsia" w:hint="eastAsia"/>
          <w:spacing w:val="2"/>
          <w:szCs w:val="21"/>
        </w:rPr>
        <w:t>染</w:t>
      </w:r>
      <w:r>
        <w:rPr>
          <w:rFonts w:asciiTheme="minorEastAsia" w:eastAsiaTheme="minorEastAsia" w:hAnsiTheme="minorEastAsia" w:hint="eastAsia"/>
          <w:szCs w:val="21"/>
        </w:rPr>
        <w:t>，给当</w:t>
      </w:r>
      <w:r>
        <w:rPr>
          <w:rFonts w:asciiTheme="minorEastAsia" w:eastAsiaTheme="minorEastAsia" w:hAnsiTheme="minorEastAsia" w:hint="eastAsia"/>
          <w:spacing w:val="2"/>
          <w:szCs w:val="21"/>
        </w:rPr>
        <w:t>地</w:t>
      </w:r>
      <w:r>
        <w:rPr>
          <w:rFonts w:asciiTheme="minorEastAsia" w:eastAsiaTheme="minorEastAsia" w:hAnsiTheme="minorEastAsia" w:hint="eastAsia"/>
          <w:szCs w:val="21"/>
        </w:rPr>
        <w:t>农民造成损失，或由于扬尘、排污、噪声、材料漏失等对周围居民和环境造成的损失，则由此而引发的一</w:t>
      </w:r>
      <w:r>
        <w:rPr>
          <w:rFonts w:asciiTheme="minorEastAsia" w:eastAsiaTheme="minorEastAsia" w:hAnsiTheme="minorEastAsia" w:hint="eastAsia"/>
          <w:spacing w:val="-3"/>
          <w:szCs w:val="21"/>
        </w:rPr>
        <w:t>切</w:t>
      </w:r>
      <w:r>
        <w:rPr>
          <w:rFonts w:asciiTheme="minorEastAsia" w:eastAsiaTheme="minorEastAsia" w:hAnsiTheme="minorEastAsia" w:hint="eastAsia"/>
          <w:szCs w:val="21"/>
        </w:rPr>
        <w:t>损</w:t>
      </w:r>
      <w:r>
        <w:rPr>
          <w:rFonts w:asciiTheme="minorEastAsia" w:eastAsiaTheme="minorEastAsia" w:hAnsiTheme="minorEastAsia" w:hint="eastAsia"/>
          <w:spacing w:val="-3"/>
          <w:szCs w:val="21"/>
        </w:rPr>
        <w:t>失</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后</w:t>
      </w:r>
      <w:r>
        <w:rPr>
          <w:rFonts w:asciiTheme="minorEastAsia" w:eastAsiaTheme="minorEastAsia" w:hAnsiTheme="minorEastAsia" w:hint="eastAsia"/>
          <w:szCs w:val="21"/>
        </w:rPr>
        <w:t>果</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由</w:t>
      </w:r>
      <w:r>
        <w:rPr>
          <w:rFonts w:asciiTheme="minorEastAsia" w:eastAsiaTheme="minorEastAsia" w:hAnsiTheme="minorEastAsia" w:hint="eastAsia"/>
          <w:szCs w:val="21"/>
        </w:rPr>
        <w:t>承包</w:t>
      </w:r>
      <w:r>
        <w:rPr>
          <w:rFonts w:asciiTheme="minorEastAsia" w:eastAsiaTheme="minorEastAsia" w:hAnsiTheme="minorEastAsia" w:hint="eastAsia"/>
          <w:spacing w:val="-3"/>
          <w:szCs w:val="21"/>
        </w:rPr>
        <w:t>人</w:t>
      </w:r>
      <w:r>
        <w:rPr>
          <w:rFonts w:asciiTheme="minorEastAsia" w:eastAsiaTheme="minorEastAsia" w:hAnsiTheme="minorEastAsia" w:hint="eastAsia"/>
          <w:szCs w:val="21"/>
        </w:rPr>
        <w:t>负</w:t>
      </w:r>
      <w:r>
        <w:rPr>
          <w:rFonts w:asciiTheme="minorEastAsia" w:eastAsiaTheme="minorEastAsia" w:hAnsiTheme="minorEastAsia" w:hint="eastAsia"/>
          <w:spacing w:val="-3"/>
          <w:szCs w:val="21"/>
        </w:rPr>
        <w:t>责</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cs="黑体"/>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w:t>
      </w:r>
      <w:r>
        <w:rPr>
          <w:rFonts w:asciiTheme="minorEastAsia" w:eastAsiaTheme="minorEastAsia" w:hAnsiTheme="minorEastAsia" w:cs="黑体" w:hint="eastAsia"/>
          <w:spacing w:val="1"/>
          <w:szCs w:val="21"/>
        </w:rPr>
        <w:t>70</w:t>
      </w:r>
      <w:r>
        <w:rPr>
          <w:rFonts w:asciiTheme="minorEastAsia" w:eastAsiaTheme="minorEastAsia" w:hAnsiTheme="minorEastAsia" w:cs="黑体" w:hint="eastAsia"/>
          <w:szCs w:val="21"/>
        </w:rPr>
        <w:t>4节</w:t>
      </w:r>
      <w:r>
        <w:rPr>
          <w:rFonts w:asciiTheme="minorEastAsia" w:eastAsiaTheme="minorEastAsia" w:hAnsiTheme="minorEastAsia" w:cs="黑体" w:hint="eastAsia"/>
          <w:szCs w:val="21"/>
        </w:rPr>
        <w:tab/>
        <w:t>种植乔木、灌木和攀援植物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704.05   </w:t>
      </w:r>
      <w:r>
        <w:rPr>
          <w:rFonts w:asciiTheme="minorEastAsia" w:eastAsiaTheme="minorEastAsia" w:hAnsiTheme="minorEastAsia" w:hint="eastAsia"/>
          <w:szCs w:val="21"/>
        </w:rPr>
        <w:t>计量</w:t>
      </w:r>
      <w:r>
        <w:rPr>
          <w:rFonts w:asciiTheme="minorEastAsia" w:eastAsiaTheme="minorEastAsia" w:hAnsiTheme="minorEastAsia" w:hint="eastAsia"/>
          <w:spacing w:val="-3"/>
          <w:szCs w:val="21"/>
        </w:rPr>
        <w:t>与</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szCs w:val="21"/>
        </w:rPr>
        <w:t xml:space="preserve">     1</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计量</w:t>
      </w:r>
      <w:r>
        <w:rPr>
          <w:rFonts w:asciiTheme="minorEastAsia" w:eastAsiaTheme="minorEastAsia" w:hAnsiTheme="minorEastAsia" w:hint="eastAsia"/>
          <w:szCs w:val="21"/>
        </w:rPr>
        <w:t>补充</w:t>
      </w:r>
      <w:r>
        <w:rPr>
          <w:rFonts w:asciiTheme="minorEastAsia" w:eastAsiaTheme="minorEastAsia" w:hAnsiTheme="minorEastAsia" w:hint="eastAsia"/>
          <w:spacing w:val="-3"/>
          <w:szCs w:val="21"/>
        </w:rPr>
        <w:t>第</w:t>
      </w:r>
      <w:r>
        <w:rPr>
          <w:rFonts w:asciiTheme="minorEastAsia" w:eastAsiaTheme="minorEastAsia" w:hAnsiTheme="minorEastAsia" w:hint="eastAsia"/>
          <w:szCs w:val="21"/>
        </w:rPr>
        <w:t>（</w:t>
      </w:r>
      <w:r>
        <w:rPr>
          <w:rFonts w:asciiTheme="minorEastAsia" w:eastAsiaTheme="minorEastAsia" w:hAnsiTheme="minorEastAsia"/>
          <w:spacing w:val="-3"/>
          <w:szCs w:val="21"/>
        </w:rPr>
        <w:t>4</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补</w:t>
      </w:r>
      <w:r>
        <w:rPr>
          <w:rFonts w:asciiTheme="minorEastAsia" w:eastAsiaTheme="minorEastAsia" w:hAnsiTheme="minorEastAsia" w:hint="eastAsia"/>
          <w:spacing w:val="-3"/>
          <w:szCs w:val="21"/>
        </w:rPr>
        <w:t>植</w:t>
      </w:r>
      <w:r>
        <w:rPr>
          <w:rFonts w:asciiTheme="minorEastAsia" w:eastAsiaTheme="minorEastAsia" w:hAnsiTheme="minorEastAsia" w:hint="eastAsia"/>
          <w:szCs w:val="21"/>
        </w:rPr>
        <w:t>丢</w:t>
      </w:r>
      <w:r>
        <w:rPr>
          <w:rFonts w:asciiTheme="minorEastAsia" w:eastAsiaTheme="minorEastAsia" w:hAnsiTheme="minorEastAsia" w:hint="eastAsia"/>
          <w:spacing w:val="-3"/>
          <w:szCs w:val="21"/>
        </w:rPr>
        <w:t>失</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损</w:t>
      </w:r>
      <w:r>
        <w:rPr>
          <w:rFonts w:asciiTheme="minorEastAsia" w:eastAsiaTheme="minorEastAsia" w:hAnsiTheme="minorEastAsia" w:hint="eastAsia"/>
          <w:szCs w:val="21"/>
        </w:rPr>
        <w:t>坏</w:t>
      </w:r>
      <w:r>
        <w:rPr>
          <w:rFonts w:asciiTheme="minorEastAsia" w:eastAsiaTheme="minorEastAsia" w:hAnsiTheme="minorEastAsia" w:hint="eastAsia"/>
          <w:spacing w:val="-3"/>
          <w:szCs w:val="21"/>
        </w:rPr>
        <w:t>或枯</w:t>
      </w:r>
      <w:r>
        <w:rPr>
          <w:rFonts w:asciiTheme="minorEastAsia" w:eastAsiaTheme="minorEastAsia" w:hAnsiTheme="minorEastAsia" w:hint="eastAsia"/>
          <w:szCs w:val="21"/>
        </w:rPr>
        <w:t>死的</w:t>
      </w:r>
      <w:r>
        <w:rPr>
          <w:rFonts w:asciiTheme="minorEastAsia" w:eastAsiaTheme="minorEastAsia" w:hAnsiTheme="minorEastAsia" w:hint="eastAsia"/>
          <w:spacing w:val="-3"/>
          <w:szCs w:val="21"/>
        </w:rPr>
        <w:t>树</w:t>
      </w:r>
      <w:r>
        <w:rPr>
          <w:rFonts w:asciiTheme="minorEastAsia" w:eastAsiaTheme="minorEastAsia" w:hAnsiTheme="minorEastAsia" w:hint="eastAsia"/>
          <w:szCs w:val="21"/>
        </w:rPr>
        <w:t>木</w:t>
      </w:r>
      <w:r>
        <w:rPr>
          <w:rFonts w:asciiTheme="minorEastAsia" w:eastAsiaTheme="minorEastAsia" w:hAnsiTheme="minorEastAsia" w:hint="eastAsia"/>
          <w:spacing w:val="-3"/>
          <w:szCs w:val="21"/>
        </w:rPr>
        <w:t>和</w:t>
      </w:r>
      <w:r>
        <w:rPr>
          <w:rFonts w:asciiTheme="minorEastAsia" w:eastAsiaTheme="minorEastAsia" w:hAnsiTheme="minorEastAsia" w:hint="eastAsia"/>
          <w:szCs w:val="21"/>
        </w:rPr>
        <w:t>花</w:t>
      </w:r>
      <w:r>
        <w:rPr>
          <w:rFonts w:asciiTheme="minorEastAsia" w:eastAsiaTheme="minorEastAsia" w:hAnsiTheme="minorEastAsia" w:hint="eastAsia"/>
          <w:spacing w:val="-3"/>
          <w:szCs w:val="21"/>
        </w:rPr>
        <w:t>草</w:t>
      </w:r>
      <w:r>
        <w:rPr>
          <w:rFonts w:asciiTheme="minorEastAsia" w:eastAsiaTheme="minorEastAsia" w:hAnsiTheme="minorEastAsia" w:hint="eastAsia"/>
          <w:szCs w:val="21"/>
        </w:rPr>
        <w:t>不</w:t>
      </w:r>
      <w:r>
        <w:rPr>
          <w:rFonts w:asciiTheme="minorEastAsia" w:eastAsiaTheme="minorEastAsia" w:hAnsiTheme="minorEastAsia" w:hint="eastAsia"/>
          <w:spacing w:val="-3"/>
          <w:szCs w:val="21"/>
        </w:rPr>
        <w:t>再</w:t>
      </w:r>
      <w:r>
        <w:rPr>
          <w:rFonts w:asciiTheme="minorEastAsia" w:eastAsiaTheme="minorEastAsia" w:hAnsiTheme="minorEastAsia" w:hint="eastAsia"/>
          <w:szCs w:val="21"/>
        </w:rPr>
        <w:t>重</w:t>
      </w:r>
      <w:r>
        <w:rPr>
          <w:rFonts w:asciiTheme="minorEastAsia" w:eastAsiaTheme="minorEastAsia" w:hAnsiTheme="minorEastAsia" w:hint="eastAsia"/>
          <w:spacing w:val="-3"/>
          <w:szCs w:val="21"/>
        </w:rPr>
        <w:t>复</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2</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支付</w:t>
      </w:r>
      <w:r>
        <w:rPr>
          <w:rFonts w:asciiTheme="minorEastAsia" w:eastAsiaTheme="minorEastAsia" w:hAnsiTheme="minorEastAsia" w:hint="eastAsia"/>
          <w:szCs w:val="21"/>
        </w:rPr>
        <w:t>补充</w:t>
      </w:r>
      <w:r>
        <w:rPr>
          <w:rFonts w:asciiTheme="minorEastAsia" w:eastAsiaTheme="minorEastAsia" w:hAnsiTheme="minorEastAsia" w:hint="eastAsia"/>
          <w:spacing w:val="-3"/>
          <w:szCs w:val="21"/>
        </w:rPr>
        <w:t>第</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pacing w:val="-108"/>
          <w:szCs w:val="21"/>
        </w:rPr>
        <w:t>）</w:t>
      </w:r>
      <w:r>
        <w:rPr>
          <w:rFonts w:asciiTheme="minorEastAsia" w:eastAsiaTheme="minorEastAsia" w:hAnsiTheme="minorEastAsia" w:hint="eastAsia"/>
          <w:spacing w:val="-106"/>
          <w:szCs w:val="21"/>
        </w:rPr>
        <w:t>、</w:t>
      </w:r>
      <w:r>
        <w:rPr>
          <w:rFonts w:asciiTheme="minorEastAsia" w:eastAsiaTheme="minorEastAsia" w:hAnsiTheme="minorEastAsia" w:hint="eastAsia"/>
          <w:spacing w:val="-1"/>
          <w:szCs w:val="21"/>
        </w:rPr>
        <w:t>（</w:t>
      </w:r>
      <w:r>
        <w:rPr>
          <w:rFonts w:asciiTheme="minorEastAsia" w:eastAsiaTheme="minorEastAsia" w:hAnsiTheme="minorEastAsia"/>
          <w:spacing w:val="-3"/>
          <w:szCs w:val="21"/>
        </w:rPr>
        <w:t>4</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内</w:t>
      </w:r>
      <w:r>
        <w:rPr>
          <w:rFonts w:asciiTheme="minorEastAsia" w:eastAsiaTheme="minorEastAsia" w:hAnsiTheme="minorEastAsia" w:hint="eastAsia"/>
          <w:szCs w:val="21"/>
        </w:rPr>
        <w:t>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除</w:t>
      </w:r>
      <w:r>
        <w:rPr>
          <w:rFonts w:asciiTheme="minorEastAsia" w:eastAsiaTheme="minorEastAsia" w:hAnsiTheme="minorEastAsia" w:hint="eastAsia"/>
          <w:spacing w:val="-3"/>
          <w:szCs w:val="21"/>
        </w:rPr>
        <w:t>非</w:t>
      </w:r>
      <w:r>
        <w:rPr>
          <w:rFonts w:asciiTheme="minorEastAsia" w:eastAsiaTheme="minorEastAsia" w:hAnsiTheme="minorEastAsia" w:hint="eastAsia"/>
          <w:szCs w:val="21"/>
        </w:rPr>
        <w:t>监</w:t>
      </w:r>
      <w:r>
        <w:rPr>
          <w:rFonts w:asciiTheme="minorEastAsia" w:eastAsiaTheme="minorEastAsia" w:hAnsiTheme="minorEastAsia" w:hint="eastAsia"/>
          <w:spacing w:val="-3"/>
          <w:szCs w:val="21"/>
        </w:rPr>
        <w:t>理</w:t>
      </w:r>
      <w:r>
        <w:rPr>
          <w:rFonts w:asciiTheme="minorEastAsia" w:eastAsiaTheme="minorEastAsia" w:hAnsiTheme="minorEastAsia" w:hint="eastAsia"/>
          <w:szCs w:val="21"/>
        </w:rPr>
        <w:t>人</w:t>
      </w:r>
      <w:r>
        <w:rPr>
          <w:rFonts w:asciiTheme="minorEastAsia" w:eastAsiaTheme="minorEastAsia" w:hAnsiTheme="minorEastAsia" w:hint="eastAsia"/>
          <w:spacing w:val="-3"/>
          <w:szCs w:val="21"/>
        </w:rPr>
        <w:t>另</w:t>
      </w:r>
      <w:r>
        <w:rPr>
          <w:rFonts w:asciiTheme="minorEastAsia" w:eastAsiaTheme="minorEastAsia" w:hAnsiTheme="minorEastAsia" w:hint="eastAsia"/>
          <w:szCs w:val="21"/>
        </w:rPr>
        <w:t>有</w:t>
      </w:r>
      <w:r>
        <w:rPr>
          <w:rFonts w:asciiTheme="minorEastAsia" w:eastAsiaTheme="minorEastAsia" w:hAnsiTheme="minorEastAsia" w:hint="eastAsia"/>
          <w:spacing w:val="-3"/>
          <w:szCs w:val="21"/>
        </w:rPr>
        <w:t>指示</w:t>
      </w:r>
      <w:r>
        <w:rPr>
          <w:rFonts w:asciiTheme="minorEastAsia" w:eastAsiaTheme="minorEastAsia" w:hAnsiTheme="minorEastAsia" w:hint="eastAsia"/>
          <w:szCs w:val="21"/>
        </w:rPr>
        <w:t>，凡</w:t>
      </w:r>
      <w:r>
        <w:rPr>
          <w:rFonts w:asciiTheme="minorEastAsia" w:eastAsiaTheme="minorEastAsia" w:hAnsiTheme="minorEastAsia" w:hint="eastAsia"/>
          <w:spacing w:val="-3"/>
          <w:szCs w:val="21"/>
        </w:rPr>
        <w:t>超</w:t>
      </w:r>
      <w:r>
        <w:rPr>
          <w:rFonts w:asciiTheme="minorEastAsia" w:eastAsiaTheme="minorEastAsia" w:hAnsiTheme="minorEastAsia" w:hint="eastAsia"/>
          <w:szCs w:val="21"/>
        </w:rPr>
        <w:t>过</w:t>
      </w:r>
      <w:r>
        <w:rPr>
          <w:rFonts w:asciiTheme="minorEastAsia" w:eastAsiaTheme="minorEastAsia" w:hAnsiTheme="minorEastAsia" w:hint="eastAsia"/>
          <w:spacing w:val="-3"/>
          <w:szCs w:val="21"/>
        </w:rPr>
        <w:t>图</w:t>
      </w:r>
      <w:r>
        <w:rPr>
          <w:rFonts w:asciiTheme="minorEastAsia" w:eastAsiaTheme="minorEastAsia" w:hAnsiTheme="minorEastAsia" w:hint="eastAsia"/>
          <w:szCs w:val="21"/>
        </w:rPr>
        <w:t>纸</w:t>
      </w:r>
      <w:r>
        <w:rPr>
          <w:rFonts w:asciiTheme="minorEastAsia" w:eastAsiaTheme="minorEastAsia" w:hAnsiTheme="minorEastAsia" w:hint="eastAsia"/>
          <w:spacing w:val="-3"/>
          <w:szCs w:val="21"/>
        </w:rPr>
        <w:t>所</w:t>
      </w:r>
      <w:r>
        <w:rPr>
          <w:rFonts w:asciiTheme="minorEastAsia" w:eastAsiaTheme="minorEastAsia" w:hAnsiTheme="minorEastAsia" w:hint="eastAsia"/>
          <w:szCs w:val="21"/>
        </w:rPr>
        <w:t>示</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植</w:t>
      </w:r>
      <w:r>
        <w:rPr>
          <w:rFonts w:asciiTheme="minorEastAsia" w:eastAsiaTheme="minorEastAsia" w:hAnsiTheme="minorEastAsia" w:hint="eastAsia"/>
          <w:spacing w:val="-3"/>
          <w:szCs w:val="21"/>
        </w:rPr>
        <w:t>物</w:t>
      </w:r>
      <w:r>
        <w:rPr>
          <w:rFonts w:asciiTheme="minorEastAsia" w:eastAsiaTheme="minorEastAsia" w:hAnsiTheme="minorEastAsia" w:hint="eastAsia"/>
          <w:szCs w:val="21"/>
        </w:rPr>
        <w:t>数量</w:t>
      </w:r>
      <w:r>
        <w:rPr>
          <w:rFonts w:asciiTheme="minorEastAsia" w:eastAsiaTheme="minorEastAsia" w:hAnsiTheme="minorEastAsia" w:hint="eastAsia"/>
          <w:spacing w:val="-3"/>
          <w:szCs w:val="21"/>
        </w:rPr>
        <w:t>均</w:t>
      </w:r>
      <w:r>
        <w:rPr>
          <w:rFonts w:asciiTheme="minorEastAsia" w:eastAsiaTheme="minorEastAsia" w:hAnsiTheme="minorEastAsia" w:hint="eastAsia"/>
          <w:szCs w:val="21"/>
        </w:rPr>
        <w:t>不</w:t>
      </w:r>
      <w:r>
        <w:rPr>
          <w:rFonts w:asciiTheme="minorEastAsia" w:eastAsiaTheme="minorEastAsia" w:hAnsiTheme="minorEastAsia" w:hint="eastAsia"/>
          <w:spacing w:val="-3"/>
          <w:szCs w:val="21"/>
        </w:rPr>
        <w:t>予</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丢</w:t>
      </w:r>
      <w:r>
        <w:rPr>
          <w:rFonts w:asciiTheme="minorEastAsia" w:eastAsiaTheme="minorEastAsia" w:hAnsiTheme="minorEastAsia" w:hint="eastAsia"/>
          <w:spacing w:val="-3"/>
          <w:szCs w:val="21"/>
        </w:rPr>
        <w:t>失</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损</w:t>
      </w:r>
      <w:r>
        <w:rPr>
          <w:rFonts w:asciiTheme="minorEastAsia" w:eastAsiaTheme="minorEastAsia" w:hAnsiTheme="minorEastAsia" w:hint="eastAsia"/>
          <w:szCs w:val="21"/>
        </w:rPr>
        <w:t>坏</w:t>
      </w:r>
      <w:r>
        <w:rPr>
          <w:rFonts w:asciiTheme="minorEastAsia" w:eastAsiaTheme="minorEastAsia" w:hAnsiTheme="minorEastAsia" w:hint="eastAsia"/>
          <w:spacing w:val="-3"/>
          <w:szCs w:val="21"/>
        </w:rPr>
        <w:t>或</w:t>
      </w:r>
      <w:r>
        <w:rPr>
          <w:rFonts w:asciiTheme="minorEastAsia" w:eastAsiaTheme="minorEastAsia" w:hAnsiTheme="minorEastAsia" w:hint="eastAsia"/>
          <w:szCs w:val="21"/>
        </w:rPr>
        <w:t>枯</w:t>
      </w:r>
      <w:r>
        <w:rPr>
          <w:rFonts w:asciiTheme="minorEastAsia" w:eastAsiaTheme="minorEastAsia" w:hAnsiTheme="minorEastAsia" w:hint="eastAsia"/>
          <w:spacing w:val="-3"/>
          <w:szCs w:val="21"/>
        </w:rPr>
        <w:t>死的</w:t>
      </w:r>
      <w:r>
        <w:rPr>
          <w:rFonts w:asciiTheme="minorEastAsia" w:eastAsiaTheme="minorEastAsia" w:hAnsiTheme="minorEastAsia" w:hint="eastAsia"/>
          <w:szCs w:val="21"/>
        </w:rPr>
        <w:t>树木</w:t>
      </w:r>
      <w:r>
        <w:rPr>
          <w:rFonts w:asciiTheme="minorEastAsia" w:eastAsiaTheme="minorEastAsia" w:hAnsiTheme="minorEastAsia" w:hint="eastAsia"/>
          <w:spacing w:val="-3"/>
          <w:szCs w:val="21"/>
        </w:rPr>
        <w:t>和</w:t>
      </w:r>
      <w:r>
        <w:rPr>
          <w:rFonts w:asciiTheme="minorEastAsia" w:eastAsiaTheme="minorEastAsia" w:hAnsiTheme="minorEastAsia" w:hint="eastAsia"/>
          <w:szCs w:val="21"/>
        </w:rPr>
        <w:t>花</w:t>
      </w:r>
      <w:r>
        <w:rPr>
          <w:rFonts w:asciiTheme="minorEastAsia" w:eastAsiaTheme="minorEastAsia" w:hAnsiTheme="minorEastAsia" w:hint="eastAsia"/>
          <w:spacing w:val="-3"/>
          <w:szCs w:val="21"/>
        </w:rPr>
        <w:t>草</w:t>
      </w:r>
      <w:r>
        <w:rPr>
          <w:rFonts w:asciiTheme="minorEastAsia" w:eastAsiaTheme="minorEastAsia" w:hAnsiTheme="minorEastAsia" w:hint="eastAsia"/>
          <w:szCs w:val="21"/>
        </w:rPr>
        <w:t>均</w:t>
      </w:r>
      <w:r>
        <w:rPr>
          <w:rFonts w:asciiTheme="minorEastAsia" w:eastAsiaTheme="minorEastAsia" w:hAnsiTheme="minorEastAsia" w:hint="eastAsia"/>
          <w:spacing w:val="-3"/>
          <w:szCs w:val="21"/>
        </w:rPr>
        <w:t>不</w:t>
      </w:r>
      <w:r>
        <w:rPr>
          <w:rFonts w:asciiTheme="minorEastAsia" w:eastAsiaTheme="minorEastAsia" w:hAnsiTheme="minorEastAsia" w:hint="eastAsia"/>
          <w:szCs w:val="21"/>
        </w:rPr>
        <w:t>予</w:t>
      </w:r>
      <w:r>
        <w:rPr>
          <w:rFonts w:asciiTheme="minorEastAsia" w:eastAsiaTheme="minorEastAsia" w:hAnsiTheme="minorEastAsia" w:hint="eastAsia"/>
          <w:spacing w:val="-3"/>
          <w:szCs w:val="21"/>
        </w:rPr>
        <w:t>支</w:t>
      </w:r>
      <w:r>
        <w:rPr>
          <w:rFonts w:asciiTheme="minorEastAsia" w:eastAsiaTheme="minorEastAsia" w:hAnsiTheme="minorEastAsia" w:hint="eastAsia"/>
          <w:szCs w:val="21"/>
        </w:rPr>
        <w:t>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支</w:t>
      </w:r>
      <w:r>
        <w:rPr>
          <w:rFonts w:asciiTheme="minorEastAsia" w:eastAsiaTheme="minorEastAsia" w:hAnsiTheme="minorEastAsia" w:hint="eastAsia"/>
          <w:szCs w:val="21"/>
        </w:rPr>
        <w:t>付</w:t>
      </w:r>
      <w:r>
        <w:rPr>
          <w:rFonts w:asciiTheme="minorEastAsia" w:eastAsiaTheme="minorEastAsia" w:hAnsiTheme="minorEastAsia" w:hint="eastAsia"/>
          <w:spacing w:val="-3"/>
          <w:szCs w:val="21"/>
        </w:rPr>
        <w:t>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spacing w:val="-3"/>
          <w:szCs w:val="21"/>
        </w:rPr>
        <w:t>704-1</w:t>
      </w:r>
      <w:r>
        <w:rPr>
          <w:rFonts w:asciiTheme="minorEastAsia" w:eastAsiaTheme="minorEastAsia" w:hAnsiTheme="minorEastAsia" w:hint="eastAsia"/>
          <w:spacing w:val="-3"/>
          <w:szCs w:val="21"/>
        </w:rPr>
        <w:t>修改为</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tbl>
      <w:tblPr>
        <w:tblW w:w="8486" w:type="dxa"/>
        <w:tblInd w:w="516" w:type="dxa"/>
        <w:tblLayout w:type="fixed"/>
        <w:tblCellMar>
          <w:left w:w="0" w:type="dxa"/>
          <w:right w:w="0" w:type="dxa"/>
        </w:tblCellMar>
        <w:tblLook w:val="04A0"/>
      </w:tblPr>
      <w:tblGrid>
        <w:gridCol w:w="1656"/>
        <w:gridCol w:w="1455"/>
        <w:gridCol w:w="3304"/>
        <w:gridCol w:w="2071"/>
      </w:tblGrid>
      <w:tr w:rsidR="00E86FBF">
        <w:trPr>
          <w:trHeight w:hRule="exact" w:val="458"/>
        </w:trPr>
        <w:tc>
          <w:tcPr>
            <w:tcW w:w="1656" w:type="dxa"/>
            <w:tcBorders>
              <w:top w:val="single" w:sz="12"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1455" w:type="dxa"/>
            <w:tcBorders>
              <w:top w:val="single" w:sz="12" w:space="0" w:color="000000"/>
              <w:left w:val="single" w:sz="4" w:space="0" w:color="000000"/>
              <w:bottom w:val="single" w:sz="4" w:space="0" w:color="000000"/>
              <w:right w:val="nil"/>
            </w:tcBorders>
          </w:tcPr>
          <w:p w:rsidR="00E86FBF" w:rsidRDefault="00E86FBF">
            <w:pPr>
              <w:spacing w:line="360" w:lineRule="auto"/>
              <w:contextualSpacing/>
              <w:rPr>
                <w:rFonts w:asciiTheme="minorEastAsia" w:eastAsiaTheme="minorEastAsia" w:hAnsiTheme="minorEastAsia"/>
                <w:szCs w:val="21"/>
              </w:rPr>
            </w:pPr>
          </w:p>
        </w:tc>
        <w:tc>
          <w:tcPr>
            <w:tcW w:w="3304" w:type="dxa"/>
            <w:tcBorders>
              <w:top w:val="single" w:sz="12" w:space="0" w:color="000000"/>
              <w:left w:val="nil"/>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071" w:type="dxa"/>
            <w:tcBorders>
              <w:top w:val="single" w:sz="12"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61"/>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704-1</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人工种植乔木</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 xml:space="preserve">　</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-d</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银杏（φ10-11cm，H≥600，P≥300）</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棵</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szCs w:val="21"/>
        </w:rPr>
        <w:t>金丝村至南苑公路工程（永武二线东皋段治堵工程）</w:t>
      </w:r>
    </w:p>
    <w:p w:rsidR="00E86FBF" w:rsidRDefault="00E86FBF">
      <w:pPr>
        <w:spacing w:line="360" w:lineRule="auto"/>
        <w:contextualSpacing/>
        <w:rPr>
          <w:rFonts w:asciiTheme="minorEastAsia" w:eastAsiaTheme="minorEastAsia" w:hAnsiTheme="minorEastAsia"/>
          <w:b/>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．工程量清单说明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1.1  </w:t>
      </w:r>
      <w:r>
        <w:rPr>
          <w:rFonts w:asciiTheme="minorEastAsia" w:eastAsiaTheme="minorEastAsia" w:hAnsiTheme="minorEastAsia" w:hint="eastAsia"/>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F6367B" w:rsidRPr="00AA7B95" w:rsidRDefault="00F6367B" w:rsidP="00F6367B">
      <w:pPr>
        <w:spacing w:line="360" w:lineRule="auto"/>
        <w:contextualSpacing/>
        <w:rPr>
          <w:rFonts w:asciiTheme="minorEastAsia" w:eastAsiaTheme="minorEastAsia" w:hAnsiTheme="minorEastAsia"/>
          <w:color w:val="FF0000"/>
          <w:szCs w:val="21"/>
        </w:rPr>
      </w:pPr>
      <w:r w:rsidRPr="00AA7B95">
        <w:rPr>
          <w:rFonts w:asciiTheme="minorEastAsia" w:eastAsiaTheme="minorEastAsia" w:hAnsiTheme="minorEastAsia"/>
          <w:color w:val="FF0000"/>
          <w:szCs w:val="21"/>
        </w:rPr>
        <w:t>1.2  本工程量清单应</w:t>
      </w:r>
      <w:r w:rsidRPr="00AA7B95">
        <w:rPr>
          <w:rFonts w:asciiTheme="minorEastAsia" w:eastAsiaTheme="minorEastAsia" w:hAnsiTheme="minorEastAsia" w:hint="eastAsia"/>
          <w:color w:val="FF0000"/>
          <w:szCs w:val="21"/>
        </w:rPr>
        <w:t>参照《公路工程标准施工招标文件(2009年版)》</w:t>
      </w:r>
      <w:r w:rsidRPr="00AA7B95">
        <w:rPr>
          <w:rFonts w:asciiTheme="minorEastAsia" w:eastAsiaTheme="minorEastAsia" w:hAnsiTheme="minorEastAsia"/>
          <w:color w:val="FF0000"/>
          <w:szCs w:val="21"/>
        </w:rPr>
        <w:t>中的投标人须知、通用合同条款、专用合同条款、技术规范及图纸等一起阅读和理解。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1.3  </w:t>
      </w:r>
      <w:r>
        <w:rPr>
          <w:rFonts w:asciiTheme="minorEastAsia" w:eastAsiaTheme="minorEastAsia" w:hAnsiTheme="minorEastAsia" w:hint="eastAsia"/>
          <w:szCs w:val="21"/>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w:t>
      </w:r>
      <w:r>
        <w:rPr>
          <w:rFonts w:asciiTheme="minorEastAsia" w:eastAsiaTheme="minorEastAsia" w:hAnsiTheme="minorEastAsia"/>
          <w:szCs w:val="21"/>
        </w:rPr>
        <w:t>15.4</w:t>
      </w:r>
      <w:r>
        <w:rPr>
          <w:rFonts w:asciiTheme="minorEastAsia" w:eastAsiaTheme="minorEastAsia" w:hAnsiTheme="minorEastAsia" w:hint="eastAsia"/>
          <w:szCs w:val="21"/>
        </w:rPr>
        <w:t>款的规定，由监理人确定的单价或总额价计算支付额。</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1.4  </w:t>
      </w:r>
      <w:r>
        <w:rPr>
          <w:rFonts w:asciiTheme="minorEastAsia" w:eastAsiaTheme="minorEastAsia" w:hAnsiTheme="minorEastAsia" w:hint="eastAsia"/>
          <w:szCs w:val="21"/>
        </w:rPr>
        <w:t>工程量清单各章是按第七章</w:t>
      </w:r>
      <w:r>
        <w:rPr>
          <w:rFonts w:asciiTheme="minorEastAsia" w:eastAsiaTheme="minorEastAsia" w:hAnsiTheme="minorEastAsia"/>
          <w:szCs w:val="21"/>
        </w:rPr>
        <w:t>“</w:t>
      </w:r>
      <w:r>
        <w:rPr>
          <w:rFonts w:asciiTheme="minorEastAsia" w:eastAsiaTheme="minorEastAsia" w:hAnsiTheme="minorEastAsia" w:hint="eastAsia"/>
          <w:szCs w:val="21"/>
        </w:rPr>
        <w:t>技术规范</w:t>
      </w:r>
      <w:r>
        <w:rPr>
          <w:rFonts w:asciiTheme="minorEastAsia" w:eastAsiaTheme="minorEastAsia" w:hAnsiTheme="minorEastAsia"/>
          <w:szCs w:val="21"/>
        </w:rPr>
        <w:t>”</w:t>
      </w:r>
      <w:r>
        <w:rPr>
          <w:rFonts w:asciiTheme="minorEastAsia" w:eastAsiaTheme="minorEastAsia" w:hAnsiTheme="minorEastAsia" w:hint="eastAsia"/>
          <w:szCs w:val="21"/>
        </w:rPr>
        <w:t>的相应章次编号的，因此，工程量清单中各章的工程子目的范围与计量等应与</w:t>
      </w:r>
      <w:r>
        <w:rPr>
          <w:rFonts w:asciiTheme="minorEastAsia" w:eastAsiaTheme="minorEastAsia" w:hAnsiTheme="minorEastAsia"/>
          <w:szCs w:val="21"/>
        </w:rPr>
        <w:t>“</w:t>
      </w:r>
      <w:r>
        <w:rPr>
          <w:rFonts w:asciiTheme="minorEastAsia" w:eastAsiaTheme="minorEastAsia" w:hAnsiTheme="minorEastAsia" w:hint="eastAsia"/>
          <w:szCs w:val="21"/>
        </w:rPr>
        <w:t>技术规范</w:t>
      </w:r>
      <w:r>
        <w:rPr>
          <w:rFonts w:asciiTheme="minorEastAsia" w:eastAsiaTheme="minorEastAsia" w:hAnsiTheme="minorEastAsia"/>
          <w:szCs w:val="21"/>
        </w:rPr>
        <w:t>”</w:t>
      </w:r>
      <w:r>
        <w:rPr>
          <w:rFonts w:asciiTheme="minorEastAsia" w:eastAsiaTheme="minorEastAsia" w:hAnsiTheme="minorEastAsia" w:hint="eastAsia"/>
          <w:szCs w:val="21"/>
        </w:rPr>
        <w:t>相应章节的范围、计量与支付条款结合起来理解或解释。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1.5  </w:t>
      </w:r>
      <w:r>
        <w:rPr>
          <w:rFonts w:asciiTheme="minorEastAsia" w:eastAsiaTheme="minorEastAsia" w:hAnsiTheme="minorEastAsia" w:hint="eastAsia"/>
          <w:szCs w:val="21"/>
        </w:rPr>
        <w:t>对作业和材料的一般说明或规定，未重复写入工程量清单内，在给工程量清单各子目标价前，应参阅第七章</w:t>
      </w:r>
      <w:r>
        <w:rPr>
          <w:rFonts w:asciiTheme="minorEastAsia" w:eastAsiaTheme="minorEastAsia" w:hAnsiTheme="minorEastAsia"/>
          <w:szCs w:val="21"/>
        </w:rPr>
        <w:t>“</w:t>
      </w:r>
      <w:r>
        <w:rPr>
          <w:rFonts w:asciiTheme="minorEastAsia" w:eastAsiaTheme="minorEastAsia" w:hAnsiTheme="minorEastAsia" w:hint="eastAsia"/>
          <w:szCs w:val="21"/>
        </w:rPr>
        <w:t>技术规范</w:t>
      </w:r>
      <w:r>
        <w:rPr>
          <w:rFonts w:asciiTheme="minorEastAsia" w:eastAsiaTheme="minorEastAsia" w:hAnsiTheme="minorEastAsia"/>
          <w:szCs w:val="21"/>
        </w:rPr>
        <w:t>”</w:t>
      </w:r>
      <w:r>
        <w:rPr>
          <w:rFonts w:asciiTheme="minorEastAsia" w:eastAsiaTheme="minorEastAsia" w:hAnsiTheme="minorEastAsia" w:hint="eastAsia"/>
          <w:szCs w:val="21"/>
        </w:rPr>
        <w:t>的有关内容。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1.6  </w:t>
      </w:r>
      <w:r>
        <w:rPr>
          <w:rFonts w:asciiTheme="minorEastAsia" w:eastAsiaTheme="minorEastAsia" w:hAnsiTheme="minorEastAsia" w:hint="eastAsia"/>
          <w:szCs w:val="21"/>
        </w:rPr>
        <w:t>工程量清单中所列工程量的变动，丝毫不会降低或影响合同条款的效力，也不免除承包人按规定的标准进行施工和修复缺陷的责任。</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1.7  </w:t>
      </w:r>
      <w:r>
        <w:rPr>
          <w:rFonts w:asciiTheme="minorEastAsia" w:eastAsiaTheme="minorEastAsia" w:hAnsiTheme="minorEastAsia" w:hint="eastAsia"/>
          <w:szCs w:val="21"/>
        </w:rPr>
        <w:t>图纸中所列的工程数量表及数量汇总表仅是提供资料，不是工程量清单的外延。当图纸与工程量清单所列数量不一致时，以工程量清单所列数量作为报价的依据。</w:t>
      </w:r>
    </w:p>
    <w:p w:rsidR="00E86FBF" w:rsidRDefault="00E86FBF">
      <w:pPr>
        <w:spacing w:line="360" w:lineRule="auto"/>
        <w:contextualSpacing/>
        <w:rPr>
          <w:rFonts w:asciiTheme="minorEastAsia" w:eastAsiaTheme="minorEastAsia" w:hAnsiTheme="minorEastAsia"/>
          <w:szCs w:val="21"/>
          <w:u w:val="single"/>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．投标报价说明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2.1  </w:t>
      </w:r>
      <w:r>
        <w:rPr>
          <w:rFonts w:asciiTheme="minorEastAsia" w:eastAsiaTheme="minorEastAsia" w:hAnsiTheme="minorEastAsia" w:hint="eastAsia"/>
          <w:szCs w:val="21"/>
        </w:rPr>
        <w:t>工程量清单中的每一子目须填入单价或价格，且只允许有一个报价。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2.2  </w:t>
      </w:r>
      <w:r>
        <w:rPr>
          <w:rFonts w:asciiTheme="minorEastAsia" w:eastAsiaTheme="minorEastAsia" w:hAnsiTheme="minorEastAsia" w:hint="eastAsia"/>
          <w:szCs w:val="21"/>
        </w:rPr>
        <w:t>除非合同另有规定，工程量清单中有标价的单价和总额价均已包括了为实施和完成合同工程所需的</w:t>
      </w:r>
      <w:r>
        <w:rPr>
          <w:rFonts w:asciiTheme="minorEastAsia" w:eastAsiaTheme="minorEastAsia" w:hAnsiTheme="minorEastAsia" w:hint="eastAsia"/>
          <w:szCs w:val="21"/>
        </w:rPr>
        <w:lastRenderedPageBreak/>
        <w:t>劳务、材料、机械、质检（自检）、安装、缺陷修复、管理、保险、税费、利润等费用，以及合同明示或暗示的所有责任、义务和一般风险。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2.3  </w:t>
      </w:r>
      <w:r>
        <w:rPr>
          <w:rFonts w:asciiTheme="minorEastAsia" w:eastAsiaTheme="minorEastAsia" w:hAnsiTheme="minorEastAsia" w:hint="eastAsia"/>
          <w:szCs w:val="21"/>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2.4  </w:t>
      </w:r>
      <w:r>
        <w:rPr>
          <w:rFonts w:asciiTheme="minorEastAsia" w:eastAsiaTheme="minorEastAsia" w:hAnsiTheme="minorEastAsia" w:hint="eastAsia"/>
          <w:szCs w:val="21"/>
        </w:rPr>
        <w:t>符合合同条款规定的全部费用应认为已被计入有标价的工程量清单所列各子目之中，未列子目不予计量的工作，其费用应视为已分摊在本合同工程的有关子目的单价或总额价之中。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2.5  </w:t>
      </w:r>
      <w:r>
        <w:rPr>
          <w:rFonts w:asciiTheme="minorEastAsia" w:eastAsiaTheme="minorEastAsia" w:hAnsiTheme="minorEastAsia" w:hint="eastAsia"/>
          <w:szCs w:val="21"/>
        </w:rPr>
        <w:t>承包人用于本合同工程的各类装备的提供、运输、维护、拆卸、拼装等支付的费用，已包括在工程量清单的单价与总额价之中。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2.6  </w:t>
      </w:r>
      <w:r>
        <w:rPr>
          <w:rFonts w:asciiTheme="minorEastAsia" w:eastAsiaTheme="minorEastAsia" w:hAnsiTheme="minorEastAsia" w:hint="eastAsia"/>
          <w:szCs w:val="21"/>
        </w:rPr>
        <w:t>工程量清单中各项金额均以人民币（元）结算。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2.7  </w:t>
      </w:r>
      <w:r>
        <w:rPr>
          <w:rFonts w:asciiTheme="minorEastAsia" w:eastAsiaTheme="minorEastAsia" w:hAnsiTheme="minorEastAsia" w:hint="eastAsia"/>
          <w:szCs w:val="21"/>
        </w:rPr>
        <w:t>暂列金额（不含计日工总额）的数量及拟用子目的说明：暂列金额（不含计日工总额）的数量为第</w:t>
      </w:r>
      <w:r>
        <w:rPr>
          <w:rFonts w:asciiTheme="minorEastAsia" w:eastAsiaTheme="minorEastAsia" w:hAnsiTheme="minorEastAsia"/>
          <w:color w:val="FF0000"/>
          <w:szCs w:val="21"/>
        </w:rPr>
        <w:t>100</w:t>
      </w:r>
      <w:r>
        <w:rPr>
          <w:rFonts w:asciiTheme="minorEastAsia" w:eastAsiaTheme="minorEastAsia" w:hAnsiTheme="minorEastAsia" w:hint="eastAsia"/>
          <w:color w:val="FF0000"/>
          <w:szCs w:val="21"/>
        </w:rPr>
        <w:t>章至</w:t>
      </w:r>
      <w:r>
        <w:rPr>
          <w:rFonts w:asciiTheme="minorEastAsia" w:eastAsiaTheme="minorEastAsia" w:hAnsiTheme="minorEastAsia"/>
          <w:color w:val="FF0000"/>
          <w:szCs w:val="21"/>
        </w:rPr>
        <w:t>700</w:t>
      </w:r>
      <w:r>
        <w:rPr>
          <w:rFonts w:asciiTheme="minorEastAsia" w:eastAsiaTheme="minorEastAsia" w:hAnsiTheme="minorEastAsia" w:hint="eastAsia"/>
          <w:color w:val="FF0000"/>
          <w:szCs w:val="21"/>
        </w:rPr>
        <w:t>章工程量清单合计减去专业工程暂估价的</w:t>
      </w:r>
      <w:r>
        <w:rPr>
          <w:rFonts w:asciiTheme="minorEastAsia" w:eastAsiaTheme="minorEastAsia" w:hAnsiTheme="minorEastAsia"/>
          <w:color w:val="FF0000"/>
          <w:szCs w:val="21"/>
        </w:rPr>
        <w:t>3</w:t>
      </w:r>
      <w:r>
        <w:rPr>
          <w:rFonts w:asciiTheme="minorEastAsia" w:eastAsiaTheme="minorEastAsia" w:hAnsiTheme="minorEastAsia" w:hint="eastAsia"/>
          <w:color w:val="FF0000"/>
          <w:szCs w:val="21"/>
        </w:rPr>
        <w:t>％，</w:t>
      </w:r>
      <w:r>
        <w:rPr>
          <w:rFonts w:asciiTheme="minorEastAsia" w:eastAsiaTheme="minorEastAsia" w:hAnsiTheme="minorEastAsia" w:hint="eastAsia"/>
          <w:szCs w:val="21"/>
        </w:rPr>
        <w:t>除合同另有规定外，应由监理人按合同条款第</w:t>
      </w:r>
      <w:r>
        <w:rPr>
          <w:rFonts w:asciiTheme="minorEastAsia" w:eastAsiaTheme="minorEastAsia" w:hAnsiTheme="minorEastAsia"/>
          <w:szCs w:val="21"/>
        </w:rPr>
        <w:t>15</w:t>
      </w:r>
      <w:r>
        <w:rPr>
          <w:rFonts w:asciiTheme="minorEastAsia" w:eastAsiaTheme="minorEastAsia" w:hAnsiTheme="minorEastAsia" w:hint="eastAsia"/>
          <w:szCs w:val="21"/>
        </w:rPr>
        <w:t>条的规定，结合工程具体情况，报经发包人批准后指令全部或部分地使用，或者根本不予动用。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2.8 </w:t>
      </w:r>
      <w:r>
        <w:rPr>
          <w:rFonts w:asciiTheme="minorEastAsia" w:eastAsiaTheme="minorEastAsia" w:hAnsiTheme="minorEastAsia" w:hint="eastAsia"/>
          <w:szCs w:val="21"/>
        </w:rPr>
        <w:t>暂估价的数量及拟用子目的说明：</w:t>
      </w:r>
      <w:r>
        <w:rPr>
          <w:rFonts w:asciiTheme="minorEastAsia" w:eastAsiaTheme="minorEastAsia" w:hAnsiTheme="minorEastAsia" w:hint="eastAsia"/>
          <w:szCs w:val="21"/>
          <w:u w:val="single"/>
        </w:rPr>
        <w:t>子目</w:t>
      </w:r>
      <w:r>
        <w:rPr>
          <w:rFonts w:asciiTheme="minorEastAsia" w:eastAsiaTheme="minorEastAsia" w:hAnsiTheme="minorEastAsia"/>
          <w:szCs w:val="21"/>
          <w:u w:val="single"/>
        </w:rPr>
        <w:t>401-1</w:t>
      </w:r>
      <w:r>
        <w:rPr>
          <w:rFonts w:asciiTheme="minorEastAsia" w:eastAsiaTheme="minorEastAsia" w:hAnsiTheme="minorEastAsia" w:hint="eastAsia"/>
          <w:szCs w:val="21"/>
          <w:u w:val="single"/>
        </w:rPr>
        <w:t>桥梁荷载试验（暂估价）：</w:t>
      </w:r>
      <w:r>
        <w:rPr>
          <w:rFonts w:asciiTheme="minorEastAsia" w:eastAsiaTheme="minorEastAsia" w:hAnsiTheme="minorEastAsia"/>
          <w:szCs w:val="21"/>
          <w:u w:val="single"/>
        </w:rPr>
        <w:t>100000</w:t>
      </w:r>
      <w:r>
        <w:rPr>
          <w:rFonts w:asciiTheme="minorEastAsia" w:eastAsiaTheme="minorEastAsia" w:hAnsiTheme="minorEastAsia" w:hint="eastAsia"/>
          <w:szCs w:val="21"/>
          <w:u w:val="single"/>
        </w:rPr>
        <w:t>元，子目青石栏杆（暂估价）：</w:t>
      </w:r>
      <w:r>
        <w:rPr>
          <w:rFonts w:asciiTheme="minorEastAsia" w:eastAsiaTheme="minorEastAsia" w:hAnsiTheme="minorEastAsia"/>
          <w:szCs w:val="21"/>
          <w:u w:val="single"/>
        </w:rPr>
        <w:t>3000</w:t>
      </w:r>
      <w:r>
        <w:rPr>
          <w:rFonts w:asciiTheme="minorEastAsia" w:eastAsiaTheme="minorEastAsia" w:hAnsiTheme="minorEastAsia" w:hint="eastAsia"/>
          <w:szCs w:val="21"/>
          <w:u w:val="single"/>
        </w:rPr>
        <w:t>元，子目暂估价的数量及子目采用工程量清单中的格式填报，其数量、子目不得修改。</w:t>
      </w:r>
    </w:p>
    <w:p w:rsidR="00E86FBF" w:rsidRDefault="00E86FBF">
      <w:pPr>
        <w:spacing w:line="360" w:lineRule="auto"/>
        <w:contextualSpacing/>
        <w:rPr>
          <w:rFonts w:asciiTheme="minorEastAsia" w:eastAsiaTheme="minorEastAsia" w:hAnsiTheme="minorEastAsia"/>
          <w:kern w:val="0"/>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．计日工说明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本项目不适用。</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．其他说明</w:t>
      </w: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szCs w:val="21"/>
        </w:rPr>
        <w:t>4.1</w:t>
      </w:r>
      <w:r>
        <w:rPr>
          <w:rFonts w:asciiTheme="minorEastAsia" w:eastAsiaTheme="minorEastAsia" w:hAnsiTheme="minorEastAsia" w:hint="eastAsia"/>
          <w:szCs w:val="21"/>
        </w:rPr>
        <w:t>建筑工程一切险的保险金额为工程量清单第</w:t>
      </w:r>
      <w:r>
        <w:rPr>
          <w:rFonts w:asciiTheme="minorEastAsia" w:eastAsiaTheme="minorEastAsia" w:hAnsiTheme="minorEastAsia"/>
          <w:szCs w:val="21"/>
        </w:rPr>
        <w:t>100</w:t>
      </w:r>
      <w:r>
        <w:rPr>
          <w:rFonts w:asciiTheme="minorEastAsia" w:eastAsiaTheme="minorEastAsia" w:hAnsiTheme="minorEastAsia" w:hint="eastAsia"/>
          <w:szCs w:val="21"/>
        </w:rPr>
        <w:t>章（不含建筑工程一切险、第三者责任险的保险费）至</w:t>
      </w:r>
      <w:r>
        <w:rPr>
          <w:rFonts w:asciiTheme="minorEastAsia" w:eastAsiaTheme="minorEastAsia" w:hAnsiTheme="minorEastAsia"/>
          <w:szCs w:val="21"/>
        </w:rPr>
        <w:t>700</w:t>
      </w:r>
      <w:r>
        <w:rPr>
          <w:rFonts w:asciiTheme="minorEastAsia" w:eastAsiaTheme="minorEastAsia" w:hAnsiTheme="minorEastAsia" w:hint="eastAsia"/>
          <w:szCs w:val="21"/>
        </w:rPr>
        <w:t>章的合计金额，保险费率按</w:t>
      </w:r>
      <w:r>
        <w:rPr>
          <w:rFonts w:asciiTheme="minorEastAsia" w:eastAsiaTheme="minorEastAsia" w:hAnsiTheme="minorEastAsia"/>
          <w:szCs w:val="21"/>
        </w:rPr>
        <w:t>3 ‰</w:t>
      </w:r>
      <w:r>
        <w:rPr>
          <w:rFonts w:asciiTheme="minorEastAsia" w:eastAsiaTheme="minorEastAsia" w:hAnsiTheme="minorEastAsia" w:hint="eastAsia"/>
          <w:szCs w:val="21"/>
        </w:rPr>
        <w:t>计；</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4.2 </w:t>
      </w:r>
      <w:r>
        <w:rPr>
          <w:rFonts w:asciiTheme="minorEastAsia" w:eastAsiaTheme="minorEastAsia" w:hAnsiTheme="minorEastAsia" w:hint="eastAsia"/>
          <w:szCs w:val="21"/>
        </w:rPr>
        <w:t>第三者责任险的最低投保金额：</w:t>
      </w:r>
      <w:r>
        <w:rPr>
          <w:rFonts w:asciiTheme="minorEastAsia" w:eastAsiaTheme="minorEastAsia" w:hAnsiTheme="minorEastAsia"/>
          <w:color w:val="FF0000"/>
          <w:szCs w:val="21"/>
        </w:rPr>
        <w:t>300</w:t>
      </w:r>
      <w:r>
        <w:rPr>
          <w:rFonts w:asciiTheme="minorEastAsia" w:eastAsiaTheme="minorEastAsia" w:hAnsiTheme="minorEastAsia" w:hint="eastAsia"/>
          <w:color w:val="FF0000"/>
          <w:szCs w:val="21"/>
        </w:rPr>
        <w:t>万元，</w:t>
      </w:r>
      <w:r>
        <w:rPr>
          <w:rFonts w:asciiTheme="minorEastAsia" w:eastAsiaTheme="minorEastAsia" w:hAnsiTheme="minorEastAsia" w:hint="eastAsia"/>
          <w:szCs w:val="21"/>
        </w:rPr>
        <w:t>事故次数不限（不计免赔额），保险费率按</w:t>
      </w:r>
      <w:r>
        <w:rPr>
          <w:rFonts w:asciiTheme="minorEastAsia" w:eastAsiaTheme="minorEastAsia" w:hAnsiTheme="minorEastAsia"/>
          <w:szCs w:val="21"/>
        </w:rPr>
        <w:t>5‰</w:t>
      </w:r>
      <w:r>
        <w:rPr>
          <w:rFonts w:asciiTheme="minorEastAsia" w:eastAsiaTheme="minorEastAsia" w:hAnsiTheme="minorEastAsia" w:hint="eastAsia"/>
          <w:szCs w:val="21"/>
        </w:rPr>
        <w:t>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4.3</w:t>
      </w:r>
      <w:r>
        <w:rPr>
          <w:rFonts w:asciiTheme="minorEastAsia" w:eastAsiaTheme="minorEastAsia" w:hAnsiTheme="minorEastAsia" w:hint="eastAsia"/>
          <w:szCs w:val="21"/>
        </w:rPr>
        <w:t>建筑工程一切险、第三者责任险投标人应按招标文件规定进行报价，列入工程量清单</w:t>
      </w:r>
      <w:r>
        <w:rPr>
          <w:rFonts w:asciiTheme="minorEastAsia" w:eastAsiaTheme="minorEastAsia" w:hAnsiTheme="minorEastAsia"/>
          <w:szCs w:val="21"/>
        </w:rPr>
        <w:t>100</w:t>
      </w:r>
      <w:r>
        <w:rPr>
          <w:rFonts w:asciiTheme="minorEastAsia" w:eastAsiaTheme="minorEastAsia" w:hAnsiTheme="minorEastAsia" w:hint="eastAsia"/>
          <w:szCs w:val="21"/>
        </w:rPr>
        <w:t>章内，由发包人另行招标确定保险公司。</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color w:val="FF0000"/>
          <w:szCs w:val="21"/>
        </w:rPr>
        <w:t>4.4</w:t>
      </w:r>
      <w:r>
        <w:rPr>
          <w:rFonts w:asciiTheme="minorEastAsia" w:eastAsiaTheme="minorEastAsia" w:hAnsiTheme="minorEastAsia" w:hint="eastAsia"/>
          <w:color w:val="FF0000"/>
          <w:szCs w:val="21"/>
        </w:rPr>
        <w:t>安全生产费用不低于投标总报价的</w:t>
      </w:r>
      <w:r>
        <w:rPr>
          <w:rFonts w:asciiTheme="minorEastAsia" w:eastAsiaTheme="minorEastAsia" w:hAnsiTheme="minorEastAsia"/>
          <w:color w:val="FF0000"/>
          <w:szCs w:val="21"/>
        </w:rPr>
        <w:t>1.5</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w:t>
      </w:r>
      <w:r>
        <w:rPr>
          <w:rFonts w:asciiTheme="minorEastAsia" w:eastAsiaTheme="minorEastAsia" w:hAnsiTheme="minorEastAsia" w:hint="eastAsia"/>
          <w:color w:val="FF0000"/>
          <w:szCs w:val="21"/>
        </w:rPr>
        <w:t>关于印发《企业安全生产费用提取和使用管理办法》的通知财企〔</w:t>
      </w:r>
      <w:r>
        <w:rPr>
          <w:rFonts w:asciiTheme="minorEastAsia" w:eastAsiaTheme="minorEastAsia" w:hAnsiTheme="minorEastAsia"/>
          <w:color w:val="FF0000"/>
          <w:szCs w:val="21"/>
        </w:rPr>
        <w:t>2012</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16</w:t>
      </w:r>
      <w:r>
        <w:rPr>
          <w:rFonts w:asciiTheme="minorEastAsia" w:eastAsiaTheme="minorEastAsia" w:hAnsiTheme="minorEastAsia" w:hint="eastAsia"/>
          <w:color w:val="FF0000"/>
          <w:szCs w:val="21"/>
        </w:rPr>
        <w:t>号</w:t>
      </w:r>
      <w:r>
        <w:rPr>
          <w:rFonts w:asciiTheme="minorEastAsia" w:eastAsiaTheme="minorEastAsia" w:hAnsiTheme="minorEastAsia"/>
          <w:color w:val="FF0000"/>
          <w:szCs w:val="21"/>
        </w:rPr>
        <w:t>)</w:t>
      </w:r>
      <w:r>
        <w:rPr>
          <w:rFonts w:asciiTheme="minorEastAsia" w:eastAsiaTheme="minorEastAsia" w:hAnsiTheme="minorEastAsia" w:hint="eastAsia"/>
          <w:b/>
          <w:color w:val="FF0000"/>
          <w:szCs w:val="21"/>
        </w:rPr>
        <w:t>。</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4.5 </w:t>
      </w:r>
      <w:r>
        <w:rPr>
          <w:rFonts w:asciiTheme="minorEastAsia" w:eastAsiaTheme="minorEastAsia" w:hAnsiTheme="minorEastAsia" w:hint="eastAsia"/>
          <w:szCs w:val="21"/>
        </w:rPr>
        <w:t>在签订合同协议书前，招标人对中标人投标文件中的明显不平衡报价，在总价保持不变的前提下，应双方协商调整至双方认可的合理范围。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4.6</w:t>
      </w:r>
      <w:r>
        <w:rPr>
          <w:rFonts w:asciiTheme="minorEastAsia" w:eastAsiaTheme="minorEastAsia" w:hAnsiTheme="minorEastAsia" w:hint="eastAsia"/>
          <w:szCs w:val="21"/>
        </w:rPr>
        <w:t>如因中标人原因修改了招标人提供的工程量清单中任何一项支付子目的工程量，导致引起清单计算总额价与合同总额价的差异，则在该清单支付子目合价不变的前提下，调整相应的单价，由此造成的损失由中标人承担，调整后的单价作为最终结算单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工程量清单</w:t>
      </w:r>
    </w:p>
    <w:p w:rsidR="00E86FBF" w:rsidRDefault="00D71D89" w:rsidP="00D71D89">
      <w:pPr>
        <w:spacing w:line="360" w:lineRule="auto"/>
        <w:contextualSpacing/>
        <w:outlineLvl w:val="0"/>
        <w:rPr>
          <w:rFonts w:asciiTheme="minorEastAsia" w:eastAsiaTheme="minorEastAsia" w:hAnsiTheme="minorEastAsia"/>
          <w:bCs/>
          <w:szCs w:val="21"/>
        </w:rPr>
      </w:pPr>
      <w:r>
        <w:rPr>
          <w:rFonts w:asciiTheme="minorEastAsia" w:eastAsiaTheme="minorEastAsia" w:hAnsiTheme="minorEastAsia"/>
          <w:bCs/>
          <w:szCs w:val="21"/>
        </w:rPr>
        <w:t xml:space="preserve">5.1 </w:t>
      </w:r>
      <w:r>
        <w:rPr>
          <w:rFonts w:asciiTheme="minorEastAsia" w:eastAsiaTheme="minorEastAsia" w:hAnsiTheme="minorEastAsia" w:hint="eastAsia"/>
          <w:bCs/>
          <w:szCs w:val="21"/>
        </w:rPr>
        <w:t>工程量清单表</w:t>
      </w:r>
    </w:p>
    <w:p w:rsidR="00E86FBF" w:rsidRDefault="00E86FBF">
      <w:pPr>
        <w:spacing w:line="360" w:lineRule="auto"/>
        <w:contextualSpacing/>
        <w:rPr>
          <w:rFonts w:asciiTheme="minorEastAsia" w:eastAsiaTheme="minorEastAsia" w:hAnsiTheme="minorEastAsia"/>
          <w:bCs/>
          <w:szCs w:val="21"/>
        </w:rPr>
      </w:pPr>
    </w:p>
    <w:tbl>
      <w:tblPr>
        <w:tblW w:w="9478" w:type="dxa"/>
        <w:tblInd w:w="94" w:type="dxa"/>
        <w:tblLayout w:type="fixed"/>
        <w:tblLook w:val="04A0"/>
      </w:tblPr>
      <w:tblGrid>
        <w:gridCol w:w="5091"/>
        <w:gridCol w:w="3514"/>
        <w:gridCol w:w="873"/>
      </w:tblGrid>
      <w:tr w:rsidR="00E86FBF">
        <w:trPr>
          <w:trHeight w:val="540"/>
        </w:trPr>
        <w:tc>
          <w:tcPr>
            <w:tcW w:w="9478" w:type="dxa"/>
            <w:gridSpan w:val="3"/>
            <w:shd w:val="clear" w:color="auto" w:fill="FFFFFF"/>
          </w:tcPr>
          <w:tbl>
            <w:tblPr>
              <w:tblW w:w="9262" w:type="dxa"/>
              <w:tblLayout w:type="fixed"/>
              <w:tblLook w:val="04A0"/>
            </w:tblPr>
            <w:tblGrid>
              <w:gridCol w:w="1000"/>
              <w:gridCol w:w="4260"/>
              <w:gridCol w:w="800"/>
              <w:gridCol w:w="1200"/>
              <w:gridCol w:w="868"/>
              <w:gridCol w:w="332"/>
              <w:gridCol w:w="802"/>
            </w:tblGrid>
            <w:tr w:rsidR="00E86FBF">
              <w:trPr>
                <w:trHeight w:val="540"/>
              </w:trPr>
              <w:tc>
                <w:tcPr>
                  <w:tcW w:w="9262" w:type="dxa"/>
                  <w:gridSpan w:val="7"/>
                  <w:shd w:val="clear" w:color="auto" w:fill="FFFFFF"/>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lastRenderedPageBreak/>
                    <w:t>工程量清单表</w:t>
                  </w:r>
                </w:p>
              </w:tc>
            </w:tr>
            <w:tr w:rsidR="00E86FBF">
              <w:trPr>
                <w:trHeight w:val="300"/>
              </w:trPr>
              <w:tc>
                <w:tcPr>
                  <w:tcW w:w="52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合同段：武义县金丝村至南苑路公路工程（永武二线东皋段治堵工程）</w:t>
                  </w:r>
                </w:p>
              </w:tc>
              <w:tc>
                <w:tcPr>
                  <w:tcW w:w="3200" w:type="dxa"/>
                  <w:gridSpan w:val="4"/>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标表2</w:t>
                  </w:r>
                </w:p>
              </w:tc>
            </w:tr>
            <w:tr w:rsidR="00E86FBF">
              <w:trPr>
                <w:trHeight w:val="439"/>
              </w:trPr>
              <w:tc>
                <w:tcPr>
                  <w:tcW w:w="9262" w:type="dxa"/>
                  <w:gridSpan w:val="7"/>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第100章    总    则</w:t>
                  </w:r>
                </w:p>
              </w:tc>
            </w:tr>
            <w:tr w:rsidR="00E86FBF">
              <w:trPr>
                <w:trHeight w:val="342"/>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子目号</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子目名称</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单位</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数量</w:t>
                  </w:r>
                </w:p>
              </w:tc>
              <w:tc>
                <w:tcPr>
                  <w:tcW w:w="868"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单价</w:t>
                  </w: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合价</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101-1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保险费</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68"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按合同条款规定，提供建筑工程一切险</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868"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按合同条款规定，提供第三者责任险</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868"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102-1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竣工文件</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868"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102-2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施工环保费</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868"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102-3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安全生产费</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868"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103-2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临时占地</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868"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103-3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临时供电设施</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68"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设施架设、拆除、维护</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868"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103-4</w:t>
                  </w:r>
                </w:p>
              </w:tc>
              <w:tc>
                <w:tcPr>
                  <w:tcW w:w="426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电信设施的提供、维修与拆除</w:t>
                  </w:r>
                </w:p>
              </w:tc>
              <w:tc>
                <w:tcPr>
                  <w:tcW w:w="8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868" w:type="dxa"/>
                  <w:tcBorders>
                    <w:top w:val="nil"/>
                    <w:left w:val="nil"/>
                    <w:bottom w:val="single" w:sz="4" w:space="0" w:color="auto"/>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auto"/>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103-5</w:t>
                  </w:r>
                </w:p>
              </w:tc>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供水与排污设施</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single" w:sz="4" w:space="0" w:color="auto"/>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104-1</w:t>
                  </w:r>
                </w:p>
              </w:tc>
              <w:tc>
                <w:tcPr>
                  <w:tcW w:w="426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承包人驻地建设（含标准化建设)</w:t>
                  </w:r>
                </w:p>
              </w:tc>
              <w:tc>
                <w:tcPr>
                  <w:tcW w:w="80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868" w:type="dxa"/>
                  <w:tcBorders>
                    <w:top w:val="single" w:sz="4" w:space="0" w:color="auto"/>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single" w:sz="4" w:space="0" w:color="auto"/>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105-1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交通维护费</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868" w:type="dxa"/>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1134" w:type="dxa"/>
                  <w:gridSpan w:val="2"/>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9262" w:type="dxa"/>
                  <w:gridSpan w:val="7"/>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第100章  合计   人民币     元</w:t>
                  </w:r>
                </w:p>
              </w:tc>
            </w:tr>
            <w:tr w:rsidR="00E86FBF">
              <w:trPr>
                <w:trHeight w:val="300"/>
              </w:trPr>
              <w:tc>
                <w:tcPr>
                  <w:tcW w:w="846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清单   第 1 页</w:t>
                  </w:r>
                </w:p>
              </w:tc>
              <w:tc>
                <w:tcPr>
                  <w:tcW w:w="802"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共 6 页</w:t>
                  </w:r>
                </w:p>
              </w:tc>
            </w:tr>
            <w:tr w:rsidR="00E86FBF">
              <w:trPr>
                <w:trHeight w:val="240"/>
              </w:trPr>
              <w:tc>
                <w:tcPr>
                  <w:tcW w:w="10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426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540"/>
              </w:trPr>
              <w:tc>
                <w:tcPr>
                  <w:tcW w:w="9262" w:type="dxa"/>
                  <w:gridSpan w:val="7"/>
                  <w:shd w:val="clear" w:color="auto" w:fill="FFFFFF"/>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工程量清单表</w:t>
                  </w:r>
                </w:p>
              </w:tc>
            </w:tr>
            <w:tr w:rsidR="00E86FBF">
              <w:trPr>
                <w:trHeight w:val="300"/>
              </w:trPr>
              <w:tc>
                <w:tcPr>
                  <w:tcW w:w="52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合同段：武义县金丝村至南苑路公路工程（永武二线东皋段治堵工程）</w:t>
                  </w:r>
                </w:p>
              </w:tc>
              <w:tc>
                <w:tcPr>
                  <w:tcW w:w="3200" w:type="dxa"/>
                  <w:gridSpan w:val="4"/>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标表2</w:t>
                  </w:r>
                </w:p>
              </w:tc>
            </w:tr>
            <w:tr w:rsidR="00E86FBF">
              <w:trPr>
                <w:trHeight w:val="439"/>
              </w:trPr>
              <w:tc>
                <w:tcPr>
                  <w:tcW w:w="9262" w:type="dxa"/>
                  <w:gridSpan w:val="7"/>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第200章    路    基</w:t>
                  </w:r>
                </w:p>
              </w:tc>
            </w:tr>
            <w:tr w:rsidR="00E86FBF">
              <w:trPr>
                <w:trHeight w:val="342"/>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子目号</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子目名称</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单位</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数量</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单价</w:t>
                  </w:r>
                </w:p>
              </w:tc>
              <w:tc>
                <w:tcPr>
                  <w:tcW w:w="80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合价</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202-1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清理与掘除</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清理现场（含清除表土、砍树挖根、回填压实）</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17475.000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202-2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挖除旧路面</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挖除10cm沥青混凝土路面</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563.000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挖除40cm水稳基层</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563.000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lastRenderedPageBreak/>
                    <w:t>202-3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拆除结构物</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拆除侧平石</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215.000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203-1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路基挖方</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挖土方</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806.000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204-1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路基填筑（包括填前压实）</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换填宕渣（含挖方及回填宕渣）</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2537.000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土石混合料回填</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47196.100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结构物台背回填（含φ5软式透水管）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2347.000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-e</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锥坡填土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750.000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-f</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土工格栅</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3402.000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207-9</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沉淀池（含隔离栅）</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座</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208-1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植物护坡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液压喷播植草(含回填种植土、无纺布)</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6006.000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208-4</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预制混凝土块护坡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C25混凝土（含预制六角空心块、踏步、侧石）</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209-3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混凝土挡土墙</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C20混凝土路肩墙</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2248.900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9262" w:type="dxa"/>
                  <w:gridSpan w:val="7"/>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第200章  合计   人民币     元</w:t>
                  </w:r>
                </w:p>
              </w:tc>
            </w:tr>
            <w:tr w:rsidR="00E86FBF">
              <w:trPr>
                <w:trHeight w:val="300"/>
              </w:trPr>
              <w:tc>
                <w:tcPr>
                  <w:tcW w:w="846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清单   第 2 页</w:t>
                  </w:r>
                </w:p>
              </w:tc>
              <w:tc>
                <w:tcPr>
                  <w:tcW w:w="802"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共 6页</w:t>
                  </w:r>
                </w:p>
              </w:tc>
            </w:tr>
            <w:tr w:rsidR="00E86FBF">
              <w:trPr>
                <w:trHeight w:val="240"/>
              </w:trPr>
              <w:tc>
                <w:tcPr>
                  <w:tcW w:w="10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426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540"/>
              </w:trPr>
              <w:tc>
                <w:tcPr>
                  <w:tcW w:w="9262" w:type="dxa"/>
                  <w:gridSpan w:val="7"/>
                  <w:shd w:val="clear" w:color="auto" w:fill="FFFFFF"/>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工程量清单表</w:t>
                  </w:r>
                </w:p>
              </w:tc>
            </w:tr>
            <w:tr w:rsidR="00E86FBF">
              <w:trPr>
                <w:trHeight w:val="300"/>
              </w:trPr>
              <w:tc>
                <w:tcPr>
                  <w:tcW w:w="52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合同段：武义县金丝村至南苑路公路工程（永武二线东皋段治堵工程）</w:t>
                  </w:r>
                </w:p>
              </w:tc>
              <w:tc>
                <w:tcPr>
                  <w:tcW w:w="3200" w:type="dxa"/>
                  <w:gridSpan w:val="4"/>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标表2</w:t>
                  </w:r>
                </w:p>
              </w:tc>
            </w:tr>
            <w:tr w:rsidR="00E86FBF">
              <w:trPr>
                <w:trHeight w:val="19"/>
              </w:trPr>
              <w:tc>
                <w:tcPr>
                  <w:tcW w:w="10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426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439"/>
              </w:trPr>
              <w:tc>
                <w:tcPr>
                  <w:tcW w:w="9262" w:type="dxa"/>
                  <w:gridSpan w:val="7"/>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第300章    路    面</w:t>
                  </w:r>
                </w:p>
              </w:tc>
            </w:tr>
            <w:tr w:rsidR="00E86FBF">
              <w:trPr>
                <w:trHeight w:val="342"/>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子目号</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子目名称</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单位</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数量</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单价</w:t>
                  </w:r>
                </w:p>
              </w:tc>
              <w:tc>
                <w:tcPr>
                  <w:tcW w:w="80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合价</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304-1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水泥稳定土底基层</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00"/>
              </w:trPr>
              <w:tc>
                <w:tcPr>
                  <w:tcW w:w="1000" w:type="dxa"/>
                  <w:tcBorders>
                    <w:top w:val="nil"/>
                    <w:left w:val="single" w:sz="8" w:space="0" w:color="000000"/>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厚200mm</w:t>
                  </w:r>
                </w:p>
              </w:tc>
              <w:tc>
                <w:tcPr>
                  <w:tcW w:w="8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10996.000</w:t>
                  </w:r>
                </w:p>
              </w:tc>
              <w:tc>
                <w:tcPr>
                  <w:tcW w:w="1200" w:type="dxa"/>
                  <w:gridSpan w:val="2"/>
                  <w:tcBorders>
                    <w:top w:val="nil"/>
                    <w:left w:val="nil"/>
                    <w:bottom w:val="single" w:sz="4" w:space="0" w:color="auto"/>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auto"/>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304-3</w:t>
                  </w:r>
                </w:p>
              </w:tc>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水泥稳定土基层</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single" w:sz="4" w:space="0" w:color="auto"/>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厚320mm</w:t>
                  </w:r>
                </w:p>
              </w:tc>
              <w:tc>
                <w:tcPr>
                  <w:tcW w:w="80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9893.000</w:t>
                  </w:r>
                </w:p>
              </w:tc>
              <w:tc>
                <w:tcPr>
                  <w:tcW w:w="1200" w:type="dxa"/>
                  <w:gridSpan w:val="2"/>
                  <w:tcBorders>
                    <w:top w:val="single" w:sz="4" w:space="0" w:color="auto"/>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single" w:sz="4" w:space="0" w:color="auto"/>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308-2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黏层</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10201.000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308-3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下封层（沥青净含量不小于1kg/m2)</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9669.000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lastRenderedPageBreak/>
                    <w:t>309-2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中粒式沥青混凝土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厚60mm  (AC-20C)</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984.000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厚70mm  (AC-20C)</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9217.000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311-1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细粒式改性沥青混合料路面</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厚40mm  (SBS AC-13C)</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984.000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厚50mm  (SBS AC-13C)</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9217.000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312-3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现浇混凝土过渡板</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C20混凝土垫层（厚400mm）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C35现浇素混凝土（厚340mm）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314-1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排水管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D300混凝土排水管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175.000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D500混凝土排水管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370.000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雨水检查井（1100mm*1100mm）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座</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-e</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雨水口</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座</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314-2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纵向流水槽(含混凝土盖板、横向排水管)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237.000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42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314-4</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30cm*30cm中央分隔带纵向渗沟（包括挖基、基础、土工布、及砂砾等）</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314-8</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路缘石、侧石等铺砌</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侧石（30*15cm芝麻青花岗岩，含C15砼挡块）</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2043.000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平石（25*10cm芝麻青花岗岩）</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2848.000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树池侧壁（10*15cm芝麻青花岗岩）</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649.000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5cm人行道花岗岩铺砌（芝麻青花岗岩，含3cm砂浆）</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2013.000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-e</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10cm厚C15混凝土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201.300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-f</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C15细石子</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39.400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9262" w:type="dxa"/>
                  <w:gridSpan w:val="7"/>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第300章  合计   人民币     元</w:t>
                  </w:r>
                </w:p>
              </w:tc>
            </w:tr>
            <w:tr w:rsidR="00E86FBF">
              <w:trPr>
                <w:trHeight w:val="300"/>
              </w:trPr>
              <w:tc>
                <w:tcPr>
                  <w:tcW w:w="846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清单   第 3 页</w:t>
                  </w:r>
                </w:p>
              </w:tc>
              <w:tc>
                <w:tcPr>
                  <w:tcW w:w="802"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共 6 页</w:t>
                  </w:r>
                </w:p>
              </w:tc>
            </w:tr>
            <w:tr w:rsidR="00E86FBF">
              <w:trPr>
                <w:trHeight w:val="240"/>
              </w:trPr>
              <w:tc>
                <w:tcPr>
                  <w:tcW w:w="10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426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540"/>
              </w:trPr>
              <w:tc>
                <w:tcPr>
                  <w:tcW w:w="9262" w:type="dxa"/>
                  <w:gridSpan w:val="7"/>
                  <w:shd w:val="clear" w:color="auto" w:fill="FFFFFF"/>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工程量清单表</w:t>
                  </w:r>
                </w:p>
              </w:tc>
            </w:tr>
            <w:tr w:rsidR="00E86FBF">
              <w:trPr>
                <w:trHeight w:val="300"/>
              </w:trPr>
              <w:tc>
                <w:tcPr>
                  <w:tcW w:w="52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合同段：武义县金丝村至南苑路公路工程（永武二线东皋段治堵工程）</w:t>
                  </w:r>
                </w:p>
              </w:tc>
              <w:tc>
                <w:tcPr>
                  <w:tcW w:w="3200" w:type="dxa"/>
                  <w:gridSpan w:val="4"/>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标表2</w:t>
                  </w:r>
                </w:p>
              </w:tc>
            </w:tr>
            <w:tr w:rsidR="00E86FBF">
              <w:trPr>
                <w:trHeight w:val="439"/>
              </w:trPr>
              <w:tc>
                <w:tcPr>
                  <w:tcW w:w="9262" w:type="dxa"/>
                  <w:gridSpan w:val="7"/>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第400章    桥梁、涵洞</w:t>
                  </w:r>
                </w:p>
              </w:tc>
            </w:tr>
            <w:tr w:rsidR="00E86FBF">
              <w:trPr>
                <w:trHeight w:val="342"/>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lastRenderedPageBreak/>
                    <w:t>子目号</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子目名称</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单位</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数量</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单价</w:t>
                  </w:r>
                </w:p>
              </w:tc>
              <w:tc>
                <w:tcPr>
                  <w:tcW w:w="80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合价</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401-1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桥梁荷载试验（暂估价）</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总额</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403-1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基础钢筋(包括灌注桩、承台、沉桩、沉井、地系梁等)</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光圆钢筋（HPB300）</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kg</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9447.100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带肋钢筋（HRB400）</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kg</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93924.600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声测管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kg</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4253.400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403-2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下部结构钢筋</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光圆钢筋（HPB300）</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kg</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1501.700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带肋钢筋（HRB400）</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kg</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61150.500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403-3</w:t>
                  </w:r>
                </w:p>
              </w:tc>
              <w:tc>
                <w:tcPr>
                  <w:tcW w:w="426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上部结构钢筋</w:t>
                  </w:r>
                </w:p>
              </w:tc>
              <w:tc>
                <w:tcPr>
                  <w:tcW w:w="8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tcBorders>
                    <w:top w:val="nil"/>
                    <w:left w:val="nil"/>
                    <w:bottom w:val="single" w:sz="4" w:space="0" w:color="auto"/>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光圆钢筋（HPB300）</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kg</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23619.600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single" w:sz="4" w:space="0" w:color="auto"/>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带肋钢筋（HRB400）</w:t>
                  </w:r>
                </w:p>
              </w:tc>
              <w:tc>
                <w:tcPr>
                  <w:tcW w:w="80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kg</w:t>
                  </w:r>
                </w:p>
              </w:tc>
              <w:tc>
                <w:tcPr>
                  <w:tcW w:w="120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105535.700</w:t>
                  </w:r>
                </w:p>
              </w:tc>
              <w:tc>
                <w:tcPr>
                  <w:tcW w:w="1200" w:type="dxa"/>
                  <w:gridSpan w:val="2"/>
                  <w:tcBorders>
                    <w:top w:val="single" w:sz="4" w:space="0" w:color="auto"/>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single" w:sz="4" w:space="0" w:color="auto"/>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403-4</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附属结构钢筋</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光圆钢筋（HPB300）</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kg</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4753.300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带肋钢筋(HRB400)</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kg</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30362.100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404-1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挖土石方</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518.900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405-1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钻孔灌注桩（包括泥浆处理）</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d=1.2m钻孔灌柱桩</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597.000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42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410-1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混凝土基础（包括支撑梁、桩基承台地系梁，但不包括桩基）</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C25混凝土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25.440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C30混凝土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137.280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410-2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混凝土下部结构</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C30混凝土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342.310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410-5</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上部结构现浇整体化混凝土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C50混凝土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31.600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410-6</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现浇混凝土附属结构</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C20混凝土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C30混凝土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188.660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411-5</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后张法预应力钢绞线</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kg</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14499.800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411-8</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预制预应力混凝土上部结构</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C50预制混凝土（矮T梁）</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488.200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lastRenderedPageBreak/>
                    <w:t>413-1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浆砌片石</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M7.5浆砌片石（锥坡）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187.600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413-5</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青石栏杆(暂估价)</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104.000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415-2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水泥混凝土桥面铺装(C50,厚100mm)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1180.800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415-3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防水层（厚10mm）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984.000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415-4</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人行道铺装（3cm粗面花岗岩）</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415-5</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桥梁截水管</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φ200PVC-U管（含三通、弯头、管卡等附件）</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6.300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φ250PVC-U管（含三通、弯头、管卡等附件）</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138.000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φ300PVC-U管（含三通、弯头、管卡等附件）</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416-1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矩形板式橡胶支座</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GJZF4  250*300*43四氟板支座</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GJZ   250*300*41板式支座</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64.000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95"/>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417-2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模数式伸缩装置</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415"/>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D60伸缩缝</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54.200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415"/>
              </w:trPr>
              <w:tc>
                <w:tcPr>
                  <w:tcW w:w="9262" w:type="dxa"/>
                  <w:gridSpan w:val="7"/>
                  <w:tcBorders>
                    <w:top w:val="nil"/>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第400章  合计   人民币     元</w:t>
                  </w:r>
                </w:p>
              </w:tc>
            </w:tr>
            <w:tr w:rsidR="00E86FBF">
              <w:trPr>
                <w:trHeight w:val="300"/>
              </w:trPr>
              <w:tc>
                <w:tcPr>
                  <w:tcW w:w="846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清单   第 4 页</w:t>
                  </w:r>
                </w:p>
              </w:tc>
              <w:tc>
                <w:tcPr>
                  <w:tcW w:w="802"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共 6 页</w:t>
                  </w:r>
                </w:p>
              </w:tc>
            </w:tr>
            <w:tr w:rsidR="00E86FBF">
              <w:trPr>
                <w:trHeight w:val="240"/>
              </w:trPr>
              <w:tc>
                <w:tcPr>
                  <w:tcW w:w="10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426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240"/>
              </w:trPr>
              <w:tc>
                <w:tcPr>
                  <w:tcW w:w="1000" w:type="dxa"/>
                  <w:shd w:val="clear" w:color="auto" w:fill="FFFFFF"/>
                  <w:vAlign w:val="bottom"/>
                </w:tcPr>
                <w:p w:rsidR="00E86FBF" w:rsidRDefault="00E86FBF">
                  <w:pPr>
                    <w:spacing w:line="360" w:lineRule="auto"/>
                    <w:contextualSpacing/>
                    <w:rPr>
                      <w:rFonts w:asciiTheme="minorEastAsia" w:eastAsiaTheme="minorEastAsia" w:hAnsiTheme="minorEastAsia" w:cs="宋体"/>
                      <w:color w:val="000000"/>
                      <w:kern w:val="0"/>
                      <w:szCs w:val="21"/>
                    </w:rPr>
                  </w:pPr>
                </w:p>
                <w:p w:rsidR="00E86FBF" w:rsidRDefault="00E86FBF">
                  <w:pPr>
                    <w:spacing w:line="360" w:lineRule="auto"/>
                    <w:contextualSpacing/>
                    <w:rPr>
                      <w:rFonts w:asciiTheme="minorEastAsia" w:eastAsiaTheme="minorEastAsia" w:hAnsiTheme="minorEastAsia" w:cs="宋体"/>
                      <w:color w:val="000000"/>
                      <w:kern w:val="0"/>
                      <w:szCs w:val="21"/>
                    </w:rPr>
                  </w:pPr>
                </w:p>
                <w:p w:rsidR="00E86FBF" w:rsidRDefault="00E86FBF">
                  <w:pPr>
                    <w:spacing w:line="360" w:lineRule="auto"/>
                    <w:contextualSpacing/>
                    <w:rPr>
                      <w:rFonts w:asciiTheme="minorEastAsia" w:eastAsiaTheme="minorEastAsia" w:hAnsiTheme="minorEastAsia" w:cs="宋体"/>
                      <w:color w:val="000000"/>
                      <w:kern w:val="0"/>
                      <w:szCs w:val="21"/>
                    </w:rPr>
                  </w:pPr>
                </w:p>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426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540"/>
              </w:trPr>
              <w:tc>
                <w:tcPr>
                  <w:tcW w:w="9262" w:type="dxa"/>
                  <w:gridSpan w:val="7"/>
                  <w:shd w:val="clear" w:color="auto" w:fill="FFFFFF"/>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工程量清单表</w:t>
                  </w:r>
                </w:p>
              </w:tc>
            </w:tr>
            <w:tr w:rsidR="00E86FBF">
              <w:trPr>
                <w:trHeight w:val="300"/>
              </w:trPr>
              <w:tc>
                <w:tcPr>
                  <w:tcW w:w="52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合同段：武义县金丝村至南苑路公路工程（永武二线东皋段治堵工程）</w:t>
                  </w:r>
                </w:p>
              </w:tc>
              <w:tc>
                <w:tcPr>
                  <w:tcW w:w="3200" w:type="dxa"/>
                  <w:gridSpan w:val="4"/>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标表2</w:t>
                  </w:r>
                </w:p>
              </w:tc>
            </w:tr>
            <w:tr w:rsidR="00E86FBF">
              <w:trPr>
                <w:trHeight w:val="439"/>
              </w:trPr>
              <w:tc>
                <w:tcPr>
                  <w:tcW w:w="9262" w:type="dxa"/>
                  <w:gridSpan w:val="7"/>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第600章    安全设施及预埋管线</w:t>
                  </w:r>
                </w:p>
              </w:tc>
            </w:tr>
            <w:tr w:rsidR="00E86FBF">
              <w:trPr>
                <w:trHeight w:val="342"/>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子目号</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子目名称</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单位</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数量</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单价</w:t>
                  </w:r>
                </w:p>
              </w:tc>
              <w:tc>
                <w:tcPr>
                  <w:tcW w:w="80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合价</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602-2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单面波形梁钢护栏</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 xml:space="preserve">Gr-A-4E </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812.000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 xml:space="preserve">Gr-A-4C </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Gr-Am-4E</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748.000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A级上游端部</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lastRenderedPageBreak/>
                    <w:t>-e</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路侧端头</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-f</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中分带护栏端头</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604-1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单柱式交通标志</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Δ900     φ89单柱式</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Φ1000*2    φ89单柱式</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1200*800   φ89单柱式</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604-5</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单悬臂式交通标志</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2400*1500  Fφ168单悬臂式</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3000*1800  Fφ219单悬臂式</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-c</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4000*2400 Fφ273单悬臂式</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604-6</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双悬臂式交通标志</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Φ1000*2  Fφ168双悬臂式</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604-8</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里程碑</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604-9</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公路界碑</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604-10</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百米桩</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605-1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热熔型涂料路面标线</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热熔标线</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1208.200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振荡标线</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348.000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605-6</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轮廓标</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De-Rbw-At1(2）型</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605-9</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道口标注</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根</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609-1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信号灯</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十字路口信号灯</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机动车信号灯灯杆和基础（9m）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机动车信号灯灯杆和基础（6m）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机动车信号灯</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行人信号灯灯杆和基础</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-5</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行人信号灯</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电子警察杆和基础（5-8米）</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-7</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高清成像单元</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-8</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视频采集单元</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-9</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彩色摄像机组</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闪光灯</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-11</w:t>
                  </w:r>
                </w:p>
              </w:tc>
              <w:tc>
                <w:tcPr>
                  <w:tcW w:w="426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高压钠灯</w:t>
                  </w:r>
                </w:p>
              </w:tc>
              <w:tc>
                <w:tcPr>
                  <w:tcW w:w="8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只</w:t>
                  </w:r>
                </w:p>
              </w:tc>
              <w:tc>
                <w:tcPr>
                  <w:tcW w:w="1200" w:type="dxa"/>
                  <w:tcBorders>
                    <w:top w:val="nil"/>
                    <w:left w:val="nil"/>
                    <w:bottom w:val="single" w:sz="4" w:space="0" w:color="auto"/>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4.000</w:t>
                  </w:r>
                </w:p>
              </w:tc>
              <w:tc>
                <w:tcPr>
                  <w:tcW w:w="1200" w:type="dxa"/>
                  <w:gridSpan w:val="2"/>
                  <w:tcBorders>
                    <w:top w:val="nil"/>
                    <w:left w:val="nil"/>
                    <w:bottom w:val="single" w:sz="4" w:space="0" w:color="auto"/>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auto"/>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lastRenderedPageBreak/>
                    <w:t>-12</w:t>
                  </w:r>
                </w:p>
              </w:tc>
              <w:tc>
                <w:tcPr>
                  <w:tcW w:w="426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电源防雷器</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single" w:sz="4" w:space="0" w:color="auto"/>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-13</w:t>
                  </w:r>
                </w:p>
              </w:tc>
              <w:tc>
                <w:tcPr>
                  <w:tcW w:w="426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网络防雷器</w:t>
                  </w:r>
                </w:p>
              </w:tc>
              <w:tc>
                <w:tcPr>
                  <w:tcW w:w="80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single" w:sz="4" w:space="0" w:color="auto"/>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single" w:sz="4" w:space="0" w:color="auto"/>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single" w:sz="4" w:space="0" w:color="auto"/>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-14</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管道（过路、行人）</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米</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-15</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信号电缆（套管PVCφ50，铜芯电缆YJV-0.6/1KV 4*16）</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米</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-16</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安装辅材</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批</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-17</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窑井</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T字路口信号灯</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机动车信号灯灯杆和基础（9m）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机动车信号灯灯杆和基础（6m）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机动车信号灯</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-4</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行人信号灯灯杆和基础</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-5</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行人信号灯</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电子警察杆和基础（5-8米）</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-7</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高清成像单元</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-8</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视频采集单元</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-9</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彩色摄像机组</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-10</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闪光灯</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高压钠灯</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电源防雷器</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网络防雷器</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-14</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管道（过路、行人）</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米</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-15</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信号电缆（套管PVCφ50，铜芯电缆YJV-0.6/1KV 4*16）</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米</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-16</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安装辅材</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批</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-17</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窑井</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只</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609-2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路灯迁移</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609-3</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路灯（200W 杆高12m）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609-4</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高杆灯（4×400W  杆高15m）</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套</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9262" w:type="dxa"/>
                  <w:gridSpan w:val="7"/>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第600章  合计   人民币     元</w:t>
                  </w:r>
                </w:p>
              </w:tc>
            </w:tr>
            <w:tr w:rsidR="00E86FBF">
              <w:trPr>
                <w:trHeight w:val="300"/>
              </w:trPr>
              <w:tc>
                <w:tcPr>
                  <w:tcW w:w="846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清单   第 5 页</w:t>
                  </w:r>
                </w:p>
              </w:tc>
              <w:tc>
                <w:tcPr>
                  <w:tcW w:w="802"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共 6 页</w:t>
                  </w:r>
                </w:p>
              </w:tc>
            </w:tr>
            <w:tr w:rsidR="00E86FBF">
              <w:trPr>
                <w:trHeight w:val="240"/>
              </w:trPr>
              <w:tc>
                <w:tcPr>
                  <w:tcW w:w="10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426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shd w:val="clear" w:color="auto" w:fill="FFFFFF"/>
                  <w:vAlign w:val="bottom"/>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540"/>
              </w:trPr>
              <w:tc>
                <w:tcPr>
                  <w:tcW w:w="9262" w:type="dxa"/>
                  <w:gridSpan w:val="7"/>
                  <w:shd w:val="clear" w:color="auto" w:fill="FFFFFF"/>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lastRenderedPageBreak/>
                    <w:t>工程量清单表</w:t>
                  </w:r>
                </w:p>
              </w:tc>
            </w:tr>
            <w:tr w:rsidR="00E86FBF">
              <w:trPr>
                <w:trHeight w:val="300"/>
              </w:trPr>
              <w:tc>
                <w:tcPr>
                  <w:tcW w:w="5260" w:type="dxa"/>
                  <w:gridSpan w:val="2"/>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合同段：武义县金丝村至南苑路公路工程（永武二线东皋段治堵工程）</w:t>
                  </w:r>
                </w:p>
              </w:tc>
              <w:tc>
                <w:tcPr>
                  <w:tcW w:w="3200" w:type="dxa"/>
                  <w:gridSpan w:val="4"/>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802"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标表2</w:t>
                  </w:r>
                </w:p>
              </w:tc>
            </w:tr>
            <w:tr w:rsidR="00E86FBF">
              <w:trPr>
                <w:trHeight w:val="439"/>
              </w:trPr>
              <w:tc>
                <w:tcPr>
                  <w:tcW w:w="9262" w:type="dxa"/>
                  <w:gridSpan w:val="7"/>
                  <w:tcBorders>
                    <w:top w:val="single" w:sz="8" w:space="0" w:color="000000"/>
                    <w:left w:val="single" w:sz="8" w:space="0" w:color="000000"/>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第700章    绿化及环境保护</w:t>
                  </w:r>
                </w:p>
              </w:tc>
            </w:tr>
            <w:tr w:rsidR="00E86FBF">
              <w:trPr>
                <w:trHeight w:val="342"/>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子目号</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子目名称</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单位</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数量</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单价</w:t>
                  </w:r>
                </w:p>
              </w:tc>
              <w:tc>
                <w:tcPr>
                  <w:tcW w:w="802" w:type="dxa"/>
                  <w:tcBorders>
                    <w:top w:val="nil"/>
                    <w:left w:val="nil"/>
                    <w:bottom w:val="single" w:sz="4"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kern w:val="0"/>
                      <w:szCs w:val="21"/>
                    </w:rPr>
                    <w:t>合价</w:t>
                  </w: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702-1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铺设表土（利用挖方及清表土）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m3</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118.000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704-1</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人工种植乔木</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黄山栾树（φ8-10cm，H300-350，P300-350）</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棵</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271.000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704-2</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人工种植灌木</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-d</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红花继木（H45-50，P45-50 20丛/m2)</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1868.000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1000" w:type="dxa"/>
                  <w:tcBorders>
                    <w:top w:val="nil"/>
                    <w:left w:val="single" w:sz="8" w:space="0" w:color="000000"/>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-e</w:t>
                  </w:r>
                </w:p>
              </w:tc>
              <w:tc>
                <w:tcPr>
                  <w:tcW w:w="426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夹竹桃（H150-200，5-6分枝 3年生)</w:t>
                  </w:r>
                </w:p>
              </w:tc>
              <w:tc>
                <w:tcPr>
                  <w:tcW w:w="8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棵</w:t>
                  </w:r>
                </w:p>
              </w:tc>
              <w:tc>
                <w:tcPr>
                  <w:tcW w:w="1200" w:type="dxa"/>
                  <w:tcBorders>
                    <w:top w:val="nil"/>
                    <w:left w:val="nil"/>
                    <w:bottom w:val="single" w:sz="4" w:space="0" w:color="000000"/>
                    <w:right w:val="single" w:sz="4"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171.000</w:t>
                  </w:r>
                </w:p>
              </w:tc>
              <w:tc>
                <w:tcPr>
                  <w:tcW w:w="1200" w:type="dxa"/>
                  <w:gridSpan w:val="2"/>
                  <w:tcBorders>
                    <w:top w:val="nil"/>
                    <w:left w:val="nil"/>
                    <w:bottom w:val="single" w:sz="4" w:space="0" w:color="000000"/>
                    <w:right w:val="single" w:sz="4"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02" w:type="dxa"/>
                  <w:tcBorders>
                    <w:top w:val="nil"/>
                    <w:left w:val="nil"/>
                    <w:bottom w:val="single" w:sz="4" w:space="0" w:color="000000"/>
                    <w:right w:val="single" w:sz="8" w:space="0" w:color="000000"/>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9262" w:type="dxa"/>
                  <w:gridSpan w:val="7"/>
                  <w:tcBorders>
                    <w:top w:val="nil"/>
                    <w:left w:val="single" w:sz="8" w:space="0" w:color="000000"/>
                    <w:bottom w:val="single" w:sz="8" w:space="0" w:color="000000"/>
                    <w:right w:val="single" w:sz="8" w:space="0" w:color="000000"/>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第700章  合计   人民币     元</w:t>
                  </w:r>
                </w:p>
              </w:tc>
            </w:tr>
            <w:tr w:rsidR="00E86FBF">
              <w:trPr>
                <w:trHeight w:val="300"/>
              </w:trPr>
              <w:tc>
                <w:tcPr>
                  <w:tcW w:w="8460" w:type="dxa"/>
                  <w:gridSpan w:val="6"/>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清单   第 6 页</w:t>
                  </w:r>
                </w:p>
              </w:tc>
              <w:tc>
                <w:tcPr>
                  <w:tcW w:w="802" w:type="dxa"/>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共 6 页</w:t>
                  </w:r>
                </w:p>
              </w:tc>
            </w:tr>
          </w:tbl>
          <w:p w:rsidR="00E86FBF" w:rsidRDefault="00E86FBF">
            <w:pPr>
              <w:spacing w:line="360" w:lineRule="auto"/>
              <w:contextualSpacing/>
              <w:rPr>
                <w:rFonts w:asciiTheme="minorEastAsia" w:eastAsiaTheme="minorEastAsia" w:hAnsiTheme="minorEastAsia" w:cs="宋体"/>
                <w:b/>
                <w:bCs/>
                <w:color w:val="000000"/>
                <w:kern w:val="0"/>
                <w:szCs w:val="21"/>
              </w:rPr>
            </w:pPr>
          </w:p>
        </w:tc>
      </w:tr>
      <w:tr w:rsidR="00E86FBF">
        <w:trPr>
          <w:trHeight w:val="300"/>
        </w:trPr>
        <w:tc>
          <w:tcPr>
            <w:tcW w:w="5091" w:type="dxa"/>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3514" w:type="dxa"/>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73" w:type="dxa"/>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300"/>
        </w:trPr>
        <w:tc>
          <w:tcPr>
            <w:tcW w:w="8605" w:type="dxa"/>
            <w:gridSpan w:val="2"/>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c>
          <w:tcPr>
            <w:tcW w:w="873" w:type="dxa"/>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bl>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bCs/>
          <w:szCs w:val="21"/>
        </w:rPr>
        <w:t xml:space="preserve">5.4  </w:t>
      </w:r>
      <w:r>
        <w:rPr>
          <w:rFonts w:asciiTheme="minorEastAsia" w:eastAsiaTheme="minorEastAsia" w:hAnsiTheme="minorEastAsia" w:hint="eastAsia"/>
          <w:bCs/>
          <w:szCs w:val="21"/>
        </w:rPr>
        <w:t>投标报价汇总表</w:t>
      </w:r>
    </w:p>
    <w:tbl>
      <w:tblPr>
        <w:tblW w:w="92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tblPr>
      <w:tblGrid>
        <w:gridCol w:w="737"/>
        <w:gridCol w:w="1491"/>
        <w:gridCol w:w="5545"/>
        <w:gridCol w:w="1455"/>
      </w:tblGrid>
      <w:tr w:rsidR="00E86FBF">
        <w:trPr>
          <w:trHeight w:val="397"/>
        </w:trPr>
        <w:tc>
          <w:tcPr>
            <w:tcW w:w="737"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491"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章次</w:t>
            </w:r>
          </w:p>
        </w:tc>
        <w:tc>
          <w:tcPr>
            <w:tcW w:w="5545"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科目名称</w:t>
            </w:r>
          </w:p>
        </w:tc>
        <w:tc>
          <w:tcPr>
            <w:tcW w:w="1455"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金额（元）</w:t>
            </w: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p>
        </w:tc>
        <w:tc>
          <w:tcPr>
            <w:tcW w:w="149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100</w:t>
            </w:r>
          </w:p>
        </w:tc>
        <w:tc>
          <w:tcPr>
            <w:tcW w:w="554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总则</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p>
        </w:tc>
        <w:tc>
          <w:tcPr>
            <w:tcW w:w="149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200</w:t>
            </w:r>
          </w:p>
        </w:tc>
        <w:tc>
          <w:tcPr>
            <w:tcW w:w="554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149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300</w:t>
            </w:r>
          </w:p>
        </w:tc>
        <w:tc>
          <w:tcPr>
            <w:tcW w:w="554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路面</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p>
        </w:tc>
        <w:tc>
          <w:tcPr>
            <w:tcW w:w="149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400</w:t>
            </w:r>
          </w:p>
        </w:tc>
        <w:tc>
          <w:tcPr>
            <w:tcW w:w="554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桥梁、涵洞</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149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600</w:t>
            </w:r>
          </w:p>
        </w:tc>
        <w:tc>
          <w:tcPr>
            <w:tcW w:w="554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安全设施及预埋管线</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149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bCs/>
                <w:szCs w:val="21"/>
              </w:rPr>
              <w:t>700</w:t>
            </w:r>
          </w:p>
        </w:tc>
        <w:tc>
          <w:tcPr>
            <w:tcW w:w="554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绿化及环境保护</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7036"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100</w:t>
            </w:r>
            <w:r>
              <w:rPr>
                <w:rFonts w:asciiTheme="minorEastAsia" w:eastAsiaTheme="minorEastAsia" w:hAnsiTheme="minorEastAsia" w:hint="eastAsia"/>
                <w:szCs w:val="21"/>
              </w:rPr>
              <w:t>～</w:t>
            </w:r>
            <w:r>
              <w:rPr>
                <w:rFonts w:asciiTheme="minorEastAsia" w:eastAsiaTheme="minorEastAsia" w:hAnsiTheme="minorEastAsia"/>
                <w:szCs w:val="21"/>
              </w:rPr>
              <w:t>700</w:t>
            </w:r>
            <w:r>
              <w:rPr>
                <w:rFonts w:asciiTheme="minorEastAsia" w:eastAsiaTheme="minorEastAsia" w:hAnsiTheme="minorEastAsia" w:hint="eastAsia"/>
                <w:szCs w:val="21"/>
              </w:rPr>
              <w:t>章清单合计</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7036"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已包含在清单合计中的材料、工程设备、专业工程暂估价合计</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p>
        </w:tc>
        <w:tc>
          <w:tcPr>
            <w:tcW w:w="7036"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清单合计减去材料、工程设备、专业工程暂估价合计（即（</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p>
        </w:tc>
        <w:tc>
          <w:tcPr>
            <w:tcW w:w="7036"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暂列金额</w:t>
            </w:r>
          </w:p>
        </w:tc>
        <w:tc>
          <w:tcPr>
            <w:tcW w:w="1455" w:type="dxa"/>
            <w:tcBorders>
              <w:top w:val="single" w:sz="6" w:space="0" w:color="auto"/>
              <w:left w:val="single" w:sz="6" w:space="0" w:color="auto"/>
              <w:bottom w:val="single" w:sz="6"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97"/>
        </w:trPr>
        <w:tc>
          <w:tcPr>
            <w:tcW w:w="737"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9</w:t>
            </w:r>
          </w:p>
        </w:tc>
        <w:tc>
          <w:tcPr>
            <w:tcW w:w="7036" w:type="dxa"/>
            <w:gridSpan w:val="2"/>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投标报价（（</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w:t>
            </w:r>
          </w:p>
        </w:tc>
        <w:tc>
          <w:tcPr>
            <w:tcW w:w="1455" w:type="dxa"/>
            <w:tcBorders>
              <w:top w:val="single" w:sz="6" w:space="0" w:color="auto"/>
              <w:left w:val="single" w:sz="6" w:space="0" w:color="auto"/>
              <w:bottom w:val="single" w:sz="12" w:space="0" w:color="auto"/>
              <w:right w:val="single" w:sz="12" w:space="0" w:color="auto"/>
            </w:tcBorders>
            <w:vAlign w:val="center"/>
          </w:tcPr>
          <w:p w:rsidR="00E86FBF" w:rsidRDefault="00E86FBF">
            <w:pPr>
              <w:spacing w:line="360" w:lineRule="auto"/>
              <w:contextualSpacing/>
              <w:rPr>
                <w:rFonts w:asciiTheme="minorEastAsia" w:eastAsiaTheme="minorEastAsia" w:hAnsiTheme="minorEastAsia"/>
                <w:szCs w:val="21"/>
              </w:rPr>
            </w:pPr>
          </w:p>
        </w:tc>
      </w:tr>
    </w:tbl>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E86FBF">
      <w:pPr>
        <w:spacing w:line="360" w:lineRule="auto"/>
        <w:contextualSpacing/>
        <w:rPr>
          <w:rFonts w:asciiTheme="minorEastAsia" w:eastAsiaTheme="minorEastAsia" w:hAnsiTheme="minorEastAsia"/>
          <w:b/>
          <w:spacing w:val="-6"/>
          <w:szCs w:val="21"/>
        </w:rPr>
      </w:pP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b/>
          <w:szCs w:val="21"/>
        </w:rPr>
        <w:br w:type="page"/>
      </w:r>
      <w:r>
        <w:rPr>
          <w:rFonts w:asciiTheme="minorEastAsia" w:eastAsiaTheme="minorEastAsia" w:hAnsiTheme="minorEastAsia" w:hint="eastAsia"/>
          <w:b/>
          <w:szCs w:val="21"/>
        </w:rPr>
        <w:lastRenderedPageBreak/>
        <w:t>（二）项目专用技术规范</w:t>
      </w:r>
    </w:p>
    <w:p w:rsidR="00E86FBF" w:rsidRDefault="00D71D89">
      <w:pPr>
        <w:spacing w:line="360" w:lineRule="auto"/>
        <w:contextualSpacing/>
        <w:rPr>
          <w:rFonts w:asciiTheme="minorEastAsia" w:eastAsiaTheme="minorEastAsia" w:hAnsiTheme="minorEastAsia"/>
          <w:color w:val="C00000"/>
          <w:szCs w:val="21"/>
          <w:highlight w:val="yellow"/>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color w:val="C00000"/>
          <w:szCs w:val="21"/>
          <w:highlight w:val="yellow"/>
        </w:rPr>
        <w:t>“项目专用技术规范”是对</w:t>
      </w:r>
      <w:r>
        <w:rPr>
          <w:rFonts w:asciiTheme="minorEastAsia" w:eastAsiaTheme="minorEastAsia" w:hAnsiTheme="minorEastAsia" w:hint="eastAsia"/>
          <w:color w:val="C00000"/>
          <w:szCs w:val="21"/>
          <w:highlight w:val="yellow"/>
        </w:rPr>
        <w:t>《公路工程标准施工招标文件(2009年版)》</w:t>
      </w:r>
      <w:r>
        <w:rPr>
          <w:rFonts w:asciiTheme="minorEastAsia" w:eastAsiaTheme="minorEastAsia" w:hAnsiTheme="minorEastAsia"/>
          <w:color w:val="C00000"/>
          <w:szCs w:val="21"/>
          <w:highlight w:val="yellow"/>
        </w:rPr>
        <w:t>“通用技术规范”的补充、修改, 应对照“通用技术规范”中同一编号的章、节、条、款、项、目一起阅读和理解。本“项目专用技术规范”与“通用技术规范”有矛盾时，以本“项目专用技术规范”的规定为准。</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，在下列章、节对</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进行了补充和修改：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100</w:t>
      </w:r>
      <w:r>
        <w:rPr>
          <w:rFonts w:asciiTheme="minorEastAsia" w:eastAsiaTheme="minorEastAsia" w:hAnsiTheme="minorEastAsia" w:hint="eastAsia"/>
          <w:szCs w:val="21"/>
        </w:rPr>
        <w:t>章总则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102</w:t>
      </w:r>
      <w:r>
        <w:rPr>
          <w:rFonts w:asciiTheme="minorEastAsia" w:eastAsiaTheme="minorEastAsia" w:hAnsiTheme="minorEastAsia" w:hint="eastAsia"/>
          <w:szCs w:val="21"/>
        </w:rPr>
        <w:t>节工程管理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103</w:t>
      </w:r>
      <w:r>
        <w:rPr>
          <w:rFonts w:asciiTheme="minorEastAsia" w:eastAsiaTheme="minorEastAsia" w:hAnsiTheme="minorEastAsia" w:hint="eastAsia"/>
          <w:szCs w:val="21"/>
        </w:rPr>
        <w:t>节临时工程与设施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104</w:t>
      </w:r>
      <w:r>
        <w:rPr>
          <w:rFonts w:asciiTheme="minorEastAsia" w:eastAsiaTheme="minorEastAsia" w:hAnsiTheme="minorEastAsia" w:hint="eastAsia"/>
          <w:szCs w:val="21"/>
        </w:rPr>
        <w:t>节承包人驻地建设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200</w:t>
      </w:r>
      <w:r>
        <w:rPr>
          <w:rFonts w:asciiTheme="minorEastAsia" w:eastAsiaTheme="minorEastAsia" w:hAnsiTheme="minorEastAsia" w:hint="eastAsia"/>
          <w:szCs w:val="21"/>
        </w:rPr>
        <w:t>章路基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202</w:t>
      </w:r>
      <w:r>
        <w:rPr>
          <w:rFonts w:asciiTheme="minorEastAsia" w:eastAsiaTheme="minorEastAsia" w:hAnsiTheme="minorEastAsia" w:hint="eastAsia"/>
          <w:szCs w:val="21"/>
        </w:rPr>
        <w:t>节场地清理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203</w:t>
      </w:r>
      <w:r>
        <w:rPr>
          <w:rFonts w:asciiTheme="minorEastAsia" w:eastAsiaTheme="minorEastAsia" w:hAnsiTheme="minorEastAsia" w:hint="eastAsia"/>
          <w:szCs w:val="21"/>
        </w:rPr>
        <w:t>节挖方路基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204</w:t>
      </w:r>
      <w:r>
        <w:rPr>
          <w:rFonts w:asciiTheme="minorEastAsia" w:eastAsiaTheme="minorEastAsia" w:hAnsiTheme="minorEastAsia" w:hint="eastAsia"/>
          <w:szCs w:val="21"/>
        </w:rPr>
        <w:t>节填方路基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207</w:t>
      </w:r>
      <w:r>
        <w:rPr>
          <w:rFonts w:asciiTheme="minorEastAsia" w:eastAsiaTheme="minorEastAsia" w:hAnsiTheme="minorEastAsia" w:hint="eastAsia"/>
          <w:szCs w:val="21"/>
        </w:rPr>
        <w:t>节坡面排水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208</w:t>
      </w:r>
      <w:r>
        <w:rPr>
          <w:rFonts w:asciiTheme="minorEastAsia" w:eastAsiaTheme="minorEastAsia" w:hAnsiTheme="minorEastAsia" w:hint="eastAsia"/>
          <w:szCs w:val="21"/>
        </w:rPr>
        <w:t>节护坡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209</w:t>
      </w:r>
      <w:r>
        <w:rPr>
          <w:rFonts w:asciiTheme="minorEastAsia" w:eastAsiaTheme="minorEastAsia" w:hAnsiTheme="minorEastAsia" w:hint="eastAsia"/>
          <w:szCs w:val="21"/>
        </w:rPr>
        <w:t>节挡土墙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300</w:t>
      </w:r>
      <w:r>
        <w:rPr>
          <w:rFonts w:asciiTheme="minorEastAsia" w:eastAsiaTheme="minorEastAsia" w:hAnsiTheme="minorEastAsia" w:hint="eastAsia"/>
          <w:szCs w:val="21"/>
        </w:rPr>
        <w:t>章路面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304</w:t>
      </w:r>
      <w:r>
        <w:rPr>
          <w:rFonts w:asciiTheme="minorEastAsia" w:eastAsiaTheme="minorEastAsia" w:hAnsiTheme="minorEastAsia" w:hint="eastAsia"/>
          <w:szCs w:val="21"/>
        </w:rPr>
        <w:t>节水泥稳定土底基层、基层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308</w:t>
      </w:r>
      <w:r>
        <w:rPr>
          <w:rFonts w:asciiTheme="minorEastAsia" w:eastAsiaTheme="minorEastAsia" w:hAnsiTheme="minorEastAsia" w:hint="eastAsia"/>
          <w:szCs w:val="21"/>
        </w:rPr>
        <w:t>节透层和黏层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312</w:t>
      </w:r>
      <w:r>
        <w:rPr>
          <w:rFonts w:asciiTheme="minorEastAsia" w:eastAsiaTheme="minorEastAsia" w:hAnsiTheme="minorEastAsia" w:hint="eastAsia"/>
          <w:szCs w:val="21"/>
        </w:rPr>
        <w:t>节混凝土面板</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314</w:t>
      </w:r>
      <w:r>
        <w:rPr>
          <w:rFonts w:asciiTheme="minorEastAsia" w:eastAsiaTheme="minorEastAsia" w:hAnsiTheme="minorEastAsia" w:hint="eastAsia"/>
          <w:szCs w:val="21"/>
        </w:rPr>
        <w:t>节路面及中央分隔带排水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400</w:t>
      </w:r>
      <w:r>
        <w:rPr>
          <w:rFonts w:asciiTheme="minorEastAsia" w:eastAsiaTheme="minorEastAsia" w:hAnsiTheme="minorEastAsia" w:hint="eastAsia"/>
          <w:szCs w:val="21"/>
        </w:rPr>
        <w:t>章桥梁、涵洞</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403</w:t>
      </w:r>
      <w:r>
        <w:rPr>
          <w:rFonts w:asciiTheme="minorEastAsia" w:eastAsiaTheme="minorEastAsia" w:hAnsiTheme="minorEastAsia" w:hint="eastAsia"/>
          <w:szCs w:val="21"/>
        </w:rPr>
        <w:t>节钢筋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404</w:t>
      </w:r>
      <w:r>
        <w:rPr>
          <w:rFonts w:asciiTheme="minorEastAsia" w:eastAsiaTheme="minorEastAsia" w:hAnsiTheme="minorEastAsia" w:hint="eastAsia"/>
          <w:szCs w:val="21"/>
        </w:rPr>
        <w:t>节基础挖方及回填</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405</w:t>
      </w:r>
      <w:r>
        <w:rPr>
          <w:rFonts w:asciiTheme="minorEastAsia" w:eastAsiaTheme="minorEastAsia" w:hAnsiTheme="minorEastAsia" w:hint="eastAsia"/>
          <w:szCs w:val="21"/>
        </w:rPr>
        <w:t>节钻孔灌注桩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410</w:t>
      </w:r>
      <w:r>
        <w:rPr>
          <w:rFonts w:asciiTheme="minorEastAsia" w:eastAsiaTheme="minorEastAsia" w:hAnsiTheme="minorEastAsia" w:hint="eastAsia"/>
          <w:szCs w:val="21"/>
        </w:rPr>
        <w:t>节结构混凝土工程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411</w:t>
      </w:r>
      <w:r>
        <w:rPr>
          <w:rFonts w:asciiTheme="minorEastAsia" w:eastAsiaTheme="minorEastAsia" w:hAnsiTheme="minorEastAsia" w:hint="eastAsia"/>
          <w:szCs w:val="21"/>
        </w:rPr>
        <w:t>节预应力混凝土工程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413</w:t>
      </w:r>
      <w:r>
        <w:rPr>
          <w:rFonts w:asciiTheme="minorEastAsia" w:eastAsiaTheme="minorEastAsia" w:hAnsiTheme="minorEastAsia" w:hint="eastAsia"/>
          <w:szCs w:val="21"/>
        </w:rPr>
        <w:t>节砌石工程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415</w:t>
      </w:r>
      <w:r>
        <w:rPr>
          <w:rFonts w:asciiTheme="minorEastAsia" w:eastAsiaTheme="minorEastAsia" w:hAnsiTheme="minorEastAsia" w:hint="eastAsia"/>
          <w:szCs w:val="21"/>
        </w:rPr>
        <w:t>节桥面铺装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416</w:t>
      </w:r>
      <w:r>
        <w:rPr>
          <w:rFonts w:asciiTheme="minorEastAsia" w:eastAsiaTheme="minorEastAsia" w:hAnsiTheme="minorEastAsia" w:hint="eastAsia"/>
          <w:szCs w:val="21"/>
        </w:rPr>
        <w:t>节桥梁支座</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417</w:t>
      </w:r>
      <w:r>
        <w:rPr>
          <w:rFonts w:asciiTheme="minorEastAsia" w:eastAsiaTheme="minorEastAsia" w:hAnsiTheme="minorEastAsia" w:hint="eastAsia"/>
          <w:szCs w:val="21"/>
        </w:rPr>
        <w:t>节桥梁接缝和伸缩装置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第</w:t>
      </w:r>
      <w:r>
        <w:rPr>
          <w:rFonts w:asciiTheme="minorEastAsia" w:eastAsiaTheme="minorEastAsia" w:hAnsiTheme="minorEastAsia"/>
          <w:szCs w:val="21"/>
        </w:rPr>
        <w:t>600</w:t>
      </w:r>
      <w:r>
        <w:rPr>
          <w:rFonts w:asciiTheme="minorEastAsia" w:eastAsiaTheme="minorEastAsia" w:hAnsiTheme="minorEastAsia" w:hint="eastAsia"/>
          <w:szCs w:val="21"/>
        </w:rPr>
        <w:t>章安全设施及预埋管线</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602</w:t>
      </w:r>
      <w:r>
        <w:rPr>
          <w:rFonts w:asciiTheme="minorEastAsia" w:eastAsiaTheme="minorEastAsia" w:hAnsiTheme="minorEastAsia" w:hint="eastAsia"/>
          <w:szCs w:val="21"/>
        </w:rPr>
        <w:t>节护栏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604</w:t>
      </w:r>
      <w:r>
        <w:rPr>
          <w:rFonts w:asciiTheme="minorEastAsia" w:eastAsiaTheme="minorEastAsia" w:hAnsiTheme="minorEastAsia" w:hint="eastAsia"/>
          <w:szCs w:val="21"/>
        </w:rPr>
        <w:t>节道路交通标志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605</w:t>
      </w:r>
      <w:r>
        <w:rPr>
          <w:rFonts w:asciiTheme="minorEastAsia" w:eastAsiaTheme="minorEastAsia" w:hAnsiTheme="minorEastAsia" w:hint="eastAsia"/>
          <w:szCs w:val="21"/>
        </w:rPr>
        <w:t>节道路交通标线</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609</w:t>
      </w:r>
      <w:r>
        <w:rPr>
          <w:rFonts w:asciiTheme="minorEastAsia" w:eastAsiaTheme="minorEastAsia" w:hAnsiTheme="minorEastAsia" w:hint="eastAsia"/>
          <w:szCs w:val="21"/>
        </w:rPr>
        <w:t>节信号灯及路灯</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700</w:t>
      </w:r>
      <w:r>
        <w:rPr>
          <w:rFonts w:asciiTheme="minorEastAsia" w:eastAsiaTheme="minorEastAsia" w:hAnsiTheme="minorEastAsia" w:hint="eastAsia"/>
          <w:szCs w:val="21"/>
        </w:rPr>
        <w:t>章绿化及环境保护设施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701</w:t>
      </w:r>
      <w:r>
        <w:rPr>
          <w:rFonts w:asciiTheme="minorEastAsia" w:eastAsiaTheme="minorEastAsia" w:hAnsiTheme="minorEastAsia" w:hint="eastAsia"/>
          <w:szCs w:val="21"/>
        </w:rPr>
        <w:t>节通则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702</w:t>
      </w:r>
      <w:r>
        <w:rPr>
          <w:rFonts w:asciiTheme="minorEastAsia" w:eastAsiaTheme="minorEastAsia" w:hAnsiTheme="minorEastAsia" w:hint="eastAsia"/>
          <w:szCs w:val="21"/>
        </w:rPr>
        <w:t>节铺设表土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704</w:t>
      </w:r>
      <w:r>
        <w:rPr>
          <w:rFonts w:asciiTheme="minorEastAsia" w:eastAsiaTheme="minorEastAsia" w:hAnsiTheme="minorEastAsia" w:hint="eastAsia"/>
          <w:szCs w:val="21"/>
        </w:rPr>
        <w:t>节种植乔木、灌木及攀援植物</w:t>
      </w: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hint="eastAsia"/>
          <w:szCs w:val="21"/>
        </w:rPr>
        <w:lastRenderedPageBreak/>
        <w:t>第</w:t>
      </w:r>
      <w:r>
        <w:rPr>
          <w:rFonts w:asciiTheme="minorEastAsia" w:eastAsiaTheme="minorEastAsia" w:hAnsiTheme="minorEastAsia"/>
          <w:szCs w:val="21"/>
        </w:rPr>
        <w:t>100</w:t>
      </w:r>
      <w:r>
        <w:rPr>
          <w:rFonts w:asciiTheme="minorEastAsia" w:eastAsiaTheme="minorEastAsia" w:hAnsiTheme="minorEastAsia" w:hint="eastAsia"/>
          <w:szCs w:val="21"/>
        </w:rPr>
        <w:t>章总则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101</w:t>
      </w:r>
      <w:r>
        <w:rPr>
          <w:rFonts w:asciiTheme="minorEastAsia" w:eastAsiaTheme="minorEastAsia" w:hAnsiTheme="minorEastAsia" w:hint="eastAsia"/>
          <w:szCs w:val="21"/>
        </w:rPr>
        <w:t>节通则</w:t>
      </w:r>
    </w:p>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101.01  </w:t>
      </w:r>
      <w:r>
        <w:rPr>
          <w:rFonts w:asciiTheme="minorEastAsia" w:eastAsiaTheme="minorEastAsia" w:hAnsiTheme="minorEastAsia" w:hint="eastAsia"/>
          <w:szCs w:val="21"/>
        </w:rPr>
        <w:t>范围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结合本工程特点编写，连同</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，统称</w:t>
      </w:r>
      <w:r>
        <w:rPr>
          <w:rFonts w:asciiTheme="minorEastAsia" w:eastAsiaTheme="minorEastAsia" w:hAnsiTheme="minorEastAsia"/>
          <w:szCs w:val="21"/>
        </w:rPr>
        <w:t>“</w:t>
      </w:r>
      <w:r>
        <w:rPr>
          <w:rFonts w:asciiTheme="minorEastAsia" w:eastAsiaTheme="minorEastAsia" w:hAnsiTheme="minorEastAsia" w:hint="eastAsia"/>
          <w:szCs w:val="21"/>
        </w:rPr>
        <w:t>本规范</w:t>
      </w:r>
      <w:r>
        <w:rPr>
          <w:rFonts w:asciiTheme="minorEastAsia" w:eastAsiaTheme="minorEastAsia" w:hAnsiTheme="minorEastAsia"/>
          <w:szCs w:val="21"/>
        </w:rPr>
        <w:t>”</w:t>
      </w:r>
      <w:r>
        <w:rPr>
          <w:rFonts w:asciiTheme="minorEastAsia" w:eastAsiaTheme="minorEastAsia" w:hAnsiTheme="minorEastAsia" w:hint="eastAsia"/>
          <w:szCs w:val="21"/>
        </w:rPr>
        <w:t>，适用于</w:t>
      </w:r>
      <w:r>
        <w:rPr>
          <w:rFonts w:asciiTheme="minorEastAsia" w:eastAsiaTheme="minorEastAsia" w:hAnsiTheme="minorEastAsia" w:hint="eastAsia"/>
          <w:color w:val="FF0000"/>
          <w:szCs w:val="21"/>
        </w:rPr>
        <w:t>武义县金丝村至南苑路公路工程（永武二线东皋段治堵工程）</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101.04  </w:t>
      </w:r>
      <w:r>
        <w:rPr>
          <w:rFonts w:asciiTheme="minorEastAsia" w:eastAsiaTheme="minorEastAsia" w:hAnsiTheme="minorEastAsia" w:hint="eastAsia"/>
          <w:szCs w:val="21"/>
        </w:rPr>
        <w:t>标准与规范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．当适用于工程的几种标准与规范出现意义不明或不一致时，应由监理人作出解释和校正，并就此向承包人发出指令。若在引用的标准或规范发生分歧时，应按以下顺序优先考虑：</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（《公路工程标准施工招标文件》（下册）中的《技术规范》）。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．中华人民共和国国家标准。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．有关部门标准与规范。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条内容为：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．本</w:t>
      </w:r>
      <w:r>
        <w:rPr>
          <w:rFonts w:asciiTheme="minorEastAsia" w:eastAsiaTheme="minorEastAsia" w:hAnsiTheme="minorEastAsia"/>
          <w:szCs w:val="21"/>
        </w:rPr>
        <w:t>“</w:t>
      </w:r>
      <w:r>
        <w:rPr>
          <w:rFonts w:asciiTheme="minorEastAsia" w:eastAsiaTheme="minorEastAsia" w:hAnsiTheme="minorEastAsia" w:hint="eastAsia"/>
          <w:szCs w:val="21"/>
        </w:rPr>
        <w:t>项目专用技术规范</w:t>
      </w:r>
      <w:r>
        <w:rPr>
          <w:rFonts w:asciiTheme="minorEastAsia" w:eastAsiaTheme="minorEastAsia" w:hAnsiTheme="minorEastAsia"/>
          <w:szCs w:val="21"/>
        </w:rPr>
        <w:t>”</w:t>
      </w:r>
      <w:r>
        <w:rPr>
          <w:rFonts w:asciiTheme="minorEastAsia" w:eastAsiaTheme="minorEastAsia" w:hAnsiTheme="minorEastAsia" w:hint="eastAsia"/>
          <w:szCs w:val="21"/>
        </w:rPr>
        <w:t>及</w:t>
      </w:r>
      <w:r>
        <w:rPr>
          <w:rFonts w:asciiTheme="minorEastAsia" w:eastAsiaTheme="minorEastAsia" w:hAnsiTheme="minorEastAsia"/>
          <w:szCs w:val="21"/>
        </w:rPr>
        <w:t>“</w:t>
      </w:r>
      <w:r>
        <w:rPr>
          <w:rFonts w:asciiTheme="minorEastAsia" w:eastAsiaTheme="minorEastAsia" w:hAnsiTheme="minorEastAsia" w:hint="eastAsia"/>
          <w:szCs w:val="21"/>
        </w:rPr>
        <w:t>通用技术规范</w:t>
      </w:r>
      <w:r>
        <w:rPr>
          <w:rFonts w:asciiTheme="minorEastAsia" w:eastAsiaTheme="minorEastAsia" w:hAnsiTheme="minorEastAsia"/>
          <w:szCs w:val="21"/>
        </w:rPr>
        <w:t>”</w:t>
      </w:r>
      <w:r>
        <w:rPr>
          <w:rFonts w:asciiTheme="minorEastAsia" w:eastAsiaTheme="minorEastAsia" w:hAnsiTheme="minorEastAsia" w:hint="eastAsia"/>
          <w:szCs w:val="21"/>
        </w:rPr>
        <w:t>（《公路工程标准施工招标文件》（下册）与《公路桥涵施工技术规范》（</w:t>
      </w:r>
      <w:r>
        <w:rPr>
          <w:rFonts w:asciiTheme="minorEastAsia" w:eastAsiaTheme="minorEastAsia" w:hAnsiTheme="minorEastAsia"/>
          <w:szCs w:val="21"/>
        </w:rPr>
        <w:t>JTG/T F50-2011</w:t>
      </w:r>
      <w:r>
        <w:rPr>
          <w:rFonts w:asciiTheme="minorEastAsia" w:eastAsiaTheme="minorEastAsia" w:hAnsiTheme="minorEastAsia" w:hint="eastAsia"/>
          <w:szCs w:val="21"/>
        </w:rPr>
        <w:t>）不一致时，应执行《公路桥涵施工技术规范》（</w:t>
      </w:r>
      <w:r>
        <w:rPr>
          <w:rFonts w:asciiTheme="minorEastAsia" w:eastAsiaTheme="minorEastAsia" w:hAnsiTheme="minorEastAsia"/>
          <w:szCs w:val="21"/>
        </w:rPr>
        <w:t>JTG/T F50-2011</w:t>
      </w:r>
      <w:r>
        <w:rPr>
          <w:rFonts w:asciiTheme="minorEastAsia" w:eastAsiaTheme="minorEastAsia" w:hAnsiTheme="minorEastAsia" w:hint="eastAsia"/>
          <w:szCs w:val="21"/>
        </w:rPr>
        <w:t>）。</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101.06  </w:t>
      </w:r>
      <w:r>
        <w:rPr>
          <w:rFonts w:asciiTheme="minorEastAsia" w:eastAsiaTheme="minorEastAsia" w:hAnsiTheme="minorEastAsia" w:hint="eastAsia"/>
          <w:szCs w:val="21"/>
        </w:rPr>
        <w:t>工程量的计量</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pacing w:val="-3"/>
          <w:szCs w:val="21"/>
        </w:rPr>
        <w:t>面积</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3 </w:t>
      </w:r>
      <w:r>
        <w:rPr>
          <w:rFonts w:asciiTheme="minorEastAsia" w:eastAsiaTheme="minorEastAsia" w:hAnsiTheme="minorEastAsia" w:hint="eastAsia"/>
          <w:spacing w:val="-3"/>
          <w:szCs w:val="21"/>
        </w:rPr>
        <w:t>条</w:t>
      </w:r>
      <w:r>
        <w:rPr>
          <w:rFonts w:asciiTheme="minorEastAsia" w:eastAsiaTheme="minorEastAsia" w:hAnsiTheme="minorEastAsia" w:hint="eastAsia"/>
          <w:szCs w:val="21"/>
        </w:rPr>
        <w:t>补</w:t>
      </w:r>
      <w:r>
        <w:rPr>
          <w:rFonts w:asciiTheme="minorEastAsia" w:eastAsiaTheme="minorEastAsia" w:hAnsiTheme="minorEastAsia" w:hint="eastAsia"/>
          <w:spacing w:val="-3"/>
          <w:szCs w:val="21"/>
        </w:rPr>
        <w:t>充：</w:t>
      </w:r>
      <w:r>
        <w:rPr>
          <w:rFonts w:asciiTheme="minorEastAsia" w:eastAsiaTheme="minorEastAsia" w:hAnsiTheme="minorEastAsia" w:hint="eastAsia"/>
          <w:szCs w:val="21"/>
        </w:rPr>
        <w:t>路面</w:t>
      </w:r>
      <w:r>
        <w:rPr>
          <w:rFonts w:asciiTheme="minorEastAsia" w:eastAsiaTheme="minorEastAsia" w:hAnsiTheme="minorEastAsia" w:hint="eastAsia"/>
          <w:spacing w:val="-3"/>
          <w:szCs w:val="21"/>
        </w:rPr>
        <w:t>结</w:t>
      </w:r>
      <w:r>
        <w:rPr>
          <w:rFonts w:asciiTheme="minorEastAsia" w:eastAsiaTheme="minorEastAsia" w:hAnsiTheme="minorEastAsia" w:hint="eastAsia"/>
          <w:szCs w:val="21"/>
        </w:rPr>
        <w:t>构</w:t>
      </w:r>
      <w:r>
        <w:rPr>
          <w:rFonts w:asciiTheme="minorEastAsia" w:eastAsiaTheme="minorEastAsia" w:hAnsiTheme="minorEastAsia" w:hint="eastAsia"/>
          <w:spacing w:val="-3"/>
          <w:szCs w:val="21"/>
        </w:rPr>
        <w:t>各</w:t>
      </w:r>
      <w:r>
        <w:rPr>
          <w:rFonts w:asciiTheme="minorEastAsia" w:eastAsiaTheme="minorEastAsia" w:hAnsiTheme="minorEastAsia" w:hint="eastAsia"/>
          <w:spacing w:val="-5"/>
          <w:szCs w:val="21"/>
        </w:rPr>
        <w:t>层</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基层</w:t>
      </w:r>
      <w:r>
        <w:rPr>
          <w:rFonts w:asciiTheme="minorEastAsia" w:eastAsiaTheme="minorEastAsia" w:hAnsiTheme="minorEastAsia" w:hint="eastAsia"/>
          <w:spacing w:val="-8"/>
          <w:szCs w:val="21"/>
        </w:rPr>
        <w:t>、</w:t>
      </w:r>
      <w:r>
        <w:rPr>
          <w:rFonts w:asciiTheme="minorEastAsia" w:eastAsiaTheme="minorEastAsia" w:hAnsiTheme="minorEastAsia" w:hint="eastAsia"/>
          <w:szCs w:val="21"/>
        </w:rPr>
        <w:t>下</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层</w:t>
      </w:r>
      <w:r>
        <w:rPr>
          <w:rFonts w:asciiTheme="minorEastAsia" w:eastAsiaTheme="minorEastAsia" w:hAnsiTheme="minorEastAsia" w:hint="eastAsia"/>
          <w:spacing w:val="-8"/>
          <w:szCs w:val="21"/>
        </w:rPr>
        <w:t>、</w:t>
      </w:r>
      <w:r>
        <w:rPr>
          <w:rFonts w:asciiTheme="minorEastAsia" w:eastAsiaTheme="minorEastAsia" w:hAnsiTheme="minorEastAsia" w:hint="eastAsia"/>
          <w:szCs w:val="21"/>
        </w:rPr>
        <w:t>上面</w:t>
      </w:r>
      <w:r>
        <w:rPr>
          <w:rFonts w:asciiTheme="minorEastAsia" w:eastAsiaTheme="minorEastAsia" w:hAnsiTheme="minorEastAsia" w:hint="eastAsia"/>
          <w:spacing w:val="-3"/>
          <w:szCs w:val="21"/>
        </w:rPr>
        <w:t>层</w:t>
      </w:r>
      <w:r>
        <w:rPr>
          <w:rFonts w:asciiTheme="minorEastAsia" w:eastAsiaTheme="minorEastAsia" w:hAnsiTheme="minorEastAsia" w:hint="eastAsia"/>
          <w:spacing w:val="-5"/>
          <w:szCs w:val="21"/>
        </w:rPr>
        <w:t>）</w:t>
      </w:r>
      <w:r>
        <w:rPr>
          <w:rFonts w:asciiTheme="minorEastAsia" w:eastAsiaTheme="minorEastAsia" w:hAnsiTheme="minorEastAsia" w:hint="eastAsia"/>
          <w:spacing w:val="-3"/>
          <w:szCs w:val="21"/>
        </w:rPr>
        <w:t>面</w:t>
      </w:r>
      <w:r>
        <w:rPr>
          <w:rFonts w:asciiTheme="minorEastAsia" w:eastAsiaTheme="minorEastAsia" w:hAnsiTheme="minorEastAsia" w:hint="eastAsia"/>
          <w:szCs w:val="21"/>
        </w:rPr>
        <w:t>积</w:t>
      </w:r>
      <w:r>
        <w:rPr>
          <w:rFonts w:asciiTheme="minorEastAsia" w:eastAsiaTheme="minorEastAsia" w:hAnsiTheme="minorEastAsia" w:hint="eastAsia"/>
          <w:spacing w:val="-3"/>
          <w:szCs w:val="21"/>
        </w:rPr>
        <w:t>的</w:t>
      </w:r>
      <w:r>
        <w:rPr>
          <w:rFonts w:asciiTheme="minorEastAsia" w:eastAsiaTheme="minorEastAsia" w:hAnsiTheme="minorEastAsia" w:hint="eastAsia"/>
          <w:szCs w:val="21"/>
        </w:rPr>
        <w:t>计</w:t>
      </w:r>
      <w:r>
        <w:rPr>
          <w:rFonts w:asciiTheme="minorEastAsia" w:eastAsiaTheme="minorEastAsia" w:hAnsiTheme="minorEastAsia" w:hint="eastAsia"/>
          <w:spacing w:val="-3"/>
          <w:szCs w:val="21"/>
        </w:rPr>
        <w:t>算</w:t>
      </w:r>
      <w:r>
        <w:rPr>
          <w:rFonts w:asciiTheme="minorEastAsia" w:eastAsiaTheme="minorEastAsia" w:hAnsiTheme="minorEastAsia" w:hint="eastAsia"/>
          <w:szCs w:val="21"/>
        </w:rPr>
        <w:t>宽</w:t>
      </w:r>
      <w:r>
        <w:rPr>
          <w:rFonts w:asciiTheme="minorEastAsia" w:eastAsiaTheme="minorEastAsia" w:hAnsiTheme="minorEastAsia" w:hint="eastAsia"/>
          <w:spacing w:val="-3"/>
          <w:szCs w:val="21"/>
        </w:rPr>
        <w:t>度</w:t>
      </w:r>
      <w:r>
        <w:rPr>
          <w:rFonts w:asciiTheme="minorEastAsia" w:eastAsiaTheme="minorEastAsia" w:hAnsiTheme="minorEastAsia" w:hint="eastAsia"/>
          <w:spacing w:val="-5"/>
          <w:szCs w:val="21"/>
        </w:rPr>
        <w:t>，</w:t>
      </w:r>
      <w:r>
        <w:rPr>
          <w:rFonts w:asciiTheme="minorEastAsia" w:eastAsiaTheme="minorEastAsia" w:hAnsiTheme="minorEastAsia" w:hint="eastAsia"/>
          <w:szCs w:val="21"/>
        </w:rPr>
        <w:t>分</w:t>
      </w:r>
      <w:r>
        <w:rPr>
          <w:rFonts w:asciiTheme="minorEastAsia" w:eastAsiaTheme="minorEastAsia" w:hAnsiTheme="minorEastAsia" w:hint="eastAsia"/>
          <w:spacing w:val="-3"/>
          <w:szCs w:val="21"/>
        </w:rPr>
        <w:t>别</w:t>
      </w:r>
      <w:r>
        <w:rPr>
          <w:rFonts w:asciiTheme="minorEastAsia" w:eastAsiaTheme="minorEastAsia" w:hAnsiTheme="minorEastAsia" w:hint="eastAsia"/>
          <w:szCs w:val="21"/>
        </w:rPr>
        <w:t>按</w:t>
      </w:r>
      <w:r>
        <w:rPr>
          <w:rFonts w:asciiTheme="minorEastAsia" w:eastAsiaTheme="minorEastAsia" w:hAnsiTheme="minorEastAsia" w:hint="eastAsia"/>
          <w:spacing w:val="-3"/>
          <w:szCs w:val="21"/>
        </w:rPr>
        <w:t>各</w:t>
      </w:r>
      <w:r>
        <w:rPr>
          <w:rFonts w:asciiTheme="minorEastAsia" w:eastAsiaTheme="minorEastAsia" w:hAnsiTheme="minorEastAsia" w:hint="eastAsia"/>
          <w:szCs w:val="21"/>
        </w:rPr>
        <w:t>层</w:t>
      </w:r>
      <w:r>
        <w:rPr>
          <w:rFonts w:asciiTheme="minorEastAsia" w:eastAsiaTheme="minorEastAsia" w:hAnsiTheme="minorEastAsia" w:hint="eastAsia"/>
          <w:spacing w:val="-3"/>
          <w:szCs w:val="21"/>
        </w:rPr>
        <w:t>设</w:t>
      </w:r>
      <w:r>
        <w:rPr>
          <w:rFonts w:asciiTheme="minorEastAsia" w:eastAsiaTheme="minorEastAsia" w:hAnsiTheme="minorEastAsia" w:hint="eastAsia"/>
          <w:szCs w:val="21"/>
        </w:rPr>
        <w:t>计顶面宽</w:t>
      </w:r>
      <w:r>
        <w:rPr>
          <w:rFonts w:asciiTheme="minorEastAsia" w:eastAsiaTheme="minorEastAsia" w:hAnsiTheme="minorEastAsia" w:hint="eastAsia"/>
          <w:spacing w:val="-3"/>
          <w:szCs w:val="21"/>
        </w:rPr>
        <w:t>度</w:t>
      </w:r>
      <w:r>
        <w:rPr>
          <w:rFonts w:asciiTheme="minorEastAsia" w:eastAsiaTheme="minorEastAsia" w:hAnsiTheme="minorEastAsia" w:hint="eastAsia"/>
          <w:szCs w:val="21"/>
        </w:rPr>
        <w:t>计</w:t>
      </w:r>
      <w:r>
        <w:rPr>
          <w:rFonts w:asciiTheme="minorEastAsia" w:eastAsiaTheme="minorEastAsia" w:hAnsiTheme="minorEastAsia" w:hint="eastAsia"/>
          <w:spacing w:val="-3"/>
          <w:szCs w:val="21"/>
        </w:rPr>
        <w:t>算</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102</w:t>
      </w:r>
      <w:r>
        <w:rPr>
          <w:rFonts w:asciiTheme="minorEastAsia" w:eastAsiaTheme="minorEastAsia" w:hAnsiTheme="minorEastAsia" w:hint="eastAsia"/>
          <w:szCs w:val="21"/>
        </w:rPr>
        <w:t>节工程管理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102.01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．承包人应按浙交〔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112</w:t>
      </w:r>
      <w:r>
        <w:rPr>
          <w:rFonts w:asciiTheme="minorEastAsia" w:eastAsiaTheme="minorEastAsia" w:hAnsiTheme="minorEastAsia" w:hint="eastAsia"/>
          <w:szCs w:val="21"/>
        </w:rPr>
        <w:t>号关于印发《浙江省普通国省道公路建设工程标准化工地建设管理和考核办法（试行）》、浙江省交通运输厅浙交〔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68</w:t>
      </w:r>
      <w:r>
        <w:rPr>
          <w:rFonts w:asciiTheme="minorEastAsia" w:eastAsiaTheme="minorEastAsia" w:hAnsiTheme="minorEastAsia" w:hint="eastAsia"/>
          <w:szCs w:val="21"/>
        </w:rPr>
        <w:t>号文《浙江省公路水运建设工程施工现场安全标志和安全防护设施设置规定（试行）》和交通运输部交质监发〔</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679</w:t>
      </w:r>
      <w:r>
        <w:rPr>
          <w:rFonts w:asciiTheme="minorEastAsia" w:eastAsiaTheme="minorEastAsia" w:hAnsiTheme="minorEastAsia" w:hint="eastAsia"/>
          <w:szCs w:val="21"/>
        </w:rPr>
        <w:t>号文《关于开展公路水运工程</w:t>
      </w:r>
      <w:r>
        <w:rPr>
          <w:rFonts w:asciiTheme="minorEastAsia" w:eastAsiaTheme="minorEastAsia" w:hAnsiTheme="minorEastAsia"/>
          <w:szCs w:val="21"/>
        </w:rPr>
        <w:t>“</w:t>
      </w:r>
      <w:r>
        <w:rPr>
          <w:rFonts w:asciiTheme="minorEastAsia" w:eastAsiaTheme="minorEastAsia" w:hAnsiTheme="minorEastAsia" w:hint="eastAsia"/>
          <w:szCs w:val="21"/>
        </w:rPr>
        <w:t>平安工地</w:t>
      </w:r>
      <w:r>
        <w:rPr>
          <w:rFonts w:asciiTheme="minorEastAsia" w:eastAsiaTheme="minorEastAsia" w:hAnsiTheme="minorEastAsia"/>
          <w:szCs w:val="21"/>
        </w:rPr>
        <w:t>”</w:t>
      </w:r>
      <w:r>
        <w:rPr>
          <w:rFonts w:asciiTheme="minorEastAsia" w:eastAsiaTheme="minorEastAsia" w:hAnsiTheme="minorEastAsia" w:hint="eastAsia"/>
          <w:szCs w:val="21"/>
        </w:rPr>
        <w:t>考核评价工作的通知》、</w:t>
      </w:r>
      <w:r>
        <w:rPr>
          <w:rFonts w:asciiTheme="minorEastAsia" w:eastAsiaTheme="minorEastAsia" w:hAnsiTheme="minorEastAsia" w:hint="eastAsia"/>
          <w:color w:val="FF0000"/>
          <w:szCs w:val="21"/>
        </w:rPr>
        <w:t>金华市交通运输局金市交发〔</w:t>
      </w:r>
      <w:r>
        <w:rPr>
          <w:rFonts w:asciiTheme="minorEastAsia" w:eastAsiaTheme="minorEastAsia" w:hAnsiTheme="minorEastAsia"/>
          <w:color w:val="FF0000"/>
          <w:szCs w:val="21"/>
        </w:rPr>
        <w:t>2015</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39</w:t>
      </w:r>
      <w:r>
        <w:rPr>
          <w:rFonts w:asciiTheme="minorEastAsia" w:eastAsiaTheme="minorEastAsia" w:hAnsiTheme="minorEastAsia" w:hint="eastAsia"/>
          <w:color w:val="FF0000"/>
          <w:szCs w:val="21"/>
        </w:rPr>
        <w:t>号文《金华市国省道公路建设项目和水运工程项目标准化工地建设管理十一条规定（试行）》等要求做好工地标准化、施工标准化和管理标准化等工作。</w:t>
      </w:r>
      <w:r>
        <w:rPr>
          <w:rFonts w:asciiTheme="minorEastAsia" w:eastAsiaTheme="minorEastAsia" w:hAnsiTheme="minorEastAsia" w:hint="eastAsia"/>
          <w:szCs w:val="21"/>
        </w:rPr>
        <w:t>承包人应按相关要求配备钢筋数控加工设备、钢筋笼点焊系统及视频监控系统等。</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102.05  </w:t>
      </w:r>
      <w:r>
        <w:rPr>
          <w:rFonts w:asciiTheme="minorEastAsia" w:eastAsiaTheme="minorEastAsia" w:hAnsiTheme="minorEastAsia" w:hint="eastAsia"/>
          <w:szCs w:val="21"/>
        </w:rPr>
        <w:t>施工方法与质量控制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1</w:t>
      </w:r>
      <w:r>
        <w:rPr>
          <w:rFonts w:asciiTheme="minorEastAsia" w:eastAsiaTheme="minorEastAsia" w:hAnsiTheme="minorEastAsia" w:hint="eastAsia"/>
          <w:szCs w:val="21"/>
        </w:rPr>
        <w:t>条，原第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条改为第</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条，原第</w:t>
      </w:r>
      <w:r>
        <w:rPr>
          <w:rFonts w:asciiTheme="minorEastAsia" w:eastAsiaTheme="minorEastAsia" w:hAnsiTheme="minorEastAsia"/>
          <w:szCs w:val="21"/>
        </w:rPr>
        <w:t>5</w:t>
      </w:r>
      <w:r>
        <w:rPr>
          <w:rFonts w:asciiTheme="minorEastAsia" w:eastAsiaTheme="minorEastAsia" w:hAnsiTheme="minorEastAsia" w:hint="eastAsia"/>
          <w:szCs w:val="21"/>
        </w:rPr>
        <w:t>条改为第</w:t>
      </w:r>
      <w:r>
        <w:rPr>
          <w:rFonts w:asciiTheme="minorEastAsia" w:eastAsiaTheme="minorEastAsia" w:hAnsiTheme="minorEastAsia"/>
          <w:szCs w:val="21"/>
        </w:rPr>
        <w:t>8</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1</w:t>
      </w:r>
      <w:r>
        <w:rPr>
          <w:rFonts w:asciiTheme="minorEastAsia" w:eastAsiaTheme="minorEastAsia" w:hAnsiTheme="minorEastAsia" w:hint="eastAsia"/>
          <w:szCs w:val="21"/>
        </w:rPr>
        <w:t>．承包人是工程质量责任的主体，开工前，项目经理部必须建立</w:t>
      </w:r>
      <w:r>
        <w:rPr>
          <w:rFonts w:asciiTheme="minorEastAsia" w:eastAsiaTheme="minorEastAsia" w:hAnsiTheme="minorEastAsia"/>
          <w:szCs w:val="21"/>
        </w:rPr>
        <w:t>“</w:t>
      </w:r>
      <w:r>
        <w:rPr>
          <w:rFonts w:asciiTheme="minorEastAsia" w:eastAsiaTheme="minorEastAsia" w:hAnsiTheme="minorEastAsia" w:hint="eastAsia"/>
          <w:szCs w:val="21"/>
        </w:rPr>
        <w:t>横向到边</w:t>
      </w:r>
      <w:r>
        <w:rPr>
          <w:rFonts w:asciiTheme="minorEastAsia" w:eastAsiaTheme="minorEastAsia" w:hAnsiTheme="minorEastAsia"/>
          <w:szCs w:val="21"/>
        </w:rPr>
        <w:t xml:space="preserve">, </w:t>
      </w:r>
      <w:r>
        <w:rPr>
          <w:rFonts w:asciiTheme="minorEastAsia" w:eastAsiaTheme="minorEastAsia" w:hAnsiTheme="minorEastAsia" w:hint="eastAsia"/>
          <w:szCs w:val="21"/>
        </w:rPr>
        <w:t>纵向到底</w:t>
      </w:r>
      <w:r>
        <w:rPr>
          <w:rFonts w:asciiTheme="minorEastAsia" w:eastAsiaTheme="minorEastAsia" w:hAnsiTheme="minorEastAsia"/>
          <w:szCs w:val="21"/>
        </w:rPr>
        <w:t xml:space="preserve">, </w:t>
      </w:r>
      <w:r>
        <w:rPr>
          <w:rFonts w:asciiTheme="minorEastAsia" w:eastAsiaTheme="minorEastAsia" w:hAnsiTheme="minorEastAsia" w:hint="eastAsia"/>
          <w:szCs w:val="21"/>
        </w:rPr>
        <w:t>控制有效</w:t>
      </w:r>
      <w:r>
        <w:rPr>
          <w:rFonts w:asciiTheme="minorEastAsia" w:eastAsiaTheme="minorEastAsia" w:hAnsiTheme="minorEastAsia"/>
          <w:szCs w:val="21"/>
        </w:rPr>
        <w:t>”</w:t>
      </w:r>
      <w:r>
        <w:rPr>
          <w:rFonts w:asciiTheme="minorEastAsia" w:eastAsiaTheme="minorEastAsia" w:hAnsiTheme="minorEastAsia" w:hint="eastAsia"/>
          <w:szCs w:val="21"/>
        </w:rPr>
        <w:t>的质量自检体系</w:t>
      </w:r>
      <w:r>
        <w:rPr>
          <w:rFonts w:asciiTheme="minorEastAsia" w:eastAsiaTheme="minorEastAsia" w:hAnsiTheme="minorEastAsia"/>
          <w:szCs w:val="21"/>
        </w:rPr>
        <w:t xml:space="preserve">, </w:t>
      </w:r>
      <w:r>
        <w:rPr>
          <w:rFonts w:asciiTheme="minorEastAsia" w:eastAsiaTheme="minorEastAsia" w:hAnsiTheme="minorEastAsia" w:hint="eastAsia"/>
          <w:szCs w:val="21"/>
        </w:rPr>
        <w:t>严格执行</w:t>
      </w:r>
      <w:r>
        <w:rPr>
          <w:rFonts w:asciiTheme="minorEastAsia" w:eastAsiaTheme="minorEastAsia" w:hAnsiTheme="minorEastAsia"/>
          <w:szCs w:val="21"/>
        </w:rPr>
        <w:t>“</w:t>
      </w:r>
      <w:r>
        <w:rPr>
          <w:rFonts w:asciiTheme="minorEastAsia" w:eastAsiaTheme="minorEastAsia" w:hAnsiTheme="minorEastAsia" w:hint="eastAsia"/>
          <w:szCs w:val="21"/>
        </w:rPr>
        <w:t>三检</w:t>
      </w:r>
      <w:r>
        <w:rPr>
          <w:rFonts w:asciiTheme="minorEastAsia" w:eastAsiaTheme="minorEastAsia" w:hAnsiTheme="minorEastAsia"/>
          <w:szCs w:val="21"/>
        </w:rPr>
        <w:t>”</w:t>
      </w:r>
      <w:r>
        <w:rPr>
          <w:rFonts w:asciiTheme="minorEastAsia" w:eastAsiaTheme="minorEastAsia" w:hAnsiTheme="minorEastAsia" w:hint="eastAsia"/>
          <w:szCs w:val="21"/>
        </w:rPr>
        <w:t>（自检、互检、交接检）制度。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．承包人应重视质量通病的防治，对高填土不实、软土地基超限沉降、结构物表面粗糙等质量通病必须根据本规范要求制定预控措施。</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102.08  </w:t>
      </w:r>
      <w:r>
        <w:rPr>
          <w:rFonts w:asciiTheme="minorEastAsia" w:eastAsiaTheme="minorEastAsia" w:hAnsiTheme="minorEastAsia" w:hint="eastAsia"/>
          <w:szCs w:val="21"/>
        </w:rPr>
        <w:t>工程记录与竣工文件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．承包人应按照《公路工程竣（交）工验收办法》和交通运输部交公路发（</w:t>
      </w:r>
      <w:r>
        <w:rPr>
          <w:rFonts w:asciiTheme="minorEastAsia" w:eastAsiaTheme="minorEastAsia" w:hAnsiTheme="minorEastAsia"/>
          <w:szCs w:val="21"/>
        </w:rPr>
        <w:t>2010</w:t>
      </w:r>
      <w:r>
        <w:rPr>
          <w:rFonts w:asciiTheme="minorEastAsia" w:eastAsiaTheme="minorEastAsia" w:hAnsiTheme="minorEastAsia" w:hint="eastAsia"/>
          <w:szCs w:val="21"/>
        </w:rPr>
        <w:t>）</w:t>
      </w:r>
      <w:r>
        <w:rPr>
          <w:rFonts w:asciiTheme="minorEastAsia" w:eastAsiaTheme="minorEastAsia" w:hAnsiTheme="minorEastAsia"/>
          <w:szCs w:val="21"/>
        </w:rPr>
        <w:t>65</w:t>
      </w:r>
      <w:r>
        <w:rPr>
          <w:rFonts w:asciiTheme="minorEastAsia" w:eastAsiaTheme="minorEastAsia" w:hAnsiTheme="minorEastAsia" w:hint="eastAsia"/>
          <w:szCs w:val="21"/>
        </w:rPr>
        <w:t>号《公路工程竣（交）工验收办法实施细则》、浙江省交通运输厅［</w:t>
      </w:r>
      <w:r>
        <w:rPr>
          <w:rFonts w:asciiTheme="minorEastAsia" w:eastAsiaTheme="minorEastAsia" w:hAnsiTheme="minorEastAsia"/>
          <w:szCs w:val="21"/>
        </w:rPr>
        <w:t>2002</w:t>
      </w:r>
      <w:r>
        <w:rPr>
          <w:rFonts w:asciiTheme="minorEastAsia" w:eastAsiaTheme="minorEastAsia" w:hAnsiTheme="minorEastAsia" w:hint="eastAsia"/>
          <w:szCs w:val="21"/>
        </w:rPr>
        <w:t>］</w:t>
      </w:r>
      <w:r>
        <w:rPr>
          <w:rFonts w:asciiTheme="minorEastAsia" w:eastAsiaTheme="minorEastAsia" w:hAnsiTheme="minorEastAsia"/>
          <w:szCs w:val="21"/>
        </w:rPr>
        <w:t>138</w:t>
      </w:r>
      <w:r>
        <w:rPr>
          <w:rFonts w:asciiTheme="minorEastAsia" w:eastAsiaTheme="minorEastAsia" w:hAnsiTheme="minorEastAsia" w:hint="eastAsia"/>
          <w:szCs w:val="21"/>
        </w:rPr>
        <w:t>号发布的《浙江省公路工程竣工文件编制办法》的相关规定编制竣工资料。全部工程完工后，在全部工程的交工验收证书签发之前，承包人须按合同条款规定向发包人提交监理人认为完整、合格的竣工文件。在缺陷责任期内，承包人应补充竣工资料，并在竣工验收之前</w:t>
      </w:r>
      <w:r>
        <w:rPr>
          <w:rFonts w:asciiTheme="minorEastAsia" w:eastAsiaTheme="minorEastAsia" w:hAnsiTheme="minorEastAsia"/>
          <w:szCs w:val="21"/>
        </w:rPr>
        <w:t>60</w:t>
      </w:r>
      <w:r>
        <w:rPr>
          <w:rFonts w:asciiTheme="minorEastAsia" w:eastAsiaTheme="minorEastAsia" w:hAnsiTheme="minorEastAsia" w:hint="eastAsia"/>
          <w:szCs w:val="21"/>
        </w:rPr>
        <w:t>天提交。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有关本工程的情况，承包人不能以任何手段出版任何资料和刊物。承包人应将合同的所有细节作为保密资料对待，没有发包人的批准，合同的任何部分不应在任何商业或技术文献上刊登或披露，包括工程技术详图。承包人不得用工程照片作宣传，除非事先得到发包人书面同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102.09  </w:t>
      </w:r>
      <w:r>
        <w:rPr>
          <w:rFonts w:asciiTheme="minorEastAsia" w:eastAsiaTheme="minorEastAsia" w:hAnsiTheme="minorEastAsia" w:hint="eastAsia"/>
          <w:szCs w:val="21"/>
        </w:rPr>
        <w:t>关于工程附近建筑物和财产的保护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工程施工期间，承包人应采取有效措施保护施工现场附近不需拆迁的建筑物、地上或地下的管线设施（含输气、输油、自来水、排污、光缆、通信、通讯等）、水利设施、道路、河道、树木等及其它财产免遭损坏，否则，造成损失的责任由承包人自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b/>
          <w:bCs/>
          <w:szCs w:val="21"/>
        </w:rPr>
        <w:t>承包人在靠近居民区、高压线（杆）、其他建筑物的施工时，应充分做好保护措施，特别是石方开挖、钻孔桩施工、机械开挖时应考虑尽量采用对周围建筑物及人员影响小的施工方法，如果由于承包人采取的措施不力，由此而引起的不良后果均由承包人承担，由此发生的一切费用视为已包含在相关的报价中，发包人不另行支付</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102.11 </w:t>
      </w:r>
      <w:r>
        <w:rPr>
          <w:rFonts w:asciiTheme="minorEastAsia" w:eastAsiaTheme="minorEastAsia" w:hAnsiTheme="minorEastAsia" w:hint="eastAsia"/>
          <w:szCs w:val="21"/>
        </w:rPr>
        <w:t>环境保护</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、一般要求</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补充第（</w:t>
      </w:r>
      <w:r>
        <w:rPr>
          <w:rFonts w:asciiTheme="minorEastAsia" w:eastAsiaTheme="minorEastAsia" w:hAnsiTheme="minorEastAsia" w:cs="宋体"/>
          <w:szCs w:val="21"/>
        </w:rPr>
        <w:t>7</w:t>
      </w:r>
      <w:r>
        <w:rPr>
          <w:rFonts w:asciiTheme="minorEastAsia" w:eastAsiaTheme="minorEastAsia" w:hAnsiTheme="minorEastAsia" w:cs="宋体" w:hint="eastAsia"/>
          <w:szCs w:val="21"/>
        </w:rPr>
        <w:t>）款、第（8）款：</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7</w:t>
      </w:r>
      <w:r>
        <w:rPr>
          <w:rFonts w:asciiTheme="minorEastAsia" w:eastAsiaTheme="minorEastAsia" w:hAnsiTheme="minorEastAsia" w:cs="宋体" w:hint="eastAsia"/>
          <w:szCs w:val="21"/>
        </w:rPr>
        <w:t>）施工现场环保设施</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szCs w:val="21"/>
        </w:rPr>
        <w:t>a</w:t>
      </w:r>
      <w:r>
        <w:rPr>
          <w:rFonts w:asciiTheme="minorEastAsia" w:eastAsiaTheme="minorEastAsia" w:hAnsiTheme="minorEastAsia" w:cs="宋体" w:hint="eastAsia"/>
          <w:szCs w:val="21"/>
        </w:rPr>
        <w:t>、施工区域所有进出口，必须设置自动冲洗装置；</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szCs w:val="21"/>
        </w:rPr>
        <w:t>b</w:t>
      </w:r>
      <w:r>
        <w:rPr>
          <w:rFonts w:asciiTheme="minorEastAsia" w:eastAsiaTheme="minorEastAsia" w:hAnsiTheme="minorEastAsia" w:cs="宋体" w:hint="eastAsia"/>
          <w:szCs w:val="21"/>
        </w:rPr>
        <w:t>、拌和站水泥灌必须设置除尘装置；</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szCs w:val="21"/>
        </w:rPr>
        <w:t>C</w:t>
      </w:r>
      <w:r>
        <w:rPr>
          <w:rFonts w:asciiTheme="minorEastAsia" w:eastAsiaTheme="minorEastAsia" w:hAnsiTheme="minorEastAsia" w:cs="宋体" w:hint="eastAsia"/>
          <w:szCs w:val="21"/>
        </w:rPr>
        <w:t>、拌和设备输送带必须加盖封闭防止扬尘。</w:t>
      </w:r>
    </w:p>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（8）承包人应严格按照《金华市蓝天保卫战2018年实施计划》（金蓝天办发〔2018〕2号）、《</w:t>
      </w:r>
      <w:r>
        <w:rPr>
          <w:rStyle w:val="af5"/>
          <w:rFonts w:asciiTheme="minorEastAsia" w:eastAsiaTheme="minorEastAsia" w:hAnsiTheme="minorEastAsia" w:cs="宋体" w:hint="eastAsia"/>
          <w:szCs w:val="21"/>
          <w:shd w:val="clear" w:color="auto" w:fill="FFFFFF"/>
        </w:rPr>
        <w:t>金华市扬尘污染防治管理办法（2018）</w:t>
      </w:r>
      <w:r>
        <w:rPr>
          <w:rFonts w:asciiTheme="minorEastAsia" w:eastAsiaTheme="minorEastAsia" w:hAnsiTheme="minorEastAsia" w:cs="宋体" w:hint="eastAsia"/>
          <w:szCs w:val="21"/>
        </w:rPr>
        <w:t>》的规定执行，做好扬尘防治等环境保护相关措施。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7</w:t>
      </w:r>
      <w:r>
        <w:rPr>
          <w:rFonts w:asciiTheme="minorEastAsia" w:eastAsiaTheme="minorEastAsia" w:hAnsiTheme="minorEastAsia" w:hint="eastAsia"/>
          <w:szCs w:val="21"/>
        </w:rPr>
        <w:t>．现有公用设施的保护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3</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）光缆、电缆、油气管道等管线的探测与保护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承包人应在施工前对本工程沿线、交叉或临近的所有的光缆、电缆、输气、输油、自来水、排污、通信、通讯等管线进行探测，设置明显警示标志，并在施工过程中严格予以保护，不得有任何损坏。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8</w:t>
      </w: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．对本项目</w:t>
      </w:r>
      <w:r>
        <w:rPr>
          <w:rFonts w:asciiTheme="minorEastAsia" w:eastAsiaTheme="minorEastAsia" w:hAnsiTheme="minorEastAsia" w:cs="宋体" w:hint="eastAsia"/>
          <w:szCs w:val="21"/>
        </w:rPr>
        <w:t>线路穿过或临近墓地、城市、道路、村镇等的临时场地需进行围挡施工</w:t>
      </w:r>
      <w:r>
        <w:rPr>
          <w:rFonts w:asciiTheme="minorEastAsia" w:eastAsiaTheme="minorEastAsia" w:hAnsiTheme="minorEastAsia" w:hint="eastAsia"/>
          <w:szCs w:val="21"/>
        </w:rPr>
        <w:t>，围挡标准应符合相关规定的要求，日常安排专人保洁，维护。</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102.13  </w:t>
      </w:r>
      <w:r>
        <w:rPr>
          <w:rFonts w:asciiTheme="minorEastAsia" w:eastAsiaTheme="minorEastAsia" w:hAnsiTheme="minorEastAsia" w:hint="eastAsia"/>
          <w:szCs w:val="21"/>
        </w:rPr>
        <w:t>安全保护与事故报告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．安全标志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）承包人应根据浙交〔</w:t>
      </w:r>
      <w:r>
        <w:rPr>
          <w:rFonts w:asciiTheme="minorEastAsia" w:eastAsiaTheme="minorEastAsia" w:hAnsiTheme="minorEastAsia"/>
          <w:szCs w:val="21"/>
        </w:rPr>
        <w:t>2013</w:t>
      </w:r>
      <w:r>
        <w:rPr>
          <w:rFonts w:asciiTheme="minorEastAsia" w:eastAsiaTheme="minorEastAsia" w:hAnsiTheme="minorEastAsia" w:hint="eastAsia"/>
          <w:szCs w:val="21"/>
        </w:rPr>
        <w:t>〕</w:t>
      </w:r>
      <w:r>
        <w:rPr>
          <w:rFonts w:asciiTheme="minorEastAsia" w:eastAsiaTheme="minorEastAsia" w:hAnsiTheme="minorEastAsia"/>
          <w:szCs w:val="21"/>
        </w:rPr>
        <w:t>120</w:t>
      </w:r>
      <w:r>
        <w:rPr>
          <w:rFonts w:asciiTheme="minorEastAsia" w:eastAsiaTheme="minorEastAsia" w:hAnsiTheme="minorEastAsia" w:hint="eastAsia"/>
          <w:szCs w:val="21"/>
        </w:rPr>
        <w:t>号《关于在我省政府投资公路水运建设工程中推行安全质量远程视频监控系统的通知》要求对全线配置安全生产所需的施工安全视频监控系统，并应做到施工现场监控无盲点，包括设备的配置、安装、维护、储存、备份管理及网络构筑等一切与此相关的作业，上述费用包含在投标报价中，发包人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．除合同另有规定外，承包人因采取安全保护措施按本节</w:t>
      </w:r>
      <w:r>
        <w:rPr>
          <w:rFonts w:asciiTheme="minorEastAsia" w:eastAsiaTheme="minorEastAsia" w:hAnsiTheme="minorEastAsia"/>
          <w:szCs w:val="21"/>
        </w:rPr>
        <w:t>102.14</w:t>
      </w:r>
      <w:r>
        <w:rPr>
          <w:rFonts w:asciiTheme="minorEastAsia" w:eastAsiaTheme="minorEastAsia" w:hAnsiTheme="minorEastAsia" w:hint="eastAsia"/>
          <w:szCs w:val="21"/>
        </w:rPr>
        <w:t>计量与支付规定办理。处理事故等发生的费用已包括在合同价之内，不另行计量与支付。</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102.14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）第</w:t>
      </w:r>
      <w:r>
        <w:rPr>
          <w:rFonts w:asciiTheme="minorEastAsia" w:eastAsiaTheme="minorEastAsia" w:hAnsiTheme="minorEastAsia"/>
          <w:szCs w:val="21"/>
        </w:rPr>
        <w:t>102.13</w:t>
      </w:r>
      <w:r>
        <w:rPr>
          <w:rFonts w:asciiTheme="minorEastAsia" w:eastAsiaTheme="minorEastAsia" w:hAnsiTheme="minorEastAsia" w:hint="eastAsia"/>
          <w:szCs w:val="21"/>
        </w:rPr>
        <w:t>小节安全生产费用不低于投标总报价的</w:t>
      </w:r>
      <w:r>
        <w:rPr>
          <w:rFonts w:asciiTheme="minorEastAsia" w:eastAsiaTheme="minorEastAsia" w:hAnsiTheme="minorEastAsia"/>
          <w:szCs w:val="21"/>
        </w:rPr>
        <w:t>1.5</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关于印发《企业安全生产费用提取和使用管理办法》的通知财企〔</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16</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。安全生产费用应用于施工安全防护用具及设施的采购和更新、安全施工措施的落实、安全生产条件的改善，不得挪作他用。承包人还应执行浙江省人民政府浙政令〔</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300</w:t>
      </w:r>
      <w:r>
        <w:rPr>
          <w:rFonts w:asciiTheme="minorEastAsia" w:eastAsiaTheme="minorEastAsia" w:hAnsiTheme="minorEastAsia" w:hint="eastAsia"/>
          <w:szCs w:val="21"/>
        </w:rPr>
        <w:t>号《浙江省交通建设工程质量和安全生产管理办法》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asciiTheme="minorEastAsia" w:eastAsiaTheme="minorEastAsia" w:hAnsiTheme="minorEastAsia"/>
          <w:szCs w:val="21"/>
        </w:rPr>
        <w:t>3.5</w:t>
      </w:r>
      <w:r>
        <w:rPr>
          <w:rFonts w:asciiTheme="minorEastAsia" w:eastAsiaTheme="minorEastAsia" w:hAnsiTheme="minorEastAsia" w:hint="eastAsia"/>
          <w:szCs w:val="21"/>
        </w:rPr>
        <w:t>款商定或确定。安全生产费的使用和支付按浙交〔</w:t>
      </w:r>
      <w:r>
        <w:rPr>
          <w:rFonts w:asciiTheme="minorEastAsia" w:eastAsiaTheme="minorEastAsia" w:hAnsiTheme="minorEastAsia"/>
          <w:szCs w:val="21"/>
        </w:rPr>
        <w:t>2009</w:t>
      </w:r>
      <w:r>
        <w:rPr>
          <w:rFonts w:asciiTheme="minorEastAsia" w:eastAsiaTheme="minorEastAsia" w:hAnsiTheme="minorEastAsia" w:hint="eastAsia"/>
          <w:szCs w:val="21"/>
        </w:rPr>
        <w:t>〕</w:t>
      </w:r>
      <w:r>
        <w:rPr>
          <w:rFonts w:asciiTheme="minorEastAsia" w:eastAsiaTheme="minorEastAsia" w:hAnsiTheme="minorEastAsia"/>
          <w:szCs w:val="21"/>
        </w:rPr>
        <w:t>228</w:t>
      </w:r>
      <w:r>
        <w:rPr>
          <w:rFonts w:asciiTheme="minorEastAsia" w:eastAsiaTheme="minorEastAsia" w:hAnsiTheme="minorEastAsia" w:hint="eastAsia"/>
          <w:szCs w:val="21"/>
        </w:rPr>
        <w:t>号关于印发《浙江省公路水运建设工程安全生产费用管理暂行规定》、浙交监〔</w:t>
      </w:r>
      <w:r>
        <w:rPr>
          <w:rFonts w:asciiTheme="minorEastAsia" w:eastAsiaTheme="minorEastAsia" w:hAnsiTheme="minorEastAsia"/>
          <w:szCs w:val="21"/>
        </w:rPr>
        <w:t>2013</w:t>
      </w:r>
      <w:r>
        <w:rPr>
          <w:rFonts w:asciiTheme="minorEastAsia" w:eastAsiaTheme="minorEastAsia" w:hAnsiTheme="minorEastAsia" w:hint="eastAsia"/>
          <w:szCs w:val="21"/>
        </w:rPr>
        <w:t>〕</w:t>
      </w:r>
      <w:r>
        <w:rPr>
          <w:rFonts w:asciiTheme="minorEastAsia" w:eastAsiaTheme="minorEastAsia" w:hAnsiTheme="minorEastAsia"/>
          <w:szCs w:val="21"/>
        </w:rPr>
        <w:t>43</w:t>
      </w:r>
      <w:r>
        <w:rPr>
          <w:rFonts w:asciiTheme="minorEastAsia" w:eastAsiaTheme="minorEastAsia" w:hAnsiTheme="minorEastAsia" w:hint="eastAsia"/>
          <w:szCs w:val="21"/>
        </w:rPr>
        <w:t>号《关于进一步加强我省交通建设工程施工安全生产费用管理的通知》的相关要求以及相关最新规定办理。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102-3</w:t>
      </w:r>
      <w:r>
        <w:rPr>
          <w:rFonts w:asciiTheme="minorEastAsia" w:eastAsiaTheme="minorEastAsia" w:hAnsiTheme="minorEastAsia" w:hint="eastAsia"/>
          <w:szCs w:val="21"/>
        </w:rPr>
        <w:t>子目支付说明修改为：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102-3</w:t>
      </w:r>
      <w:r>
        <w:rPr>
          <w:rFonts w:asciiTheme="minorEastAsia" w:eastAsiaTheme="minorEastAsia" w:hAnsiTheme="minorEastAsia" w:hint="eastAsia"/>
          <w:szCs w:val="21"/>
        </w:rPr>
        <w:t>子目由发包人根据监理人对工程安全生产情况的签字确认进行支付。安全生产费的使用和支付按浙交〔</w:t>
      </w:r>
      <w:r>
        <w:rPr>
          <w:rFonts w:asciiTheme="minorEastAsia" w:eastAsiaTheme="minorEastAsia" w:hAnsiTheme="minorEastAsia"/>
          <w:szCs w:val="21"/>
        </w:rPr>
        <w:t>2009</w:t>
      </w:r>
      <w:r>
        <w:rPr>
          <w:rFonts w:asciiTheme="minorEastAsia" w:eastAsiaTheme="minorEastAsia" w:hAnsiTheme="minorEastAsia" w:hint="eastAsia"/>
          <w:szCs w:val="21"/>
        </w:rPr>
        <w:t>〕</w:t>
      </w:r>
      <w:r>
        <w:rPr>
          <w:rFonts w:asciiTheme="minorEastAsia" w:eastAsiaTheme="minorEastAsia" w:hAnsiTheme="minorEastAsia"/>
          <w:szCs w:val="21"/>
        </w:rPr>
        <w:t>228</w:t>
      </w:r>
      <w:r>
        <w:rPr>
          <w:rFonts w:asciiTheme="minorEastAsia" w:eastAsiaTheme="minorEastAsia" w:hAnsiTheme="minorEastAsia" w:hint="eastAsia"/>
          <w:szCs w:val="21"/>
        </w:rPr>
        <w:t>号关于印发《浙江省公路水运建设工程安全生产费用管理暂行规定》的通知及浙交监〔</w:t>
      </w:r>
      <w:r>
        <w:rPr>
          <w:rFonts w:asciiTheme="minorEastAsia" w:eastAsiaTheme="minorEastAsia" w:hAnsiTheme="minorEastAsia"/>
          <w:szCs w:val="21"/>
        </w:rPr>
        <w:t>2013</w:t>
      </w:r>
      <w:r>
        <w:rPr>
          <w:rFonts w:asciiTheme="minorEastAsia" w:eastAsiaTheme="minorEastAsia" w:hAnsiTheme="minorEastAsia" w:hint="eastAsia"/>
          <w:szCs w:val="21"/>
        </w:rPr>
        <w:t>〕</w:t>
      </w:r>
      <w:r>
        <w:rPr>
          <w:rFonts w:asciiTheme="minorEastAsia" w:eastAsiaTheme="minorEastAsia" w:hAnsiTheme="minorEastAsia"/>
          <w:szCs w:val="21"/>
        </w:rPr>
        <w:t>43</w:t>
      </w:r>
      <w:r>
        <w:rPr>
          <w:rFonts w:asciiTheme="minorEastAsia" w:eastAsiaTheme="minorEastAsia" w:hAnsiTheme="minorEastAsia" w:hint="eastAsia"/>
          <w:szCs w:val="21"/>
        </w:rPr>
        <w:t>号《关于进一步加强我省交通建设工程施工安全生产费用管理的通知》规定及发包人根据建设管理需</w:t>
      </w:r>
      <w:r>
        <w:rPr>
          <w:rFonts w:asciiTheme="minorEastAsia" w:eastAsiaTheme="minorEastAsia" w:hAnsiTheme="minorEastAsia" w:hint="eastAsia"/>
          <w:szCs w:val="21"/>
        </w:rPr>
        <w:lastRenderedPageBreak/>
        <w:t>要制定的支付细则进行办理。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103</w:t>
      </w:r>
      <w:r>
        <w:rPr>
          <w:rFonts w:asciiTheme="minorEastAsia" w:eastAsiaTheme="minorEastAsia" w:hAnsiTheme="minorEastAsia" w:hint="eastAsia"/>
          <w:szCs w:val="21"/>
        </w:rPr>
        <w:t>节临时工程与设施</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103. 02  </w:t>
      </w:r>
      <w:r>
        <w:rPr>
          <w:rFonts w:asciiTheme="minorEastAsia" w:eastAsiaTheme="minorEastAsia" w:hAnsiTheme="minorEastAsia" w:hint="eastAsia"/>
          <w:szCs w:val="21"/>
        </w:rPr>
        <w:t>临时设施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供电</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为防止施工现场电力不足，停电、电力网络不完善的实际情况，承包人应自行配置大功率的发电机组。</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103.04  </w:t>
      </w:r>
      <w:r>
        <w:rPr>
          <w:rFonts w:asciiTheme="minorEastAsia" w:eastAsiaTheme="minorEastAsia" w:hAnsiTheme="minorEastAsia" w:hint="eastAsia"/>
          <w:szCs w:val="21"/>
        </w:rPr>
        <w:t>临时占地</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 xml:space="preserve"> 3 </w:t>
      </w:r>
      <w:r>
        <w:rPr>
          <w:rFonts w:asciiTheme="minorEastAsia" w:eastAsiaTheme="minorEastAsia" w:hAnsiTheme="minorEastAsia" w:hint="eastAsia"/>
          <w:szCs w:val="21"/>
        </w:rPr>
        <w:t>条、第</w:t>
      </w:r>
      <w:r>
        <w:rPr>
          <w:rFonts w:asciiTheme="minorEastAsia" w:eastAsiaTheme="minorEastAsia" w:hAnsiTheme="minorEastAsia"/>
          <w:szCs w:val="21"/>
        </w:rPr>
        <w:t xml:space="preserve"> 4 </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 </w:t>
      </w:r>
      <w:r>
        <w:rPr>
          <w:rFonts w:asciiTheme="minorEastAsia" w:eastAsiaTheme="minorEastAsia" w:hAnsiTheme="minorEastAsia" w:hint="eastAsia"/>
          <w:szCs w:val="21"/>
        </w:rPr>
        <w:t>设计图中涉及的临时用地仅供参考，施工单位根据现场实际情况作调整，费用计入相关子目中，不另行计量。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临时用地的复耕费用承包人在相关分项中综合考虑，如因承包人撤离后未按要求对临时占地进行恢复或虽进行了恢复但未达到使用标准而与当地发生纠纷，导致发包人发生额外支出时，发包人可从应付给承包人的任何款项内扣除所支出费用。</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103.05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款原内容，改为：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临时道路、桥涵、排水与排污的修建、维修及拆除等临时工程，根据施工过程中已完成的经监理人现场验收合格分别以总额计量。承包人应自行解决施工过程中的各种运输问题（含临时道路的改、移建和按要求设置各种标志、标线、标牌等），如果承包人利用现有的地方道路作为临时道路，承包人应充分考虑与各部门的协商沟通，不允许超载超限，同时修建养护、保养、交通管制维护、防尘降噪、全封闭施工和施工安全措施等各种工作，为完成上述各项工作所需的一切材料、机械设备、人员及与此相关的一切作业费均含入相关子目单价或总额价之中，发包人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临时占地以总额计量，在《临时占地计划表》数量范围内的临时占地经监理人批准使用，超出部分不予计量，临时用地不足部分须由承包人另行借地，均由承包人承担。临时用地（含借土场、弃方场以及其他临建工程所需的临时借、租场地等）的选取须报监理人审批、发包人同意，由承包人向当地政府申请并与其确定的部门签订临时用地协议，临时占地审批手续由承包人负责向当地规划、国土管理部门申请办理（含临时借地上的表土剥离，并参照征用土地范围内表土剥离条款），并按规定缴纳复耕保证金，并履行国土、环保等相关职能部门的报批、备案程序后，方可开展施工。临时占地总额报价中应综合考虑土地复绿、复（垦）耕以及相关部门的环评、水保、土地等项目的评估、验收费用。</w:t>
      </w:r>
    </w:p>
    <w:p w:rsidR="00E86FBF" w:rsidRDefault="00D71D89">
      <w:pPr>
        <w:spacing w:line="360" w:lineRule="auto"/>
        <w:contextualSpacing/>
        <w:rPr>
          <w:rFonts w:asciiTheme="minorEastAsia" w:eastAsiaTheme="minorEastAsia" w:hAnsiTheme="minorEastAsia"/>
          <w:spacing w:val="-2"/>
          <w:szCs w:val="21"/>
        </w:rPr>
      </w:pPr>
      <w:r>
        <w:rPr>
          <w:rFonts w:asciiTheme="minorEastAsia" w:eastAsiaTheme="minorEastAsia" w:hAnsiTheme="minorEastAsia" w:hint="eastAsia"/>
          <w:szCs w:val="21"/>
        </w:rPr>
        <w:t>同时根据当地政府有关规定，征用土地范围内表土需要剥离。进场施工前，承包人应向当地国土管理部门办理表土剥离手续。根据当地国土管理部门指定的地点做好表土剥离、运输和送达工作（具体运距等咨询当地国土管理部门）。如由于承包人原因未能实施表土剥离，由此引起的后果由承包人负责，承包人应该投标报价中综合考虑此项因素，由此增加的相关费用发包人不另行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临时供电设施及电信设施的架设、拆除及维修经监理人现场验收合格后以总额计量。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本节支付子目修改为：</w:t>
      </w:r>
    </w:p>
    <w:tbl>
      <w:tblPr>
        <w:tblW w:w="8130"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4"/>
        <w:gridCol w:w="5953"/>
        <w:gridCol w:w="1043"/>
      </w:tblGrid>
      <w:tr w:rsidR="00E86FBF">
        <w:trPr>
          <w:trHeight w:val="366"/>
        </w:trPr>
        <w:tc>
          <w:tcPr>
            <w:tcW w:w="1134"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子目号</w:t>
            </w:r>
          </w:p>
        </w:tc>
        <w:tc>
          <w:tcPr>
            <w:tcW w:w="5953"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子目名称</w:t>
            </w:r>
          </w:p>
        </w:tc>
        <w:tc>
          <w:tcPr>
            <w:tcW w:w="1043"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单位</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103-2</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临时占地</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103-3</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临时供电设施（设施架设、拆除、维护</w:t>
            </w:r>
            <w:r>
              <w:rPr>
                <w:rFonts w:asciiTheme="minorEastAsia" w:eastAsiaTheme="minorEastAsia" w:hAnsiTheme="minorEastAsia"/>
                <w:kern w:val="0"/>
                <w:szCs w:val="21"/>
              </w:rPr>
              <w:t>)</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r w:rsidR="00E86FBF">
        <w:trPr>
          <w:trHeight w:val="366"/>
        </w:trPr>
        <w:tc>
          <w:tcPr>
            <w:tcW w:w="1134"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103-4</w:t>
            </w:r>
          </w:p>
        </w:tc>
        <w:tc>
          <w:tcPr>
            <w:tcW w:w="595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电信设施的提供、维修与拆除</w:t>
            </w:r>
          </w:p>
        </w:tc>
        <w:tc>
          <w:tcPr>
            <w:tcW w:w="1043"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r w:rsidR="00E86FBF">
        <w:trPr>
          <w:trHeight w:val="366"/>
        </w:trPr>
        <w:tc>
          <w:tcPr>
            <w:tcW w:w="1134"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103-5</w:t>
            </w:r>
          </w:p>
        </w:tc>
        <w:tc>
          <w:tcPr>
            <w:tcW w:w="5953"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供水与排污设施</w:t>
            </w:r>
          </w:p>
        </w:tc>
        <w:tc>
          <w:tcPr>
            <w:tcW w:w="1043" w:type="dxa"/>
            <w:tcBorders>
              <w:top w:val="single" w:sz="6" w:space="0" w:color="auto"/>
              <w:left w:val="single" w:sz="6"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104</w:t>
      </w:r>
      <w:r>
        <w:rPr>
          <w:rFonts w:asciiTheme="minorEastAsia" w:eastAsiaTheme="minorEastAsia" w:hAnsiTheme="minorEastAsia" w:hint="eastAsia"/>
          <w:szCs w:val="21"/>
        </w:rPr>
        <w:t>节承包人驻地建设</w:t>
      </w:r>
    </w:p>
    <w:p w:rsidR="00E86FBF" w:rsidRDefault="00E86FBF">
      <w:pPr>
        <w:spacing w:line="360" w:lineRule="auto"/>
        <w:contextualSpacing/>
        <w:rPr>
          <w:rFonts w:asciiTheme="minorEastAsia" w:eastAsiaTheme="minorEastAsia" w:hAnsiTheme="minorEastAsia"/>
          <w:w w:val="80"/>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104.01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szCs w:val="21"/>
        </w:rPr>
        <w:t>6</w:t>
      </w:r>
      <w:r>
        <w:rPr>
          <w:rFonts w:asciiTheme="minorEastAsia" w:eastAsiaTheme="minorEastAsia" w:hAnsiTheme="minorEastAsia" w:hint="eastAsia"/>
          <w:szCs w:val="21"/>
        </w:rPr>
        <w:t>．承包人驻地建设必须满足浙交〔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112</w:t>
      </w:r>
      <w:r>
        <w:rPr>
          <w:rFonts w:asciiTheme="minorEastAsia" w:eastAsiaTheme="minorEastAsia" w:hAnsiTheme="minorEastAsia" w:hint="eastAsia"/>
          <w:szCs w:val="21"/>
        </w:rPr>
        <w:t>号关于印发《浙江省普通国省道公路建设工程标准化工地建设管理和考核办法（试行）》、交通运输厅浙交〔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68</w:t>
      </w:r>
      <w:r>
        <w:rPr>
          <w:rFonts w:asciiTheme="minorEastAsia" w:eastAsiaTheme="minorEastAsia" w:hAnsiTheme="minorEastAsia" w:hint="eastAsia"/>
          <w:szCs w:val="21"/>
        </w:rPr>
        <w:t>号文《浙江省公路水运建设工程施工现场安全标志和安全防护设施设置规定（试行）》、交通运输部交质监发</w:t>
      </w:r>
      <w:r>
        <w:rPr>
          <w:rFonts w:asciiTheme="minorEastAsia" w:eastAsiaTheme="minorEastAsia" w:hAnsiTheme="minorEastAsia"/>
          <w:szCs w:val="21"/>
        </w:rPr>
        <w:t>{2012}679</w:t>
      </w:r>
      <w:r>
        <w:rPr>
          <w:rFonts w:asciiTheme="minorEastAsia" w:eastAsiaTheme="minorEastAsia" w:hAnsiTheme="minorEastAsia" w:hint="eastAsia"/>
          <w:szCs w:val="21"/>
        </w:rPr>
        <w:t>号《关于开展公路水运工程</w:t>
      </w:r>
      <w:r>
        <w:rPr>
          <w:rFonts w:asciiTheme="minorEastAsia" w:eastAsiaTheme="minorEastAsia" w:hAnsiTheme="minorEastAsia"/>
          <w:szCs w:val="21"/>
        </w:rPr>
        <w:t>“</w:t>
      </w:r>
      <w:r>
        <w:rPr>
          <w:rFonts w:asciiTheme="minorEastAsia" w:eastAsiaTheme="minorEastAsia" w:hAnsiTheme="minorEastAsia" w:hint="eastAsia"/>
          <w:szCs w:val="21"/>
        </w:rPr>
        <w:t>平安工地</w:t>
      </w:r>
      <w:r>
        <w:rPr>
          <w:rFonts w:asciiTheme="minorEastAsia" w:eastAsiaTheme="minorEastAsia" w:hAnsiTheme="minorEastAsia"/>
          <w:szCs w:val="21"/>
        </w:rPr>
        <w:t>”</w:t>
      </w:r>
      <w:r>
        <w:rPr>
          <w:rFonts w:asciiTheme="minorEastAsia" w:eastAsiaTheme="minorEastAsia" w:hAnsiTheme="minorEastAsia" w:hint="eastAsia"/>
          <w:szCs w:val="21"/>
        </w:rPr>
        <w:t>考核评价工作的通知》</w:t>
      </w:r>
      <w:r>
        <w:rPr>
          <w:rFonts w:asciiTheme="minorEastAsia" w:eastAsiaTheme="minorEastAsia" w:hAnsiTheme="minorEastAsia" w:hint="eastAsia"/>
          <w:color w:val="FF0000"/>
          <w:szCs w:val="21"/>
        </w:rPr>
        <w:t>及金华市交通运输局金市交发〔</w:t>
      </w:r>
      <w:r>
        <w:rPr>
          <w:rFonts w:asciiTheme="minorEastAsia" w:eastAsiaTheme="minorEastAsia" w:hAnsiTheme="minorEastAsia"/>
          <w:color w:val="FF0000"/>
          <w:szCs w:val="21"/>
        </w:rPr>
        <w:t>2015</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39</w:t>
      </w:r>
      <w:r>
        <w:rPr>
          <w:rFonts w:asciiTheme="minorEastAsia" w:eastAsiaTheme="minorEastAsia" w:hAnsiTheme="minorEastAsia" w:hint="eastAsia"/>
          <w:color w:val="FF0000"/>
          <w:szCs w:val="21"/>
        </w:rPr>
        <w:t>号文《金华市国省道公路建设项目和水运工程项目标准化工地建设管理十一条规定（试行）》等要求进行工地标准化、工艺标准化和管理标准化建设。承包人驻地建设实施方案须报经监理人和发包人审核批准后方可实施，</w:t>
      </w:r>
      <w:r>
        <w:rPr>
          <w:rFonts w:asciiTheme="minorEastAsia" w:eastAsiaTheme="minorEastAsia" w:hAnsiTheme="minorEastAsia" w:hint="eastAsia"/>
          <w:szCs w:val="21"/>
        </w:rPr>
        <w:t>承</w:t>
      </w:r>
      <w:r>
        <w:rPr>
          <w:rFonts w:asciiTheme="minorEastAsia" w:eastAsiaTheme="minorEastAsia" w:hAnsiTheme="minorEastAsia" w:hint="eastAsia"/>
          <w:spacing w:val="-3"/>
          <w:szCs w:val="21"/>
        </w:rPr>
        <w:t>包</w:t>
      </w:r>
      <w:r>
        <w:rPr>
          <w:rFonts w:asciiTheme="minorEastAsia" w:eastAsiaTheme="minorEastAsia" w:hAnsiTheme="minorEastAsia" w:hint="eastAsia"/>
          <w:szCs w:val="21"/>
        </w:rPr>
        <w:t>人</w:t>
      </w:r>
      <w:r>
        <w:rPr>
          <w:rFonts w:asciiTheme="minorEastAsia" w:eastAsiaTheme="minorEastAsia" w:hAnsiTheme="minorEastAsia" w:hint="eastAsia"/>
          <w:spacing w:val="-3"/>
          <w:szCs w:val="21"/>
        </w:rPr>
        <w:t>应</w:t>
      </w:r>
      <w:r>
        <w:rPr>
          <w:rFonts w:asciiTheme="minorEastAsia" w:eastAsiaTheme="minorEastAsia" w:hAnsiTheme="minorEastAsia" w:hint="eastAsia"/>
          <w:szCs w:val="21"/>
        </w:rPr>
        <w:t>按相</w:t>
      </w:r>
      <w:r>
        <w:rPr>
          <w:rFonts w:asciiTheme="minorEastAsia" w:eastAsiaTheme="minorEastAsia" w:hAnsiTheme="minorEastAsia" w:hint="eastAsia"/>
          <w:spacing w:val="-3"/>
          <w:szCs w:val="21"/>
        </w:rPr>
        <w:t>关</w:t>
      </w:r>
      <w:r>
        <w:rPr>
          <w:rFonts w:asciiTheme="minorEastAsia" w:eastAsiaTheme="minorEastAsia" w:hAnsiTheme="minorEastAsia" w:hint="eastAsia"/>
          <w:szCs w:val="21"/>
        </w:rPr>
        <w:t>要</w:t>
      </w:r>
      <w:r>
        <w:rPr>
          <w:rFonts w:asciiTheme="minorEastAsia" w:eastAsiaTheme="minorEastAsia" w:hAnsiTheme="minorEastAsia" w:hint="eastAsia"/>
          <w:spacing w:val="-3"/>
          <w:szCs w:val="21"/>
        </w:rPr>
        <w:t>求</w:t>
      </w:r>
      <w:r>
        <w:rPr>
          <w:rFonts w:asciiTheme="minorEastAsia" w:eastAsiaTheme="minorEastAsia" w:hAnsiTheme="minorEastAsia" w:hint="eastAsia"/>
          <w:szCs w:val="21"/>
        </w:rPr>
        <w:t>在</w:t>
      </w:r>
      <w:r>
        <w:rPr>
          <w:rFonts w:asciiTheme="minorEastAsia" w:eastAsiaTheme="minorEastAsia" w:hAnsiTheme="minorEastAsia" w:hint="eastAsia"/>
          <w:spacing w:val="-3"/>
          <w:szCs w:val="21"/>
        </w:rPr>
        <w:t>标</w:t>
      </w:r>
      <w:r>
        <w:rPr>
          <w:rFonts w:asciiTheme="minorEastAsia" w:eastAsiaTheme="minorEastAsia" w:hAnsiTheme="minorEastAsia" w:hint="eastAsia"/>
          <w:szCs w:val="21"/>
        </w:rPr>
        <w:t>准</w:t>
      </w:r>
      <w:r>
        <w:rPr>
          <w:rFonts w:asciiTheme="minorEastAsia" w:eastAsiaTheme="minorEastAsia" w:hAnsiTheme="minorEastAsia" w:hint="eastAsia"/>
          <w:spacing w:val="-3"/>
          <w:szCs w:val="21"/>
        </w:rPr>
        <w:t>化</w:t>
      </w:r>
      <w:r>
        <w:rPr>
          <w:rFonts w:asciiTheme="minorEastAsia" w:eastAsiaTheme="minorEastAsia" w:hAnsiTheme="minorEastAsia" w:hint="eastAsia"/>
          <w:szCs w:val="21"/>
        </w:rPr>
        <w:t>工地建设</w:t>
      </w:r>
      <w:r>
        <w:rPr>
          <w:rFonts w:asciiTheme="minorEastAsia" w:eastAsiaTheme="minorEastAsia" w:hAnsiTheme="minorEastAsia" w:hint="eastAsia"/>
          <w:spacing w:val="-3"/>
          <w:szCs w:val="21"/>
        </w:rPr>
        <w:t>过</w:t>
      </w:r>
      <w:r>
        <w:rPr>
          <w:rFonts w:asciiTheme="minorEastAsia" w:eastAsiaTheme="minorEastAsia" w:hAnsiTheme="minorEastAsia" w:hint="eastAsia"/>
          <w:szCs w:val="21"/>
        </w:rPr>
        <w:t>程</w:t>
      </w:r>
      <w:r>
        <w:rPr>
          <w:rFonts w:asciiTheme="minorEastAsia" w:eastAsiaTheme="minorEastAsia" w:hAnsiTheme="minorEastAsia" w:hint="eastAsia"/>
          <w:spacing w:val="-3"/>
          <w:szCs w:val="21"/>
        </w:rPr>
        <w:t>中</w:t>
      </w:r>
      <w:r>
        <w:rPr>
          <w:rFonts w:asciiTheme="minorEastAsia" w:eastAsiaTheme="minorEastAsia" w:hAnsiTheme="minorEastAsia" w:hint="eastAsia"/>
          <w:color w:val="FF0000"/>
          <w:szCs w:val="21"/>
        </w:rPr>
        <w:t>还须配备钢筋数控加工设备、钢筋笼点焊系统以及视频监控系统等，合考虑各种因素按总额进行报价。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施工现场临时搭建的建筑物及其他设施应当符合安全使用、消防、防台防汛要求。施工现场使用的装配式活动房屋应当具有生产（制造）许可证和产品合格证，建设前应有建设方案及详细图纸，建成后需经相关方验收合格，并配备安全消防设施后方可投入使用。</w:t>
      </w:r>
    </w:p>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104.07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将原内容修改为：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104-1</w:t>
      </w:r>
      <w:r>
        <w:rPr>
          <w:rFonts w:asciiTheme="minorEastAsia" w:eastAsiaTheme="minorEastAsia" w:hAnsiTheme="minorEastAsia" w:hint="eastAsia"/>
          <w:szCs w:val="21"/>
        </w:rPr>
        <w:t>子目所报总价的</w:t>
      </w:r>
      <w:r>
        <w:rPr>
          <w:rFonts w:asciiTheme="minorEastAsia" w:eastAsiaTheme="minorEastAsia" w:hAnsiTheme="minorEastAsia"/>
          <w:szCs w:val="21"/>
        </w:rPr>
        <w:t>60%</w:t>
      </w:r>
      <w:r>
        <w:rPr>
          <w:rFonts w:asciiTheme="minorEastAsia" w:eastAsiaTheme="minorEastAsia" w:hAnsiTheme="minorEastAsia" w:hint="eastAsia"/>
          <w:szCs w:val="21"/>
        </w:rPr>
        <w:t>，在承包人驻地建设经监理人、发包人验收合格后计量支付，所报总价的</w:t>
      </w:r>
      <w:r>
        <w:rPr>
          <w:rFonts w:asciiTheme="minorEastAsia" w:eastAsiaTheme="minorEastAsia" w:hAnsiTheme="minorEastAsia"/>
          <w:szCs w:val="21"/>
        </w:rPr>
        <w:t>30%</w:t>
      </w:r>
      <w:r>
        <w:rPr>
          <w:rFonts w:asciiTheme="minorEastAsia" w:eastAsiaTheme="minorEastAsia" w:hAnsiTheme="minorEastAsia" w:hint="eastAsia"/>
          <w:szCs w:val="21"/>
        </w:rPr>
        <w:t>，在承包人完成预制场地建设并经监理人、发包人验收合格后支付，余下的</w:t>
      </w:r>
      <w:r>
        <w:rPr>
          <w:rFonts w:asciiTheme="minorEastAsia" w:eastAsiaTheme="minorEastAsia" w:hAnsiTheme="minorEastAsia"/>
          <w:szCs w:val="21"/>
        </w:rPr>
        <w:t>10%</w:t>
      </w:r>
      <w:r>
        <w:rPr>
          <w:rFonts w:asciiTheme="minorEastAsia" w:eastAsiaTheme="minorEastAsia" w:hAnsiTheme="minorEastAsia" w:hint="eastAsia"/>
          <w:szCs w:val="21"/>
        </w:rPr>
        <w:t>，应在承包人驻地建设已经移走和清除，并经监理人验收合格后予以支付。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支付子目修改为：</w:t>
      </w:r>
    </w:p>
    <w:tbl>
      <w:tblPr>
        <w:tblW w:w="8580" w:type="dxa"/>
        <w:tblInd w:w="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60"/>
        <w:gridCol w:w="4680"/>
        <w:gridCol w:w="2340"/>
      </w:tblGrid>
      <w:tr w:rsidR="00E86FBF">
        <w:trPr>
          <w:trHeight w:val="454"/>
        </w:trPr>
        <w:tc>
          <w:tcPr>
            <w:tcW w:w="1560"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4680"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2340"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454"/>
        </w:trPr>
        <w:tc>
          <w:tcPr>
            <w:tcW w:w="1560" w:type="dxa"/>
            <w:tcBorders>
              <w:top w:val="single" w:sz="6" w:space="0" w:color="auto"/>
              <w:left w:val="single" w:sz="12"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kern w:val="0"/>
                <w:szCs w:val="21"/>
              </w:rPr>
              <w:t>104-1</w:t>
            </w:r>
          </w:p>
        </w:tc>
        <w:tc>
          <w:tcPr>
            <w:tcW w:w="4680" w:type="dxa"/>
            <w:tcBorders>
              <w:top w:val="single" w:sz="6" w:space="0" w:color="auto"/>
              <w:left w:val="single" w:sz="6"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pacing w:val="-4"/>
                <w:szCs w:val="21"/>
              </w:rPr>
            </w:pPr>
            <w:r>
              <w:rPr>
                <w:rFonts w:asciiTheme="minorEastAsia" w:eastAsiaTheme="minorEastAsia" w:hAnsiTheme="minorEastAsia" w:hint="eastAsia"/>
                <w:kern w:val="0"/>
                <w:szCs w:val="21"/>
              </w:rPr>
              <w:t>承包人驻地建设（含标准化建设）</w:t>
            </w:r>
          </w:p>
        </w:tc>
        <w:tc>
          <w:tcPr>
            <w:tcW w:w="2340" w:type="dxa"/>
            <w:tcBorders>
              <w:top w:val="single" w:sz="6" w:space="0" w:color="auto"/>
              <w:left w:val="single" w:sz="6"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105</w:t>
      </w:r>
      <w:r>
        <w:rPr>
          <w:rFonts w:asciiTheme="minorEastAsia" w:eastAsiaTheme="minorEastAsia" w:hAnsiTheme="minorEastAsia" w:hint="eastAsia"/>
          <w:szCs w:val="21"/>
        </w:rPr>
        <w:t>节交通维护费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105.05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color w:val="0000FF"/>
          <w:szCs w:val="21"/>
        </w:rPr>
        <w:t>1</w:t>
      </w:r>
      <w:r>
        <w:rPr>
          <w:rFonts w:asciiTheme="minorEastAsia" w:eastAsiaTheme="minorEastAsia" w:hAnsiTheme="minorEastAsia" w:hint="eastAsia"/>
          <w:color w:val="0000FF"/>
          <w:szCs w:val="21"/>
        </w:rPr>
        <w:t>计量</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交通维护费是指施工期间采取必要交通安全措施费用，按规定和要求以总额计。此项支付包括一般安全防护措施、边通车边施工的安全维护费，灭火器具配制、危险物品的保护、有关设备的维护、安全标志的设置、专业安全人员的配备等作业和相关费用。</w:t>
      </w:r>
    </w:p>
    <w:p w:rsidR="00E86FBF" w:rsidRDefault="00E86FBF">
      <w:pPr>
        <w:spacing w:line="360" w:lineRule="auto"/>
        <w:contextualSpacing/>
        <w:rPr>
          <w:rFonts w:asciiTheme="minorEastAsia" w:eastAsiaTheme="minorEastAsia" w:hAnsiTheme="minorEastAsia"/>
          <w:color w:val="0000FF"/>
          <w:szCs w:val="21"/>
        </w:rPr>
      </w:pP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color w:val="0000FF"/>
          <w:szCs w:val="21"/>
        </w:rPr>
        <w:t>2</w:t>
      </w:r>
      <w:r>
        <w:rPr>
          <w:rFonts w:asciiTheme="minorEastAsia" w:eastAsiaTheme="minorEastAsia" w:hAnsiTheme="minorEastAsia" w:hint="eastAsia"/>
          <w:color w:val="0000FF"/>
          <w:szCs w:val="21"/>
        </w:rPr>
        <w:t>支付</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交通维护费所报总额价的</w:t>
      </w:r>
      <w:r>
        <w:rPr>
          <w:rFonts w:asciiTheme="minorEastAsia" w:eastAsiaTheme="minorEastAsia" w:hAnsiTheme="minorEastAsia"/>
          <w:color w:val="0000FF"/>
          <w:szCs w:val="21"/>
        </w:rPr>
        <w:t>90%</w:t>
      </w:r>
      <w:r>
        <w:rPr>
          <w:rFonts w:asciiTheme="minorEastAsia" w:eastAsiaTheme="minorEastAsia" w:hAnsiTheme="minorEastAsia" w:hint="eastAsia"/>
          <w:color w:val="0000FF"/>
          <w:szCs w:val="21"/>
        </w:rPr>
        <w:t>，应在第</w:t>
      </w:r>
      <w:r>
        <w:rPr>
          <w:rFonts w:asciiTheme="minorEastAsia" w:eastAsiaTheme="minorEastAsia" w:hAnsiTheme="minorEastAsia"/>
          <w:color w:val="0000FF"/>
          <w:szCs w:val="21"/>
        </w:rPr>
        <w:t>1</w:t>
      </w:r>
      <w:r>
        <w:rPr>
          <w:rFonts w:asciiTheme="minorEastAsia" w:eastAsiaTheme="minorEastAsia" w:hAnsiTheme="minorEastAsia" w:hint="eastAsia"/>
          <w:color w:val="0000FF"/>
          <w:szCs w:val="21"/>
        </w:rPr>
        <w:t>～</w:t>
      </w:r>
      <w:r>
        <w:rPr>
          <w:rFonts w:asciiTheme="minorEastAsia" w:eastAsiaTheme="minorEastAsia" w:hAnsiTheme="minorEastAsia"/>
          <w:color w:val="0000FF"/>
          <w:szCs w:val="21"/>
        </w:rPr>
        <w:t>3</w:t>
      </w:r>
      <w:r>
        <w:rPr>
          <w:rFonts w:asciiTheme="minorEastAsia" w:eastAsiaTheme="minorEastAsia" w:hAnsiTheme="minorEastAsia" w:hint="eastAsia"/>
          <w:color w:val="0000FF"/>
          <w:szCs w:val="21"/>
        </w:rPr>
        <w:t>次进度付款证书中以</w:t>
      </w:r>
      <w:r>
        <w:rPr>
          <w:rFonts w:asciiTheme="minorEastAsia" w:eastAsiaTheme="minorEastAsia" w:hAnsiTheme="minorEastAsia"/>
          <w:color w:val="0000FF"/>
          <w:szCs w:val="21"/>
        </w:rPr>
        <w:t>3</w:t>
      </w:r>
      <w:r>
        <w:rPr>
          <w:rFonts w:asciiTheme="minorEastAsia" w:eastAsiaTheme="minorEastAsia" w:hAnsiTheme="minorEastAsia" w:hint="eastAsia"/>
          <w:color w:val="0000FF"/>
          <w:szCs w:val="21"/>
        </w:rPr>
        <w:t>次等额支付；余下的</w:t>
      </w:r>
      <w:r>
        <w:rPr>
          <w:rFonts w:asciiTheme="minorEastAsia" w:eastAsiaTheme="minorEastAsia" w:hAnsiTheme="minorEastAsia"/>
          <w:color w:val="0000FF"/>
          <w:szCs w:val="21"/>
        </w:rPr>
        <w:t>10%</w:t>
      </w:r>
      <w:r>
        <w:rPr>
          <w:rFonts w:asciiTheme="minorEastAsia" w:eastAsiaTheme="minorEastAsia" w:hAnsiTheme="minorEastAsia" w:hint="eastAsia"/>
          <w:color w:val="0000FF"/>
          <w:szCs w:val="21"/>
        </w:rPr>
        <w:t>应在承包人合同期结束时予以支付。</w:t>
      </w:r>
    </w:p>
    <w:p w:rsidR="00E86FBF" w:rsidRDefault="00E86FBF">
      <w:pPr>
        <w:spacing w:line="360" w:lineRule="auto"/>
        <w:contextualSpacing/>
        <w:rPr>
          <w:rFonts w:asciiTheme="minorEastAsia" w:eastAsiaTheme="minorEastAsia" w:hAnsiTheme="minorEastAsia"/>
          <w:color w:val="0000FF"/>
          <w:szCs w:val="21"/>
        </w:rPr>
      </w:pP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color w:val="0000FF"/>
          <w:szCs w:val="21"/>
        </w:rPr>
        <w:t>3.</w:t>
      </w:r>
      <w:r>
        <w:rPr>
          <w:rFonts w:asciiTheme="minorEastAsia" w:eastAsiaTheme="minorEastAsia" w:hAnsiTheme="minorEastAsia" w:hint="eastAsia"/>
          <w:color w:val="0000FF"/>
          <w:szCs w:val="21"/>
        </w:rPr>
        <w:t>支付子目</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新增支付子目为：</w:t>
      </w:r>
    </w:p>
    <w:tbl>
      <w:tblPr>
        <w:tblW w:w="8580" w:type="dxa"/>
        <w:tblInd w:w="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60"/>
        <w:gridCol w:w="4680"/>
        <w:gridCol w:w="2340"/>
      </w:tblGrid>
      <w:tr w:rsidR="00E86FBF">
        <w:trPr>
          <w:trHeight w:val="454"/>
        </w:trPr>
        <w:tc>
          <w:tcPr>
            <w:tcW w:w="1560"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子目号</w:t>
            </w:r>
          </w:p>
        </w:tc>
        <w:tc>
          <w:tcPr>
            <w:tcW w:w="4680"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子目名称</w:t>
            </w:r>
          </w:p>
        </w:tc>
        <w:tc>
          <w:tcPr>
            <w:tcW w:w="2340"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单位</w:t>
            </w:r>
          </w:p>
        </w:tc>
      </w:tr>
      <w:tr w:rsidR="00E86FBF">
        <w:trPr>
          <w:trHeight w:val="454"/>
        </w:trPr>
        <w:tc>
          <w:tcPr>
            <w:tcW w:w="1560" w:type="dxa"/>
            <w:tcBorders>
              <w:top w:val="single" w:sz="6" w:space="0" w:color="auto"/>
              <w:left w:val="single" w:sz="12"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FF"/>
                <w:kern w:val="0"/>
                <w:szCs w:val="21"/>
              </w:rPr>
            </w:pPr>
            <w:r>
              <w:rPr>
                <w:rFonts w:asciiTheme="minorEastAsia" w:eastAsiaTheme="minorEastAsia" w:hAnsiTheme="minorEastAsia"/>
                <w:color w:val="0000FF"/>
                <w:kern w:val="0"/>
                <w:szCs w:val="21"/>
              </w:rPr>
              <w:t>105-1</w:t>
            </w:r>
          </w:p>
        </w:tc>
        <w:tc>
          <w:tcPr>
            <w:tcW w:w="4680" w:type="dxa"/>
            <w:tcBorders>
              <w:top w:val="single" w:sz="6" w:space="0" w:color="auto"/>
              <w:left w:val="single" w:sz="6"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FF"/>
                <w:kern w:val="0"/>
                <w:szCs w:val="21"/>
              </w:rPr>
            </w:pPr>
            <w:r>
              <w:rPr>
                <w:rFonts w:asciiTheme="minorEastAsia" w:eastAsiaTheme="minorEastAsia" w:hAnsiTheme="minorEastAsia" w:hint="eastAsia"/>
                <w:color w:val="0000FF"/>
                <w:kern w:val="0"/>
                <w:szCs w:val="21"/>
              </w:rPr>
              <w:t>交通维护费</w:t>
            </w:r>
          </w:p>
        </w:tc>
        <w:tc>
          <w:tcPr>
            <w:tcW w:w="2340" w:type="dxa"/>
            <w:tcBorders>
              <w:top w:val="single" w:sz="6" w:space="0" w:color="auto"/>
              <w:left w:val="single" w:sz="6"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FF"/>
                <w:kern w:val="0"/>
                <w:szCs w:val="21"/>
              </w:rPr>
            </w:pPr>
            <w:r>
              <w:rPr>
                <w:rFonts w:asciiTheme="minorEastAsia" w:eastAsiaTheme="minorEastAsia" w:hAnsiTheme="minorEastAsia" w:hint="eastAsia"/>
                <w:color w:val="0000FF"/>
                <w:kern w:val="0"/>
                <w:szCs w:val="21"/>
              </w:rPr>
              <w:t>总额</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hint="eastAsia"/>
          <w:szCs w:val="21"/>
        </w:rPr>
        <w:lastRenderedPageBreak/>
        <w:t>第</w:t>
      </w:r>
      <w:r>
        <w:rPr>
          <w:rFonts w:asciiTheme="minorEastAsia" w:eastAsiaTheme="minorEastAsia" w:hAnsiTheme="minorEastAsia"/>
          <w:szCs w:val="21"/>
        </w:rPr>
        <w:t>200</w:t>
      </w:r>
      <w:r>
        <w:rPr>
          <w:rFonts w:asciiTheme="minorEastAsia" w:eastAsiaTheme="minorEastAsia" w:hAnsiTheme="minorEastAsia" w:hint="eastAsia"/>
          <w:szCs w:val="21"/>
        </w:rPr>
        <w:t>章路基</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201</w:t>
      </w:r>
      <w:r>
        <w:rPr>
          <w:rFonts w:asciiTheme="minorEastAsia" w:eastAsiaTheme="minorEastAsia" w:hAnsiTheme="minorEastAsia" w:hint="eastAsia"/>
          <w:szCs w:val="21"/>
        </w:rPr>
        <w:t>节通则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201.02  </w:t>
      </w:r>
      <w:r>
        <w:rPr>
          <w:rFonts w:asciiTheme="minorEastAsia" w:eastAsiaTheme="minorEastAsia" w:hAnsiTheme="minorEastAsia" w:hint="eastAsia"/>
          <w:szCs w:val="21"/>
        </w:rPr>
        <w:t>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条修改为：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．路基土石方材料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）土石方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土</w:t>
      </w:r>
      <w:r>
        <w:rPr>
          <w:rFonts w:asciiTheme="minorEastAsia" w:eastAsiaTheme="minorEastAsia" w:hAnsiTheme="minorEastAsia" w:hint="eastAsia"/>
          <w:spacing w:val="-3"/>
          <w:szCs w:val="21"/>
        </w:rPr>
        <w:t>石方</w:t>
      </w:r>
      <w:r>
        <w:rPr>
          <w:rFonts w:asciiTheme="minorEastAsia" w:eastAsiaTheme="minorEastAsia" w:hAnsiTheme="minorEastAsia" w:hint="eastAsia"/>
          <w:szCs w:val="21"/>
        </w:rPr>
        <w:t>在公</w:t>
      </w:r>
      <w:r>
        <w:rPr>
          <w:rFonts w:asciiTheme="minorEastAsia" w:eastAsiaTheme="minorEastAsia" w:hAnsiTheme="minorEastAsia" w:hint="eastAsia"/>
          <w:spacing w:val="-3"/>
          <w:szCs w:val="21"/>
        </w:rPr>
        <w:t>路</w:t>
      </w:r>
      <w:r>
        <w:rPr>
          <w:rFonts w:asciiTheme="minorEastAsia" w:eastAsiaTheme="minorEastAsia" w:hAnsiTheme="minorEastAsia" w:hint="eastAsia"/>
          <w:szCs w:val="21"/>
        </w:rPr>
        <w:t>路</w:t>
      </w:r>
      <w:r>
        <w:rPr>
          <w:rFonts w:asciiTheme="minorEastAsia" w:eastAsiaTheme="minorEastAsia" w:hAnsiTheme="minorEastAsia" w:hint="eastAsia"/>
          <w:spacing w:val="-3"/>
          <w:szCs w:val="21"/>
        </w:rPr>
        <w:t>基</w:t>
      </w:r>
      <w:r>
        <w:rPr>
          <w:rFonts w:asciiTheme="minorEastAsia" w:eastAsiaTheme="minorEastAsia" w:hAnsiTheme="minorEastAsia" w:hint="eastAsia"/>
          <w:szCs w:val="21"/>
        </w:rPr>
        <w:t>范</w:t>
      </w:r>
      <w:r>
        <w:rPr>
          <w:rFonts w:asciiTheme="minorEastAsia" w:eastAsiaTheme="minorEastAsia" w:hAnsiTheme="minorEastAsia" w:hint="eastAsia"/>
          <w:spacing w:val="-3"/>
          <w:szCs w:val="21"/>
        </w:rPr>
        <w:t>围</w:t>
      </w:r>
      <w:r>
        <w:rPr>
          <w:rFonts w:asciiTheme="minorEastAsia" w:eastAsiaTheme="minorEastAsia" w:hAnsiTheme="minorEastAsia" w:hint="eastAsia"/>
          <w:szCs w:val="21"/>
        </w:rPr>
        <w:t>以</w:t>
      </w:r>
      <w:r>
        <w:rPr>
          <w:rFonts w:asciiTheme="minorEastAsia" w:eastAsiaTheme="minorEastAsia" w:hAnsiTheme="minorEastAsia" w:hint="eastAsia"/>
          <w:spacing w:val="-3"/>
          <w:szCs w:val="21"/>
        </w:rPr>
        <w:t>内</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除</w:t>
      </w:r>
      <w:r>
        <w:rPr>
          <w:rFonts w:asciiTheme="minorEastAsia" w:eastAsiaTheme="minorEastAsia" w:hAnsiTheme="minorEastAsia" w:hint="eastAsia"/>
          <w:szCs w:val="21"/>
        </w:rPr>
        <w:t>结构</w:t>
      </w:r>
      <w:r>
        <w:rPr>
          <w:rFonts w:asciiTheme="minorEastAsia" w:eastAsiaTheme="minorEastAsia" w:hAnsiTheme="minorEastAsia" w:hint="eastAsia"/>
          <w:spacing w:val="-3"/>
          <w:szCs w:val="21"/>
        </w:rPr>
        <w:t>物</w:t>
      </w:r>
      <w:r>
        <w:rPr>
          <w:rFonts w:asciiTheme="minorEastAsia" w:eastAsiaTheme="minorEastAsia" w:hAnsiTheme="minorEastAsia" w:hint="eastAsia"/>
          <w:szCs w:val="21"/>
        </w:rPr>
        <w:t>基</w:t>
      </w:r>
      <w:r>
        <w:rPr>
          <w:rFonts w:asciiTheme="minorEastAsia" w:eastAsiaTheme="minorEastAsia" w:hAnsiTheme="minorEastAsia" w:hint="eastAsia"/>
          <w:spacing w:val="-3"/>
          <w:szCs w:val="21"/>
        </w:rPr>
        <w:t>础</w:t>
      </w:r>
      <w:r>
        <w:rPr>
          <w:rFonts w:asciiTheme="minorEastAsia" w:eastAsiaTheme="minorEastAsia" w:hAnsiTheme="minorEastAsia" w:hint="eastAsia"/>
          <w:szCs w:val="21"/>
        </w:rPr>
        <w:t>开</w:t>
      </w:r>
      <w:r>
        <w:rPr>
          <w:rFonts w:asciiTheme="minorEastAsia" w:eastAsiaTheme="minorEastAsia" w:hAnsiTheme="minorEastAsia" w:hint="eastAsia"/>
          <w:spacing w:val="-3"/>
          <w:szCs w:val="21"/>
        </w:rPr>
        <w:t>挖</w:t>
      </w:r>
      <w:r>
        <w:rPr>
          <w:rFonts w:asciiTheme="minorEastAsia" w:eastAsiaTheme="minorEastAsia" w:hAnsiTheme="minorEastAsia" w:hint="eastAsia"/>
          <w:szCs w:val="21"/>
        </w:rPr>
        <w:t>以</w:t>
      </w:r>
      <w:r>
        <w:rPr>
          <w:rFonts w:asciiTheme="minorEastAsia" w:eastAsiaTheme="minorEastAsia" w:hAnsiTheme="minorEastAsia" w:hint="eastAsia"/>
          <w:spacing w:val="-3"/>
          <w:szCs w:val="21"/>
        </w:rPr>
        <w:t>外</w:t>
      </w:r>
      <w:r>
        <w:rPr>
          <w:rFonts w:asciiTheme="minorEastAsia" w:eastAsiaTheme="minorEastAsia" w:hAnsiTheme="minorEastAsia" w:hint="eastAsia"/>
          <w:szCs w:val="21"/>
        </w:rPr>
        <w:t>的</w:t>
      </w:r>
      <w:r>
        <w:rPr>
          <w:rFonts w:asciiTheme="minorEastAsia" w:eastAsiaTheme="minorEastAsia" w:hAnsiTheme="minorEastAsia" w:hint="eastAsia"/>
          <w:spacing w:val="-3"/>
          <w:szCs w:val="21"/>
        </w:rPr>
        <w:t>所</w:t>
      </w:r>
      <w:r>
        <w:rPr>
          <w:rFonts w:asciiTheme="minorEastAsia" w:eastAsiaTheme="minorEastAsia" w:hAnsiTheme="minorEastAsia" w:hint="eastAsia"/>
          <w:szCs w:val="21"/>
        </w:rPr>
        <w:t>有土</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方</w:t>
      </w:r>
      <w:r>
        <w:rPr>
          <w:rFonts w:asciiTheme="minorEastAsia" w:eastAsiaTheme="minorEastAsia" w:hAnsiTheme="minorEastAsia" w:hint="eastAsia"/>
          <w:spacing w:val="-3"/>
          <w:szCs w:val="21"/>
        </w:rPr>
        <w:t>开</w:t>
      </w:r>
      <w:r>
        <w:rPr>
          <w:rFonts w:asciiTheme="minorEastAsia" w:eastAsiaTheme="minorEastAsia" w:hAnsiTheme="minorEastAsia" w:hint="eastAsia"/>
          <w:szCs w:val="21"/>
        </w:rPr>
        <w:t>挖</w:t>
      </w:r>
      <w:r>
        <w:rPr>
          <w:rFonts w:asciiTheme="minorEastAsia" w:eastAsiaTheme="minorEastAsia" w:hAnsiTheme="minorEastAsia" w:hint="eastAsia"/>
          <w:spacing w:val="-3"/>
          <w:szCs w:val="21"/>
        </w:rPr>
        <w:t>作</w:t>
      </w:r>
      <w:r>
        <w:rPr>
          <w:rFonts w:asciiTheme="minorEastAsia" w:eastAsiaTheme="minorEastAsia" w:hAnsiTheme="minorEastAsia" w:hint="eastAsia"/>
          <w:szCs w:val="21"/>
        </w:rPr>
        <w:t>业</w:t>
      </w:r>
      <w:r>
        <w:rPr>
          <w:rFonts w:asciiTheme="minorEastAsia" w:eastAsiaTheme="minorEastAsia" w:hAnsiTheme="minorEastAsia" w:hint="eastAsia"/>
          <w:spacing w:val="-3"/>
          <w:szCs w:val="21"/>
        </w:rPr>
        <w:t>定</w:t>
      </w:r>
      <w:r>
        <w:rPr>
          <w:rFonts w:asciiTheme="minorEastAsia" w:eastAsiaTheme="minorEastAsia" w:hAnsiTheme="minorEastAsia" w:hint="eastAsia"/>
          <w:szCs w:val="21"/>
        </w:rPr>
        <w:t>义</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挖土</w:t>
      </w:r>
      <w:r>
        <w:rPr>
          <w:rFonts w:asciiTheme="minorEastAsia" w:eastAsiaTheme="minorEastAsia" w:hAnsiTheme="minorEastAsia" w:hint="eastAsia"/>
          <w:spacing w:val="-3"/>
          <w:szCs w:val="21"/>
        </w:rPr>
        <w:t>石</w:t>
      </w:r>
      <w:r>
        <w:rPr>
          <w:rFonts w:asciiTheme="minorEastAsia" w:eastAsiaTheme="minorEastAsia" w:hAnsiTheme="minorEastAsia" w:hint="eastAsia"/>
          <w:szCs w:val="21"/>
        </w:rPr>
        <w:t>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）弃方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非适用材料（包括场地清理的淤泥、腐植土和建筑垃圾）或保证路基及其它工程利用填筑之后剩余的并经监理人批准可弃的材料，且必须清运到公路用地以外的挖方为弃方。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）利用方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根据设计要求或监理人指示，路基挖方中的适用材料，用来填筑路基或其它填筑工程的为利用方。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）借方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根据设计要求或监理人的批准，从公路用地范围外的借土场取得的适用材料，用来填筑路基或其它填筑工程的为借方。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）土石混合料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用于填方路基，是经开采（或利用）的，其粒径大于</w:t>
      </w:r>
      <w:r>
        <w:rPr>
          <w:rFonts w:asciiTheme="minorEastAsia" w:eastAsiaTheme="minorEastAsia" w:hAnsiTheme="minorEastAsia"/>
          <w:szCs w:val="21"/>
        </w:rPr>
        <w:t>40mm</w:t>
      </w:r>
      <w:r>
        <w:rPr>
          <w:rFonts w:asciiTheme="minorEastAsia" w:eastAsiaTheme="minorEastAsia" w:hAnsiTheme="minorEastAsia" w:hint="eastAsia"/>
          <w:szCs w:val="21"/>
        </w:rPr>
        <w:t>的石块含量大于</w:t>
      </w:r>
      <w:r>
        <w:rPr>
          <w:rFonts w:asciiTheme="minorEastAsia" w:eastAsiaTheme="minorEastAsia" w:hAnsiTheme="minorEastAsia"/>
          <w:szCs w:val="21"/>
        </w:rPr>
        <w:t>30</w:t>
      </w:r>
      <w:r>
        <w:rPr>
          <w:rFonts w:asciiTheme="minorEastAsia" w:eastAsiaTheme="minorEastAsia" w:hAnsiTheme="minorEastAsia" w:hint="eastAsia"/>
          <w:szCs w:val="21"/>
        </w:rPr>
        <w:t>％的土石混合料</w:t>
      </w:r>
      <w:r>
        <w:rPr>
          <w:rFonts w:asciiTheme="minorEastAsia" w:eastAsiaTheme="minorEastAsia" w:hAnsiTheme="minorEastAsia"/>
          <w:szCs w:val="21"/>
        </w:rPr>
        <w:t xml:space="preserve">, </w:t>
      </w:r>
      <w:r>
        <w:rPr>
          <w:rFonts w:asciiTheme="minorEastAsia" w:eastAsiaTheme="minorEastAsia" w:hAnsiTheme="minorEastAsia" w:hint="eastAsia"/>
          <w:szCs w:val="21"/>
        </w:rPr>
        <w:t>其石块的最大粒径要求：路基顶面以下</w:t>
      </w:r>
      <w:r>
        <w:rPr>
          <w:rFonts w:asciiTheme="minorEastAsia" w:eastAsiaTheme="minorEastAsia" w:hAnsiTheme="minorEastAsia"/>
          <w:szCs w:val="21"/>
        </w:rPr>
        <w:t>30cm</w:t>
      </w:r>
      <w:r>
        <w:rPr>
          <w:rFonts w:asciiTheme="minorEastAsia" w:eastAsiaTheme="minorEastAsia" w:hAnsiTheme="minorEastAsia" w:hint="eastAsia"/>
          <w:szCs w:val="21"/>
        </w:rPr>
        <w:t>范围内，最大粒径不大于</w:t>
      </w:r>
      <w:r>
        <w:rPr>
          <w:rFonts w:asciiTheme="minorEastAsia" w:eastAsiaTheme="minorEastAsia" w:hAnsiTheme="minorEastAsia"/>
          <w:szCs w:val="21"/>
        </w:rPr>
        <w:t>100mm</w:t>
      </w:r>
      <w:r>
        <w:rPr>
          <w:rFonts w:asciiTheme="minorEastAsia" w:eastAsiaTheme="minorEastAsia" w:hAnsiTheme="minorEastAsia" w:hint="eastAsia"/>
          <w:szCs w:val="21"/>
        </w:rPr>
        <w:t>；</w:t>
      </w:r>
      <w:r>
        <w:rPr>
          <w:rFonts w:asciiTheme="minorEastAsia" w:eastAsiaTheme="minorEastAsia" w:hAnsiTheme="minorEastAsia"/>
          <w:szCs w:val="21"/>
        </w:rPr>
        <w:t>30~150cm</w:t>
      </w:r>
      <w:r>
        <w:rPr>
          <w:rFonts w:asciiTheme="minorEastAsia" w:eastAsiaTheme="minorEastAsia" w:hAnsiTheme="minorEastAsia" w:hint="eastAsia"/>
          <w:szCs w:val="21"/>
        </w:rPr>
        <w:t>范围内，不大于</w:t>
      </w:r>
      <w:r>
        <w:rPr>
          <w:rFonts w:asciiTheme="minorEastAsia" w:eastAsiaTheme="minorEastAsia" w:hAnsiTheme="minorEastAsia"/>
          <w:szCs w:val="21"/>
        </w:rPr>
        <w:t>150mm</w:t>
      </w:r>
      <w:r>
        <w:rPr>
          <w:rFonts w:asciiTheme="minorEastAsia" w:eastAsiaTheme="minorEastAsia" w:hAnsiTheme="minorEastAsia" w:hint="eastAsia"/>
          <w:szCs w:val="21"/>
        </w:rPr>
        <w:t>；</w:t>
      </w:r>
      <w:r>
        <w:rPr>
          <w:rFonts w:asciiTheme="minorEastAsia" w:eastAsiaTheme="minorEastAsia" w:hAnsiTheme="minorEastAsia"/>
          <w:szCs w:val="21"/>
        </w:rPr>
        <w:t>150cm</w:t>
      </w:r>
      <w:r>
        <w:rPr>
          <w:rFonts w:asciiTheme="minorEastAsia" w:eastAsiaTheme="minorEastAsia" w:hAnsiTheme="minorEastAsia" w:hint="eastAsia"/>
          <w:szCs w:val="21"/>
        </w:rPr>
        <w:t>以下，不大于</w:t>
      </w:r>
      <w:r>
        <w:rPr>
          <w:rFonts w:asciiTheme="minorEastAsia" w:eastAsiaTheme="minorEastAsia" w:hAnsiTheme="minorEastAsia"/>
          <w:szCs w:val="21"/>
        </w:rPr>
        <w:t>200mm</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202</w:t>
      </w:r>
      <w:r>
        <w:rPr>
          <w:rFonts w:asciiTheme="minorEastAsia" w:eastAsiaTheme="minorEastAsia" w:hAnsiTheme="minorEastAsia" w:hint="eastAsia"/>
          <w:szCs w:val="21"/>
        </w:rPr>
        <w:t>节场地清理</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202.04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color w:val="FF0000"/>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施工场地清理的计量应按监理人书面指定的范围（挖方路基、路基范围以外临时工程用地清场等除外），经监理人验收后现场实地测量，按投影平面面积以平方米计量。现场清理包括填方路基的坡脚范围内的所有垃圾、灌木、竹林、树林、石头、废料、表土（腐殖土）、草皮的铲除与开挖。借土场的场地清理与拆除（包括临时工程）均应列入土石方单价之内，不另行计量。填方路段清理现场后，应按监理人要求进行填前压实，</w:t>
      </w:r>
      <w:r>
        <w:rPr>
          <w:rFonts w:asciiTheme="minorEastAsia" w:eastAsiaTheme="minorEastAsia" w:hAnsiTheme="minorEastAsia" w:hint="eastAsia"/>
          <w:color w:val="FF0000"/>
          <w:szCs w:val="21"/>
        </w:rPr>
        <w:t>其中填前压实作为清理现场的附属工作，不另行计量与支付，压实后回填至清理前原地面的路基填筑部分数量计入</w:t>
      </w:r>
      <w:r>
        <w:rPr>
          <w:rFonts w:asciiTheme="minorEastAsia" w:eastAsiaTheme="minorEastAsia" w:hAnsiTheme="minorEastAsia"/>
          <w:color w:val="FF0000"/>
          <w:szCs w:val="21"/>
        </w:rPr>
        <w:t>204-1</w:t>
      </w:r>
      <w:r>
        <w:rPr>
          <w:rFonts w:asciiTheme="minorEastAsia" w:eastAsiaTheme="minorEastAsia" w:hAnsiTheme="minorEastAsia" w:hint="eastAsia"/>
          <w:color w:val="FF0000"/>
          <w:szCs w:val="21"/>
        </w:rPr>
        <w:t>相关子目中。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删除第（</w:t>
      </w:r>
      <w:r>
        <w:rPr>
          <w:rFonts w:asciiTheme="minorEastAsia" w:eastAsiaTheme="minorEastAsia" w:hAnsiTheme="minorEastAsia"/>
          <w:szCs w:val="21"/>
        </w:rPr>
        <w:t>2</w:t>
      </w:r>
      <w:r>
        <w:rPr>
          <w:rFonts w:asciiTheme="minorEastAsia" w:eastAsiaTheme="minorEastAsia" w:hAnsiTheme="minorEastAsia" w:hint="eastAsia"/>
          <w:szCs w:val="21"/>
        </w:rPr>
        <w:t>）款原内容，改为：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砍伐树木、挖除树根及现有公路的填方路段边坡清理均作为清理现场的附属工作，不另行计量。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依据图纸所示位置，挖除路基范围内原有的旧路面，按不同的路面结构类型不分厚度以平方米为单位计量。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修改支付子目</w:t>
      </w:r>
      <w:r>
        <w:rPr>
          <w:rFonts w:asciiTheme="minorEastAsia" w:eastAsiaTheme="minorEastAsia" w:hAnsiTheme="minorEastAsia"/>
          <w:szCs w:val="21"/>
        </w:rPr>
        <w:t>202-1</w:t>
      </w:r>
      <w:r>
        <w:rPr>
          <w:rFonts w:asciiTheme="minorEastAsia" w:eastAsiaTheme="minorEastAsia" w:hAnsiTheme="minorEastAsia" w:hint="eastAsia"/>
          <w:szCs w:val="21"/>
        </w:rPr>
        <w:t>、</w:t>
      </w:r>
      <w:r>
        <w:rPr>
          <w:rFonts w:asciiTheme="minorEastAsia" w:eastAsiaTheme="minorEastAsia" w:hAnsiTheme="minorEastAsia"/>
          <w:szCs w:val="21"/>
        </w:rPr>
        <w:t>202-2</w:t>
      </w:r>
      <w:r>
        <w:rPr>
          <w:rFonts w:asciiTheme="minorEastAsia" w:eastAsiaTheme="minorEastAsia" w:hAnsiTheme="minorEastAsia" w:hint="eastAsia"/>
          <w:szCs w:val="21"/>
        </w:rPr>
        <w:t>、</w:t>
      </w:r>
      <w:r>
        <w:rPr>
          <w:rFonts w:asciiTheme="minorEastAsia" w:eastAsiaTheme="minorEastAsia" w:hAnsiTheme="minorEastAsia"/>
          <w:szCs w:val="21"/>
        </w:rPr>
        <w:t>202-3</w:t>
      </w:r>
      <w:r>
        <w:rPr>
          <w:rFonts w:asciiTheme="minorEastAsia" w:eastAsiaTheme="minorEastAsia" w:hAnsiTheme="minorEastAsia" w:hint="eastAsia"/>
          <w:szCs w:val="21"/>
        </w:rPr>
        <w:t>为：</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490"/>
        <w:gridCol w:w="7019"/>
        <w:gridCol w:w="1015"/>
      </w:tblGrid>
      <w:tr w:rsidR="00E86FBF">
        <w:trPr>
          <w:trHeight w:val="330"/>
        </w:trPr>
        <w:tc>
          <w:tcPr>
            <w:tcW w:w="1490" w:type="dxa"/>
            <w:tcBorders>
              <w:top w:val="single" w:sz="12"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子目号</w:t>
            </w:r>
          </w:p>
        </w:tc>
        <w:tc>
          <w:tcPr>
            <w:tcW w:w="7019" w:type="dxa"/>
            <w:tcBorders>
              <w:top w:val="single" w:sz="12"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子目名称</w:t>
            </w:r>
          </w:p>
        </w:tc>
        <w:tc>
          <w:tcPr>
            <w:tcW w:w="1015" w:type="dxa"/>
            <w:tcBorders>
              <w:top w:val="single" w:sz="12"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单位</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202-1</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清理与掘除</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清理现场(含清除表土、砍树挖根、回填压实）</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202-2</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挖除旧路面</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E86FBF">
            <w:pPr>
              <w:spacing w:line="360" w:lineRule="auto"/>
              <w:contextualSpacing/>
              <w:rPr>
                <w:rFonts w:asciiTheme="minorEastAsia" w:eastAsiaTheme="minorEastAsia" w:hAnsiTheme="minorEastAsia"/>
                <w:kern w:val="0"/>
                <w:szCs w:val="21"/>
              </w:rPr>
            </w:pP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-d</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挖除40cm水稳基层</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m2</w:t>
            </w:r>
          </w:p>
        </w:tc>
      </w:tr>
      <w:tr w:rsidR="00E86FBF">
        <w:trPr>
          <w:trHeight w:val="300"/>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202-3</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拆除结构物</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 xml:space="preserve">　</w:t>
            </w:r>
          </w:p>
        </w:tc>
      </w:tr>
      <w:tr w:rsidR="00E86FBF">
        <w:trPr>
          <w:trHeight w:val="300"/>
        </w:trPr>
        <w:tc>
          <w:tcPr>
            <w:tcW w:w="1490" w:type="dxa"/>
            <w:tcBorders>
              <w:top w:val="single" w:sz="4" w:space="0" w:color="000000"/>
              <w:left w:val="single" w:sz="12"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w:t>
            </w:r>
          </w:p>
        </w:tc>
        <w:tc>
          <w:tcPr>
            <w:tcW w:w="7019" w:type="dxa"/>
            <w:tcBorders>
              <w:top w:val="single" w:sz="4" w:space="0" w:color="000000"/>
              <w:left w:val="single" w:sz="4"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拆除侧平石</w:t>
            </w:r>
          </w:p>
        </w:tc>
        <w:tc>
          <w:tcPr>
            <w:tcW w:w="1015" w:type="dxa"/>
            <w:tcBorders>
              <w:top w:val="single" w:sz="4" w:space="0" w:color="000000"/>
              <w:left w:val="single" w:sz="4" w:space="0" w:color="000000"/>
              <w:bottom w:val="single" w:sz="12"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Arial"/>
                <w:color w:val="000000"/>
                <w:szCs w:val="21"/>
              </w:rPr>
            </w:pPr>
            <w:r>
              <w:rPr>
                <w:rFonts w:asciiTheme="minorEastAsia" w:eastAsiaTheme="minorEastAsia" w:hAnsiTheme="minorEastAsia" w:cs="宋体" w:hint="eastAsia"/>
                <w:color w:val="000000"/>
                <w:kern w:val="0"/>
                <w:szCs w:val="21"/>
              </w:rPr>
              <w:t>m</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203</w:t>
      </w:r>
      <w:r>
        <w:rPr>
          <w:rFonts w:asciiTheme="minorEastAsia" w:eastAsiaTheme="minorEastAsia" w:hAnsiTheme="minorEastAsia" w:hint="eastAsia"/>
          <w:szCs w:val="21"/>
        </w:rPr>
        <w:t>节挖方路基</w:t>
      </w:r>
    </w:p>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203.03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 xml:space="preserve"> 7 </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．深挖路堑（含高边坡）的施工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）深挖路堑（含高边坡）施工是路基工程中制约工期和存在边坡不稳定隐患的关键分项工程，承包人必须高度重视。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）承包人在深挖路堑（含高边坡）开工前至少</w:t>
      </w:r>
      <w:r>
        <w:rPr>
          <w:rFonts w:asciiTheme="minorEastAsia" w:eastAsiaTheme="minorEastAsia" w:hAnsiTheme="minorEastAsia"/>
          <w:szCs w:val="21"/>
        </w:rPr>
        <w:t>28d</w:t>
      </w:r>
      <w:r>
        <w:rPr>
          <w:rFonts w:asciiTheme="minorEastAsia" w:eastAsiaTheme="minorEastAsia" w:hAnsiTheme="minorEastAsia" w:hint="eastAsia"/>
          <w:szCs w:val="21"/>
        </w:rPr>
        <w:t>，应根据路堑深度、长度、边坡高度、地形、地质、开挖断面、土方调配及弃方等情况，制订详细的施工作业计划报监理人批准，否则不得开挖。</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）开挖前，承包人应作好排水系统，包括坡顶的截水沟及路堑两端的排水设施，防止施工过程中地表水对边坡的冲刷。</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）路堑边坡（含高边坡）应严格按图纸施工，若实际地质与设计有出入，承包人应在确保边坡稳定的前提下，及时提出坡率修改意见报监理审批。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）路堑开挖应采用</w:t>
      </w:r>
      <w:r>
        <w:rPr>
          <w:rFonts w:asciiTheme="minorEastAsia" w:eastAsiaTheme="minorEastAsia" w:hAnsiTheme="minorEastAsia"/>
          <w:szCs w:val="21"/>
        </w:rPr>
        <w:t>“</w:t>
      </w:r>
      <w:r>
        <w:rPr>
          <w:rFonts w:asciiTheme="minorEastAsia" w:eastAsiaTheme="minorEastAsia" w:hAnsiTheme="minorEastAsia" w:hint="eastAsia"/>
          <w:szCs w:val="21"/>
        </w:rPr>
        <w:t>横向分层、纵向分段，两端同步、阶梯掘进</w:t>
      </w:r>
      <w:r>
        <w:rPr>
          <w:rFonts w:asciiTheme="minorEastAsia" w:eastAsiaTheme="minorEastAsia" w:hAnsiTheme="minorEastAsia"/>
          <w:szCs w:val="21"/>
        </w:rPr>
        <w:t>”</w:t>
      </w:r>
      <w:r>
        <w:rPr>
          <w:rFonts w:asciiTheme="minorEastAsia" w:eastAsiaTheme="minorEastAsia" w:hAnsiTheme="minorEastAsia" w:hint="eastAsia"/>
          <w:szCs w:val="21"/>
        </w:rPr>
        <w:t>的方式施工；运碴通道与掘进工作面应妥善安排，做到运碴、排水、挖掘互不干扰，以确保开挖顺利进行。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）石方路堑开挖，应机械开挖为主，使边坡符合设计要求，开挖后边坡上不得留有松石、危石，凹凸尺寸不应大于</w:t>
      </w:r>
      <w:r>
        <w:rPr>
          <w:rFonts w:asciiTheme="minorEastAsia" w:eastAsiaTheme="minorEastAsia" w:hAnsiTheme="minorEastAsia"/>
          <w:szCs w:val="21"/>
        </w:rPr>
        <w:t>100mm</w:t>
      </w:r>
      <w:r>
        <w:rPr>
          <w:rFonts w:asciiTheme="minorEastAsia" w:eastAsiaTheme="minorEastAsia" w:hAnsiTheme="minorEastAsia" w:hint="eastAsia"/>
          <w:szCs w:val="21"/>
        </w:rPr>
        <w:t>，否则应用人工修凿；边坡上每节的碎落台必须按设计图做足，修凿平整，以确保岩体稳定，外侧亏缺部分应用</w:t>
      </w:r>
      <w:r>
        <w:rPr>
          <w:rFonts w:asciiTheme="minorEastAsia" w:eastAsiaTheme="minorEastAsia" w:hAnsiTheme="minorEastAsia"/>
          <w:szCs w:val="21"/>
        </w:rPr>
        <w:t xml:space="preserve">30MPa </w:t>
      </w:r>
      <w:r>
        <w:rPr>
          <w:rFonts w:asciiTheme="minorEastAsia" w:eastAsiaTheme="minorEastAsia" w:hAnsiTheme="minorEastAsia" w:hint="eastAsia"/>
          <w:szCs w:val="21"/>
        </w:rPr>
        <w:t>砼补足并锚固。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）对风化破碎的岩体，为确保边坡稳定，宜采用人工修凿，开挖后边坡防护要及时跟上，避免岩体长期暴露而坍方。雨季暴露时间不宜大于</w:t>
      </w:r>
      <w:r>
        <w:rPr>
          <w:rFonts w:asciiTheme="minorEastAsia" w:eastAsiaTheme="minorEastAsia" w:hAnsiTheme="minorEastAsia"/>
          <w:szCs w:val="21"/>
        </w:rPr>
        <w:t>1</w:t>
      </w:r>
      <w:r>
        <w:rPr>
          <w:rFonts w:asciiTheme="minorEastAsia" w:eastAsiaTheme="minorEastAsia" w:hAnsiTheme="minorEastAsia" w:hint="eastAsia"/>
          <w:szCs w:val="21"/>
        </w:rPr>
        <w:t>个月，其它季节不大于</w:t>
      </w:r>
      <w:r>
        <w:rPr>
          <w:rFonts w:asciiTheme="minorEastAsia" w:eastAsiaTheme="minorEastAsia" w:hAnsiTheme="minorEastAsia"/>
          <w:szCs w:val="21"/>
        </w:rPr>
        <w:t>2</w:t>
      </w:r>
      <w:r>
        <w:rPr>
          <w:rFonts w:asciiTheme="minorEastAsia" w:eastAsiaTheme="minorEastAsia" w:hAnsiTheme="minorEastAsia" w:hint="eastAsia"/>
          <w:szCs w:val="21"/>
        </w:rPr>
        <w:t>个月。</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）石方路堑的路床顶面标高，应符合图纸要求，只可适当超挖，不准高出，以利路床顶面铺设排水层，适应路面内部排水需要。</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w:t>
      </w:r>
      <w:r>
        <w:rPr>
          <w:rFonts w:asciiTheme="minorEastAsia" w:eastAsiaTheme="minorEastAsia" w:hAnsiTheme="minorEastAsia"/>
          <w:szCs w:val="21"/>
        </w:rPr>
        <w:t>9</w:t>
      </w:r>
      <w:r>
        <w:rPr>
          <w:rFonts w:asciiTheme="minorEastAsia" w:eastAsiaTheme="minorEastAsia" w:hAnsiTheme="minorEastAsia" w:hint="eastAsia"/>
          <w:szCs w:val="21"/>
        </w:rPr>
        <w:t>）承包人要做好与路堑两端接头填土的衔接工作；利用路堑挖方（或利用方）填筑，其粒径和填筑工艺应严格按</w:t>
      </w:r>
      <w:r>
        <w:rPr>
          <w:rFonts w:asciiTheme="minorEastAsia" w:eastAsiaTheme="minorEastAsia" w:hAnsiTheme="minorEastAsia"/>
          <w:szCs w:val="21"/>
        </w:rPr>
        <w:t>204.04</w:t>
      </w:r>
      <w:r>
        <w:rPr>
          <w:rFonts w:asciiTheme="minorEastAsia" w:eastAsiaTheme="minorEastAsia" w:hAnsiTheme="minorEastAsia" w:hint="eastAsia"/>
          <w:szCs w:val="21"/>
        </w:rPr>
        <w:t>第</w:t>
      </w:r>
      <w:r>
        <w:rPr>
          <w:rFonts w:asciiTheme="minorEastAsia" w:eastAsiaTheme="minorEastAsia" w:hAnsiTheme="minorEastAsia"/>
          <w:szCs w:val="21"/>
        </w:rPr>
        <w:t>7</w:t>
      </w:r>
      <w:r>
        <w:rPr>
          <w:rFonts w:asciiTheme="minorEastAsia" w:eastAsiaTheme="minorEastAsia" w:hAnsiTheme="minorEastAsia" w:hint="eastAsia"/>
          <w:szCs w:val="21"/>
        </w:rPr>
        <w:t>条规定实施，以防止两端填土发生不均匀沉降。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）高路堑边坡应加强稳定性观测，确保高边坡施工稳定及运营安全。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11</w:t>
      </w:r>
      <w:r>
        <w:rPr>
          <w:rFonts w:asciiTheme="minorEastAsia" w:eastAsiaTheme="minorEastAsia" w:hAnsiTheme="minorEastAsia" w:hint="eastAsia"/>
          <w:szCs w:val="21"/>
        </w:rPr>
        <w:t>）在靠近居民区、厂房、高压线（杆）等距离较近的困难路段，承包人要采取切实有效的施工方案和措施，并采用机械破碎开挖，同时应做好防护措施以防止飞石影响，确保居民正常生产、生活及高压线（杆）的完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12</w:t>
      </w:r>
      <w:r>
        <w:rPr>
          <w:rFonts w:asciiTheme="minorEastAsia" w:eastAsiaTheme="minorEastAsia" w:hAnsiTheme="minorEastAsia" w:hint="eastAsia"/>
          <w:szCs w:val="21"/>
        </w:rPr>
        <w:t>）承包人应根据本项目实际情况进行高边坡稳定性监测，发现异常需进行临时锚喷支护并及时反馈设计单位处理，</w:t>
      </w:r>
      <w:r>
        <w:rPr>
          <w:rFonts w:asciiTheme="minorEastAsia" w:eastAsiaTheme="minorEastAsia" w:hAnsiTheme="minorEastAsia" w:hint="eastAsia"/>
          <w:color w:val="C00000"/>
          <w:szCs w:val="21"/>
        </w:rPr>
        <w:t>协助进行动态设计、施工监控、数据收集、整理、分析和动态调整高边坡开挖方案，并提交监测报告，</w:t>
      </w:r>
      <w:r>
        <w:rPr>
          <w:rFonts w:asciiTheme="minorEastAsia" w:eastAsiaTheme="minorEastAsia" w:hAnsiTheme="minorEastAsia" w:hint="eastAsia"/>
          <w:szCs w:val="21"/>
        </w:rPr>
        <w:t>因此产生的相关费用视作包含在相关子目报价中，不另行计量支付。</w:t>
      </w:r>
    </w:p>
    <w:p w:rsidR="00E86FBF" w:rsidRDefault="00D71D89">
      <w:pPr>
        <w:spacing w:line="360" w:lineRule="auto"/>
        <w:contextualSpacing/>
        <w:rPr>
          <w:rFonts w:asciiTheme="minorEastAsia" w:eastAsiaTheme="minorEastAsia" w:hAnsiTheme="minorEastAsia"/>
          <w:spacing w:val="-4"/>
          <w:szCs w:val="21"/>
        </w:rPr>
      </w:pPr>
      <w:r>
        <w:rPr>
          <w:rFonts w:asciiTheme="minorEastAsia" w:eastAsiaTheme="minorEastAsia" w:hAnsiTheme="minorEastAsia" w:hint="eastAsia"/>
          <w:spacing w:val="-4"/>
          <w:szCs w:val="21"/>
        </w:rPr>
        <w:t>（</w:t>
      </w:r>
      <w:r>
        <w:rPr>
          <w:rFonts w:asciiTheme="minorEastAsia" w:eastAsiaTheme="minorEastAsia" w:hAnsiTheme="minorEastAsia"/>
          <w:spacing w:val="-4"/>
          <w:szCs w:val="21"/>
        </w:rPr>
        <w:t>13</w:t>
      </w:r>
      <w:r>
        <w:rPr>
          <w:rFonts w:asciiTheme="minorEastAsia" w:eastAsiaTheme="minorEastAsia" w:hAnsiTheme="minorEastAsia" w:hint="eastAsia"/>
          <w:spacing w:val="-4"/>
          <w:szCs w:val="21"/>
        </w:rPr>
        <w:t>）承包人须严格按设计图纸和监理人的要求做好高边坡开挖过程中的临时防护工程和安全防护工作，临时防护工程均包含在承包人相关子目报价中，发不另行单独计量支付。如因承包人开挖方法不当或防护不利对周围构筑物造成破坏或给第三者造成损失产生的相关费用均由承包人自行承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203.05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路基土石方开挖数量包括边沟、排水沟挖方，应以经监理人校核批准的横断面地面线的补充测量为基础，按路线中线长度乘以经监理人核准的横断面面积进行计算，经监理人验收合格后以立方米计量，计量时不分土方和石方，不分施工方法，不论利用方和弃方，统称为路基挖土石方。计价中包括挖、装、运、弃以及弃土场等相关费用，挖除后可回收材料归承包人所有，承包人应综合考虑各种因素进行报价，弃方作为路基挖土石方的附属工作，不另行计量，弃方运距不分免费运距和超运距，弃土场由承包人自行调查确定，不论运距远近，运输费用全部计入相关子目中，不另计超运距运费。弃土场须按相关规定进行复绿、修建排水设施和防护措施等，并须通过相关部门的环评、水保、土地验收，上述项目及弃土场等所需的费用均作为路基挖方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石方路堑部分路段的边坡开挖必须按施工图和设计人、监理人的指示采用机械开挖，以确保施工安全和路堑边坡平顺美观，超欠挖满足要求，上述开挖方法所需的材料、劳力、机械设备、坡面修整等均包含在路基土石方开挖综合单价中，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）挖方路基范围内的灌木、竹林、树林及草皮的铲除与开挖、挖除树根等，均应列入挖土石方单价之内，不另行计量。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）桥涵台背出来的开挖台阶、台阶回填以及挖除台阶后的临时加固防护等均作为路基挖方的附属工作，不另行计量。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203-1</w:t>
      </w:r>
      <w:r>
        <w:rPr>
          <w:rFonts w:asciiTheme="minorEastAsia" w:eastAsiaTheme="minorEastAsia" w:hAnsiTheme="minorEastAsia" w:hint="eastAsia"/>
          <w:szCs w:val="21"/>
        </w:rPr>
        <w:t>支付子目：</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490"/>
        <w:gridCol w:w="7019"/>
        <w:gridCol w:w="1015"/>
      </w:tblGrid>
      <w:tr w:rsidR="00E86FBF">
        <w:trPr>
          <w:trHeight w:val="329"/>
        </w:trPr>
        <w:tc>
          <w:tcPr>
            <w:tcW w:w="1490" w:type="dxa"/>
            <w:tcBorders>
              <w:top w:val="single" w:sz="12"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子目号</w:t>
            </w:r>
          </w:p>
        </w:tc>
        <w:tc>
          <w:tcPr>
            <w:tcW w:w="7019" w:type="dxa"/>
            <w:tcBorders>
              <w:top w:val="single" w:sz="12"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子目名称</w:t>
            </w:r>
          </w:p>
        </w:tc>
        <w:tc>
          <w:tcPr>
            <w:tcW w:w="1015" w:type="dxa"/>
            <w:tcBorders>
              <w:top w:val="single" w:sz="12"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单位</w:t>
            </w:r>
          </w:p>
        </w:tc>
      </w:tr>
      <w:tr w:rsidR="00E86FBF">
        <w:trPr>
          <w:trHeight w:val="329"/>
        </w:trPr>
        <w:tc>
          <w:tcPr>
            <w:tcW w:w="1490" w:type="dxa"/>
            <w:tcBorders>
              <w:top w:val="single" w:sz="4"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lastRenderedPageBreak/>
              <w:t>203-1</w:t>
            </w:r>
          </w:p>
        </w:tc>
        <w:tc>
          <w:tcPr>
            <w:tcW w:w="70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路基挖方</w:t>
            </w:r>
          </w:p>
        </w:tc>
        <w:tc>
          <w:tcPr>
            <w:tcW w:w="1015" w:type="dxa"/>
            <w:tcBorders>
              <w:top w:val="single" w:sz="4"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E86FBF">
            <w:pPr>
              <w:spacing w:line="360" w:lineRule="auto"/>
              <w:contextualSpacing/>
              <w:rPr>
                <w:rFonts w:asciiTheme="minorEastAsia" w:eastAsiaTheme="minorEastAsia" w:hAnsiTheme="minorEastAsia"/>
                <w:kern w:val="0"/>
                <w:szCs w:val="21"/>
              </w:rPr>
            </w:pPr>
          </w:p>
        </w:tc>
      </w:tr>
      <w:tr w:rsidR="00E86FBF">
        <w:trPr>
          <w:trHeight w:val="329"/>
        </w:trPr>
        <w:tc>
          <w:tcPr>
            <w:tcW w:w="1490" w:type="dxa"/>
            <w:tcBorders>
              <w:top w:val="single" w:sz="4" w:space="0" w:color="000000"/>
              <w:left w:val="single" w:sz="12"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-a</w:t>
            </w:r>
          </w:p>
        </w:tc>
        <w:tc>
          <w:tcPr>
            <w:tcW w:w="7019" w:type="dxa"/>
            <w:tcBorders>
              <w:top w:val="single" w:sz="4" w:space="0" w:color="000000"/>
              <w:left w:val="single" w:sz="4"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挖土方</w:t>
            </w:r>
          </w:p>
        </w:tc>
        <w:tc>
          <w:tcPr>
            <w:tcW w:w="1015" w:type="dxa"/>
            <w:tcBorders>
              <w:top w:val="single" w:sz="4" w:space="0" w:color="000000"/>
              <w:left w:val="single" w:sz="4" w:space="0" w:color="000000"/>
              <w:bottom w:val="single" w:sz="12"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204</w:t>
      </w:r>
      <w:r>
        <w:rPr>
          <w:rFonts w:asciiTheme="minorEastAsia" w:eastAsiaTheme="minorEastAsia" w:hAnsiTheme="minorEastAsia" w:hint="eastAsia"/>
          <w:szCs w:val="21"/>
        </w:rPr>
        <w:t>节填方路基</w:t>
      </w:r>
    </w:p>
    <w:p w:rsidR="00E86FBF" w:rsidRDefault="00E86FBF">
      <w:pPr>
        <w:spacing w:line="360" w:lineRule="auto"/>
        <w:contextualSpacing/>
        <w:rPr>
          <w:rFonts w:asciiTheme="minorEastAsia" w:eastAsiaTheme="minorEastAsia" w:hAnsiTheme="minorEastAsia"/>
          <w:w w:val="90"/>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204.06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路基填筑包括断面填方、拼宽回填（不含挖台阶回填）的所有土石方数量</w:t>
      </w:r>
      <w:r>
        <w:rPr>
          <w:rFonts w:asciiTheme="minorEastAsia" w:eastAsiaTheme="minorEastAsia" w:hAnsiTheme="minorEastAsia"/>
          <w:szCs w:val="21"/>
        </w:rPr>
        <w:t>(</w:t>
      </w:r>
      <w:r>
        <w:rPr>
          <w:rFonts w:asciiTheme="minorEastAsia" w:eastAsiaTheme="minorEastAsia" w:hAnsiTheme="minorEastAsia" w:hint="eastAsia"/>
          <w:szCs w:val="21"/>
        </w:rPr>
        <w:t>数量中扣除盖板涵、箱涵及通道按外侧断面计算所占体积，圆管涵不予扣除</w:t>
      </w:r>
      <w:r>
        <w:rPr>
          <w:rFonts w:asciiTheme="minorEastAsia" w:eastAsiaTheme="minorEastAsia" w:hAnsiTheme="minorEastAsia"/>
          <w:szCs w:val="21"/>
        </w:rPr>
        <w:t>)</w:t>
      </w:r>
      <w:r>
        <w:rPr>
          <w:rFonts w:asciiTheme="minorEastAsia" w:eastAsiaTheme="minorEastAsia" w:hAnsiTheme="minorEastAsia" w:hint="eastAsia"/>
          <w:szCs w:val="21"/>
        </w:rPr>
        <w:t>，应以承包人的施工测量和监理人校核批准的横断面地面线的补充测量为基础，以监理人批准的横断面图为依据计算，经监理人校核认可并经验收合格的工程数量以立方米计量。填方的计量不区分利用土方、利用石方、借土填方等，不区分填筑材料（须按图施工），均统称为土石混合料填筑，承包人应综合考虑各种因素进行报价。路基填方的运输不分免费运距和超运距，</w:t>
      </w:r>
      <w:r>
        <w:rPr>
          <w:rFonts w:asciiTheme="minorEastAsia" w:eastAsiaTheme="minorEastAsia" w:hAnsiTheme="minorEastAsia" w:hint="eastAsia"/>
          <w:szCs w:val="21"/>
          <w:highlight w:val="yellow"/>
        </w:rPr>
        <w:t>如需借方，借方地点由承包人自行调查确定，计价中包括借土场</w:t>
      </w:r>
      <w:r>
        <w:rPr>
          <w:rFonts w:asciiTheme="minorEastAsia" w:eastAsiaTheme="minorEastAsia" w:hAnsiTheme="minorEastAsia"/>
          <w:szCs w:val="21"/>
          <w:highlight w:val="yellow"/>
        </w:rPr>
        <w:t>(</w:t>
      </w:r>
      <w:r>
        <w:rPr>
          <w:rFonts w:asciiTheme="minorEastAsia" w:eastAsiaTheme="minorEastAsia" w:hAnsiTheme="minorEastAsia" w:hint="eastAsia"/>
          <w:szCs w:val="21"/>
          <w:highlight w:val="yellow"/>
        </w:rPr>
        <w:t>取土坑</w:t>
      </w:r>
      <w:r>
        <w:rPr>
          <w:rFonts w:asciiTheme="minorEastAsia" w:eastAsiaTheme="minorEastAsia" w:hAnsiTheme="minorEastAsia"/>
          <w:szCs w:val="21"/>
          <w:highlight w:val="yellow"/>
        </w:rPr>
        <w:t>)</w:t>
      </w:r>
      <w:r>
        <w:rPr>
          <w:rFonts w:asciiTheme="minorEastAsia" w:eastAsiaTheme="minorEastAsia" w:hAnsiTheme="minorEastAsia" w:hint="eastAsia"/>
          <w:szCs w:val="21"/>
          <w:highlight w:val="yellow"/>
        </w:rPr>
        <w:t>中非适用材料的挖除、</w:t>
      </w:r>
      <w:r>
        <w:rPr>
          <w:rFonts w:asciiTheme="minorEastAsia" w:eastAsiaTheme="minorEastAsia" w:hAnsiTheme="minorEastAsia" w:hint="eastAsia"/>
          <w:szCs w:val="21"/>
        </w:rPr>
        <w:t>弃运及借土场的资源使用费、场地清理、地貌恢复（复绿）、施工便道、便桥的修建与养护、排水与防护等和填方材料的开挖、运输、挖台阶、摊平、压实、整型等一切与此有关作业的费用，借土场所采取的复绿、排水及防护等措施须通过相关部门的环评、水保、土地验收。不论运距远近，运输费用全部计入相关子目中，不另计超运距运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结构物台背回填范围按施工图要求，经监理人验收合格后以立方米计量，计价中包括挖运（含二次开挖）、摊平、压实、整型等一切与此有关的作业费用。结构物台背回填软式透水管等作为结构物台背回填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204-1</w:t>
      </w:r>
      <w:r>
        <w:rPr>
          <w:rFonts w:asciiTheme="minorEastAsia" w:eastAsiaTheme="minorEastAsia" w:hAnsiTheme="minorEastAsia" w:hint="eastAsia"/>
          <w:szCs w:val="21"/>
        </w:rPr>
        <w:t>支付子目：</w:t>
      </w:r>
    </w:p>
    <w:tbl>
      <w:tblPr>
        <w:tblW w:w="8276" w:type="dxa"/>
        <w:tblInd w:w="2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19"/>
        <w:gridCol w:w="5547"/>
        <w:gridCol w:w="1610"/>
      </w:tblGrid>
      <w:tr w:rsidR="00E86FBF">
        <w:trPr>
          <w:trHeight w:val="414"/>
        </w:trPr>
        <w:tc>
          <w:tcPr>
            <w:tcW w:w="1119"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547"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610"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414"/>
        </w:trPr>
        <w:tc>
          <w:tcPr>
            <w:tcW w:w="1119"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204-1</w:t>
            </w:r>
          </w:p>
        </w:tc>
        <w:tc>
          <w:tcPr>
            <w:tcW w:w="554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路基填筑（包括填前压实）</w:t>
            </w:r>
          </w:p>
        </w:tc>
        <w:tc>
          <w:tcPr>
            <w:tcW w:w="1610"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val="414"/>
        </w:trPr>
        <w:tc>
          <w:tcPr>
            <w:tcW w:w="1119"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w:t>
            </w:r>
          </w:p>
        </w:tc>
        <w:tc>
          <w:tcPr>
            <w:tcW w:w="554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换填宕渣（含挖方及回填宕渣）</w:t>
            </w:r>
          </w:p>
        </w:tc>
        <w:tc>
          <w:tcPr>
            <w:tcW w:w="1610"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m3</w:t>
            </w:r>
          </w:p>
        </w:tc>
      </w:tr>
      <w:tr w:rsidR="00E86FBF">
        <w:trPr>
          <w:trHeight w:val="414"/>
        </w:trPr>
        <w:tc>
          <w:tcPr>
            <w:tcW w:w="1119"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w:t>
            </w:r>
          </w:p>
        </w:tc>
        <w:tc>
          <w:tcPr>
            <w:tcW w:w="554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土石混合料填筑</w:t>
            </w:r>
          </w:p>
        </w:tc>
        <w:tc>
          <w:tcPr>
            <w:tcW w:w="1610"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m3</w:t>
            </w:r>
          </w:p>
        </w:tc>
      </w:tr>
      <w:tr w:rsidR="00E86FBF">
        <w:trPr>
          <w:trHeight w:val="414"/>
        </w:trPr>
        <w:tc>
          <w:tcPr>
            <w:tcW w:w="1119"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-d</w:t>
            </w:r>
          </w:p>
        </w:tc>
        <w:tc>
          <w:tcPr>
            <w:tcW w:w="554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结构物台背回填（含φ5软式透水管）</w:t>
            </w:r>
          </w:p>
        </w:tc>
        <w:tc>
          <w:tcPr>
            <w:tcW w:w="1610"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m3</w:t>
            </w:r>
          </w:p>
        </w:tc>
      </w:tr>
      <w:tr w:rsidR="00E86FBF">
        <w:trPr>
          <w:trHeight w:val="414"/>
        </w:trPr>
        <w:tc>
          <w:tcPr>
            <w:tcW w:w="1119"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-e</w:t>
            </w:r>
          </w:p>
        </w:tc>
        <w:tc>
          <w:tcPr>
            <w:tcW w:w="5547"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锥坡填土</w:t>
            </w:r>
          </w:p>
        </w:tc>
        <w:tc>
          <w:tcPr>
            <w:tcW w:w="1610"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m3</w:t>
            </w:r>
          </w:p>
        </w:tc>
      </w:tr>
      <w:tr w:rsidR="00E86FBF">
        <w:trPr>
          <w:trHeight w:val="414"/>
        </w:trPr>
        <w:tc>
          <w:tcPr>
            <w:tcW w:w="1119" w:type="dxa"/>
            <w:tcBorders>
              <w:top w:val="single" w:sz="6" w:space="0" w:color="auto"/>
              <w:left w:val="single" w:sz="12"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-f</w:t>
            </w:r>
          </w:p>
        </w:tc>
        <w:tc>
          <w:tcPr>
            <w:tcW w:w="5547" w:type="dxa"/>
            <w:tcBorders>
              <w:top w:val="single" w:sz="6" w:space="0" w:color="auto"/>
              <w:left w:val="single" w:sz="6"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土工格栅</w:t>
            </w:r>
          </w:p>
        </w:tc>
        <w:tc>
          <w:tcPr>
            <w:tcW w:w="1610" w:type="dxa"/>
            <w:tcBorders>
              <w:top w:val="single" w:sz="6" w:space="0" w:color="auto"/>
              <w:left w:val="single" w:sz="6"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207</w:t>
      </w:r>
      <w:r>
        <w:rPr>
          <w:rFonts w:asciiTheme="minorEastAsia" w:eastAsiaTheme="minorEastAsia" w:hAnsiTheme="minorEastAsia" w:hint="eastAsia"/>
          <w:szCs w:val="21"/>
        </w:rPr>
        <w:t>节坡面排水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207.06</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）内容修改为：</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cs="宋体" w:hint="eastAsia"/>
          <w:color w:val="000000"/>
          <w:kern w:val="0"/>
          <w:szCs w:val="21"/>
        </w:rPr>
        <w:t>沉淀池（含隔离栅）</w:t>
      </w:r>
      <w:r>
        <w:rPr>
          <w:rFonts w:asciiTheme="minorEastAsia" w:eastAsiaTheme="minorEastAsia" w:hAnsiTheme="minorEastAsia" w:hint="eastAsia"/>
          <w:color w:val="0000FF"/>
          <w:szCs w:val="21"/>
        </w:rPr>
        <w:t>，按图纸施工经监理人验收合格后以座计量；沉淀池沟槽的开挖、回填、隔离栅安装等所有与之相关的工作均作为承包人应做的附属工作，不另行计量与支付。</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color w:val="0000FF"/>
          <w:szCs w:val="21"/>
        </w:rPr>
        <w:t>3.</w:t>
      </w:r>
      <w:r>
        <w:rPr>
          <w:rFonts w:asciiTheme="minorEastAsia" w:eastAsiaTheme="minorEastAsia" w:hAnsiTheme="minorEastAsia" w:hint="eastAsia"/>
          <w:color w:val="0000FF"/>
          <w:szCs w:val="21"/>
        </w:rPr>
        <w:t>支付子目</w:t>
      </w:r>
    </w:p>
    <w:p w:rsidR="00E86FBF" w:rsidRDefault="00D71D89">
      <w:pPr>
        <w:spacing w:line="360" w:lineRule="auto"/>
        <w:contextualSpacing/>
        <w:rPr>
          <w:rFonts w:asciiTheme="minorEastAsia" w:eastAsiaTheme="minorEastAsia" w:hAnsiTheme="minorEastAsia"/>
          <w:color w:val="0000FF"/>
          <w:szCs w:val="21"/>
        </w:rPr>
      </w:pPr>
      <w:r>
        <w:rPr>
          <w:rFonts w:asciiTheme="minorEastAsia" w:eastAsiaTheme="minorEastAsia" w:hAnsiTheme="minorEastAsia" w:hint="eastAsia"/>
          <w:color w:val="0000FF"/>
          <w:szCs w:val="21"/>
        </w:rPr>
        <w:t>支付子目修改为：</w:t>
      </w:r>
    </w:p>
    <w:tbl>
      <w:tblPr>
        <w:tblW w:w="82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490"/>
        <w:gridCol w:w="5471"/>
        <w:gridCol w:w="1276"/>
      </w:tblGrid>
      <w:tr w:rsidR="00E86FBF">
        <w:trPr>
          <w:trHeight w:val="329"/>
        </w:trPr>
        <w:tc>
          <w:tcPr>
            <w:tcW w:w="1490" w:type="dxa"/>
            <w:tcBorders>
              <w:top w:val="single" w:sz="12" w:space="0" w:color="000000"/>
              <w:left w:val="single" w:sz="12"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子目号</w:t>
            </w:r>
          </w:p>
        </w:tc>
        <w:tc>
          <w:tcPr>
            <w:tcW w:w="5471" w:type="dxa"/>
            <w:tcBorders>
              <w:top w:val="single" w:sz="12"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子目名称</w:t>
            </w:r>
          </w:p>
        </w:tc>
        <w:tc>
          <w:tcPr>
            <w:tcW w:w="1276" w:type="dxa"/>
            <w:tcBorders>
              <w:top w:val="single" w:sz="12" w:space="0" w:color="000000"/>
              <w:left w:val="single" w:sz="4" w:space="0" w:color="000000"/>
              <w:bottom w:val="single" w:sz="4"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kern w:val="0"/>
                <w:szCs w:val="21"/>
              </w:rPr>
              <w:t>单位</w:t>
            </w:r>
          </w:p>
        </w:tc>
      </w:tr>
      <w:tr w:rsidR="00E86FBF">
        <w:trPr>
          <w:trHeight w:val="329"/>
        </w:trPr>
        <w:tc>
          <w:tcPr>
            <w:tcW w:w="1490" w:type="dxa"/>
            <w:tcBorders>
              <w:top w:val="single" w:sz="4" w:space="0" w:color="000000"/>
              <w:left w:val="single" w:sz="12"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207-9</w:t>
            </w:r>
          </w:p>
        </w:tc>
        <w:tc>
          <w:tcPr>
            <w:tcW w:w="5471" w:type="dxa"/>
            <w:tcBorders>
              <w:top w:val="single" w:sz="4" w:space="0" w:color="000000"/>
              <w:left w:val="single" w:sz="4" w:space="0" w:color="000000"/>
              <w:bottom w:val="single" w:sz="12" w:space="0" w:color="000000"/>
              <w:right w:val="single" w:sz="4"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沉淀池（含隔离栅）</w:t>
            </w:r>
          </w:p>
        </w:tc>
        <w:tc>
          <w:tcPr>
            <w:tcW w:w="1276" w:type="dxa"/>
            <w:tcBorders>
              <w:top w:val="single" w:sz="4" w:space="0" w:color="000000"/>
              <w:left w:val="single" w:sz="4" w:space="0" w:color="000000"/>
              <w:bottom w:val="single" w:sz="12" w:space="0" w:color="000000"/>
              <w:right w:val="single" w:sz="12" w:space="0" w:color="000000"/>
            </w:tcBorders>
            <w:shd w:val="clear" w:color="auto" w:fill="FFFFFF"/>
            <w:tcMar>
              <w:top w:w="15" w:type="dxa"/>
              <w:left w:w="15" w:type="dxa"/>
              <w:bottom w:w="15" w:type="dxa"/>
              <w:right w:w="15" w:type="dxa"/>
            </w:tcMar>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座</w:t>
            </w:r>
          </w:p>
        </w:tc>
      </w:tr>
    </w:tbl>
    <w:p w:rsidR="00E86FBF" w:rsidRDefault="00E86FBF">
      <w:pPr>
        <w:spacing w:line="360" w:lineRule="auto"/>
        <w:contextualSpacing/>
        <w:rPr>
          <w:rFonts w:asciiTheme="minorEastAsia" w:eastAsiaTheme="minorEastAsia" w:hAnsiTheme="minorEastAsia" w:cs="宋体"/>
          <w:color w:val="000000"/>
          <w:kern w:val="0"/>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208</w:t>
      </w:r>
      <w:r>
        <w:rPr>
          <w:rFonts w:asciiTheme="minorEastAsia" w:eastAsiaTheme="minorEastAsia" w:hAnsiTheme="minorEastAsia" w:hint="eastAsia"/>
          <w:szCs w:val="21"/>
        </w:rPr>
        <w:t>节护坡</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208.05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）喷播植草按图纸施工，经监理人验收合格后的实际面积以平方米计量。整修坡面、填土、无纺布、施肥、养护等均作为植物护坡的附属工作，不另行计量，计价包括人工、材料、机械及与此有关的一切作业。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208-1</w:t>
      </w:r>
      <w:r>
        <w:rPr>
          <w:rFonts w:asciiTheme="minorEastAsia" w:eastAsiaTheme="minorEastAsia" w:hAnsiTheme="minorEastAsia" w:hint="eastAsia"/>
          <w:szCs w:val="21"/>
        </w:rPr>
        <w:t>支付子目：</w:t>
      </w:r>
    </w:p>
    <w:p w:rsidR="00E86FBF" w:rsidRDefault="00E86FBF">
      <w:pPr>
        <w:spacing w:line="360" w:lineRule="auto"/>
        <w:contextualSpacing/>
        <w:rPr>
          <w:rFonts w:asciiTheme="minorEastAsia" w:eastAsiaTheme="minorEastAsia" w:hAnsiTheme="minorEastAsia"/>
          <w:szCs w:val="21"/>
        </w:rPr>
      </w:pPr>
    </w:p>
    <w:tbl>
      <w:tblPr>
        <w:tblW w:w="8104"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4"/>
        <w:gridCol w:w="5688"/>
        <w:gridCol w:w="1212"/>
      </w:tblGrid>
      <w:tr w:rsidR="00E86FBF">
        <w:trPr>
          <w:trHeight w:val="385"/>
        </w:trPr>
        <w:tc>
          <w:tcPr>
            <w:tcW w:w="1204"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688"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212"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85"/>
        </w:trPr>
        <w:tc>
          <w:tcPr>
            <w:tcW w:w="1204" w:type="dxa"/>
            <w:tcBorders>
              <w:top w:val="single" w:sz="6" w:space="0" w:color="auto"/>
              <w:left w:val="single" w:sz="12"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208-1</w:t>
            </w:r>
          </w:p>
        </w:tc>
        <w:tc>
          <w:tcPr>
            <w:tcW w:w="5688" w:type="dxa"/>
            <w:tcBorders>
              <w:top w:val="single" w:sz="6" w:space="0" w:color="auto"/>
              <w:left w:val="single" w:sz="6" w:space="0" w:color="auto"/>
              <w:bottom w:val="single" w:sz="6"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植物护坡</w:t>
            </w:r>
          </w:p>
        </w:tc>
        <w:tc>
          <w:tcPr>
            <w:tcW w:w="1212" w:type="dxa"/>
            <w:tcBorders>
              <w:top w:val="single" w:sz="6" w:space="0" w:color="auto"/>
              <w:left w:val="single" w:sz="6" w:space="0" w:color="auto"/>
              <w:bottom w:val="single" w:sz="6" w:space="0" w:color="auto"/>
              <w:right w:val="single" w:sz="12" w:space="0" w:color="auto"/>
            </w:tcBorders>
            <w:shd w:val="clear" w:color="auto" w:fill="FFFFFF"/>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val="385"/>
        </w:trPr>
        <w:tc>
          <w:tcPr>
            <w:tcW w:w="1204" w:type="dxa"/>
            <w:tcBorders>
              <w:top w:val="single" w:sz="6" w:space="0" w:color="auto"/>
              <w:left w:val="single" w:sz="12"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w:t>
            </w:r>
          </w:p>
        </w:tc>
        <w:tc>
          <w:tcPr>
            <w:tcW w:w="5688" w:type="dxa"/>
            <w:tcBorders>
              <w:top w:val="single" w:sz="6" w:space="0" w:color="auto"/>
              <w:left w:val="single" w:sz="6" w:space="0" w:color="auto"/>
              <w:bottom w:val="single" w:sz="12" w:space="0" w:color="auto"/>
              <w:right w:val="single" w:sz="6"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液压喷播植草(含回填种植土、无纺布)</w:t>
            </w:r>
          </w:p>
        </w:tc>
        <w:tc>
          <w:tcPr>
            <w:tcW w:w="1212" w:type="dxa"/>
            <w:tcBorders>
              <w:top w:val="single" w:sz="6" w:space="0" w:color="auto"/>
              <w:left w:val="single" w:sz="6"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209</w:t>
      </w:r>
      <w:r>
        <w:rPr>
          <w:rFonts w:asciiTheme="minorEastAsia" w:eastAsiaTheme="minorEastAsia" w:hAnsiTheme="minorEastAsia" w:hint="eastAsia"/>
          <w:szCs w:val="21"/>
        </w:rPr>
        <w:t>节挡土墙</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209.06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修改第（</w:t>
      </w:r>
      <w:r>
        <w:rPr>
          <w:rFonts w:asciiTheme="minorEastAsia" w:eastAsiaTheme="minorEastAsia" w:hAnsiTheme="minorEastAsia"/>
          <w:szCs w:val="21"/>
        </w:rPr>
        <w:t>3</w:t>
      </w:r>
      <w:r>
        <w:rPr>
          <w:rFonts w:asciiTheme="minorEastAsia" w:eastAsiaTheme="minorEastAsia" w:hAnsiTheme="minorEastAsia" w:hint="eastAsia"/>
          <w:szCs w:val="21"/>
        </w:rPr>
        <w:t>）款内容为：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）基础挖方、排水、脚手架、泄水管、反滤层、沉降缝嵌缝材料、砂浆勾缝、回填、三维复合排水网等均作为挡土墙的附属工作，不另行计量与支付。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209-3</w:t>
      </w:r>
      <w:r>
        <w:rPr>
          <w:rFonts w:asciiTheme="minorEastAsia" w:eastAsiaTheme="minorEastAsia" w:hAnsiTheme="minorEastAsia" w:hint="eastAsia"/>
          <w:szCs w:val="21"/>
        </w:rPr>
        <w:t>支付子目：</w:t>
      </w:r>
    </w:p>
    <w:tbl>
      <w:tblPr>
        <w:tblW w:w="822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5670"/>
        <w:gridCol w:w="1418"/>
      </w:tblGrid>
      <w:tr w:rsidR="00E86FBF">
        <w:trPr>
          <w:trHeight w:val="369"/>
        </w:trPr>
        <w:tc>
          <w:tcPr>
            <w:tcW w:w="1134" w:type="dxa"/>
            <w:tcBorders>
              <w:top w:val="single" w:sz="12"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670" w:type="dxa"/>
            <w:tcBorders>
              <w:top w:val="single" w:sz="12"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418" w:type="dxa"/>
            <w:tcBorders>
              <w:top w:val="single" w:sz="12"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209-3</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混凝土挡土墙</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69"/>
        </w:trPr>
        <w:tc>
          <w:tcPr>
            <w:tcW w:w="1134" w:type="dxa"/>
            <w:tcBorders>
              <w:top w:val="single" w:sz="4" w:space="0" w:color="auto"/>
              <w:left w:val="single" w:sz="12"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w:t>
            </w:r>
          </w:p>
        </w:tc>
        <w:tc>
          <w:tcPr>
            <w:tcW w:w="5670" w:type="dxa"/>
            <w:tcBorders>
              <w:top w:val="single" w:sz="4" w:space="0" w:color="auto"/>
              <w:left w:val="single" w:sz="4"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C20混凝土路肩墙</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m3</w:t>
            </w:r>
          </w:p>
        </w:tc>
      </w:tr>
    </w:tbl>
    <w:p w:rsidR="00E86FBF" w:rsidRDefault="00E86FBF">
      <w:pPr>
        <w:spacing w:line="360" w:lineRule="auto"/>
        <w:contextualSpacing/>
        <w:rPr>
          <w:rFonts w:asciiTheme="minorEastAsia" w:eastAsiaTheme="minorEastAsia" w:hAnsiTheme="minorEastAsia"/>
          <w:b/>
          <w:bCs/>
          <w:szCs w:val="21"/>
        </w:rPr>
      </w:pP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b/>
          <w:bCs/>
          <w:szCs w:val="21"/>
        </w:rPr>
        <w:br w:type="page"/>
      </w:r>
      <w:r>
        <w:rPr>
          <w:rFonts w:asciiTheme="minorEastAsia" w:eastAsiaTheme="minorEastAsia" w:hAnsiTheme="minorEastAsia" w:hint="eastAsia"/>
          <w:b/>
          <w:bCs/>
          <w:szCs w:val="21"/>
        </w:rPr>
        <w:lastRenderedPageBreak/>
        <w:t>第</w:t>
      </w:r>
      <w:r>
        <w:rPr>
          <w:rFonts w:asciiTheme="minorEastAsia" w:eastAsiaTheme="minorEastAsia" w:hAnsiTheme="minorEastAsia"/>
          <w:b/>
          <w:bCs/>
          <w:szCs w:val="21"/>
        </w:rPr>
        <w:t>300</w:t>
      </w:r>
      <w:r>
        <w:rPr>
          <w:rFonts w:asciiTheme="minorEastAsia" w:eastAsiaTheme="minorEastAsia" w:hAnsiTheme="minorEastAsia" w:hint="eastAsia"/>
          <w:b/>
          <w:bCs/>
          <w:szCs w:val="21"/>
        </w:rPr>
        <w:t>章路面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301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通</w:t>
      </w:r>
      <w:r>
        <w:rPr>
          <w:rFonts w:asciiTheme="minorEastAsia" w:eastAsiaTheme="minorEastAsia" w:hAnsiTheme="minorEastAsia"/>
          <w:szCs w:val="21"/>
        </w:rPr>
        <w:tab/>
      </w:r>
      <w:r>
        <w:rPr>
          <w:rFonts w:asciiTheme="minorEastAsia" w:eastAsiaTheme="minorEastAsia" w:hAnsiTheme="minorEastAsia" w:hint="eastAsia"/>
          <w:szCs w:val="21"/>
        </w:rPr>
        <w:t>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301.03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．材料要求和配合比控制列入各节基本要求，通过检查承包人提交的资料进行评定。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面承包人进场后，监理人应督促路基承包人及时与路面承包人按规范和设计要求进行中间交验工作。路基承包人在自检合格的基础上，及时将复测结果上报监理人，监理人复核无误后，组织路基、路面承包人进行路基交验工作。</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时，监理人、路基和路面承包人的技术负责人及设计代表必须同时参加。复测过程中发现问题，应按规范要求处理到位。路基交验合格资料必须经路基承包人、路面承包人、监理人三方当场书面确认，并及时归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若路基、路面为同一承包人，路基交验应按规定程序进行。承包人在自检合格的基础上，将复测结果上报监理人，由监理人逐一检测，在检测结果符合设计及规范要求后，经双方书面确认，并将资料及时归档。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路基交验完成后，必须报经市交通质监部门认可并抽检合格后，方可开始路面施工。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路基交验分为两部分，第一部分为挖方和填方路基的交验，第二部分为桥面（含通道等）的交验。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路基交验时，首先要对填方路基的上路床的填料质量、挖方路基的换填料质量及桥头路基的月沉降量进行检查。上路床填料和挖方换填料必须采用透水性材料，最大粒径应小于</w:t>
      </w:r>
      <w:r>
        <w:rPr>
          <w:rFonts w:asciiTheme="minorEastAsia" w:eastAsiaTheme="minorEastAsia" w:hAnsiTheme="minorEastAsia"/>
          <w:szCs w:val="21"/>
        </w:rPr>
        <w:t>10cm</w:t>
      </w:r>
      <w:r>
        <w:rPr>
          <w:rFonts w:asciiTheme="minorEastAsia" w:eastAsiaTheme="minorEastAsia" w:hAnsiTheme="minorEastAsia" w:hint="eastAsia"/>
          <w:szCs w:val="21"/>
        </w:rPr>
        <w:t>，分层厚度不大</w:t>
      </w:r>
      <w:r>
        <w:rPr>
          <w:rFonts w:asciiTheme="minorEastAsia" w:eastAsiaTheme="minorEastAsia" w:hAnsiTheme="minorEastAsia"/>
          <w:szCs w:val="21"/>
        </w:rPr>
        <w:t>20cm</w:t>
      </w:r>
      <w:r>
        <w:rPr>
          <w:rFonts w:asciiTheme="minorEastAsia" w:eastAsiaTheme="minorEastAsia" w:hAnsiTheme="minorEastAsia" w:hint="eastAsia"/>
          <w:szCs w:val="21"/>
        </w:rPr>
        <w:t>，路基顶层填筑厚度不得小于</w:t>
      </w:r>
      <w:r>
        <w:rPr>
          <w:rFonts w:asciiTheme="minorEastAsia" w:eastAsiaTheme="minorEastAsia" w:hAnsiTheme="minorEastAsia"/>
          <w:szCs w:val="21"/>
        </w:rPr>
        <w:t>10cm</w:t>
      </w:r>
      <w:r>
        <w:rPr>
          <w:rFonts w:asciiTheme="minorEastAsia" w:eastAsiaTheme="minorEastAsia" w:hAnsiTheme="minorEastAsia" w:hint="eastAsia"/>
          <w:szCs w:val="21"/>
        </w:rPr>
        <w:t>；桥头路基的月沉降量必须符合设计和规范要求，否则不得进行路基交验。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）填、挖路基交验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．线形和外形尺寸：线形控制应根据设计提供的导线点，在加密后用全站仪检测路基中桩是否偏位；对主线及主线渐变段按每十米一处检测几何尺寸是否合格。</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．纵面高程：水准点高程应闭合，精度必须满足规范要求。单幅路基每二十米检测一个断面，每个断面每五米检测一处，主线渐变段高程检测频率应加密。严格控制路基顶面高程，路基表面严禁有贴薄层现象。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．平整度、横坡：平整度用三米直尺按规范要求逐段检测；对填方路基、主线弯道路段的横坡及边坡坡率应重点检测。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．弯沉值：弯沉检测前，应对全线路基进行一次全面检查，</w:t>
      </w:r>
      <w:r>
        <w:rPr>
          <w:rFonts w:asciiTheme="minorEastAsia" w:eastAsiaTheme="minorEastAsia" w:hAnsiTheme="minorEastAsia"/>
          <w:szCs w:val="21"/>
        </w:rPr>
        <w:t>“</w:t>
      </w:r>
      <w:r>
        <w:rPr>
          <w:rFonts w:asciiTheme="minorEastAsia" w:eastAsiaTheme="minorEastAsia" w:hAnsiTheme="minorEastAsia" w:hint="eastAsia"/>
          <w:szCs w:val="21"/>
        </w:rPr>
        <w:t>弹簧</w:t>
      </w:r>
      <w:r>
        <w:rPr>
          <w:rFonts w:asciiTheme="minorEastAsia" w:eastAsiaTheme="minorEastAsia" w:hAnsiTheme="minorEastAsia"/>
          <w:szCs w:val="21"/>
        </w:rPr>
        <w:t>”</w:t>
      </w:r>
      <w:r>
        <w:rPr>
          <w:rFonts w:asciiTheme="minorEastAsia" w:eastAsiaTheme="minorEastAsia" w:hAnsiTheme="minorEastAsia" w:hint="eastAsia"/>
          <w:szCs w:val="21"/>
        </w:rPr>
        <w:t>路段必须进行换填。要求用重型压路机或拖碾在路基上慢速全幅碾压一遍，再进行弯沉检测。凡是路基弯沉值超标的路段，必须由路基承包人进行处理，经重新检测合格后方可交验。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e</w:t>
      </w:r>
      <w:r>
        <w:rPr>
          <w:rFonts w:asciiTheme="minorEastAsia" w:eastAsiaTheme="minorEastAsia" w:hAnsiTheme="minorEastAsia" w:hint="eastAsia"/>
          <w:szCs w:val="21"/>
        </w:rPr>
        <w:t>．压实度：路面承包人在检测路基压实度之前，要求独立做标准密度试验，并按规范及设计要求进行压实度检测。对压实度达不到要求的路段，要求路基承包人进一步碾压，直至达到要求。质监机构在对路基进行交工检测时，也应独立做标准密度试验，以切实加强对路基压实度的控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f</w:t>
      </w:r>
      <w:r>
        <w:rPr>
          <w:rFonts w:asciiTheme="minorEastAsia" w:eastAsiaTheme="minorEastAsia" w:hAnsiTheme="minorEastAsia" w:hint="eastAsia"/>
          <w:szCs w:val="21"/>
        </w:rPr>
        <w:t>．路基排水：要对路基排水完善情况进行检查，特别是对挖方路段边沟深度、超高路段横向排水及中央</w:t>
      </w:r>
      <w:r>
        <w:rPr>
          <w:rFonts w:asciiTheme="minorEastAsia" w:eastAsiaTheme="minorEastAsia" w:hAnsiTheme="minorEastAsia" w:hint="eastAsia"/>
          <w:szCs w:val="21"/>
        </w:rPr>
        <w:lastRenderedPageBreak/>
        <w:t>分隔带排水情况进行重点检查，确保排水通畅。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g</w:t>
      </w:r>
      <w:r>
        <w:rPr>
          <w:rFonts w:asciiTheme="minorEastAsia" w:eastAsiaTheme="minorEastAsia" w:hAnsiTheme="minorEastAsia" w:hint="eastAsia"/>
          <w:szCs w:val="21"/>
        </w:rPr>
        <w:t>．上下边坡：要对下边坡亏坡和上边坡坍塌隐患进行检查，并在路面施工前处理完毕。</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已经中间交验的路基工程项目，如在路面施工过程中出现损坏（投保工程险项目除外），应由路面承包人负责。</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304</w:t>
      </w:r>
      <w:r>
        <w:rPr>
          <w:rFonts w:asciiTheme="minorEastAsia" w:eastAsiaTheme="minorEastAsia" w:hAnsiTheme="minorEastAsia" w:hint="eastAsia"/>
          <w:szCs w:val="21"/>
        </w:rPr>
        <w:t>节水泥稳定土底基层、基层</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删除本节</w:t>
      </w:r>
      <w:r>
        <w:rPr>
          <w:rFonts w:asciiTheme="minorEastAsia" w:eastAsiaTheme="minorEastAsia" w:hAnsiTheme="minorEastAsia"/>
          <w:szCs w:val="21"/>
        </w:rPr>
        <w:t>304.01</w:t>
      </w:r>
      <w:r>
        <w:rPr>
          <w:rFonts w:asciiTheme="minorEastAsia" w:eastAsiaTheme="minorEastAsia" w:hAnsiTheme="minorEastAsia" w:hint="eastAsia"/>
          <w:szCs w:val="21"/>
        </w:rPr>
        <w:t>～</w:t>
      </w:r>
      <w:r>
        <w:rPr>
          <w:rFonts w:asciiTheme="minorEastAsia" w:eastAsiaTheme="minorEastAsia" w:hAnsiTheme="minorEastAsia"/>
          <w:szCs w:val="21"/>
        </w:rPr>
        <w:t>304.05</w:t>
      </w:r>
      <w:r>
        <w:rPr>
          <w:rFonts w:asciiTheme="minorEastAsia" w:eastAsiaTheme="minorEastAsia" w:hAnsiTheme="minorEastAsia" w:hint="eastAsia"/>
          <w:szCs w:val="21"/>
        </w:rPr>
        <w:t>小节内容修改为：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本项目水泥稳定碎石基层及底基层采用振动成型法施工。具体施工按照设计图纸及浙江省质量技术监督局</w:t>
      </w:r>
      <w:r>
        <w:rPr>
          <w:rFonts w:asciiTheme="minorEastAsia" w:eastAsiaTheme="minorEastAsia" w:hAnsiTheme="minorEastAsia"/>
          <w:szCs w:val="21"/>
        </w:rPr>
        <w:t>2011</w:t>
      </w:r>
      <w:r>
        <w:rPr>
          <w:rFonts w:asciiTheme="minorEastAsia" w:eastAsiaTheme="minorEastAsia" w:hAnsiTheme="minorEastAsia" w:hint="eastAsia"/>
          <w:szCs w:val="21"/>
        </w:rPr>
        <w:t>年</w:t>
      </w:r>
      <w:r>
        <w:rPr>
          <w:rFonts w:asciiTheme="minorEastAsia" w:eastAsiaTheme="minorEastAsia" w:hAnsiTheme="minorEastAsia"/>
          <w:szCs w:val="21"/>
        </w:rPr>
        <w:t>8</w:t>
      </w:r>
      <w:r>
        <w:rPr>
          <w:rFonts w:asciiTheme="minorEastAsia" w:eastAsiaTheme="minorEastAsia" w:hAnsiTheme="minorEastAsia" w:hint="eastAsia"/>
          <w:szCs w:val="21"/>
        </w:rPr>
        <w:t>月发布的《公路水泥稳定碎石基层振动成型法施工技术规范》（</w:t>
      </w:r>
      <w:r>
        <w:rPr>
          <w:rFonts w:asciiTheme="minorEastAsia" w:eastAsiaTheme="minorEastAsia" w:hAnsiTheme="minorEastAsia"/>
          <w:szCs w:val="21"/>
        </w:rPr>
        <w:t>DB 33/T 836-2011</w:t>
      </w:r>
      <w:r>
        <w:rPr>
          <w:rFonts w:asciiTheme="minorEastAsia" w:eastAsiaTheme="minorEastAsia" w:hAnsiTheme="minorEastAsia" w:hint="eastAsia"/>
          <w:szCs w:val="21"/>
        </w:rPr>
        <w:t>）进行施工。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304.01</w:t>
      </w:r>
      <w:r>
        <w:rPr>
          <w:rFonts w:asciiTheme="minorEastAsia" w:eastAsiaTheme="minorEastAsia" w:hAnsiTheme="minorEastAsia" w:hint="eastAsia"/>
          <w:szCs w:val="21"/>
        </w:rPr>
        <w:t>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水泥稳定碎石基层及底基层优先采用普通硅酸盐水泥，矿渣硅酸盐水泥、火山灰质硅酸盐水泥也可用于拌制水泥稳定碎石混合料，宜采用</w:t>
      </w:r>
      <w:r>
        <w:rPr>
          <w:rFonts w:asciiTheme="minorEastAsia" w:eastAsiaTheme="minorEastAsia" w:hAnsiTheme="minorEastAsia"/>
          <w:szCs w:val="21"/>
        </w:rPr>
        <w:t>42.5</w:t>
      </w:r>
      <w:r>
        <w:rPr>
          <w:rFonts w:asciiTheme="minorEastAsia" w:eastAsiaTheme="minorEastAsia" w:hAnsiTheme="minorEastAsia" w:hint="eastAsia"/>
          <w:szCs w:val="21"/>
        </w:rPr>
        <w:t>或</w:t>
      </w:r>
      <w:r>
        <w:rPr>
          <w:rFonts w:asciiTheme="minorEastAsia" w:eastAsiaTheme="minorEastAsia" w:hAnsiTheme="minorEastAsia"/>
          <w:szCs w:val="21"/>
        </w:rPr>
        <w:t>32.5</w:t>
      </w:r>
      <w:r>
        <w:rPr>
          <w:rFonts w:asciiTheme="minorEastAsia" w:eastAsiaTheme="minorEastAsia" w:hAnsiTheme="minorEastAsia" w:hint="eastAsia"/>
          <w:szCs w:val="21"/>
        </w:rPr>
        <w:t>的强度等级，快硬、早强和受潮变质水泥不得使用，水泥稳定碎石用水泥指标应符合表</w:t>
      </w:r>
      <w:r>
        <w:rPr>
          <w:rFonts w:asciiTheme="minorEastAsia" w:eastAsiaTheme="minorEastAsia" w:hAnsiTheme="minorEastAsia"/>
          <w:szCs w:val="21"/>
        </w:rPr>
        <w:t>304-1</w:t>
      </w:r>
      <w:r>
        <w:rPr>
          <w:rFonts w:asciiTheme="minorEastAsia" w:eastAsiaTheme="minorEastAsia" w:hAnsiTheme="minorEastAsia" w:hint="eastAsia"/>
          <w:szCs w:val="21"/>
        </w:rPr>
        <w:t>的规定，其中初凝时间不得小于</w:t>
      </w:r>
      <w:r>
        <w:rPr>
          <w:rFonts w:asciiTheme="minorEastAsia" w:eastAsiaTheme="minorEastAsia" w:hAnsiTheme="minorEastAsia"/>
          <w:szCs w:val="21"/>
        </w:rPr>
        <w:t>3h</w:t>
      </w:r>
      <w:r>
        <w:rPr>
          <w:rFonts w:asciiTheme="minorEastAsia" w:eastAsiaTheme="minorEastAsia" w:hAnsiTheme="minorEastAsia" w:hint="eastAsia"/>
          <w:szCs w:val="21"/>
        </w:rPr>
        <w:t>、终凝时间宜在</w:t>
      </w:r>
      <w:r>
        <w:rPr>
          <w:rFonts w:asciiTheme="minorEastAsia" w:eastAsiaTheme="minorEastAsia" w:hAnsiTheme="minorEastAsia"/>
          <w:szCs w:val="21"/>
        </w:rPr>
        <w:t>6h</w:t>
      </w:r>
      <w:r>
        <w:rPr>
          <w:rFonts w:asciiTheme="minorEastAsia" w:eastAsiaTheme="minorEastAsia" w:hAnsiTheme="minorEastAsia" w:hint="eastAsia"/>
          <w:szCs w:val="21"/>
        </w:rPr>
        <w:t>以上。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水泥质量技术要求表</w:t>
      </w:r>
      <w:r>
        <w:rPr>
          <w:rFonts w:asciiTheme="minorEastAsia" w:eastAsiaTheme="minorEastAsia" w:hAnsiTheme="minorEastAsia"/>
          <w:szCs w:val="21"/>
        </w:rPr>
        <w:t>304-1</w:t>
      </w:r>
    </w:p>
    <w:tbl>
      <w:tblPr>
        <w:tblW w:w="91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42"/>
        <w:gridCol w:w="923"/>
        <w:gridCol w:w="937"/>
        <w:gridCol w:w="967"/>
        <w:gridCol w:w="1072"/>
        <w:gridCol w:w="1091"/>
        <w:gridCol w:w="956"/>
        <w:gridCol w:w="1083"/>
        <w:gridCol w:w="9"/>
        <w:gridCol w:w="984"/>
      </w:tblGrid>
      <w:tr w:rsidR="00E86FBF">
        <w:trPr>
          <w:trHeight w:hRule="exact" w:val="384"/>
          <w:jc w:val="center"/>
        </w:trPr>
        <w:tc>
          <w:tcPr>
            <w:tcW w:w="1142"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项目</w:t>
            </w:r>
          </w:p>
        </w:tc>
        <w:tc>
          <w:tcPr>
            <w:tcW w:w="923" w:type="dxa"/>
            <w:vMerge w:val="restart"/>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细度</w:t>
            </w:r>
          </w:p>
        </w:tc>
        <w:tc>
          <w:tcPr>
            <w:tcW w:w="1904" w:type="dxa"/>
            <w:gridSpan w:val="2"/>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凝结时间</w:t>
            </w:r>
          </w:p>
        </w:tc>
        <w:tc>
          <w:tcPr>
            <w:tcW w:w="1072"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安定性</w:t>
            </w:r>
          </w:p>
        </w:tc>
        <w:tc>
          <w:tcPr>
            <w:tcW w:w="2047" w:type="dxa"/>
            <w:gridSpan w:val="2"/>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32.5</w:t>
            </w:r>
            <w:r>
              <w:rPr>
                <w:rFonts w:asciiTheme="minorEastAsia" w:eastAsiaTheme="minorEastAsia" w:hAnsiTheme="minorEastAsia" w:hint="eastAsia"/>
                <w:szCs w:val="21"/>
              </w:rPr>
              <w:t>抗压强度</w:t>
            </w:r>
          </w:p>
        </w:tc>
        <w:tc>
          <w:tcPr>
            <w:tcW w:w="2076" w:type="dxa"/>
            <w:gridSpan w:val="3"/>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42.5</w:t>
            </w:r>
            <w:r>
              <w:rPr>
                <w:rFonts w:asciiTheme="minorEastAsia" w:eastAsiaTheme="minorEastAsia" w:hAnsiTheme="minorEastAsia" w:hint="eastAsia"/>
                <w:szCs w:val="21"/>
              </w:rPr>
              <w:t>抗压强度</w:t>
            </w:r>
          </w:p>
        </w:tc>
      </w:tr>
      <w:tr w:rsidR="00E86FBF">
        <w:trPr>
          <w:trHeight w:hRule="exact" w:val="384"/>
          <w:jc w:val="center"/>
        </w:trPr>
        <w:tc>
          <w:tcPr>
            <w:tcW w:w="1142" w:type="dxa"/>
            <w:tcBorders>
              <w:top w:val="single" w:sz="6" w:space="0" w:color="auto"/>
              <w:left w:val="single" w:sz="12" w:space="0" w:color="auto"/>
              <w:bottom w:val="single" w:sz="6" w:space="0" w:color="auto"/>
              <w:right w:val="single" w:sz="6"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923" w:type="dxa"/>
            <w:vMerge/>
            <w:tcBorders>
              <w:top w:val="single" w:sz="12" w:space="0" w:color="auto"/>
              <w:left w:val="single" w:sz="6" w:space="0" w:color="auto"/>
              <w:bottom w:val="single" w:sz="6" w:space="0" w:color="auto"/>
              <w:right w:val="single" w:sz="6"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93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初凝</w:t>
            </w:r>
          </w:p>
        </w:tc>
        <w:tc>
          <w:tcPr>
            <w:tcW w:w="96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终凝</w:t>
            </w:r>
          </w:p>
        </w:tc>
        <w:tc>
          <w:tcPr>
            <w:tcW w:w="1072" w:type="dxa"/>
            <w:tcBorders>
              <w:top w:val="single" w:sz="6" w:space="0" w:color="auto"/>
              <w:left w:val="single" w:sz="6" w:space="0" w:color="auto"/>
              <w:bottom w:val="single" w:sz="6" w:space="0" w:color="auto"/>
              <w:right w:val="single" w:sz="6" w:space="0" w:color="auto"/>
            </w:tcBorders>
            <w:vAlign w:val="center"/>
          </w:tcPr>
          <w:p w:rsidR="00E86FBF" w:rsidRDefault="00E86FBF">
            <w:pPr>
              <w:spacing w:line="360" w:lineRule="auto"/>
              <w:contextualSpacing/>
              <w:rPr>
                <w:rFonts w:asciiTheme="minorEastAsia" w:eastAsiaTheme="minorEastAsia" w:hAnsiTheme="minorEastAsia"/>
                <w:szCs w:val="21"/>
              </w:rPr>
            </w:pPr>
          </w:p>
        </w:tc>
        <w:tc>
          <w:tcPr>
            <w:tcW w:w="1091"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3d</w:t>
            </w:r>
          </w:p>
        </w:tc>
        <w:tc>
          <w:tcPr>
            <w:tcW w:w="956"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28d</w:t>
            </w:r>
          </w:p>
        </w:tc>
        <w:tc>
          <w:tcPr>
            <w:tcW w:w="10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3d</w:t>
            </w:r>
          </w:p>
        </w:tc>
        <w:tc>
          <w:tcPr>
            <w:tcW w:w="993" w:type="dxa"/>
            <w:gridSpan w:val="2"/>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28d</w:t>
            </w:r>
          </w:p>
        </w:tc>
      </w:tr>
      <w:tr w:rsidR="00E86FBF">
        <w:trPr>
          <w:trHeight w:hRule="exact" w:val="384"/>
          <w:jc w:val="center"/>
        </w:trPr>
        <w:tc>
          <w:tcPr>
            <w:tcW w:w="1142"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c>
          <w:tcPr>
            <w:tcW w:w="92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93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h</w:t>
            </w:r>
          </w:p>
        </w:tc>
        <w:tc>
          <w:tcPr>
            <w:tcW w:w="967"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h</w:t>
            </w:r>
          </w:p>
        </w:tc>
        <w:tc>
          <w:tcPr>
            <w:tcW w:w="1072"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1091"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956"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1092" w:type="dxa"/>
            <w:gridSpan w:val="2"/>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c>
          <w:tcPr>
            <w:tcW w:w="984"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MPa</w:t>
            </w:r>
          </w:p>
        </w:tc>
      </w:tr>
      <w:tr w:rsidR="00E86FBF">
        <w:trPr>
          <w:trHeight w:hRule="exact" w:val="384"/>
          <w:jc w:val="center"/>
        </w:trPr>
        <w:tc>
          <w:tcPr>
            <w:tcW w:w="1142"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质量要求</w:t>
            </w:r>
          </w:p>
        </w:tc>
        <w:tc>
          <w:tcPr>
            <w:tcW w:w="923"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p>
        </w:tc>
        <w:tc>
          <w:tcPr>
            <w:tcW w:w="937"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967"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p>
        </w:tc>
        <w:tc>
          <w:tcPr>
            <w:tcW w:w="1072"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必须合格</w:t>
            </w:r>
          </w:p>
        </w:tc>
        <w:tc>
          <w:tcPr>
            <w:tcW w:w="1091"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≥11</w:t>
            </w:r>
          </w:p>
        </w:tc>
        <w:tc>
          <w:tcPr>
            <w:tcW w:w="956"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≥32.5</w:t>
            </w:r>
          </w:p>
        </w:tc>
        <w:tc>
          <w:tcPr>
            <w:tcW w:w="1092" w:type="dxa"/>
            <w:gridSpan w:val="2"/>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≥17</w:t>
            </w:r>
          </w:p>
        </w:tc>
        <w:tc>
          <w:tcPr>
            <w:tcW w:w="984" w:type="dxa"/>
            <w:tcBorders>
              <w:top w:val="single" w:sz="6" w:space="0" w:color="auto"/>
              <w:left w:val="single" w:sz="6"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≥42.5</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水泥稳定碎石混合料中集料应采用反击式破碎机轧制的碎石，加工场的石料破碎机必须配备振动预筛喂料装置（筛网长度不小于</w:t>
      </w:r>
      <w:r>
        <w:rPr>
          <w:rFonts w:asciiTheme="minorEastAsia" w:eastAsiaTheme="minorEastAsia" w:hAnsiTheme="minorEastAsia"/>
          <w:szCs w:val="21"/>
        </w:rPr>
        <w:t>2m</w:t>
      </w:r>
      <w:r>
        <w:rPr>
          <w:rFonts w:asciiTheme="minorEastAsia" w:eastAsiaTheme="minorEastAsia" w:hAnsiTheme="minorEastAsia" w:hint="eastAsia"/>
          <w:szCs w:val="21"/>
        </w:rPr>
        <w:t>）和吸尘装置，以减少集料中的泥土含量。其技术指标应符合浙江省地方标准《公路水泥稳定碎石基层振动成型法施工技术规范》（</w:t>
      </w:r>
      <w:r>
        <w:rPr>
          <w:rFonts w:asciiTheme="minorEastAsia" w:eastAsiaTheme="minorEastAsia" w:hAnsiTheme="minorEastAsia"/>
          <w:szCs w:val="21"/>
        </w:rPr>
        <w:t>DB33/T836-2011</w:t>
      </w:r>
      <w:r>
        <w:rPr>
          <w:rFonts w:asciiTheme="minorEastAsia" w:eastAsiaTheme="minorEastAsia" w:hAnsiTheme="minorEastAsia" w:hint="eastAsia"/>
          <w:szCs w:val="21"/>
        </w:rPr>
        <w:t>）的要求。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进场后按标化工地的要求分档堆放，技术指标应满足表</w:t>
      </w:r>
      <w:r>
        <w:rPr>
          <w:rFonts w:asciiTheme="minorEastAsia" w:eastAsiaTheme="minorEastAsia" w:hAnsiTheme="minorEastAsia"/>
          <w:szCs w:val="21"/>
        </w:rPr>
        <w:t>304-2</w:t>
      </w:r>
      <w:r>
        <w:rPr>
          <w:rFonts w:asciiTheme="minorEastAsia" w:eastAsiaTheme="minorEastAsia" w:hAnsiTheme="minorEastAsia" w:hint="eastAsia"/>
          <w:szCs w:val="21"/>
        </w:rPr>
        <w:t>的质量要求。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集料技术要求表</w:t>
      </w:r>
      <w:r>
        <w:rPr>
          <w:rFonts w:asciiTheme="minorEastAsia" w:eastAsiaTheme="minorEastAsia" w:hAnsiTheme="minorEastAsia"/>
          <w:szCs w:val="21"/>
        </w:rPr>
        <w:t>304-2</w:t>
      </w:r>
    </w:p>
    <w:tbl>
      <w:tblPr>
        <w:tblW w:w="91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683"/>
        <w:gridCol w:w="993"/>
        <w:gridCol w:w="2270"/>
        <w:gridCol w:w="2235"/>
      </w:tblGrid>
      <w:tr w:rsidR="00E86FBF">
        <w:trPr>
          <w:trHeight w:val="339"/>
        </w:trPr>
        <w:tc>
          <w:tcPr>
            <w:tcW w:w="3683" w:type="dxa"/>
            <w:vMerge w:val="restart"/>
            <w:tcBorders>
              <w:top w:val="single" w:sz="12"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指标</w:t>
            </w:r>
          </w:p>
        </w:tc>
        <w:tc>
          <w:tcPr>
            <w:tcW w:w="993" w:type="dxa"/>
            <w:vMerge w:val="restart"/>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c>
          <w:tcPr>
            <w:tcW w:w="4505" w:type="dxa"/>
            <w:gridSpan w:val="2"/>
            <w:tcBorders>
              <w:top w:val="single" w:sz="12"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技术指标</w:t>
            </w:r>
          </w:p>
        </w:tc>
      </w:tr>
      <w:tr w:rsidR="00E86FBF">
        <w:trPr>
          <w:trHeight w:val="204"/>
        </w:trPr>
        <w:tc>
          <w:tcPr>
            <w:tcW w:w="3683" w:type="dxa"/>
            <w:vMerge/>
            <w:tcBorders>
              <w:top w:val="single" w:sz="12"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993" w:type="dxa"/>
            <w:vMerge/>
            <w:tcBorders>
              <w:top w:val="single" w:sz="12"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粗集料</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细集料</w:t>
            </w:r>
          </w:p>
        </w:tc>
      </w:tr>
      <w:tr w:rsidR="00E86FBF">
        <w:trPr>
          <w:trHeight w:val="33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压碎值，不大于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1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表观相对密度，不小于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2.50</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2.50</w:t>
            </w:r>
          </w:p>
        </w:tc>
      </w:tr>
      <w:tr w:rsidR="00E86FBF">
        <w:trPr>
          <w:trHeight w:val="31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吸水率，不大于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3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坚固性，不大于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12</w:t>
            </w:r>
          </w:p>
        </w:tc>
      </w:tr>
      <w:tr w:rsidR="00E86FBF">
        <w:trPr>
          <w:trHeight w:val="513"/>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水洗法</w:t>
            </w:r>
            <w:r>
              <w:rPr>
                <w:rFonts w:asciiTheme="minorEastAsia" w:eastAsiaTheme="minorEastAsia" w:hAnsiTheme="minorEastAsia"/>
                <w:szCs w:val="21"/>
              </w:rPr>
              <w:t>&lt;0.075mm</w:t>
            </w:r>
            <w:r>
              <w:rPr>
                <w:rFonts w:asciiTheme="minorEastAsia" w:eastAsiaTheme="minorEastAsia" w:hAnsiTheme="minorEastAsia" w:hint="eastAsia"/>
                <w:szCs w:val="21"/>
              </w:rPr>
              <w:t>颗粒含量，不大于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2.0</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w:t>
            </w:r>
            <w:r>
              <w:rPr>
                <w:rFonts w:asciiTheme="minorEastAsia" w:eastAsiaTheme="minorEastAsia" w:hAnsiTheme="minorEastAsia" w:hint="eastAsia"/>
                <w:szCs w:val="21"/>
              </w:rPr>
              <w:t>（石灰岩）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（其它）</w:t>
            </w:r>
          </w:p>
        </w:tc>
      </w:tr>
      <w:tr w:rsidR="00E86FBF">
        <w:trPr>
          <w:trHeight w:val="319"/>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亚甲蓝值，不大于</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w:t>
            </w:r>
          </w:p>
        </w:tc>
      </w:tr>
      <w:tr w:rsidR="00E86FBF">
        <w:trPr>
          <w:trHeight w:val="782"/>
        </w:trPr>
        <w:tc>
          <w:tcPr>
            <w:tcW w:w="3683"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针片状颗粒含量，不大于</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4.75</w:t>
            </w:r>
            <w:r>
              <w:rPr>
                <w:rFonts w:asciiTheme="minorEastAsia" w:eastAsiaTheme="minorEastAsia" w:hAnsiTheme="minorEastAsia" w:hint="eastAsia"/>
                <w:szCs w:val="21"/>
              </w:rPr>
              <w:t>～</w:t>
            </w:r>
            <w:r>
              <w:rPr>
                <w:rFonts w:asciiTheme="minorEastAsia" w:eastAsiaTheme="minorEastAsia" w:hAnsiTheme="minorEastAsia"/>
                <w:szCs w:val="21"/>
              </w:rPr>
              <w:t>9.5mm</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大于</w:t>
            </w:r>
            <w:r>
              <w:rPr>
                <w:rFonts w:asciiTheme="minorEastAsia" w:eastAsiaTheme="minorEastAsia" w:hAnsiTheme="minorEastAsia"/>
                <w:szCs w:val="21"/>
              </w:rPr>
              <w:t>9.5mm</w:t>
            </w:r>
          </w:p>
        </w:tc>
        <w:tc>
          <w:tcPr>
            <w:tcW w:w="99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4" w:space="0" w:color="auto"/>
              <w:right w:val="single" w:sz="4" w:space="0" w:color="auto"/>
            </w:tcBorders>
            <w:vAlign w:val="center"/>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w:t>
            </w:r>
          </w:p>
        </w:tc>
        <w:tc>
          <w:tcPr>
            <w:tcW w:w="2235"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r w:rsidR="00E86FBF">
        <w:trPr>
          <w:trHeight w:val="339"/>
        </w:trPr>
        <w:tc>
          <w:tcPr>
            <w:tcW w:w="3683" w:type="dxa"/>
            <w:tcBorders>
              <w:top w:val="single" w:sz="4" w:space="0" w:color="auto"/>
              <w:left w:val="single" w:sz="12"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软石含量，不大于</w:t>
            </w:r>
          </w:p>
        </w:tc>
        <w:tc>
          <w:tcPr>
            <w:tcW w:w="993"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p>
        </w:tc>
        <w:tc>
          <w:tcPr>
            <w:tcW w:w="2270"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p>
        </w:tc>
        <w:tc>
          <w:tcPr>
            <w:tcW w:w="2235" w:type="dxa"/>
            <w:tcBorders>
              <w:top w:val="single" w:sz="4" w:space="0" w:color="auto"/>
              <w:left w:val="single" w:sz="4"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304.02 </w:t>
      </w:r>
      <w:r>
        <w:rPr>
          <w:rFonts w:asciiTheme="minorEastAsia" w:eastAsiaTheme="minorEastAsia" w:hAnsiTheme="minorEastAsia" w:hint="eastAsia"/>
          <w:szCs w:val="21"/>
        </w:rPr>
        <w:t>混合料配合比设计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基层和底基层必须达到强度要求，并具有足够的稳定性、较小的收缩（温缩及干缩）变形和较强的抗冲刷能力，而且应该保证具有良好的施工和易性（集料离析较小）。基层、底基层其混合料采用骨架密实型，配合比设计时，采用振动试验方法成型试件，并以振动成型试件的最大干密度作为标准密度，混合料配合比设计按无侧限抗压强度试验方法确定满足设计要求的配合比。</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水泥稳定碎石混合料应按照《公路工程无机结合料稳定材料试验规程》（</w:t>
      </w:r>
      <w:r>
        <w:rPr>
          <w:rFonts w:asciiTheme="minorEastAsia" w:eastAsiaTheme="minorEastAsia" w:hAnsiTheme="minorEastAsia"/>
          <w:szCs w:val="21"/>
        </w:rPr>
        <w:t>JTG E51-2009</w:t>
      </w:r>
      <w:r>
        <w:rPr>
          <w:rFonts w:asciiTheme="minorEastAsia" w:eastAsiaTheme="minorEastAsia" w:hAnsiTheme="minorEastAsia" w:hint="eastAsia"/>
          <w:szCs w:val="21"/>
        </w:rPr>
        <w:t>）规定的标准方法进行试验，试件应在规定的温度（</w:t>
      </w:r>
      <w:r>
        <w:rPr>
          <w:rFonts w:asciiTheme="minorEastAsia" w:eastAsiaTheme="minorEastAsia" w:hAnsiTheme="minorEastAsia"/>
          <w:szCs w:val="21"/>
        </w:rPr>
        <w:t>20±2</w:t>
      </w:r>
      <w:r>
        <w:rPr>
          <w:rFonts w:asciiTheme="minorEastAsia" w:eastAsiaTheme="minorEastAsia" w:hAnsiTheme="minorEastAsia" w:cs="微软雅黑" w:hint="eastAsia"/>
          <w:szCs w:val="21"/>
        </w:rPr>
        <w:t>℃</w:t>
      </w:r>
      <w:r>
        <w:rPr>
          <w:rFonts w:asciiTheme="minorEastAsia" w:eastAsiaTheme="minorEastAsia" w:hAnsiTheme="minorEastAsia" w:hint="eastAsia"/>
          <w:szCs w:val="21"/>
        </w:rPr>
        <w:t>）和湿度条件（相对湿度大于</w:t>
      </w:r>
      <w:r>
        <w:rPr>
          <w:rFonts w:asciiTheme="minorEastAsia" w:eastAsiaTheme="minorEastAsia" w:hAnsiTheme="minorEastAsia"/>
          <w:szCs w:val="21"/>
        </w:rPr>
        <w:t>90</w:t>
      </w:r>
      <w:r>
        <w:rPr>
          <w:rFonts w:asciiTheme="minorEastAsia" w:eastAsiaTheme="minorEastAsia" w:hAnsiTheme="minorEastAsia" w:hint="eastAsia"/>
          <w:szCs w:val="21"/>
        </w:rPr>
        <w:t>％）下养生</w:t>
      </w:r>
      <w:r>
        <w:rPr>
          <w:rFonts w:asciiTheme="minorEastAsia" w:eastAsiaTheme="minorEastAsia" w:hAnsiTheme="minorEastAsia"/>
          <w:szCs w:val="21"/>
        </w:rPr>
        <w:t>6</w:t>
      </w:r>
      <w:r>
        <w:rPr>
          <w:rFonts w:asciiTheme="minorEastAsia" w:eastAsiaTheme="minorEastAsia" w:hAnsiTheme="minorEastAsia" w:hint="eastAsia"/>
          <w:szCs w:val="21"/>
        </w:rPr>
        <w:t>天、浸水</w:t>
      </w:r>
      <w:r>
        <w:rPr>
          <w:rFonts w:asciiTheme="minorEastAsia" w:eastAsiaTheme="minorEastAsia" w:hAnsiTheme="minorEastAsia"/>
          <w:szCs w:val="21"/>
        </w:rPr>
        <w:t>1</w:t>
      </w:r>
      <w:r>
        <w:rPr>
          <w:rFonts w:asciiTheme="minorEastAsia" w:eastAsiaTheme="minorEastAsia" w:hAnsiTheme="minorEastAsia" w:hint="eastAsia"/>
          <w:szCs w:val="21"/>
        </w:rPr>
        <w:t>天，</w:t>
      </w:r>
      <w:r>
        <w:rPr>
          <w:rFonts w:asciiTheme="minorEastAsia" w:eastAsiaTheme="minorEastAsia" w:hAnsiTheme="minorEastAsia"/>
          <w:szCs w:val="21"/>
        </w:rPr>
        <w:t>7</w:t>
      </w:r>
      <w:r>
        <w:rPr>
          <w:rFonts w:asciiTheme="minorEastAsia" w:eastAsiaTheme="minorEastAsia" w:hAnsiTheme="minorEastAsia" w:hint="eastAsia"/>
          <w:szCs w:val="21"/>
        </w:rPr>
        <w:t>天无侧限抗压强度应满足设计要求。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水泥稳定碎石基层，应在混合料处于或略大于最佳含水量时进行碾压，混合料压实度</w:t>
      </w:r>
      <w:r>
        <w:rPr>
          <w:rFonts w:asciiTheme="minorEastAsia" w:eastAsiaTheme="minorEastAsia" w:hAnsiTheme="minorEastAsia"/>
          <w:szCs w:val="21"/>
        </w:rPr>
        <w:t>≥98</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天无侧限抗压强度</w:t>
      </w:r>
      <w:r>
        <w:rPr>
          <w:rFonts w:asciiTheme="minorEastAsia" w:eastAsiaTheme="minorEastAsia" w:hAnsiTheme="minorEastAsia"/>
          <w:szCs w:val="21"/>
        </w:rPr>
        <w:t>5.0</w:t>
      </w:r>
      <w:r>
        <w:rPr>
          <w:rFonts w:asciiTheme="minorEastAsia" w:eastAsiaTheme="minorEastAsia" w:hAnsiTheme="minorEastAsia" w:hint="eastAsia"/>
          <w:szCs w:val="21"/>
        </w:rPr>
        <w:t>～</w:t>
      </w:r>
      <w:r>
        <w:rPr>
          <w:rFonts w:asciiTheme="minorEastAsia" w:eastAsiaTheme="minorEastAsia" w:hAnsiTheme="minorEastAsia"/>
          <w:szCs w:val="21"/>
        </w:rPr>
        <w:t>6.5MPa</w:t>
      </w:r>
      <w:r>
        <w:rPr>
          <w:rFonts w:asciiTheme="minorEastAsia" w:eastAsiaTheme="minorEastAsia" w:hAnsiTheme="minorEastAsia" w:hint="eastAsia"/>
          <w:szCs w:val="21"/>
        </w:rPr>
        <w:t>；混合料配合比试验应通过试验确定。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水泥稳定碎石底基层：压实度</w:t>
      </w:r>
      <w:r>
        <w:rPr>
          <w:rFonts w:asciiTheme="minorEastAsia" w:eastAsiaTheme="minorEastAsia" w:hAnsiTheme="minorEastAsia"/>
          <w:szCs w:val="21"/>
        </w:rPr>
        <w:t>≥96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天无侧限抗压强度</w:t>
      </w:r>
      <w:r>
        <w:rPr>
          <w:rFonts w:asciiTheme="minorEastAsia" w:eastAsiaTheme="minorEastAsia" w:hAnsiTheme="minorEastAsia"/>
          <w:szCs w:val="21"/>
        </w:rPr>
        <w:t>≥4.0MPa</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采用振动试验成型的水泥稳定碎石混合料其技术性能应满足表</w:t>
      </w:r>
      <w:r>
        <w:rPr>
          <w:rFonts w:asciiTheme="minorEastAsia" w:eastAsiaTheme="minorEastAsia" w:hAnsiTheme="minorEastAsia"/>
          <w:szCs w:val="21"/>
        </w:rPr>
        <w:t>304-3</w:t>
      </w:r>
      <w:r>
        <w:rPr>
          <w:rFonts w:asciiTheme="minorEastAsia" w:eastAsiaTheme="minorEastAsia" w:hAnsiTheme="minorEastAsia" w:hint="eastAsia"/>
          <w:szCs w:val="21"/>
        </w:rPr>
        <w:t>的要求。</w:t>
      </w:r>
    </w:p>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szCs w:val="21"/>
        </w:rPr>
        <w:t>水泥稳定碎石技术性能要求（振动成型条件）表</w:t>
      </w:r>
      <w:r>
        <w:rPr>
          <w:rFonts w:asciiTheme="minorEastAsia" w:eastAsiaTheme="minorEastAsia" w:hAnsiTheme="minorEastAsia"/>
          <w:szCs w:val="21"/>
        </w:rPr>
        <w:t>304-3</w:t>
      </w:r>
    </w:p>
    <w:tbl>
      <w:tblPr>
        <w:tblW w:w="92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81"/>
        <w:gridCol w:w="2375"/>
        <w:gridCol w:w="2483"/>
        <w:gridCol w:w="2295"/>
      </w:tblGrid>
      <w:tr w:rsidR="00E86FBF">
        <w:trPr>
          <w:cantSplit/>
          <w:trHeight w:hRule="exact" w:val="373"/>
          <w:jc w:val="center"/>
        </w:trPr>
        <w:tc>
          <w:tcPr>
            <w:tcW w:w="2081" w:type="dxa"/>
            <w:vMerge w:val="restart"/>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项目</w:t>
            </w:r>
          </w:p>
        </w:tc>
        <w:tc>
          <w:tcPr>
            <w:tcW w:w="2375" w:type="dxa"/>
            <w:vMerge w:val="restart"/>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设计强度（</w:t>
            </w:r>
            <w:r>
              <w:rPr>
                <w:rFonts w:asciiTheme="minorEastAsia" w:eastAsiaTheme="minorEastAsia" w:hAnsiTheme="minorEastAsia"/>
                <w:szCs w:val="21"/>
              </w:rPr>
              <w:t>MPa</w:t>
            </w:r>
            <w:r>
              <w:rPr>
                <w:rFonts w:asciiTheme="minorEastAsia" w:eastAsiaTheme="minorEastAsia" w:hAnsiTheme="minorEastAsia" w:hint="eastAsia"/>
                <w:szCs w:val="21"/>
              </w:rPr>
              <w:t>）</w:t>
            </w:r>
          </w:p>
        </w:tc>
        <w:tc>
          <w:tcPr>
            <w:tcW w:w="4778" w:type="dxa"/>
            <w:gridSpan w:val="2"/>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施工用水泥剂量（％）</w:t>
            </w:r>
          </w:p>
        </w:tc>
      </w:tr>
      <w:tr w:rsidR="00E86FBF">
        <w:trPr>
          <w:cantSplit/>
          <w:trHeight w:hRule="exact" w:val="373"/>
          <w:jc w:val="center"/>
        </w:trPr>
        <w:tc>
          <w:tcPr>
            <w:tcW w:w="2081" w:type="dxa"/>
            <w:vMerge/>
            <w:tcBorders>
              <w:top w:val="single" w:sz="12" w:space="0" w:color="auto"/>
              <w:left w:val="single" w:sz="12" w:space="0" w:color="auto"/>
              <w:bottom w:val="single" w:sz="6" w:space="0" w:color="auto"/>
              <w:right w:val="single" w:sz="6"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2375" w:type="dxa"/>
            <w:vMerge/>
            <w:tcBorders>
              <w:top w:val="single" w:sz="12" w:space="0" w:color="auto"/>
              <w:left w:val="single" w:sz="6" w:space="0" w:color="auto"/>
              <w:bottom w:val="single" w:sz="6" w:space="0" w:color="auto"/>
              <w:right w:val="single" w:sz="6" w:space="0" w:color="auto"/>
            </w:tcBorders>
            <w:vAlign w:val="center"/>
          </w:tcPr>
          <w:p w:rsidR="00E86FBF" w:rsidRDefault="00E86FBF">
            <w:pPr>
              <w:widowControl/>
              <w:spacing w:line="360" w:lineRule="auto"/>
              <w:contextualSpacing/>
              <w:jc w:val="left"/>
              <w:rPr>
                <w:rFonts w:asciiTheme="minorEastAsia" w:eastAsiaTheme="minorEastAsia" w:hAnsiTheme="minorEastAsia"/>
                <w:szCs w:val="21"/>
              </w:rPr>
            </w:pPr>
          </w:p>
        </w:tc>
        <w:tc>
          <w:tcPr>
            <w:tcW w:w="24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最大</w:t>
            </w:r>
          </w:p>
        </w:tc>
        <w:tc>
          <w:tcPr>
            <w:tcW w:w="2295"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最小</w:t>
            </w:r>
          </w:p>
        </w:tc>
      </w:tr>
      <w:tr w:rsidR="00E86FBF">
        <w:trPr>
          <w:trHeight w:hRule="exact" w:val="373"/>
          <w:jc w:val="center"/>
        </w:trPr>
        <w:tc>
          <w:tcPr>
            <w:tcW w:w="2081"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基层</w:t>
            </w:r>
          </w:p>
        </w:tc>
        <w:tc>
          <w:tcPr>
            <w:tcW w:w="2375"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5.0</w:t>
            </w:r>
            <w:r>
              <w:rPr>
                <w:rFonts w:asciiTheme="minorEastAsia" w:eastAsiaTheme="minorEastAsia" w:hAnsiTheme="minorEastAsia" w:hint="eastAsia"/>
                <w:szCs w:val="21"/>
              </w:rPr>
              <w:t>～</w:t>
            </w:r>
            <w:r>
              <w:rPr>
                <w:rFonts w:asciiTheme="minorEastAsia" w:eastAsiaTheme="minorEastAsia" w:hAnsiTheme="minorEastAsia"/>
                <w:szCs w:val="21"/>
              </w:rPr>
              <w:t>6.5</w:t>
            </w:r>
          </w:p>
        </w:tc>
        <w:tc>
          <w:tcPr>
            <w:tcW w:w="2483"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4.5</w:t>
            </w:r>
          </w:p>
        </w:tc>
        <w:tc>
          <w:tcPr>
            <w:tcW w:w="2295"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w:t>
            </w:r>
          </w:p>
        </w:tc>
      </w:tr>
      <w:tr w:rsidR="00E86FBF">
        <w:trPr>
          <w:trHeight w:hRule="exact" w:val="373"/>
          <w:jc w:val="center"/>
        </w:trPr>
        <w:tc>
          <w:tcPr>
            <w:tcW w:w="2081" w:type="dxa"/>
            <w:tcBorders>
              <w:top w:val="single" w:sz="6" w:space="0" w:color="auto"/>
              <w:left w:val="single" w:sz="12"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底基层</w:t>
            </w:r>
          </w:p>
        </w:tc>
        <w:tc>
          <w:tcPr>
            <w:tcW w:w="2375"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≥4.0</w:t>
            </w:r>
          </w:p>
        </w:tc>
        <w:tc>
          <w:tcPr>
            <w:tcW w:w="2483" w:type="dxa"/>
            <w:tcBorders>
              <w:top w:val="single" w:sz="6" w:space="0" w:color="auto"/>
              <w:left w:val="single" w:sz="6" w:space="0" w:color="auto"/>
              <w:bottom w:val="single" w:sz="12"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3.5</w:t>
            </w:r>
          </w:p>
        </w:tc>
        <w:tc>
          <w:tcPr>
            <w:tcW w:w="2295" w:type="dxa"/>
            <w:tcBorders>
              <w:top w:val="single" w:sz="6" w:space="0" w:color="auto"/>
              <w:left w:val="single" w:sz="6"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2.5</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骨架成型基层与底基层碎石集料级配情况见表</w:t>
      </w:r>
      <w:r>
        <w:rPr>
          <w:rFonts w:asciiTheme="minorEastAsia" w:eastAsiaTheme="minorEastAsia" w:hAnsiTheme="minorEastAsia"/>
          <w:szCs w:val="21"/>
        </w:rPr>
        <w:t>304-4</w:t>
      </w:r>
      <w:r>
        <w:rPr>
          <w:rFonts w:asciiTheme="minorEastAsia" w:eastAsiaTheme="minorEastAsia" w:hAnsiTheme="minorEastAsia" w:hint="eastAsia"/>
          <w:szCs w:val="21"/>
        </w:rPr>
        <w:t>。</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骨架密实型水泥稳定碎石底基层、基层集料级配范围表（振动成型）表</w:t>
      </w:r>
      <w:r>
        <w:rPr>
          <w:rFonts w:asciiTheme="minorEastAsia" w:eastAsiaTheme="minorEastAsia" w:hAnsiTheme="minorEastAsia"/>
          <w:szCs w:val="21"/>
        </w:rPr>
        <w:t>304-4</w:t>
      </w:r>
    </w:p>
    <w:tbl>
      <w:tblPr>
        <w:tblW w:w="9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9"/>
        <w:gridCol w:w="837"/>
        <w:gridCol w:w="970"/>
        <w:gridCol w:w="1062"/>
        <w:gridCol w:w="1054"/>
        <w:gridCol w:w="1000"/>
        <w:gridCol w:w="907"/>
        <w:gridCol w:w="869"/>
        <w:gridCol w:w="818"/>
        <w:gridCol w:w="893"/>
      </w:tblGrid>
      <w:tr w:rsidR="00E86FBF">
        <w:trPr>
          <w:cantSplit/>
          <w:trHeight w:val="468"/>
          <w:jc w:val="center"/>
        </w:trPr>
        <w:tc>
          <w:tcPr>
            <w:tcW w:w="9289" w:type="dxa"/>
            <w:gridSpan w:val="10"/>
            <w:tcBorders>
              <w:top w:val="single" w:sz="12" w:space="0" w:color="auto"/>
              <w:left w:val="single" w:sz="12"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通过下列筛孔</w:t>
            </w:r>
            <w:r>
              <w:rPr>
                <w:rFonts w:asciiTheme="minorEastAsia" w:eastAsiaTheme="minorEastAsia" w:hAnsiTheme="minorEastAsia"/>
                <w:spacing w:val="-20"/>
                <w:szCs w:val="21"/>
              </w:rPr>
              <w:t>(</w:t>
            </w:r>
            <w:r>
              <w:rPr>
                <w:rFonts w:asciiTheme="minorEastAsia" w:eastAsiaTheme="minorEastAsia" w:hAnsiTheme="minorEastAsia" w:hint="eastAsia"/>
                <w:spacing w:val="-20"/>
                <w:szCs w:val="21"/>
              </w:rPr>
              <w:t>方孔筛</w:t>
            </w:r>
            <w:r>
              <w:rPr>
                <w:rFonts w:asciiTheme="minorEastAsia" w:eastAsiaTheme="minorEastAsia" w:hAnsiTheme="minorEastAsia"/>
                <w:spacing w:val="-20"/>
                <w:szCs w:val="21"/>
              </w:rPr>
              <w:t>,mm)</w:t>
            </w:r>
            <w:r>
              <w:rPr>
                <w:rFonts w:asciiTheme="minorEastAsia" w:eastAsiaTheme="minorEastAsia" w:hAnsiTheme="minorEastAsia" w:hint="eastAsia"/>
                <w:spacing w:val="-20"/>
                <w:szCs w:val="21"/>
              </w:rPr>
              <w:t>的质量百分率</w:t>
            </w:r>
            <w:r>
              <w:rPr>
                <w:rFonts w:asciiTheme="minorEastAsia" w:eastAsiaTheme="minorEastAsia" w:hAnsiTheme="minorEastAsia"/>
                <w:spacing w:val="-20"/>
                <w:szCs w:val="21"/>
              </w:rPr>
              <w:t>(</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w:t>
            </w:r>
          </w:p>
        </w:tc>
      </w:tr>
      <w:tr w:rsidR="00E86FBF">
        <w:trPr>
          <w:cantSplit/>
          <w:trHeight w:hRule="exact" w:val="425"/>
          <w:jc w:val="center"/>
        </w:trPr>
        <w:tc>
          <w:tcPr>
            <w:tcW w:w="879"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级配</w:t>
            </w:r>
          </w:p>
        </w:tc>
        <w:tc>
          <w:tcPr>
            <w:tcW w:w="83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31.5</w:t>
            </w:r>
          </w:p>
        </w:tc>
        <w:tc>
          <w:tcPr>
            <w:tcW w:w="9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19.0</w:t>
            </w:r>
          </w:p>
        </w:tc>
        <w:tc>
          <w:tcPr>
            <w:tcW w:w="1062"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9.5</w:t>
            </w:r>
          </w:p>
        </w:tc>
        <w:tc>
          <w:tcPr>
            <w:tcW w:w="1054"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4.75</w:t>
            </w:r>
          </w:p>
        </w:tc>
        <w:tc>
          <w:tcPr>
            <w:tcW w:w="100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2.36</w:t>
            </w:r>
          </w:p>
        </w:tc>
        <w:tc>
          <w:tcPr>
            <w:tcW w:w="90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0.6</w:t>
            </w:r>
          </w:p>
        </w:tc>
        <w:tc>
          <w:tcPr>
            <w:tcW w:w="86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0.075</w:t>
            </w:r>
          </w:p>
        </w:tc>
        <w:tc>
          <w:tcPr>
            <w:tcW w:w="81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液限</w:t>
            </w:r>
          </w:p>
        </w:tc>
        <w:tc>
          <w:tcPr>
            <w:tcW w:w="89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塑指</w:t>
            </w:r>
          </w:p>
        </w:tc>
      </w:tr>
      <w:tr w:rsidR="00E86FBF">
        <w:trPr>
          <w:cantSplit/>
          <w:trHeight w:hRule="exact" w:val="425"/>
          <w:jc w:val="center"/>
        </w:trPr>
        <w:tc>
          <w:tcPr>
            <w:tcW w:w="879"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A</w:t>
            </w:r>
          </w:p>
        </w:tc>
        <w:tc>
          <w:tcPr>
            <w:tcW w:w="83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100</w:t>
            </w:r>
          </w:p>
        </w:tc>
        <w:tc>
          <w:tcPr>
            <w:tcW w:w="97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68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86</w:t>
            </w:r>
          </w:p>
        </w:tc>
        <w:tc>
          <w:tcPr>
            <w:tcW w:w="1062"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38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58</w:t>
            </w:r>
          </w:p>
        </w:tc>
        <w:tc>
          <w:tcPr>
            <w:tcW w:w="1054"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22</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32</w:t>
            </w:r>
          </w:p>
        </w:tc>
        <w:tc>
          <w:tcPr>
            <w:tcW w:w="1000"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16</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28</w:t>
            </w:r>
          </w:p>
        </w:tc>
        <w:tc>
          <w:tcPr>
            <w:tcW w:w="907"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15</w:t>
            </w:r>
          </w:p>
        </w:tc>
        <w:tc>
          <w:tcPr>
            <w:tcW w:w="86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w:t>
            </w:r>
          </w:p>
        </w:tc>
        <w:tc>
          <w:tcPr>
            <w:tcW w:w="81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28</w:t>
            </w:r>
          </w:p>
        </w:tc>
        <w:tc>
          <w:tcPr>
            <w:tcW w:w="89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9</w:t>
            </w:r>
          </w:p>
        </w:tc>
      </w:tr>
      <w:tr w:rsidR="00E86FBF">
        <w:trPr>
          <w:cantSplit/>
          <w:trHeight w:hRule="exact" w:val="425"/>
          <w:jc w:val="center"/>
        </w:trPr>
        <w:tc>
          <w:tcPr>
            <w:tcW w:w="879" w:type="dxa"/>
            <w:tcBorders>
              <w:top w:val="single" w:sz="4" w:space="0" w:color="auto"/>
              <w:left w:val="single" w:sz="12"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B</w:t>
            </w:r>
          </w:p>
        </w:tc>
        <w:tc>
          <w:tcPr>
            <w:tcW w:w="837"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100</w:t>
            </w:r>
          </w:p>
        </w:tc>
        <w:tc>
          <w:tcPr>
            <w:tcW w:w="970"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75</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85</w:t>
            </w:r>
          </w:p>
        </w:tc>
        <w:tc>
          <w:tcPr>
            <w:tcW w:w="1062"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42</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54</w:t>
            </w:r>
          </w:p>
        </w:tc>
        <w:tc>
          <w:tcPr>
            <w:tcW w:w="1054"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25</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35</w:t>
            </w:r>
          </w:p>
        </w:tc>
        <w:tc>
          <w:tcPr>
            <w:tcW w:w="1000"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16</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26</w:t>
            </w:r>
          </w:p>
        </w:tc>
        <w:tc>
          <w:tcPr>
            <w:tcW w:w="907"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8</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15</w:t>
            </w:r>
          </w:p>
        </w:tc>
        <w:tc>
          <w:tcPr>
            <w:tcW w:w="869"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spacing w:val="-20"/>
                <w:szCs w:val="21"/>
              </w:rPr>
              <w:t>0</w:t>
            </w: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5</w:t>
            </w:r>
          </w:p>
        </w:tc>
        <w:tc>
          <w:tcPr>
            <w:tcW w:w="818"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28</w:t>
            </w:r>
          </w:p>
        </w:tc>
        <w:tc>
          <w:tcPr>
            <w:tcW w:w="893" w:type="dxa"/>
            <w:tcBorders>
              <w:top w:val="single" w:sz="4" w:space="0" w:color="auto"/>
              <w:left w:val="single" w:sz="4"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9</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szCs w:val="21"/>
        </w:rPr>
        <w:t>A</w:t>
      </w:r>
      <w:r>
        <w:rPr>
          <w:rFonts w:asciiTheme="minorEastAsia" w:eastAsiaTheme="minorEastAsia" w:hAnsiTheme="minorEastAsia" w:hint="eastAsia"/>
          <w:szCs w:val="21"/>
        </w:rPr>
        <w:t>为设计规范级配，</w:t>
      </w:r>
      <w:r>
        <w:rPr>
          <w:rFonts w:asciiTheme="minorEastAsia" w:eastAsiaTheme="minorEastAsia" w:hAnsiTheme="minorEastAsia"/>
          <w:szCs w:val="21"/>
        </w:rPr>
        <w:t>B</w:t>
      </w:r>
      <w:r>
        <w:rPr>
          <w:rFonts w:asciiTheme="minorEastAsia" w:eastAsiaTheme="minorEastAsia" w:hAnsiTheme="minorEastAsia" w:hint="eastAsia"/>
          <w:szCs w:val="21"/>
        </w:rPr>
        <w:t>为工程设计建议级配。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基层、底基层集料必须符合规范及设计的级配要求，其中</w:t>
      </w:r>
      <w:r>
        <w:rPr>
          <w:rFonts w:asciiTheme="minorEastAsia" w:eastAsiaTheme="minorEastAsia" w:hAnsiTheme="minorEastAsia"/>
          <w:szCs w:val="21"/>
        </w:rPr>
        <w:t>4.75mm</w:t>
      </w:r>
      <w:r>
        <w:rPr>
          <w:rFonts w:asciiTheme="minorEastAsia" w:eastAsiaTheme="minorEastAsia" w:hAnsiTheme="minorEastAsia" w:hint="eastAsia"/>
          <w:szCs w:val="21"/>
        </w:rPr>
        <w:t>以下集料分为</w:t>
      </w:r>
      <w:r>
        <w:rPr>
          <w:rFonts w:asciiTheme="minorEastAsia" w:eastAsiaTheme="minorEastAsia" w:hAnsiTheme="minorEastAsia"/>
          <w:szCs w:val="21"/>
        </w:rPr>
        <w:t>0</w:t>
      </w:r>
      <w:r>
        <w:rPr>
          <w:rFonts w:asciiTheme="minorEastAsia" w:eastAsiaTheme="minorEastAsia" w:hAnsiTheme="minorEastAsia" w:hint="eastAsia"/>
          <w:szCs w:val="21"/>
        </w:rPr>
        <w:t>～</w:t>
      </w:r>
      <w:r>
        <w:rPr>
          <w:rFonts w:asciiTheme="minorEastAsia" w:eastAsiaTheme="minorEastAsia" w:hAnsiTheme="minorEastAsia"/>
          <w:szCs w:val="21"/>
        </w:rPr>
        <w:t>2.36mm</w:t>
      </w:r>
      <w:r>
        <w:rPr>
          <w:rFonts w:asciiTheme="minorEastAsia" w:eastAsiaTheme="minorEastAsia" w:hAnsiTheme="minorEastAsia" w:hint="eastAsia"/>
          <w:szCs w:val="21"/>
        </w:rPr>
        <w:t>、</w:t>
      </w:r>
      <w:r>
        <w:rPr>
          <w:rFonts w:asciiTheme="minorEastAsia" w:eastAsiaTheme="minorEastAsia" w:hAnsiTheme="minorEastAsia"/>
          <w:szCs w:val="21"/>
        </w:rPr>
        <w:t>2.36</w:t>
      </w:r>
      <w:r>
        <w:rPr>
          <w:rFonts w:asciiTheme="minorEastAsia" w:eastAsiaTheme="minorEastAsia" w:hAnsiTheme="minorEastAsia" w:hint="eastAsia"/>
          <w:szCs w:val="21"/>
        </w:rPr>
        <w:t>～</w:t>
      </w:r>
      <w:r>
        <w:rPr>
          <w:rFonts w:asciiTheme="minorEastAsia" w:eastAsiaTheme="minorEastAsia" w:hAnsiTheme="minorEastAsia"/>
          <w:szCs w:val="21"/>
        </w:rPr>
        <w:t>4.75mm</w:t>
      </w:r>
      <w:r>
        <w:rPr>
          <w:rFonts w:asciiTheme="minorEastAsia" w:eastAsiaTheme="minorEastAsia" w:hAnsiTheme="minorEastAsia" w:hint="eastAsia"/>
          <w:szCs w:val="21"/>
        </w:rPr>
        <w:t>两档，</w:t>
      </w:r>
      <w:r>
        <w:rPr>
          <w:rFonts w:asciiTheme="minorEastAsia" w:eastAsiaTheme="minorEastAsia" w:hAnsiTheme="minorEastAsia"/>
          <w:szCs w:val="21"/>
        </w:rPr>
        <w:t>4.75mm</w:t>
      </w:r>
      <w:r>
        <w:rPr>
          <w:rFonts w:asciiTheme="minorEastAsia" w:eastAsiaTheme="minorEastAsia" w:hAnsiTheme="minorEastAsia" w:hint="eastAsia"/>
          <w:szCs w:val="21"/>
        </w:rPr>
        <w:t>以上集料根据实际情况可从</w:t>
      </w:r>
      <w:r>
        <w:rPr>
          <w:rFonts w:asciiTheme="minorEastAsia" w:eastAsiaTheme="minorEastAsia" w:hAnsiTheme="minorEastAsia"/>
          <w:szCs w:val="21"/>
        </w:rPr>
        <w:t>9.5mm</w:t>
      </w:r>
      <w:r>
        <w:rPr>
          <w:rFonts w:asciiTheme="minorEastAsia" w:eastAsiaTheme="minorEastAsia" w:hAnsiTheme="minorEastAsia" w:hint="eastAsia"/>
          <w:szCs w:val="21"/>
        </w:rPr>
        <w:t>或</w:t>
      </w:r>
      <w:r>
        <w:rPr>
          <w:rFonts w:asciiTheme="minorEastAsia" w:eastAsiaTheme="minorEastAsia" w:hAnsiTheme="minorEastAsia"/>
          <w:szCs w:val="21"/>
        </w:rPr>
        <w:t>19.0mm</w:t>
      </w:r>
      <w:r>
        <w:rPr>
          <w:rFonts w:asciiTheme="minorEastAsia" w:eastAsiaTheme="minorEastAsia" w:hAnsiTheme="minorEastAsia" w:hint="eastAsia"/>
          <w:szCs w:val="21"/>
        </w:rPr>
        <w:t>处分档。集料宜按</w:t>
      </w:r>
      <w:r>
        <w:rPr>
          <w:rFonts w:asciiTheme="minorEastAsia" w:eastAsiaTheme="minorEastAsia" w:hAnsiTheme="minorEastAsia"/>
          <w:szCs w:val="21"/>
        </w:rPr>
        <w:t>9.5</w:t>
      </w:r>
      <w:r>
        <w:rPr>
          <w:rFonts w:asciiTheme="minorEastAsia" w:eastAsiaTheme="minorEastAsia" w:hAnsiTheme="minorEastAsia" w:hint="eastAsia"/>
          <w:szCs w:val="21"/>
        </w:rPr>
        <w:t>（</w:t>
      </w:r>
      <w:r>
        <w:rPr>
          <w:rFonts w:asciiTheme="minorEastAsia" w:eastAsiaTheme="minorEastAsia" w:hAnsiTheme="minorEastAsia"/>
          <w:szCs w:val="21"/>
        </w:rPr>
        <w:t>19.0</w:t>
      </w:r>
      <w:r>
        <w:rPr>
          <w:rFonts w:asciiTheme="minorEastAsia" w:eastAsiaTheme="minorEastAsia" w:hAnsiTheme="minorEastAsia" w:hint="eastAsia"/>
          <w:szCs w:val="21"/>
        </w:rPr>
        <w:t>）～</w:t>
      </w:r>
      <w:r>
        <w:rPr>
          <w:rFonts w:asciiTheme="minorEastAsia" w:eastAsiaTheme="minorEastAsia" w:hAnsiTheme="minorEastAsia"/>
          <w:szCs w:val="21"/>
        </w:rPr>
        <w:t>31.5mm</w:t>
      </w:r>
      <w:r>
        <w:rPr>
          <w:rFonts w:asciiTheme="minorEastAsia" w:eastAsiaTheme="minorEastAsia" w:hAnsiTheme="minorEastAsia" w:hint="eastAsia"/>
          <w:szCs w:val="21"/>
        </w:rPr>
        <w:t>、</w:t>
      </w:r>
      <w:r>
        <w:rPr>
          <w:rFonts w:asciiTheme="minorEastAsia" w:eastAsiaTheme="minorEastAsia" w:hAnsiTheme="minorEastAsia"/>
          <w:szCs w:val="21"/>
        </w:rPr>
        <w:t>4.75</w:t>
      </w:r>
      <w:r>
        <w:rPr>
          <w:rFonts w:asciiTheme="minorEastAsia" w:eastAsiaTheme="minorEastAsia" w:hAnsiTheme="minorEastAsia" w:hint="eastAsia"/>
          <w:szCs w:val="21"/>
        </w:rPr>
        <w:t>～</w:t>
      </w:r>
      <w:r>
        <w:rPr>
          <w:rFonts w:asciiTheme="minorEastAsia" w:eastAsiaTheme="minorEastAsia" w:hAnsiTheme="minorEastAsia"/>
          <w:szCs w:val="21"/>
        </w:rPr>
        <w:t>9.5</w:t>
      </w:r>
      <w:r>
        <w:rPr>
          <w:rFonts w:asciiTheme="minorEastAsia" w:eastAsiaTheme="minorEastAsia" w:hAnsiTheme="minorEastAsia" w:hint="eastAsia"/>
          <w:szCs w:val="21"/>
        </w:rPr>
        <w:t>（</w:t>
      </w:r>
      <w:r>
        <w:rPr>
          <w:rFonts w:asciiTheme="minorEastAsia" w:eastAsiaTheme="minorEastAsia" w:hAnsiTheme="minorEastAsia"/>
          <w:szCs w:val="21"/>
        </w:rPr>
        <w:t>19.0</w:t>
      </w:r>
      <w:r>
        <w:rPr>
          <w:rFonts w:asciiTheme="minorEastAsia" w:eastAsiaTheme="minorEastAsia" w:hAnsiTheme="minorEastAsia" w:hint="eastAsia"/>
          <w:szCs w:val="21"/>
        </w:rPr>
        <w:t>）</w:t>
      </w:r>
      <w:r>
        <w:rPr>
          <w:rFonts w:asciiTheme="minorEastAsia" w:eastAsiaTheme="minorEastAsia" w:hAnsiTheme="minorEastAsia"/>
          <w:szCs w:val="21"/>
        </w:rPr>
        <w:t>mm</w:t>
      </w:r>
      <w:r>
        <w:rPr>
          <w:rFonts w:asciiTheme="minorEastAsia" w:eastAsiaTheme="minorEastAsia" w:hAnsiTheme="minorEastAsia" w:hint="eastAsia"/>
          <w:szCs w:val="21"/>
        </w:rPr>
        <w:t>、</w:t>
      </w:r>
      <w:r>
        <w:rPr>
          <w:rFonts w:asciiTheme="minorEastAsia" w:eastAsiaTheme="minorEastAsia" w:hAnsiTheme="minorEastAsia"/>
          <w:szCs w:val="21"/>
        </w:rPr>
        <w:t>2.36</w:t>
      </w:r>
      <w:r>
        <w:rPr>
          <w:rFonts w:asciiTheme="minorEastAsia" w:eastAsiaTheme="minorEastAsia" w:hAnsiTheme="minorEastAsia" w:hint="eastAsia"/>
          <w:szCs w:val="21"/>
        </w:rPr>
        <w:t>～</w:t>
      </w:r>
      <w:r>
        <w:rPr>
          <w:rFonts w:asciiTheme="minorEastAsia" w:eastAsiaTheme="minorEastAsia" w:hAnsiTheme="minorEastAsia"/>
          <w:szCs w:val="21"/>
        </w:rPr>
        <w:t>4.75mm</w:t>
      </w:r>
      <w:r>
        <w:rPr>
          <w:rFonts w:asciiTheme="minorEastAsia" w:eastAsiaTheme="minorEastAsia" w:hAnsiTheme="minorEastAsia" w:hint="eastAsia"/>
          <w:szCs w:val="21"/>
        </w:rPr>
        <w:t>、</w:t>
      </w:r>
      <w:r>
        <w:rPr>
          <w:rFonts w:asciiTheme="minorEastAsia" w:eastAsiaTheme="minorEastAsia" w:hAnsiTheme="minorEastAsia"/>
          <w:szCs w:val="21"/>
        </w:rPr>
        <w:t>2.36mm</w:t>
      </w:r>
      <w:r>
        <w:rPr>
          <w:rFonts w:asciiTheme="minorEastAsia" w:eastAsiaTheme="minorEastAsia" w:hAnsiTheme="minorEastAsia" w:hint="eastAsia"/>
          <w:szCs w:val="21"/>
        </w:rPr>
        <w:t>以下四种规格分档备料。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在规定的水泥剂量范围内，强度如达不到设计要求</w:t>
      </w:r>
      <w:r>
        <w:rPr>
          <w:rFonts w:asciiTheme="minorEastAsia" w:eastAsiaTheme="minorEastAsia" w:hAnsiTheme="minorEastAsia"/>
          <w:szCs w:val="21"/>
        </w:rPr>
        <w:t>,</w:t>
      </w:r>
      <w:r>
        <w:rPr>
          <w:rFonts w:asciiTheme="minorEastAsia" w:eastAsiaTheme="minorEastAsia" w:hAnsiTheme="minorEastAsia" w:hint="eastAsia"/>
          <w:szCs w:val="21"/>
        </w:rPr>
        <w:t>应采取调整级配和更换料源等措施，但不宜单纯采用提高水泥剂量的方式提高强度。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生产配合比进行调试时，应根据施工时的气候条件</w:t>
      </w:r>
      <w:r>
        <w:rPr>
          <w:rFonts w:asciiTheme="minorEastAsia" w:eastAsiaTheme="minorEastAsia" w:hAnsiTheme="minorEastAsia"/>
          <w:szCs w:val="21"/>
        </w:rPr>
        <w:t>,</w:t>
      </w:r>
      <w:r>
        <w:rPr>
          <w:rFonts w:asciiTheme="minorEastAsia" w:eastAsiaTheme="minorEastAsia" w:hAnsiTheme="minorEastAsia" w:hint="eastAsia"/>
          <w:szCs w:val="21"/>
        </w:rPr>
        <w:t>通过试验确定混合料拌制用水量。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为减少基层裂缝，应做到三个限制：在满足设计强度的基础上限制水泥用量；在合成级配满足要求的同时限制细料、粉料用量</w:t>
      </w:r>
      <w:r>
        <w:rPr>
          <w:rFonts w:asciiTheme="minorEastAsia" w:eastAsiaTheme="minorEastAsia" w:hAnsiTheme="minorEastAsia"/>
          <w:szCs w:val="21"/>
        </w:rPr>
        <w:t>(</w:t>
      </w:r>
      <w:r>
        <w:rPr>
          <w:rFonts w:asciiTheme="minorEastAsia" w:eastAsiaTheme="minorEastAsia" w:hAnsiTheme="minorEastAsia" w:hint="eastAsia"/>
          <w:szCs w:val="21"/>
        </w:rPr>
        <w:t>合成级配中小于</w:t>
      </w:r>
      <w:r>
        <w:rPr>
          <w:rFonts w:asciiTheme="minorEastAsia" w:eastAsiaTheme="minorEastAsia" w:hAnsiTheme="minorEastAsia"/>
          <w:szCs w:val="21"/>
        </w:rPr>
        <w:t>0.075mm</w:t>
      </w:r>
      <w:r>
        <w:rPr>
          <w:rFonts w:asciiTheme="minorEastAsia" w:eastAsiaTheme="minorEastAsia" w:hAnsiTheme="minorEastAsia" w:hint="eastAsia"/>
          <w:szCs w:val="21"/>
        </w:rPr>
        <w:t>颗粒含量宜不大于</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；根据施工时气候条件限制含水量。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水泥稳定碎石在施工前应铺筑试验路段，长度为</w:t>
      </w:r>
      <w:r>
        <w:rPr>
          <w:rFonts w:asciiTheme="minorEastAsia" w:eastAsiaTheme="minorEastAsia" w:hAnsiTheme="minorEastAsia"/>
          <w:szCs w:val="21"/>
        </w:rPr>
        <w:t>200</w:t>
      </w:r>
      <w:r>
        <w:rPr>
          <w:rFonts w:asciiTheme="minorEastAsia" w:eastAsiaTheme="minorEastAsia" w:hAnsiTheme="minorEastAsia" w:hint="eastAsia"/>
          <w:szCs w:val="21"/>
        </w:rPr>
        <w:t>～</w:t>
      </w:r>
      <w:r>
        <w:rPr>
          <w:rFonts w:asciiTheme="minorEastAsia" w:eastAsiaTheme="minorEastAsia" w:hAnsiTheme="minorEastAsia"/>
          <w:szCs w:val="21"/>
        </w:rPr>
        <w:t>300m</w:t>
      </w:r>
      <w:r>
        <w:rPr>
          <w:rFonts w:asciiTheme="minorEastAsia" w:eastAsiaTheme="minorEastAsia" w:hAnsiTheme="minorEastAsia" w:hint="eastAsia"/>
          <w:szCs w:val="21"/>
        </w:rPr>
        <w:t>左右，拌和楼拌和、一台摊铺机半幅全断面摊铺，一次碾压密实。拌和、摊铺、碾压各道工序的要求按现行《公路路面基层施工技术规范》（</w:t>
      </w:r>
      <w:r>
        <w:rPr>
          <w:rFonts w:asciiTheme="minorEastAsia" w:eastAsiaTheme="minorEastAsia" w:hAnsiTheme="minorEastAsia"/>
          <w:szCs w:val="21"/>
        </w:rPr>
        <w:t>JTJ034-2000</w:t>
      </w:r>
      <w:r>
        <w:rPr>
          <w:rFonts w:asciiTheme="minorEastAsia" w:eastAsiaTheme="minorEastAsia" w:hAnsiTheme="minorEastAsia" w:hint="eastAsia"/>
          <w:szCs w:val="21"/>
        </w:rPr>
        <w:t>）和浙江省地方标准《公路水泥稳定碎石基层振动成型法施工技术规范》（</w:t>
      </w:r>
      <w:r>
        <w:rPr>
          <w:rFonts w:asciiTheme="minorEastAsia" w:eastAsiaTheme="minorEastAsia" w:hAnsiTheme="minorEastAsia"/>
          <w:szCs w:val="21"/>
        </w:rPr>
        <w:t>DB 33/T836-2011</w:t>
      </w:r>
      <w:r>
        <w:rPr>
          <w:rFonts w:asciiTheme="minorEastAsia" w:eastAsiaTheme="minorEastAsia" w:hAnsiTheme="minorEastAsia" w:hint="eastAsia"/>
          <w:szCs w:val="21"/>
        </w:rPr>
        <w:t>）进行。</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304.03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水泥稳定碎石底基层、基层宜在气温较高季节组织施工。施工期的日最低气温应在</w:t>
      </w:r>
      <w:r>
        <w:rPr>
          <w:rFonts w:asciiTheme="minorEastAsia" w:eastAsiaTheme="minorEastAsia" w:hAnsiTheme="minorEastAsia"/>
          <w:szCs w:val="21"/>
        </w:rPr>
        <w:t xml:space="preserve">5 </w:t>
      </w:r>
      <w:r>
        <w:rPr>
          <w:rFonts w:asciiTheme="minorEastAsia" w:eastAsiaTheme="minorEastAsia" w:hAnsiTheme="minorEastAsia" w:cs="微软雅黑" w:hint="eastAsia"/>
          <w:szCs w:val="21"/>
        </w:rPr>
        <w:t>℃</w:t>
      </w:r>
      <w:r>
        <w:rPr>
          <w:rFonts w:asciiTheme="minorEastAsia" w:eastAsiaTheme="minorEastAsia" w:hAnsiTheme="minorEastAsia" w:hint="eastAsia"/>
          <w:szCs w:val="21"/>
        </w:rPr>
        <w:t>以上。</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在雨季施工时，应特别注意气候变化，勿使水泥和混合料遭雨淋；夏季高温作业时，水泥温度不应高于</w:t>
      </w:r>
      <w:r>
        <w:rPr>
          <w:rFonts w:asciiTheme="minorEastAsia" w:eastAsiaTheme="minorEastAsia" w:hAnsiTheme="minorEastAsia"/>
          <w:szCs w:val="21"/>
        </w:rPr>
        <w:t xml:space="preserve">50 </w:t>
      </w:r>
      <w:r>
        <w:rPr>
          <w:rFonts w:asciiTheme="minorEastAsia" w:eastAsiaTheme="minorEastAsia" w:hAnsiTheme="minorEastAsia" w:cs="微软雅黑" w:hint="eastAsia"/>
          <w:szCs w:val="21"/>
        </w:rPr>
        <w:t>℃</w:t>
      </w:r>
      <w:r>
        <w:rPr>
          <w:rFonts w:asciiTheme="minorEastAsia" w:eastAsiaTheme="minorEastAsia" w:hAnsiTheme="minorEastAsia" w:hint="eastAsia"/>
          <w:szCs w:val="21"/>
        </w:rPr>
        <w:t>。降雨时应停止施工，已经摊铺的水泥稳定碎石混合料应尽快碾压密实并采取覆盖措施。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水泥稳定碎石底基层、基层施工时：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应严格控制水泥稳定碎石结构层厚度和高程，其路拱横坡应符合设计要求。采用流水作业法施工时，尽可能缩短从加水到碾压终了的延迟时间，并不应超过水泥的初凝时间。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水泥稳定碎石底基层、基层应采用立模法施工。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应采用钢轮振动压路机和轮胎压路机组合的方式进行碾压。单层压实厚度宜为</w:t>
      </w:r>
      <w:r>
        <w:rPr>
          <w:rFonts w:asciiTheme="minorEastAsia" w:eastAsiaTheme="minorEastAsia" w:hAnsiTheme="minorEastAsia"/>
          <w:szCs w:val="21"/>
        </w:rPr>
        <w:t>15 cm</w:t>
      </w:r>
      <w:r>
        <w:rPr>
          <w:rFonts w:asciiTheme="minorEastAsia" w:eastAsiaTheme="minorEastAsia" w:hAnsiTheme="minorEastAsia" w:hint="eastAsia"/>
          <w:szCs w:val="21"/>
        </w:rPr>
        <w:t>～</w:t>
      </w:r>
      <w:r>
        <w:rPr>
          <w:rFonts w:asciiTheme="minorEastAsia" w:eastAsiaTheme="minorEastAsia" w:hAnsiTheme="minorEastAsia"/>
          <w:szCs w:val="21"/>
        </w:rPr>
        <w:t>20 cm</w:t>
      </w:r>
      <w:r>
        <w:rPr>
          <w:rFonts w:asciiTheme="minorEastAsia" w:eastAsiaTheme="minorEastAsia" w:hAnsiTheme="minorEastAsia" w:hint="eastAsia"/>
          <w:szCs w:val="21"/>
        </w:rPr>
        <w:t>，应在混合料处于或略大于最佳含水量（气候炎热干燥时，可大</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％）时进行碾压，直到满足规定的压实度要求。严禁用薄层贴补法进行找平。</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碾压完成后应覆盖保湿养生，养生时间不少于</w:t>
      </w:r>
      <w:r>
        <w:rPr>
          <w:rFonts w:asciiTheme="minorEastAsia" w:eastAsiaTheme="minorEastAsia" w:hAnsiTheme="minorEastAsia"/>
          <w:szCs w:val="21"/>
        </w:rPr>
        <w:t xml:space="preserve">7 </w:t>
      </w:r>
      <w:r>
        <w:rPr>
          <w:rFonts w:asciiTheme="minorEastAsia" w:eastAsiaTheme="minorEastAsia" w:hAnsiTheme="minorEastAsia" w:hint="eastAsia"/>
          <w:szCs w:val="21"/>
        </w:rPr>
        <w:t>天；基层间、基层与面层间施工间隔不宜长于</w:t>
      </w:r>
      <w:r>
        <w:rPr>
          <w:rFonts w:asciiTheme="minorEastAsia" w:eastAsiaTheme="minorEastAsia" w:hAnsiTheme="minorEastAsia"/>
          <w:szCs w:val="21"/>
        </w:rPr>
        <w:t xml:space="preserve">30 </w:t>
      </w:r>
      <w:r>
        <w:rPr>
          <w:rFonts w:asciiTheme="minorEastAsia" w:eastAsiaTheme="minorEastAsia" w:hAnsiTheme="minorEastAsia" w:hint="eastAsia"/>
          <w:szCs w:val="21"/>
        </w:rPr>
        <w:t>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水泥稳定碎石底基层、基层施工时，在铺筑上层之前，应将下承层表面清扫干净，宜撒布水泥净浆。振动成型法水泥稳定碎石底基层、基层，必须按表</w:t>
      </w:r>
      <w:r>
        <w:rPr>
          <w:rFonts w:asciiTheme="minorEastAsia" w:eastAsiaTheme="minorEastAsia" w:hAnsiTheme="minorEastAsia"/>
          <w:szCs w:val="21"/>
        </w:rPr>
        <w:t>304-5</w:t>
      </w:r>
      <w:r>
        <w:rPr>
          <w:rFonts w:asciiTheme="minorEastAsia" w:eastAsiaTheme="minorEastAsia" w:hAnsiTheme="minorEastAsia" w:hint="eastAsia"/>
          <w:szCs w:val="21"/>
        </w:rPr>
        <w:t>的要求进行检查验收评定。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承包人应配备足够的拌和、运输、摊铺、压实等施工设备和配件，开工前做好保养、试机工作，尽量避免在施工期间发生有碍施工进度和质量的故障。每个水泥稳定碎石底基层、基层施工点的主要机械设备配备要求如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拌和楼应配置产量大于</w:t>
      </w:r>
      <w:r>
        <w:rPr>
          <w:rFonts w:asciiTheme="minorEastAsia" w:eastAsiaTheme="minorEastAsia" w:hAnsiTheme="minorEastAsia"/>
          <w:szCs w:val="21"/>
        </w:rPr>
        <w:t>500t</w:t>
      </w:r>
      <w:r>
        <w:rPr>
          <w:rFonts w:asciiTheme="minorEastAsia" w:eastAsiaTheme="minorEastAsia" w:hAnsiTheme="minorEastAsia" w:hint="eastAsia"/>
          <w:szCs w:val="21"/>
        </w:rPr>
        <w:t>／</w:t>
      </w:r>
      <w:r>
        <w:rPr>
          <w:rFonts w:asciiTheme="minorEastAsia" w:eastAsiaTheme="minorEastAsia" w:hAnsiTheme="minorEastAsia"/>
          <w:szCs w:val="21"/>
        </w:rPr>
        <w:t>h</w:t>
      </w:r>
      <w:r>
        <w:rPr>
          <w:rFonts w:asciiTheme="minorEastAsia" w:eastAsiaTheme="minorEastAsia" w:hAnsiTheme="minorEastAsia" w:hint="eastAsia"/>
          <w:szCs w:val="21"/>
        </w:rPr>
        <w:t>的拌和楼，并与实际摊铺能力（根据实际车道数和计划工期确定）相匹配。为使混合料拌和均匀，拌缸要满足一定长度。至少要有五个进料斗，料斗上口必须安装钢筋网盖，筛除超出粒径规格的集料及杂物，料斗之间用挡板隔开，防止规格集料混杂。拌和楼的用水应配有大容量的储水箱。料斗、水箱、罐仓都要求装配高精度电子动态计量器，电子动态计量器应经有资质的计量部门进行计量标定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摊铺机应根据路面底基层、基层的宽度、厚度，选用合适的摊铺机械。施工时应采用一台摊铺机半幅全断面作业。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 </w:t>
      </w:r>
      <w:r>
        <w:rPr>
          <w:rFonts w:asciiTheme="minorEastAsia" w:eastAsiaTheme="minorEastAsia" w:hAnsiTheme="minorEastAsia" w:hint="eastAsia"/>
          <w:szCs w:val="21"/>
        </w:rPr>
        <w:t>压路机压路机的吨位和台数必须与拌和楼及摊铺机生产能力相匹配，至少应配备自重</w:t>
      </w:r>
      <w:r>
        <w:rPr>
          <w:rFonts w:asciiTheme="minorEastAsia" w:eastAsiaTheme="minorEastAsia" w:hAnsiTheme="minorEastAsia"/>
          <w:szCs w:val="21"/>
        </w:rPr>
        <w:t>25t</w:t>
      </w:r>
      <w:r>
        <w:rPr>
          <w:rFonts w:asciiTheme="minorEastAsia" w:eastAsiaTheme="minorEastAsia" w:hAnsiTheme="minorEastAsia" w:hint="eastAsia"/>
          <w:szCs w:val="21"/>
        </w:rPr>
        <w:t>以上的振动压路机</w:t>
      </w:r>
      <w:r>
        <w:rPr>
          <w:rFonts w:asciiTheme="minorEastAsia" w:eastAsiaTheme="minorEastAsia" w:hAnsiTheme="minorEastAsia"/>
          <w:szCs w:val="21"/>
        </w:rPr>
        <w:t>3</w:t>
      </w:r>
      <w:r>
        <w:rPr>
          <w:rFonts w:asciiTheme="minorEastAsia" w:eastAsiaTheme="minorEastAsia" w:hAnsiTheme="minorEastAsia" w:hint="eastAsia"/>
          <w:szCs w:val="21"/>
        </w:rPr>
        <w:t>台和</w:t>
      </w:r>
      <w:r>
        <w:rPr>
          <w:rFonts w:asciiTheme="minorEastAsia" w:eastAsiaTheme="minorEastAsia" w:hAnsiTheme="minorEastAsia"/>
          <w:szCs w:val="21"/>
        </w:rPr>
        <w:t>25t</w:t>
      </w:r>
      <w:r>
        <w:rPr>
          <w:rFonts w:asciiTheme="minorEastAsia" w:eastAsiaTheme="minorEastAsia" w:hAnsiTheme="minorEastAsia" w:hint="eastAsia"/>
          <w:szCs w:val="21"/>
        </w:rPr>
        <w:t>以上轮胎压路机</w:t>
      </w:r>
      <w:r>
        <w:rPr>
          <w:rFonts w:asciiTheme="minorEastAsia" w:eastAsiaTheme="minorEastAsia" w:hAnsiTheme="minorEastAsia"/>
          <w:szCs w:val="21"/>
        </w:rPr>
        <w:t>2</w:t>
      </w:r>
      <w:r>
        <w:rPr>
          <w:rFonts w:asciiTheme="minorEastAsia" w:eastAsiaTheme="minorEastAsia" w:hAnsiTheme="minorEastAsia" w:hint="eastAsia"/>
          <w:szCs w:val="21"/>
        </w:rPr>
        <w:t>台，从加水拌和到碾压终了的时间不超过</w:t>
      </w:r>
      <w:r>
        <w:rPr>
          <w:rFonts w:asciiTheme="minorEastAsia" w:eastAsiaTheme="minorEastAsia" w:hAnsiTheme="minorEastAsia"/>
          <w:szCs w:val="21"/>
        </w:rPr>
        <w:t>2h</w:t>
      </w:r>
      <w:r>
        <w:rPr>
          <w:rFonts w:asciiTheme="minorEastAsia" w:eastAsiaTheme="minorEastAsia" w:hAnsiTheme="minorEastAsia" w:hint="eastAsia"/>
          <w:szCs w:val="21"/>
        </w:rPr>
        <w:t>，保证施工正常进行。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 xml:space="preserve">(4) </w:t>
      </w:r>
      <w:r>
        <w:rPr>
          <w:rFonts w:asciiTheme="minorEastAsia" w:eastAsiaTheme="minorEastAsia" w:hAnsiTheme="minorEastAsia" w:hint="eastAsia"/>
          <w:szCs w:val="21"/>
        </w:rPr>
        <w:t>自卸汽车、装载机、洒水车，数量应与拌和设备、摊铺设备、压路机相匹配。</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(5) </w:t>
      </w:r>
      <w:r>
        <w:rPr>
          <w:rFonts w:asciiTheme="minorEastAsia" w:eastAsiaTheme="minorEastAsia" w:hAnsiTheme="minorEastAsia" w:hint="eastAsia"/>
          <w:szCs w:val="21"/>
        </w:rPr>
        <w:t>水泥钢制罐仓由拌和楼生产能力决定其容量（</w:t>
      </w:r>
      <w:r>
        <w:rPr>
          <w:rFonts w:asciiTheme="minorEastAsia" w:eastAsiaTheme="minorEastAsia" w:hAnsiTheme="minorEastAsia"/>
          <w:szCs w:val="21"/>
        </w:rPr>
        <w:t>1</w:t>
      </w:r>
      <w:r>
        <w:rPr>
          <w:rFonts w:asciiTheme="minorEastAsia" w:eastAsiaTheme="minorEastAsia" w:hAnsiTheme="minorEastAsia" w:hint="eastAsia"/>
          <w:szCs w:val="21"/>
        </w:rPr>
        <w:t>个</w:t>
      </w:r>
      <w:r>
        <w:rPr>
          <w:rFonts w:asciiTheme="minorEastAsia" w:eastAsiaTheme="minorEastAsia" w:hAnsiTheme="minorEastAsia"/>
          <w:szCs w:val="21"/>
        </w:rPr>
        <w:t>80</w:t>
      </w:r>
      <w:r>
        <w:rPr>
          <w:rFonts w:asciiTheme="minorEastAsia" w:eastAsiaTheme="minorEastAsia" w:hAnsiTheme="minorEastAsia" w:hint="eastAsia"/>
          <w:szCs w:val="21"/>
        </w:rPr>
        <w:t>－</w:t>
      </w:r>
      <w:r>
        <w:rPr>
          <w:rFonts w:asciiTheme="minorEastAsia" w:eastAsiaTheme="minorEastAsia" w:hAnsiTheme="minorEastAsia"/>
          <w:szCs w:val="21"/>
        </w:rPr>
        <w:t>100t</w:t>
      </w:r>
      <w:r>
        <w:rPr>
          <w:rFonts w:asciiTheme="minorEastAsia" w:eastAsiaTheme="minorEastAsia" w:hAnsiTheme="minorEastAsia" w:hint="eastAsia"/>
          <w:szCs w:val="21"/>
        </w:rPr>
        <w:t>或</w:t>
      </w:r>
      <w:r>
        <w:rPr>
          <w:rFonts w:asciiTheme="minorEastAsia" w:eastAsiaTheme="minorEastAsia" w:hAnsiTheme="minorEastAsia"/>
          <w:szCs w:val="21"/>
        </w:rPr>
        <w:t>2</w:t>
      </w:r>
      <w:r>
        <w:rPr>
          <w:rFonts w:asciiTheme="minorEastAsia" w:eastAsiaTheme="minorEastAsia" w:hAnsiTheme="minorEastAsia" w:hint="eastAsia"/>
          <w:szCs w:val="21"/>
        </w:rPr>
        <w:t>个</w:t>
      </w:r>
      <w:r>
        <w:rPr>
          <w:rFonts w:asciiTheme="minorEastAsia" w:eastAsiaTheme="minorEastAsia" w:hAnsiTheme="minorEastAsia"/>
          <w:szCs w:val="21"/>
        </w:rPr>
        <w:t>50t</w:t>
      </w:r>
      <w:r>
        <w:rPr>
          <w:rFonts w:asciiTheme="minorEastAsia" w:eastAsiaTheme="minorEastAsia" w:hAnsiTheme="minorEastAsia" w:hint="eastAsia"/>
          <w:szCs w:val="21"/>
        </w:rPr>
        <w:t>），罐仓内应配有水泥破拱器，以免水泥起拱停流。</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304.04 </w:t>
      </w:r>
      <w:r>
        <w:rPr>
          <w:rFonts w:asciiTheme="minorEastAsia" w:eastAsiaTheme="minorEastAsia" w:hAnsiTheme="minorEastAsia" w:hint="eastAsia"/>
          <w:szCs w:val="21"/>
        </w:rPr>
        <w:t>质量检验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采用振动成型法施工的水泥稳定碎石基层、底基层应按表</w:t>
      </w:r>
      <w:r>
        <w:rPr>
          <w:rFonts w:asciiTheme="minorEastAsia" w:eastAsiaTheme="minorEastAsia" w:hAnsiTheme="minorEastAsia"/>
          <w:szCs w:val="21"/>
        </w:rPr>
        <w:t>304-5</w:t>
      </w:r>
      <w:r>
        <w:rPr>
          <w:rFonts w:asciiTheme="minorEastAsia" w:eastAsiaTheme="minorEastAsia" w:hAnsiTheme="minorEastAsia" w:hint="eastAsia"/>
          <w:szCs w:val="21"/>
        </w:rPr>
        <w:t>的要求进行质量管理与检查验收，其中各检查项目的代表值按《公路工程质量检验评定标准第一册土建工程》〔</w:t>
      </w:r>
      <w:r>
        <w:rPr>
          <w:rFonts w:asciiTheme="minorEastAsia" w:eastAsiaTheme="minorEastAsia" w:hAnsiTheme="minorEastAsia"/>
          <w:szCs w:val="21"/>
        </w:rPr>
        <w:t>JTG F80/1-2004</w:t>
      </w:r>
      <w:r>
        <w:rPr>
          <w:rFonts w:asciiTheme="minorEastAsia" w:eastAsiaTheme="minorEastAsia" w:hAnsiTheme="minorEastAsia" w:hint="eastAsia"/>
          <w:szCs w:val="21"/>
        </w:rPr>
        <w:t>〕的相应规定计算评定。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振动成型法水泥稳定碎石（底）基层检查项目表</w:t>
      </w:r>
      <w:r>
        <w:rPr>
          <w:rFonts w:asciiTheme="minorEastAsia" w:eastAsiaTheme="minorEastAsia" w:hAnsiTheme="minorEastAsia"/>
          <w:szCs w:val="21"/>
        </w:rPr>
        <w:t>304-5</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1"/>
        <w:gridCol w:w="1225"/>
        <w:gridCol w:w="2739"/>
        <w:gridCol w:w="1706"/>
        <w:gridCol w:w="1678"/>
        <w:gridCol w:w="1157"/>
      </w:tblGrid>
      <w:tr w:rsidR="00E86FBF">
        <w:trPr>
          <w:trHeight w:val="310"/>
        </w:trPr>
        <w:tc>
          <w:tcPr>
            <w:tcW w:w="2076" w:type="dxa"/>
            <w:gridSpan w:val="2"/>
            <w:vMerge w:val="restart"/>
            <w:tcBorders>
              <w:top w:val="single" w:sz="12"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检查项目</w:t>
            </w:r>
          </w:p>
        </w:tc>
        <w:tc>
          <w:tcPr>
            <w:tcW w:w="2739" w:type="dxa"/>
            <w:vMerge w:val="restart"/>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检查频度</w:t>
            </w:r>
          </w:p>
        </w:tc>
        <w:tc>
          <w:tcPr>
            <w:tcW w:w="3384" w:type="dxa"/>
            <w:gridSpan w:val="2"/>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质量要求或允许偏差</w:t>
            </w:r>
          </w:p>
        </w:tc>
        <w:tc>
          <w:tcPr>
            <w:tcW w:w="1157" w:type="dxa"/>
            <w:vMerge w:val="restart"/>
            <w:tcBorders>
              <w:top w:val="single" w:sz="12"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试验方法</w:t>
            </w:r>
          </w:p>
        </w:tc>
      </w:tr>
      <w:tr w:rsidR="00E86FBF">
        <w:trPr>
          <w:trHeight w:val="364"/>
        </w:trPr>
        <w:tc>
          <w:tcPr>
            <w:tcW w:w="2076" w:type="dxa"/>
            <w:gridSpan w:val="2"/>
            <w:vMerge/>
            <w:tcBorders>
              <w:top w:val="single" w:sz="12"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2739" w:type="dxa"/>
            <w:vMerge/>
            <w:tcBorders>
              <w:top w:val="single" w:sz="12"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基层</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底基层</w:t>
            </w:r>
          </w:p>
        </w:tc>
        <w:tc>
          <w:tcPr>
            <w:tcW w:w="1157" w:type="dxa"/>
            <w:vMerge/>
            <w:tcBorders>
              <w:top w:val="single" w:sz="12" w:space="0" w:color="auto"/>
              <w:left w:val="single" w:sz="4" w:space="0" w:color="auto"/>
              <w:bottom w:val="single" w:sz="4" w:space="0" w:color="auto"/>
              <w:right w:val="single" w:sz="12"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r>
      <w:tr w:rsidR="00E86FBF">
        <w:trPr>
          <w:trHeight w:val="432"/>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外观</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随时</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表面平整密实、不得有明显轮迹、裂缝、推挤等缺陷，且无明显离析</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目测</w:t>
            </w:r>
          </w:p>
        </w:tc>
      </w:tr>
      <w:tr w:rsidR="00E86FBF">
        <w:trPr>
          <w:trHeight w:val="375"/>
        </w:trPr>
        <w:tc>
          <w:tcPr>
            <w:tcW w:w="851" w:type="dxa"/>
            <w:vMerge w:val="restart"/>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压实度</w:t>
            </w: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代表值</w:t>
            </w:r>
            <w:r>
              <w:rPr>
                <w:rFonts w:asciiTheme="minorEastAsia" w:eastAsiaTheme="minorEastAsia" w:hAnsiTheme="minorEastAsia" w:cs="宋体" w:hint="eastAsia"/>
                <w:kern w:val="0"/>
                <w:szCs w:val="21"/>
                <w:vertAlign w:val="superscript"/>
              </w:rPr>
              <w:t>①</w:t>
            </w:r>
          </w:p>
        </w:tc>
        <w:tc>
          <w:tcPr>
            <w:tcW w:w="2739" w:type="dxa"/>
            <w:vMerge w:val="restart"/>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每车道</w:t>
            </w:r>
            <w:r>
              <w:rPr>
                <w:rFonts w:asciiTheme="minorEastAsia" w:eastAsiaTheme="minorEastAsia" w:hAnsiTheme="minorEastAsia"/>
                <w:kern w:val="0"/>
                <w:szCs w:val="21"/>
              </w:rPr>
              <w:t>2</w:t>
            </w:r>
            <w:r>
              <w:rPr>
                <w:rFonts w:asciiTheme="minorEastAsia" w:eastAsiaTheme="minorEastAsia" w:hAnsiTheme="minorEastAsia" w:hint="eastAsia"/>
                <w:kern w:val="0"/>
                <w:szCs w:val="21"/>
              </w:rPr>
              <w:t>处</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98</w:t>
            </w:r>
            <w:r>
              <w:rPr>
                <w:rFonts w:asciiTheme="minorEastAsia" w:eastAsiaTheme="minorEastAsia" w:hAnsiTheme="minorEastAsia" w:hint="eastAsia"/>
                <w:kern w:val="0"/>
                <w:szCs w:val="21"/>
              </w:rPr>
              <w:t>％</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96</w:t>
            </w:r>
            <w:r>
              <w:rPr>
                <w:rFonts w:asciiTheme="minorEastAsia" w:eastAsiaTheme="minorEastAsia" w:hAnsiTheme="minorEastAsia" w:hint="eastAsia"/>
                <w:kern w:val="0"/>
                <w:szCs w:val="21"/>
              </w:rPr>
              <w:t>％</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365"/>
        </w:trPr>
        <w:tc>
          <w:tcPr>
            <w:tcW w:w="851" w:type="dxa"/>
            <w:vMerge/>
            <w:tcBorders>
              <w:top w:val="single" w:sz="4"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极值</w:t>
            </w:r>
          </w:p>
        </w:tc>
        <w:tc>
          <w:tcPr>
            <w:tcW w:w="2739" w:type="dxa"/>
            <w:vMerge/>
            <w:tcBorders>
              <w:top w:val="single" w:sz="4"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95</w:t>
            </w:r>
            <w:r>
              <w:rPr>
                <w:rFonts w:asciiTheme="minorEastAsia" w:eastAsiaTheme="minorEastAsia" w:hAnsiTheme="minorEastAsia" w:hint="eastAsia"/>
                <w:kern w:val="0"/>
                <w:szCs w:val="21"/>
              </w:rPr>
              <w:t>％</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93</w:t>
            </w:r>
            <w:r>
              <w:rPr>
                <w:rFonts w:asciiTheme="minorEastAsia" w:eastAsiaTheme="minorEastAsia" w:hAnsiTheme="minorEastAsia" w:hint="eastAsia"/>
                <w:kern w:val="0"/>
                <w:szCs w:val="21"/>
              </w:rPr>
              <w:t>％</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453"/>
        </w:trPr>
        <w:tc>
          <w:tcPr>
            <w:tcW w:w="851" w:type="dxa"/>
            <w:vMerge w:val="restart"/>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厚度</w:t>
            </w: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代表值</w:t>
            </w:r>
            <w:r>
              <w:rPr>
                <w:rFonts w:asciiTheme="minorEastAsia" w:eastAsiaTheme="minorEastAsia" w:hAnsiTheme="minorEastAsia" w:cs="宋体" w:hint="eastAsia"/>
                <w:kern w:val="0"/>
                <w:szCs w:val="21"/>
                <w:vertAlign w:val="superscript"/>
              </w:rPr>
              <w:t>①</w:t>
            </w:r>
          </w:p>
        </w:tc>
        <w:tc>
          <w:tcPr>
            <w:tcW w:w="2739" w:type="dxa"/>
            <w:vMerge w:val="restart"/>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每车道</w:t>
            </w:r>
            <w:r>
              <w:rPr>
                <w:rFonts w:asciiTheme="minorEastAsia" w:eastAsiaTheme="minorEastAsia" w:hAnsiTheme="minorEastAsia"/>
                <w:kern w:val="0"/>
                <w:szCs w:val="21"/>
              </w:rPr>
              <w:t>1</w:t>
            </w:r>
            <w:r>
              <w:rPr>
                <w:rFonts w:asciiTheme="minorEastAsia" w:eastAsiaTheme="minorEastAsia" w:hAnsiTheme="minorEastAsia" w:hint="eastAsia"/>
                <w:kern w:val="0"/>
                <w:szCs w:val="21"/>
              </w:rPr>
              <w:t>处</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-8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T0912</w:t>
            </w:r>
          </w:p>
        </w:tc>
      </w:tr>
      <w:tr w:rsidR="00E86FBF">
        <w:trPr>
          <w:trHeight w:val="376"/>
        </w:trPr>
        <w:tc>
          <w:tcPr>
            <w:tcW w:w="851" w:type="dxa"/>
            <w:vMerge/>
            <w:tcBorders>
              <w:top w:val="single" w:sz="4" w:space="0" w:color="auto"/>
              <w:left w:val="single" w:sz="12"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极值</w:t>
            </w:r>
          </w:p>
        </w:tc>
        <w:tc>
          <w:tcPr>
            <w:tcW w:w="2739" w:type="dxa"/>
            <w:vMerge/>
            <w:tcBorders>
              <w:top w:val="single" w:sz="4" w:space="0" w:color="auto"/>
              <w:left w:val="single" w:sz="4" w:space="0" w:color="auto"/>
              <w:bottom w:val="single" w:sz="4" w:space="0" w:color="auto"/>
              <w:right w:val="single" w:sz="4" w:space="0" w:color="auto"/>
            </w:tcBorders>
            <w:vAlign w:val="center"/>
          </w:tcPr>
          <w:p w:rsidR="00E86FBF" w:rsidRDefault="00E86FBF">
            <w:pPr>
              <w:widowControl/>
              <w:spacing w:line="360" w:lineRule="auto"/>
              <w:contextualSpacing/>
              <w:jc w:val="left"/>
              <w:rPr>
                <w:rFonts w:asciiTheme="minorEastAsia" w:eastAsiaTheme="minorEastAsia" w:hAnsiTheme="minorEastAsia"/>
                <w:kern w:val="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-10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-20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T0921</w:t>
            </w:r>
          </w:p>
        </w:tc>
      </w:tr>
      <w:tr w:rsidR="00E86FBF">
        <w:trPr>
          <w:trHeight w:val="312"/>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平整度</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w:t>
            </w:r>
            <w:r>
              <w:rPr>
                <w:rFonts w:asciiTheme="minorEastAsia" w:eastAsiaTheme="minorEastAsia" w:hAnsiTheme="minorEastAsia" w:hint="eastAsia"/>
                <w:kern w:val="0"/>
                <w:szCs w:val="21"/>
              </w:rPr>
              <w:t>米</w:t>
            </w:r>
            <w:r>
              <w:rPr>
                <w:rFonts w:asciiTheme="minorEastAsia" w:eastAsiaTheme="minorEastAsia" w:hAnsiTheme="minorEastAsia"/>
                <w:kern w:val="0"/>
                <w:szCs w:val="21"/>
              </w:rPr>
              <w:t>2</w:t>
            </w:r>
            <w:r>
              <w:rPr>
                <w:rFonts w:asciiTheme="minorEastAsia" w:eastAsiaTheme="minorEastAsia" w:hAnsiTheme="minorEastAsia" w:hint="eastAsia"/>
                <w:kern w:val="0"/>
                <w:szCs w:val="21"/>
              </w:rPr>
              <w:t>处，每处连续</w:t>
            </w:r>
            <w:r>
              <w:rPr>
                <w:rFonts w:asciiTheme="minorEastAsia" w:eastAsiaTheme="minorEastAsia" w:hAnsiTheme="minorEastAsia"/>
                <w:kern w:val="0"/>
                <w:szCs w:val="21"/>
              </w:rPr>
              <w:t>10</w:t>
            </w:r>
            <w:r>
              <w:rPr>
                <w:rFonts w:asciiTheme="minorEastAsia" w:eastAsiaTheme="minorEastAsia" w:hAnsiTheme="minorEastAsia" w:hint="eastAsia"/>
                <w:kern w:val="0"/>
                <w:szCs w:val="21"/>
              </w:rPr>
              <w:t>尺</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8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12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T0931</w:t>
            </w:r>
          </w:p>
        </w:tc>
      </w:tr>
      <w:tr w:rsidR="00E86FBF">
        <w:trPr>
          <w:trHeight w:val="386"/>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纵断高程</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测</w:t>
            </w:r>
            <w:r>
              <w:rPr>
                <w:rFonts w:asciiTheme="minorEastAsia" w:eastAsiaTheme="minorEastAsia" w:hAnsiTheme="minorEastAsia"/>
                <w:kern w:val="0"/>
                <w:szCs w:val="21"/>
              </w:rPr>
              <w:t>4</w:t>
            </w:r>
            <w:r>
              <w:rPr>
                <w:rFonts w:asciiTheme="minorEastAsia" w:eastAsiaTheme="minorEastAsia" w:hAnsiTheme="minorEastAsia" w:hint="eastAsia"/>
                <w:kern w:val="0"/>
                <w:szCs w:val="21"/>
              </w:rPr>
              <w:t>个断面</w:t>
            </w:r>
          </w:p>
        </w:tc>
        <w:tc>
          <w:tcPr>
            <w:tcW w:w="1706"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+5 mm</w:t>
            </w:r>
            <w:r>
              <w:rPr>
                <w:rFonts w:asciiTheme="minorEastAsia" w:eastAsiaTheme="minorEastAsia" w:hAnsiTheme="minorEastAsia" w:hint="eastAsia"/>
                <w:kern w:val="0"/>
                <w:szCs w:val="21"/>
              </w:rPr>
              <w:t>，</w:t>
            </w:r>
            <w:r>
              <w:rPr>
                <w:rFonts w:asciiTheme="minorEastAsia" w:eastAsiaTheme="minorEastAsia" w:hAnsiTheme="minorEastAsia"/>
                <w:kern w:val="0"/>
                <w:szCs w:val="21"/>
              </w:rPr>
              <w:t>-10 mm</w:t>
            </w:r>
          </w:p>
        </w:tc>
        <w:tc>
          <w:tcPr>
            <w:tcW w:w="1678"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+5 mm</w:t>
            </w:r>
            <w:r>
              <w:rPr>
                <w:rFonts w:asciiTheme="minorEastAsia" w:eastAsiaTheme="minorEastAsia" w:hAnsiTheme="minorEastAsia" w:hint="eastAsia"/>
                <w:kern w:val="0"/>
                <w:szCs w:val="21"/>
              </w:rPr>
              <w:t>，</w:t>
            </w:r>
            <w:r>
              <w:rPr>
                <w:rFonts w:asciiTheme="minorEastAsia" w:eastAsiaTheme="minorEastAsia" w:hAnsiTheme="minorEastAsia"/>
                <w:kern w:val="0"/>
                <w:szCs w:val="21"/>
              </w:rPr>
              <w:t>-15 mm</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87"/>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宽度</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测</w:t>
            </w:r>
            <w:r>
              <w:rPr>
                <w:rFonts w:asciiTheme="minorEastAsia" w:eastAsiaTheme="minorEastAsia" w:hAnsiTheme="minorEastAsia"/>
                <w:kern w:val="0"/>
                <w:szCs w:val="21"/>
              </w:rPr>
              <w:t>4</w:t>
            </w:r>
            <w:r>
              <w:rPr>
                <w:rFonts w:asciiTheme="minorEastAsia" w:eastAsiaTheme="minorEastAsia" w:hAnsiTheme="minorEastAsia" w:hint="eastAsia"/>
                <w:kern w:val="0"/>
                <w:szCs w:val="21"/>
              </w:rPr>
              <w:t>处</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符合设计要求</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91"/>
        </w:trPr>
        <w:tc>
          <w:tcPr>
            <w:tcW w:w="2076" w:type="dxa"/>
            <w:gridSpan w:val="2"/>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横坡</w:t>
            </w:r>
          </w:p>
        </w:tc>
        <w:tc>
          <w:tcPr>
            <w:tcW w:w="2739"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200m</w:t>
            </w:r>
            <w:r>
              <w:rPr>
                <w:rFonts w:asciiTheme="minorEastAsia" w:eastAsiaTheme="minorEastAsia" w:hAnsiTheme="minorEastAsia" w:hint="eastAsia"/>
                <w:kern w:val="0"/>
                <w:szCs w:val="21"/>
              </w:rPr>
              <w:t>测</w:t>
            </w:r>
            <w:r>
              <w:rPr>
                <w:rFonts w:asciiTheme="minorEastAsia" w:eastAsiaTheme="minorEastAsia" w:hAnsiTheme="minorEastAsia"/>
                <w:kern w:val="0"/>
                <w:szCs w:val="21"/>
              </w:rPr>
              <w:t>4</w:t>
            </w:r>
            <w:r>
              <w:rPr>
                <w:rFonts w:asciiTheme="minorEastAsia" w:eastAsiaTheme="minorEastAsia" w:hAnsiTheme="minorEastAsia" w:hint="eastAsia"/>
                <w:kern w:val="0"/>
                <w:szCs w:val="21"/>
              </w:rPr>
              <w:t>个断面</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±0.3</w:t>
            </w:r>
            <w:r>
              <w:rPr>
                <w:rFonts w:asciiTheme="minorEastAsia" w:eastAsiaTheme="minorEastAsia" w:hAnsiTheme="minorEastAsia" w:hint="eastAsia"/>
                <w:kern w:val="0"/>
                <w:szCs w:val="21"/>
              </w:rPr>
              <w:t>％</w:t>
            </w:r>
          </w:p>
        </w:tc>
        <w:tc>
          <w:tcPr>
            <w:tcW w:w="1157"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kern w:val="0"/>
                <w:szCs w:val="21"/>
              </w:rPr>
              <w:t>T0911</w:t>
            </w:r>
          </w:p>
        </w:tc>
      </w:tr>
      <w:tr w:rsidR="00E86FBF">
        <w:trPr>
          <w:trHeight w:val="353"/>
        </w:trPr>
        <w:tc>
          <w:tcPr>
            <w:tcW w:w="2076" w:type="dxa"/>
            <w:gridSpan w:val="2"/>
            <w:tcBorders>
              <w:top w:val="single" w:sz="4" w:space="0" w:color="auto"/>
              <w:left w:val="single" w:sz="12"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无侧限抗压强度</w:t>
            </w:r>
          </w:p>
        </w:tc>
        <w:tc>
          <w:tcPr>
            <w:tcW w:w="2739" w:type="dxa"/>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每</w:t>
            </w:r>
            <w:r>
              <w:rPr>
                <w:rFonts w:asciiTheme="minorEastAsia" w:eastAsiaTheme="minorEastAsia" w:hAnsiTheme="minorEastAsia"/>
                <w:kern w:val="0"/>
                <w:szCs w:val="21"/>
              </w:rPr>
              <w:t>2000m</w:t>
            </w:r>
            <w:r>
              <w:rPr>
                <w:rFonts w:asciiTheme="minorEastAsia" w:eastAsiaTheme="minorEastAsia" w:hAnsiTheme="minorEastAsia"/>
                <w:kern w:val="0"/>
                <w:szCs w:val="21"/>
                <w:vertAlign w:val="superscript"/>
              </w:rPr>
              <w:t>2</w:t>
            </w:r>
            <w:r>
              <w:rPr>
                <w:rFonts w:asciiTheme="minorEastAsia" w:eastAsiaTheme="minorEastAsia" w:hAnsiTheme="minorEastAsia" w:hint="eastAsia"/>
                <w:kern w:val="0"/>
                <w:szCs w:val="21"/>
              </w:rPr>
              <w:t>成型</w:t>
            </w:r>
            <w:r>
              <w:rPr>
                <w:rFonts w:asciiTheme="minorEastAsia" w:eastAsiaTheme="minorEastAsia" w:hAnsiTheme="minorEastAsia"/>
                <w:kern w:val="0"/>
                <w:szCs w:val="21"/>
              </w:rPr>
              <w:t>1</w:t>
            </w:r>
            <w:r>
              <w:rPr>
                <w:rFonts w:asciiTheme="minorEastAsia" w:eastAsiaTheme="minorEastAsia" w:hAnsiTheme="minorEastAsia" w:hint="eastAsia"/>
                <w:kern w:val="0"/>
                <w:szCs w:val="21"/>
              </w:rPr>
              <w:t>次</w:t>
            </w:r>
          </w:p>
        </w:tc>
        <w:tc>
          <w:tcPr>
            <w:tcW w:w="3384" w:type="dxa"/>
            <w:gridSpan w:val="2"/>
            <w:tcBorders>
              <w:top w:val="single" w:sz="4" w:space="0" w:color="auto"/>
              <w:left w:val="single" w:sz="4" w:space="0" w:color="auto"/>
              <w:bottom w:val="single" w:sz="12"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符合设计要求</w:t>
            </w:r>
          </w:p>
        </w:tc>
        <w:tc>
          <w:tcPr>
            <w:tcW w:w="1157" w:type="dxa"/>
            <w:tcBorders>
              <w:top w:val="single" w:sz="4" w:space="0" w:color="auto"/>
              <w:left w:val="single" w:sz="4" w:space="0" w:color="auto"/>
              <w:bottom w:val="single" w:sz="12"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kern w:val="0"/>
                <w:szCs w:val="21"/>
              </w:rPr>
            </w:pPr>
            <w:r>
              <w:rPr>
                <w:rFonts w:asciiTheme="minorEastAsia" w:eastAsiaTheme="minorEastAsia" w:hAnsiTheme="minorEastAsia" w:hint="eastAsia"/>
                <w:kern w:val="0"/>
                <w:szCs w:val="21"/>
              </w:rPr>
              <w:t>附录</w:t>
            </w:r>
            <w:r>
              <w:rPr>
                <w:rFonts w:asciiTheme="minorEastAsia" w:eastAsiaTheme="minorEastAsia" w:hAnsiTheme="minorEastAsia"/>
                <w:kern w:val="0"/>
                <w:szCs w:val="21"/>
              </w:rPr>
              <w:t>BT0805</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cs="宋体" w:hint="eastAsia"/>
          <w:szCs w:val="21"/>
        </w:rPr>
        <w:t>①</w:t>
      </w:r>
      <w:r>
        <w:rPr>
          <w:rFonts w:asciiTheme="minorEastAsia" w:eastAsiaTheme="minorEastAsia" w:hAnsiTheme="minorEastAsia" w:hint="eastAsia"/>
          <w:szCs w:val="21"/>
        </w:rPr>
        <w:t>各检查项目的代表值按</w:t>
      </w:r>
      <w:r>
        <w:rPr>
          <w:rFonts w:asciiTheme="minorEastAsia" w:eastAsiaTheme="minorEastAsia" w:hAnsiTheme="minorEastAsia"/>
          <w:szCs w:val="21"/>
        </w:rPr>
        <w:t>JTG F80/1-2004</w:t>
      </w:r>
      <w:r>
        <w:rPr>
          <w:rFonts w:asciiTheme="minorEastAsia" w:eastAsiaTheme="minorEastAsia" w:hAnsiTheme="minorEastAsia" w:hint="eastAsia"/>
          <w:szCs w:val="21"/>
        </w:rPr>
        <w:t>的相应规定计算评定。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304.06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    (4)</w:t>
      </w:r>
      <w:r>
        <w:rPr>
          <w:rFonts w:asciiTheme="minorEastAsia" w:eastAsiaTheme="minorEastAsia" w:hAnsiTheme="minorEastAsia" w:hint="eastAsia"/>
          <w:szCs w:val="21"/>
        </w:rPr>
        <w:t>水泥稳定碎石基层施工时，为保证基层边缘压实度而必须做的基层施工立模、为增加粘结力而喷洒的水泥净浆费用，已包含在水泥稳定碎石基层报价之中，不另单独计量。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本节支付子目修改为：</w:t>
      </w:r>
    </w:p>
    <w:tbl>
      <w:tblPr>
        <w:tblW w:w="8998" w:type="dxa"/>
        <w:tblInd w:w="289" w:type="dxa"/>
        <w:tblLayout w:type="fixed"/>
        <w:tblCellMar>
          <w:left w:w="0" w:type="dxa"/>
          <w:right w:w="0" w:type="dxa"/>
        </w:tblCellMar>
        <w:tblLook w:val="04A0"/>
      </w:tblPr>
      <w:tblGrid>
        <w:gridCol w:w="1462"/>
        <w:gridCol w:w="5381"/>
        <w:gridCol w:w="2155"/>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38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15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304-1</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水泥稳定土底基层</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lastRenderedPageBreak/>
              <w:t>-a</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厚200mm</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304-3</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水泥稳定土基层</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厚320mm</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308</w:t>
      </w:r>
      <w:r>
        <w:rPr>
          <w:rFonts w:asciiTheme="minorEastAsia" w:eastAsiaTheme="minorEastAsia" w:hAnsiTheme="minorEastAsia" w:hint="eastAsia"/>
          <w:szCs w:val="21"/>
        </w:rPr>
        <w:t>节透层和黏层</w:t>
      </w:r>
    </w:p>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308.03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w:t>
      </w:r>
      <w:r>
        <w:rPr>
          <w:rFonts w:asciiTheme="minorEastAsia" w:eastAsiaTheme="minorEastAsia" w:hAnsiTheme="minorEastAsia" w:hint="eastAsia"/>
          <w:spacing w:val="-2"/>
          <w:szCs w:val="21"/>
        </w:rPr>
        <w:t>除</w:t>
      </w: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pacing w:val="-2"/>
          <w:szCs w:val="21"/>
        </w:rPr>
        <w:t>条</w:t>
      </w:r>
      <w:r>
        <w:rPr>
          <w:rFonts w:asciiTheme="minorEastAsia" w:eastAsiaTheme="minorEastAsia" w:hAnsiTheme="minorEastAsia" w:hint="eastAsia"/>
          <w:szCs w:val="21"/>
        </w:rPr>
        <w:t>原</w:t>
      </w:r>
      <w:r>
        <w:rPr>
          <w:rFonts w:asciiTheme="minorEastAsia" w:eastAsiaTheme="minorEastAsia" w:hAnsiTheme="minorEastAsia" w:hint="eastAsia"/>
          <w:spacing w:val="-2"/>
          <w:szCs w:val="21"/>
        </w:rPr>
        <w:t>内</w:t>
      </w:r>
      <w:r>
        <w:rPr>
          <w:rFonts w:asciiTheme="minorEastAsia" w:eastAsiaTheme="minorEastAsia" w:hAnsiTheme="minorEastAsia" w:hint="eastAsia"/>
          <w:szCs w:val="21"/>
        </w:rPr>
        <w:t>容</w:t>
      </w:r>
      <w:r>
        <w:rPr>
          <w:rFonts w:asciiTheme="minorEastAsia" w:eastAsiaTheme="minorEastAsia" w:hAnsiTheme="minorEastAsia" w:hint="eastAsia"/>
          <w:spacing w:val="-2"/>
          <w:szCs w:val="21"/>
        </w:rPr>
        <w:t>，</w:t>
      </w:r>
      <w:r>
        <w:rPr>
          <w:rFonts w:asciiTheme="minorEastAsia" w:eastAsiaTheme="minorEastAsia" w:hAnsiTheme="minorEastAsia" w:hint="eastAsia"/>
          <w:szCs w:val="21"/>
        </w:rPr>
        <w:t>修</w:t>
      </w:r>
      <w:r>
        <w:rPr>
          <w:rFonts w:asciiTheme="minorEastAsia" w:eastAsiaTheme="minorEastAsia" w:hAnsiTheme="minorEastAsia" w:hint="eastAsia"/>
          <w:spacing w:val="-2"/>
          <w:szCs w:val="21"/>
        </w:rPr>
        <w:t>改</w:t>
      </w:r>
      <w:r>
        <w:rPr>
          <w:rFonts w:asciiTheme="minorEastAsia" w:eastAsiaTheme="minorEastAsia" w:hAnsiTheme="minorEastAsia" w:hint="eastAsia"/>
          <w:szCs w:val="21"/>
        </w:rPr>
        <w:t>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．准备工作</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）准备浇沥青的工作面，应用强力清扫车彻底清除基层表面杂物，并用空压机或森林灭火机吹净表面尘土，保持工作面整洁而无尘埃。监理人应对已准备好的工作面进行检查，在未批准前不得喷洒沥青材料。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）检查基层表面裂缝情况，对基层裂缝应进行如下处理：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．裂缝严重的路段应对基层进行返工处理；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．裂缝不严重的路段，按下列原则处理：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缝宽超过</w:t>
      </w:r>
      <w:r>
        <w:rPr>
          <w:rFonts w:asciiTheme="minorEastAsia" w:eastAsiaTheme="minorEastAsia" w:hAnsiTheme="minorEastAsia"/>
          <w:szCs w:val="21"/>
        </w:rPr>
        <w:t xml:space="preserve"> 5mm </w:t>
      </w:r>
      <w:r>
        <w:rPr>
          <w:rFonts w:asciiTheme="minorEastAsia" w:eastAsiaTheme="minorEastAsia" w:hAnsiTheme="minorEastAsia" w:hint="eastAsia"/>
          <w:szCs w:val="21"/>
        </w:rPr>
        <w:t>的裂缝，应先用空压机吹净裂缝中的浮灰，再用改性乳化沥青进行灌注，最后粘贴专用防裂贴或贴铺玻纤土工格栅（或聚脂玻纤布）。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缝宽小于</w:t>
      </w:r>
      <w:r>
        <w:rPr>
          <w:rFonts w:asciiTheme="minorEastAsia" w:eastAsiaTheme="minorEastAsia" w:hAnsiTheme="minorEastAsia"/>
          <w:szCs w:val="21"/>
        </w:rPr>
        <w:t xml:space="preserve"> 5mm </w:t>
      </w:r>
      <w:r>
        <w:rPr>
          <w:rFonts w:asciiTheme="minorEastAsia" w:eastAsiaTheme="minorEastAsia" w:hAnsiTheme="minorEastAsia" w:hint="eastAsia"/>
          <w:szCs w:val="21"/>
        </w:rPr>
        <w:t>的裂缝可直接粘贴专用防裂贴或铺设玻纤土工格栅（或聚酯玻纤布）。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玻纤土工格栅（或聚酯玻纤布）的铺设宽度应不小于</w:t>
      </w:r>
      <w:r>
        <w:rPr>
          <w:rFonts w:asciiTheme="minorEastAsia" w:eastAsiaTheme="minorEastAsia" w:hAnsiTheme="minorEastAsia"/>
          <w:szCs w:val="21"/>
        </w:rPr>
        <w:t xml:space="preserve"> 1m</w:t>
      </w:r>
      <w:r>
        <w:rPr>
          <w:rFonts w:asciiTheme="minorEastAsia" w:eastAsiaTheme="minorEastAsia" w:hAnsiTheme="minorEastAsia" w:hint="eastAsia"/>
          <w:szCs w:val="21"/>
        </w:rPr>
        <w:t>，铺设前应先在基层表面喷洒改性乳化沥青，以保证粘结牢固，铺设后应采用</w:t>
      </w:r>
      <w:r>
        <w:rPr>
          <w:rFonts w:asciiTheme="minorEastAsia" w:eastAsiaTheme="minorEastAsia" w:hAnsiTheme="minorEastAsia"/>
          <w:szCs w:val="21"/>
        </w:rPr>
        <w:t xml:space="preserve"> U </w:t>
      </w:r>
      <w:r>
        <w:rPr>
          <w:rFonts w:asciiTheme="minorEastAsia" w:eastAsiaTheme="minorEastAsia" w:hAnsiTheme="minorEastAsia" w:hint="eastAsia"/>
          <w:szCs w:val="21"/>
        </w:rPr>
        <w:t>型钉加以固定。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．喷洒</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删除第</w:t>
      </w:r>
      <w:r>
        <w:rPr>
          <w:rFonts w:asciiTheme="minorEastAsia" w:eastAsiaTheme="minorEastAsia" w:hAnsiTheme="minorEastAsia"/>
          <w:szCs w:val="21"/>
        </w:rPr>
        <w:t xml:space="preserve"> 5 </w:t>
      </w:r>
      <w:r>
        <w:rPr>
          <w:rFonts w:asciiTheme="minorEastAsia" w:eastAsiaTheme="minorEastAsia" w:hAnsiTheme="minorEastAsia" w:hint="eastAsia"/>
          <w:szCs w:val="21"/>
        </w:rPr>
        <w:t>款原内容，修改为：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检查基层顶面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下封层施工前，应检查基层顶面浮浆是否清除、浮灰是否吹净、裂缝是否已处理完毕，表面是否干燥。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注意事项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洒布沥青和撒布集料应做到均匀，并用总量校核施工用量；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沥青表处下封层在正式施工前应按以上要求做好试验路段，质量检查合格后，写好试验路段总结，经批准后才能正式施工。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碾压结束后应采取硬隔离封闭交通，</w:t>
      </w:r>
      <w:r>
        <w:rPr>
          <w:rFonts w:asciiTheme="minorEastAsia" w:eastAsiaTheme="minorEastAsia" w:hAnsiTheme="minorEastAsia"/>
          <w:szCs w:val="21"/>
        </w:rPr>
        <w:t xml:space="preserve">7 </w:t>
      </w:r>
      <w:r>
        <w:rPr>
          <w:rFonts w:asciiTheme="minorEastAsia" w:eastAsiaTheme="minorEastAsia" w:hAnsiTheme="minorEastAsia" w:hint="eastAsia"/>
          <w:szCs w:val="21"/>
        </w:rPr>
        <w:t>天后方可允许车辆慢速通行，行车速度不得超过</w:t>
      </w:r>
      <w:r>
        <w:rPr>
          <w:rFonts w:asciiTheme="minorEastAsia" w:eastAsiaTheme="minorEastAsia" w:hAnsiTheme="minorEastAsia"/>
          <w:szCs w:val="21"/>
        </w:rPr>
        <w:t>20km/h</w:t>
      </w:r>
      <w:r>
        <w:rPr>
          <w:rFonts w:asciiTheme="minorEastAsia" w:eastAsiaTheme="minorEastAsia" w:hAnsiTheme="minorEastAsia" w:hint="eastAsia"/>
          <w:szCs w:val="21"/>
        </w:rPr>
        <w:t>，严禁在下封层上进行急刹车或停车掉头。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6</w:t>
      </w:r>
      <w:r>
        <w:rPr>
          <w:rFonts w:asciiTheme="minorEastAsia" w:eastAsiaTheme="minorEastAsia" w:hAnsiTheme="minorEastAsia" w:hint="eastAsia"/>
          <w:szCs w:val="21"/>
        </w:rPr>
        <w:t>条，原第</w:t>
      </w:r>
      <w:r>
        <w:rPr>
          <w:rFonts w:asciiTheme="minorEastAsia" w:eastAsiaTheme="minorEastAsia" w:hAnsiTheme="minorEastAsia"/>
          <w:szCs w:val="21"/>
        </w:rPr>
        <w:t>6</w:t>
      </w:r>
      <w:r>
        <w:rPr>
          <w:rFonts w:asciiTheme="minorEastAsia" w:eastAsiaTheme="minorEastAsia" w:hAnsiTheme="minorEastAsia" w:hint="eastAsia"/>
          <w:szCs w:val="21"/>
        </w:rPr>
        <w:t>条改为第</w:t>
      </w:r>
      <w:r>
        <w:rPr>
          <w:rFonts w:asciiTheme="minorEastAsia" w:eastAsiaTheme="minorEastAsia" w:hAnsiTheme="minorEastAsia"/>
          <w:szCs w:val="21"/>
        </w:rPr>
        <w:t>7</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．透层施工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按照浙江省交通运输厅文件（浙交</w:t>
      </w:r>
      <w:r>
        <w:rPr>
          <w:rFonts w:asciiTheme="minorEastAsia" w:eastAsiaTheme="minorEastAsia" w:hAnsiTheme="minorEastAsia"/>
          <w:szCs w:val="21"/>
        </w:rPr>
        <w:t>[2006]235</w:t>
      </w:r>
      <w:r>
        <w:rPr>
          <w:rFonts w:asciiTheme="minorEastAsia" w:eastAsiaTheme="minorEastAsia" w:hAnsiTheme="minorEastAsia" w:hint="eastAsia"/>
          <w:szCs w:val="21"/>
        </w:rPr>
        <w:t>号）要求，半刚性基层上的透层和下封层改为一层实施。</w:t>
      </w:r>
    </w:p>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lastRenderedPageBreak/>
        <w:t xml:space="preserve">308.04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粘层、透封层、防水粘结层、抛丸按图纸规定的或监理人指示的面积，经监理人验收合格，分别以平方米计量。因施工需要而增加喷洒的工程量所产生的费用在报价中综合考虑，发包人不另行计量支付。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r>
        <w:rPr>
          <w:rFonts w:asciiTheme="minorEastAsia" w:eastAsiaTheme="minorEastAsia" w:hAnsiTheme="minorEastAsia" w:hint="eastAsia"/>
          <w:szCs w:val="21"/>
        </w:rPr>
        <w:t>子目支付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w:t>
      </w:r>
    </w:p>
    <w:tbl>
      <w:tblPr>
        <w:tblW w:w="8998" w:type="dxa"/>
        <w:tblInd w:w="289" w:type="dxa"/>
        <w:tblLayout w:type="fixed"/>
        <w:tblCellMar>
          <w:left w:w="0" w:type="dxa"/>
          <w:right w:w="0" w:type="dxa"/>
        </w:tblCellMar>
        <w:tblLook w:val="04A0"/>
      </w:tblPr>
      <w:tblGrid>
        <w:gridCol w:w="1462"/>
        <w:gridCol w:w="5381"/>
        <w:gridCol w:w="2155"/>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38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15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308-2</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黏层</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308-3</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下封层</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312 </w:t>
      </w:r>
      <w:r>
        <w:rPr>
          <w:rFonts w:asciiTheme="minorEastAsia" w:eastAsiaTheme="minorEastAsia" w:hAnsiTheme="minorEastAsia" w:hint="eastAsia"/>
          <w:szCs w:val="21"/>
        </w:rPr>
        <w:t>节混凝土面板</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r>
        <w:rPr>
          <w:rFonts w:asciiTheme="minorEastAsia" w:eastAsiaTheme="minorEastAsia" w:hAnsiTheme="minorEastAsia" w:hint="eastAsia"/>
          <w:szCs w:val="21"/>
        </w:rPr>
        <w:t>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w:t>
      </w:r>
    </w:p>
    <w:tbl>
      <w:tblPr>
        <w:tblW w:w="8998" w:type="dxa"/>
        <w:tblInd w:w="289" w:type="dxa"/>
        <w:tblLayout w:type="fixed"/>
        <w:tblCellMar>
          <w:left w:w="0" w:type="dxa"/>
          <w:right w:w="0" w:type="dxa"/>
        </w:tblCellMar>
        <w:tblLook w:val="04A0"/>
      </w:tblPr>
      <w:tblGrid>
        <w:gridCol w:w="1462"/>
        <w:gridCol w:w="5381"/>
        <w:gridCol w:w="2155"/>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38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15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312-3</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现浇混凝土过渡板</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C20混凝土垫层（厚400mm）</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C35现浇素混凝土（厚340mm）</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m2</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314 </w:t>
      </w:r>
      <w:r>
        <w:rPr>
          <w:rFonts w:asciiTheme="minorEastAsia" w:eastAsiaTheme="minorEastAsia" w:hAnsiTheme="minorEastAsia" w:hint="eastAsia"/>
          <w:szCs w:val="21"/>
        </w:rPr>
        <w:t>节</w:t>
      </w:r>
      <w:r>
        <w:rPr>
          <w:rFonts w:asciiTheme="minorEastAsia" w:eastAsiaTheme="minorEastAsia" w:hAnsiTheme="minorEastAsia"/>
          <w:szCs w:val="21"/>
        </w:rPr>
        <w:tab/>
      </w:r>
      <w:r>
        <w:rPr>
          <w:rFonts w:asciiTheme="minorEastAsia" w:eastAsiaTheme="minorEastAsia" w:hAnsiTheme="minorEastAsia" w:hint="eastAsia"/>
          <w:szCs w:val="21"/>
        </w:rPr>
        <w:t>路面及中央分隔带排水</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314. 5   </w:t>
      </w:r>
      <w:r>
        <w:rPr>
          <w:rFonts w:asciiTheme="minorEastAsia" w:eastAsiaTheme="minorEastAsia" w:hAnsiTheme="minorEastAsia" w:hint="eastAsia"/>
          <w:szCs w:val="21"/>
        </w:rPr>
        <w:t>计量与支付</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w:t>
      </w:r>
      <w:r>
        <w:rPr>
          <w:rFonts w:asciiTheme="minorEastAsia" w:eastAsiaTheme="minorEastAsia" w:hAnsiTheme="minorEastAsia" w:hint="eastAsia"/>
          <w:spacing w:val="-3"/>
          <w:szCs w:val="21"/>
        </w:rPr>
        <w:t>付</w:t>
      </w:r>
      <w:r>
        <w:rPr>
          <w:rFonts w:asciiTheme="minorEastAsia" w:eastAsiaTheme="minorEastAsia" w:hAnsiTheme="minorEastAsia" w:hint="eastAsia"/>
          <w:szCs w:val="21"/>
        </w:rPr>
        <w:t>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hint="eastAsia"/>
          <w:spacing w:val="-3"/>
          <w:szCs w:val="21"/>
        </w:rPr>
        <w:t>修</w:t>
      </w:r>
      <w:r>
        <w:rPr>
          <w:rFonts w:asciiTheme="minorEastAsia" w:eastAsiaTheme="minorEastAsia" w:hAnsiTheme="minorEastAsia" w:hint="eastAsia"/>
          <w:szCs w:val="21"/>
        </w:rPr>
        <w:t>改</w:t>
      </w:r>
      <w:r>
        <w:rPr>
          <w:rFonts w:asciiTheme="minorEastAsia" w:eastAsiaTheme="minorEastAsia" w:hAnsiTheme="minorEastAsia" w:hint="eastAsia"/>
          <w:spacing w:val="-3"/>
          <w:szCs w:val="21"/>
        </w:rPr>
        <w:t>为</w:t>
      </w:r>
      <w:r>
        <w:rPr>
          <w:rFonts w:asciiTheme="minorEastAsia" w:eastAsiaTheme="minorEastAsia" w:hAnsiTheme="minorEastAsia" w:hint="eastAsia"/>
          <w:szCs w:val="21"/>
        </w:rPr>
        <w:t>：</w:t>
      </w:r>
    </w:p>
    <w:tbl>
      <w:tblPr>
        <w:tblW w:w="8998" w:type="dxa"/>
        <w:tblInd w:w="289" w:type="dxa"/>
        <w:tblLayout w:type="fixed"/>
        <w:tblCellMar>
          <w:left w:w="0" w:type="dxa"/>
          <w:right w:w="0" w:type="dxa"/>
        </w:tblCellMar>
        <w:tblLook w:val="04A0"/>
      </w:tblPr>
      <w:tblGrid>
        <w:gridCol w:w="1462"/>
        <w:gridCol w:w="5381"/>
        <w:gridCol w:w="2155"/>
      </w:tblGrid>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5381"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15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314-1</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排水管</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E86FBF">
            <w:pPr>
              <w:spacing w:line="360" w:lineRule="auto"/>
              <w:contextualSpacing/>
              <w:rPr>
                <w:rFonts w:asciiTheme="minorEastAsia" w:eastAsiaTheme="minorEastAsia" w:hAnsiTheme="minorEastAsia" w:cs="宋体"/>
                <w:color w:val="000000"/>
                <w:kern w:val="0"/>
                <w:szCs w:val="21"/>
              </w:rPr>
            </w:pP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-d</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雨水检查井（1100mm*1100mm）</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-e</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雨水口</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座</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314-2</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纵向流水槽(含混凝土盖板、横向排水管)</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314-8</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路缘石、侧石等铺砌</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侧石（30*15cm芝麻青花岗岩，含C15砼挡块）</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平石（25*10cm芝麻青花岗岩）</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树池侧壁（10*15cm芝麻青花岗岩）</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-d</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5cm人行道花岗岩铺砌（芝麻青花岗岩，含3cm砂浆）</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m2</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-e</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10cm厚C15混凝土</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m3</w:t>
            </w:r>
          </w:p>
        </w:tc>
      </w:tr>
      <w:tr w:rsidR="00E86FBF">
        <w:trPr>
          <w:trHeight w:hRule="exact" w:val="454"/>
        </w:trPr>
        <w:tc>
          <w:tcPr>
            <w:tcW w:w="1462"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-f</w:t>
            </w:r>
          </w:p>
        </w:tc>
        <w:tc>
          <w:tcPr>
            <w:tcW w:w="5381"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C15细石子</w:t>
            </w:r>
          </w:p>
        </w:tc>
        <w:tc>
          <w:tcPr>
            <w:tcW w:w="2155" w:type="dxa"/>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b/>
          <w:bCs/>
          <w:szCs w:val="21"/>
        </w:rPr>
        <w:br w:type="page"/>
      </w:r>
      <w:r>
        <w:rPr>
          <w:rFonts w:asciiTheme="minorEastAsia" w:eastAsiaTheme="minorEastAsia" w:hAnsiTheme="minorEastAsia" w:hint="eastAsia"/>
          <w:b/>
          <w:bCs/>
          <w:szCs w:val="21"/>
        </w:rPr>
        <w:lastRenderedPageBreak/>
        <w:t>第</w:t>
      </w:r>
      <w:r>
        <w:rPr>
          <w:rFonts w:asciiTheme="minorEastAsia" w:eastAsiaTheme="minorEastAsia" w:hAnsiTheme="minorEastAsia"/>
          <w:b/>
          <w:bCs/>
          <w:szCs w:val="21"/>
        </w:rPr>
        <w:t>400</w:t>
      </w:r>
      <w:r>
        <w:rPr>
          <w:rFonts w:asciiTheme="minorEastAsia" w:eastAsiaTheme="minorEastAsia" w:hAnsiTheme="minorEastAsia" w:hint="eastAsia"/>
          <w:b/>
          <w:bCs/>
          <w:szCs w:val="21"/>
        </w:rPr>
        <w:t>章桥梁、涵洞</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401</w:t>
      </w:r>
      <w:r>
        <w:rPr>
          <w:rFonts w:asciiTheme="minorEastAsia" w:eastAsiaTheme="minorEastAsia" w:hAnsiTheme="minorEastAsia" w:hint="eastAsia"/>
          <w:szCs w:val="21"/>
        </w:rPr>
        <w:t>节通则</w:t>
      </w:r>
    </w:p>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401.02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核对图纸和补充调查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在本条后补充：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承包人对图纸中提供的桩位坐标必须放样核对，并交监理人确认、核查无误后方可开工。承包人对图纸中有关墩台顶标高、支座标高、箱梁标高、梁板几何尺寸、预埋件等需核查确认后，方可立模绑扎钢筋，浇筑构件混凝土。因承包人原因造成的漏设或未按图纸预埋，造成的返工费用，由承包人承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．安全技术措施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桥梁施工前，应对施工现场、机具设备及安全防护设施等，进行全面检查，建立安全管理台帐，并经有关部门检查认证，确认符合安全要求后方可施工。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9</w:t>
      </w: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．环保要求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在桥梁施工期间，特别是钻孔灌注桩施工时，承包人有责任保护所在区域、河流不受污染，在处理钻孔灌注桩泥浆时应使用泥浆分离器，在处理建筑垃圾时应按照相关部门的要求进行处理，同时不能随意排放和废弃。</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．标准化施工工艺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根据交通运输部、浙江省交通运输厅以及绍兴市相关部门关于标准化建设的相关规定，承包人应尽量对各构件的施工采取标准化、工厂化的生产工艺，须与设计人沟通标准化施工过程中的关键技术问题，并制定标准化管理实施细则，由此产生的相关费用由承包人承担，发包人不另行支付。</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401.05  </w:t>
      </w:r>
      <w:r>
        <w:rPr>
          <w:rFonts w:asciiTheme="minorEastAsia" w:eastAsiaTheme="minorEastAsia" w:hAnsiTheme="minorEastAsia" w:hint="eastAsia"/>
          <w:szCs w:val="21"/>
        </w:rPr>
        <w:t>地质情况变化时的处理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删除本小节原内容，修改为：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、桥梁基础在施工过程中，若地质情况有变化，承包人应及时报告监理人并提出处理意见，经监理人批准后实施。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需要进行补充钻探，以查明桥梁基础的地质情况时，报请监理人审查批准后，承包人可进行补充地质钻探并取样作必要的试验，据以继续进行基础施工或改变基础设计，但不得以地质变化与地质报告不一致为由进行桩基础单价变更；因桩基础地基承载未能满足图纸要求（即钻孔桩嵌岩深度没有满足图纸要求），需要增加桩长的，变更长度由设计人确定，施工完成后须经监理人验收签认，按照原桩基单价计量。改变基础设计时，需经监理人审查批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401.06  </w:t>
      </w:r>
      <w:r>
        <w:rPr>
          <w:rFonts w:asciiTheme="minorEastAsia" w:eastAsiaTheme="minorEastAsia" w:hAnsiTheme="minorEastAsia" w:hint="eastAsia"/>
          <w:szCs w:val="21"/>
        </w:rPr>
        <w:t>开放交通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．施工期间，应严格控制施工荷载对桥梁的影响，需经承包人计算，监理人、设计人核算通过后，方可上桥使用，包括架梁等大型施工机具设备及其荷载，尤其在桥面浇筑期间，更应严格控制运料车、碾压</w:t>
      </w:r>
      <w:r>
        <w:rPr>
          <w:rFonts w:asciiTheme="minorEastAsia" w:eastAsiaTheme="minorEastAsia" w:hAnsiTheme="minorEastAsia" w:hint="eastAsia"/>
          <w:szCs w:val="21"/>
        </w:rPr>
        <w:lastRenderedPageBreak/>
        <w:t>机械的荷载作用，严避免结构早期出现工程病害。</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403</w:t>
      </w:r>
      <w:r>
        <w:rPr>
          <w:rFonts w:asciiTheme="minorEastAsia" w:eastAsiaTheme="minorEastAsia" w:hAnsiTheme="minorEastAsia" w:hint="eastAsia"/>
          <w:szCs w:val="21"/>
        </w:rPr>
        <w:t>节钢筋</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403.08  </w:t>
      </w:r>
      <w:r>
        <w:rPr>
          <w:rFonts w:asciiTheme="minorEastAsia" w:eastAsiaTheme="minorEastAsia" w:hAnsiTheme="minorEastAsia" w:hint="eastAsia"/>
          <w:szCs w:val="21"/>
        </w:rPr>
        <w:t>计量和支付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）所预埋的声测管按图纸安设，并经监理人验收合格后以千克计量，声测管辅助钢筋和加强钢筋列入</w:t>
      </w:r>
      <w:r>
        <w:rPr>
          <w:rFonts w:asciiTheme="minorEastAsia" w:eastAsiaTheme="minorEastAsia" w:hAnsiTheme="minorEastAsia"/>
          <w:szCs w:val="21"/>
        </w:rPr>
        <w:t>403-1-a</w:t>
      </w:r>
      <w:r>
        <w:rPr>
          <w:rFonts w:asciiTheme="minorEastAsia" w:eastAsiaTheme="minorEastAsia" w:hAnsiTheme="minorEastAsia" w:hint="eastAsia"/>
          <w:szCs w:val="21"/>
        </w:rPr>
        <w:t>及</w:t>
      </w:r>
      <w:r>
        <w:rPr>
          <w:rFonts w:asciiTheme="minorEastAsia" w:eastAsiaTheme="minorEastAsia" w:hAnsiTheme="minorEastAsia"/>
          <w:szCs w:val="21"/>
        </w:rPr>
        <w:t>403-1-b</w:t>
      </w:r>
      <w:r>
        <w:rPr>
          <w:rFonts w:asciiTheme="minorEastAsia" w:eastAsiaTheme="minorEastAsia" w:hAnsiTheme="minorEastAsia" w:hint="eastAsia"/>
          <w:szCs w:val="21"/>
        </w:rPr>
        <w:t>项内计量，声测管接头、上口盖或管塞、底部盲盖或钢板等均作为附属工作，不另行计量与支付。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本节支付子目修改为：</w:t>
      </w:r>
    </w:p>
    <w:tbl>
      <w:tblPr>
        <w:tblW w:w="8525" w:type="dxa"/>
        <w:tblInd w:w="498" w:type="dxa"/>
        <w:tblLayout w:type="fixed"/>
        <w:tblLook w:val="04A0"/>
      </w:tblPr>
      <w:tblGrid>
        <w:gridCol w:w="1549"/>
        <w:gridCol w:w="4650"/>
        <w:gridCol w:w="2326"/>
      </w:tblGrid>
      <w:tr w:rsidR="00E86FBF">
        <w:trPr>
          <w:trHeight w:val="381"/>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4650"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2326"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403-1</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基础钢筋(包括灌注桩、承台、沉桩、沉井、地系梁等)</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 xml:space="preserve">　</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-a</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光圆钢筋（HPB300）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-b</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带肋钢筋（HRB400）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-c</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声测管</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403-2</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下部结构钢筋</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 xml:space="preserve">　</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-a</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光圆钢筋（HPB300）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-b</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带肋钢筋（HRB400）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403-3</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上部结构钢筋</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 xml:space="preserve">　</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-a</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光圆钢筋（HPB300）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-b</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带肋钢筋（HRB400）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403-4</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附属结构钢筋</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 xml:space="preserve">　</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-a</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光圆钢筋（HPB300）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kg</w:t>
            </w:r>
          </w:p>
        </w:tc>
      </w:tr>
      <w:tr w:rsidR="00E86FBF">
        <w:trPr>
          <w:trHeight w:val="340"/>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-b</w:t>
            </w:r>
          </w:p>
        </w:tc>
        <w:tc>
          <w:tcPr>
            <w:tcW w:w="4650"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带肋钢筋(HRB400)</w:t>
            </w:r>
          </w:p>
        </w:tc>
        <w:tc>
          <w:tcPr>
            <w:tcW w:w="2326"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kg</w:t>
            </w:r>
          </w:p>
        </w:tc>
      </w:tr>
    </w:tbl>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将</w:t>
      </w:r>
      <w:r>
        <w:rPr>
          <w:rFonts w:asciiTheme="minorEastAsia" w:eastAsiaTheme="minorEastAsia" w:hAnsiTheme="minorEastAsia"/>
          <w:szCs w:val="21"/>
        </w:rPr>
        <w:t>“</w:t>
      </w:r>
      <w:r>
        <w:rPr>
          <w:rFonts w:asciiTheme="minorEastAsia" w:eastAsiaTheme="minorEastAsia" w:hAnsiTheme="minorEastAsia" w:hint="eastAsia"/>
          <w:szCs w:val="21"/>
        </w:rPr>
        <w:t>注：</w:t>
      </w:r>
      <w:r>
        <w:rPr>
          <w:rFonts w:asciiTheme="minorEastAsia" w:eastAsiaTheme="minorEastAsia" w:hAnsiTheme="minorEastAsia"/>
          <w:szCs w:val="21"/>
        </w:rPr>
        <w:t>”</w:t>
      </w:r>
      <w:r>
        <w:rPr>
          <w:rFonts w:asciiTheme="minorEastAsia" w:eastAsiaTheme="minorEastAsia" w:hAnsiTheme="minorEastAsia" w:hint="eastAsia"/>
          <w:szCs w:val="21"/>
        </w:rPr>
        <w:t>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注：附属结构包括缘石、人行道、防撞墙、栏杆、护栏、桥头搭板、枕梁等构造物，其所用钢筋，均列</w:t>
      </w:r>
      <w:r>
        <w:rPr>
          <w:rFonts w:asciiTheme="minorEastAsia" w:eastAsiaTheme="minorEastAsia" w:hAnsiTheme="minorEastAsia"/>
          <w:szCs w:val="21"/>
        </w:rPr>
        <w:t>403-4</w:t>
      </w:r>
      <w:r>
        <w:rPr>
          <w:rFonts w:asciiTheme="minorEastAsia" w:eastAsiaTheme="minorEastAsia" w:hAnsiTheme="minorEastAsia" w:hint="eastAsia"/>
          <w:szCs w:val="21"/>
        </w:rPr>
        <w:t>项内。支座垫石、抗震挡块所用钢筋均列入</w:t>
      </w:r>
      <w:r>
        <w:rPr>
          <w:rFonts w:asciiTheme="minorEastAsia" w:eastAsiaTheme="minorEastAsia" w:hAnsiTheme="minorEastAsia"/>
          <w:szCs w:val="21"/>
        </w:rPr>
        <w:t>403-2</w:t>
      </w:r>
      <w:r>
        <w:rPr>
          <w:rFonts w:asciiTheme="minorEastAsia" w:eastAsiaTheme="minorEastAsia" w:hAnsiTheme="minorEastAsia" w:hint="eastAsia"/>
          <w:szCs w:val="21"/>
        </w:rPr>
        <w:t>项内。</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404</w:t>
      </w:r>
      <w:r>
        <w:rPr>
          <w:rFonts w:asciiTheme="minorEastAsia" w:eastAsiaTheme="minorEastAsia" w:hAnsiTheme="minorEastAsia" w:hint="eastAsia"/>
          <w:szCs w:val="21"/>
        </w:rPr>
        <w:t>节基础挖方及回填</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404.04  </w:t>
      </w:r>
      <w:r>
        <w:rPr>
          <w:rFonts w:asciiTheme="minorEastAsia" w:eastAsiaTheme="minorEastAsia" w:hAnsiTheme="minorEastAsia" w:hint="eastAsia"/>
          <w:szCs w:val="21"/>
        </w:rPr>
        <w:t>计量和支付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款第一自然段修改为：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基础开挖土石方（指桥台、桥墩系梁、承台基础开挖）</w:t>
      </w:r>
      <w:r>
        <w:rPr>
          <w:rFonts w:asciiTheme="minorEastAsia" w:eastAsiaTheme="minorEastAsia" w:hAnsiTheme="minorEastAsia" w:hint="eastAsia"/>
          <w:kern w:val="0"/>
          <w:szCs w:val="21"/>
        </w:rPr>
        <w:t>必须严格按图纸及监理人的指示进行施工，</w:t>
      </w:r>
      <w:r>
        <w:rPr>
          <w:rFonts w:asciiTheme="minorEastAsia" w:eastAsiaTheme="minorEastAsia" w:hAnsiTheme="minorEastAsia" w:hint="eastAsia"/>
          <w:szCs w:val="21"/>
        </w:rPr>
        <w:t>其中开挖、排水、必要的支挡防护以及交通组织等均作为基础开挖土石方的附属工作，不另行计量。基础挖方应按下述规定，取用底、顶面间平均高度的棱柱体体积，不区分干处、水下，不区分土方和石方，经监理人验收合格后的实际完成数量，以立方米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支付子目修改为：</w:t>
      </w:r>
    </w:p>
    <w:tbl>
      <w:tblPr>
        <w:tblW w:w="8521" w:type="dxa"/>
        <w:tblInd w:w="498" w:type="dxa"/>
        <w:tblLayout w:type="fixed"/>
        <w:tblLook w:val="04A0"/>
      </w:tblPr>
      <w:tblGrid>
        <w:gridCol w:w="1549"/>
        <w:gridCol w:w="4648"/>
        <w:gridCol w:w="2324"/>
      </w:tblGrid>
      <w:tr w:rsidR="00E86FBF">
        <w:trPr>
          <w:trHeight w:val="397"/>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4648"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2324"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97"/>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404-1</w:t>
            </w:r>
          </w:p>
        </w:tc>
        <w:tc>
          <w:tcPr>
            <w:tcW w:w="4648"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挖土石方</w:t>
            </w:r>
          </w:p>
        </w:tc>
        <w:tc>
          <w:tcPr>
            <w:tcW w:w="2324"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olor w:val="000000"/>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405</w:t>
      </w:r>
      <w:r>
        <w:rPr>
          <w:rFonts w:asciiTheme="minorEastAsia" w:eastAsiaTheme="minorEastAsia" w:hAnsiTheme="minorEastAsia" w:hint="eastAsia"/>
          <w:szCs w:val="21"/>
        </w:rPr>
        <w:t>节钻孔灌注桩</w:t>
      </w:r>
    </w:p>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405.02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b/>
          <w:bCs/>
          <w:szCs w:val="21"/>
        </w:rPr>
        <w:t>3.</w:t>
      </w:r>
      <w:r>
        <w:rPr>
          <w:rFonts w:asciiTheme="minorEastAsia" w:eastAsiaTheme="minorEastAsia" w:hAnsiTheme="minorEastAsia" w:hint="eastAsia"/>
          <w:b/>
          <w:bCs/>
          <w:szCs w:val="21"/>
        </w:rPr>
        <w:t>环境保护要求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删除本条原内容，修改为：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钻孔过程中的泥浆与钻渣的处理应符合图纸要求及环境保护的相关规定，并取得监理人的认可。泥浆及钻渣在任何情况下（包括雨天）不得污染或堵塞当地水域、农田、水系及地下水。在处理钻孔灌注桩泥浆时应使用泥浆分离器。</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405.06  </w:t>
      </w:r>
      <w:r>
        <w:rPr>
          <w:rFonts w:asciiTheme="minorEastAsia" w:eastAsiaTheme="minorEastAsia" w:hAnsiTheme="minorEastAsia" w:hint="eastAsia"/>
          <w:szCs w:val="21"/>
        </w:rPr>
        <w:t>钻（挖）孔工序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．端承桩钻孔至岩层后，要加密取渣频率，以正确判定岩层变化，确定嵌岩深度。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405.09  </w:t>
      </w:r>
      <w:r>
        <w:rPr>
          <w:rFonts w:asciiTheme="minorEastAsia" w:eastAsiaTheme="minorEastAsia" w:hAnsiTheme="minorEastAsia" w:hint="eastAsia"/>
          <w:szCs w:val="21"/>
        </w:rPr>
        <w:t>钢筋骨架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桩基钢筋骨架入孔前应严格自检、报检，每节骨架均应有半成品标志牌，标明墩号、桩号、节号，仔细检查每节钢筋骨架的各项指标：直径、根数、间距、长度、焊接质量等；两节以上钢筋骨架入孔时，每次骨架连接好后必须通知监理人验收合格后才能继续下道工序。钢筋骨架对接时应采用机械连接，各类接头的性能均应符合现行行业标准《钢筋机械连接技术规程》（</w:t>
      </w:r>
      <w:r>
        <w:rPr>
          <w:rFonts w:asciiTheme="minorEastAsia" w:eastAsiaTheme="minorEastAsia" w:hAnsiTheme="minorEastAsia"/>
          <w:szCs w:val="21"/>
        </w:rPr>
        <w:t>JGJ 107-2010</w:t>
      </w:r>
      <w:r>
        <w:rPr>
          <w:rFonts w:asciiTheme="minorEastAsia" w:eastAsiaTheme="minorEastAsia" w:hAnsiTheme="minorEastAsia" w:hint="eastAsia"/>
          <w:szCs w:val="21"/>
        </w:rPr>
        <w:t>）的规定，同时需满足《公路桥涵施工技术规范》（</w:t>
      </w:r>
      <w:r>
        <w:rPr>
          <w:rFonts w:asciiTheme="minorEastAsia" w:eastAsiaTheme="minorEastAsia" w:hAnsiTheme="minorEastAsia"/>
          <w:szCs w:val="21"/>
        </w:rPr>
        <w:t>JTG/T F50-2011</w:t>
      </w:r>
      <w:r>
        <w:rPr>
          <w:rFonts w:asciiTheme="minorEastAsia" w:eastAsiaTheme="minorEastAsia" w:hAnsiTheme="minorEastAsia" w:hint="eastAsia"/>
          <w:szCs w:val="21"/>
        </w:rPr>
        <w:t>）的相关规定。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405.13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钻孔灌注桩不区分施工方法、施工工艺和地质变化均以实际完成并以监理人验收合格后的数量，不分陆地和水中桩，按不同桩径的桩长以米计量。计量应自图纸所示或监理人批准的桩底标高至承台底或低</w:t>
      </w:r>
      <w:r>
        <w:rPr>
          <w:rFonts w:asciiTheme="minorEastAsia" w:eastAsiaTheme="minorEastAsia" w:hAnsiTheme="minorEastAsia" w:hint="eastAsia"/>
          <w:szCs w:val="21"/>
        </w:rPr>
        <w:lastRenderedPageBreak/>
        <w:t>系梁底（若低系梁高于地面的，则以桩位处地面线为分界线，地面线以下部分为灌注桩桩长），低系梁底以上部分桩身混凝土计入系梁；对于与桩连为一体的柱式墩台，如无承台或系梁时，则以桩位处地面线为分界线，地面线以下部分为灌注桩桩长。未经监理人批准，由于超钻而深于所需的桩长部分，将不予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开挖、钻孔、清孔、钻孔泥浆、泥浆清理外运、护筒、混凝土、破桩头、桩底注浆，以及必要时在水中填土筑岛、搭设工作平台等其他为完成工程的子目，作为钻孔灌注桩的附属工作，不另行计量。承包人开展自检的混凝土桩无破损检测（含小应变动测、成孔检测、桩基完整性检测等）等均作为混凝土桩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在桩基超声波检测过程中发生堵管等现象，由此引起的后续弥补措施及费用增加均由承包人自行承担，采取相应的措施后，声测管按计量要求进行计量支付。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405-1</w:t>
      </w:r>
      <w:r>
        <w:rPr>
          <w:rFonts w:asciiTheme="minorEastAsia" w:eastAsiaTheme="minorEastAsia" w:hAnsiTheme="minorEastAsia" w:hint="eastAsia"/>
          <w:szCs w:val="21"/>
        </w:rPr>
        <w:t>支子目修改为：</w:t>
      </w:r>
    </w:p>
    <w:tbl>
      <w:tblPr>
        <w:tblW w:w="8521" w:type="dxa"/>
        <w:tblInd w:w="498" w:type="dxa"/>
        <w:tblLayout w:type="fixed"/>
        <w:tblLook w:val="04A0"/>
      </w:tblPr>
      <w:tblGrid>
        <w:gridCol w:w="1549"/>
        <w:gridCol w:w="5291"/>
        <w:gridCol w:w="1681"/>
      </w:tblGrid>
      <w:tr w:rsidR="00E86FBF">
        <w:trPr>
          <w:trHeight w:val="314"/>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291"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681"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1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405-1</w:t>
            </w:r>
          </w:p>
        </w:tc>
        <w:tc>
          <w:tcPr>
            <w:tcW w:w="529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钻孔灌注桩（包括泥浆处理）</w:t>
            </w:r>
          </w:p>
        </w:tc>
        <w:tc>
          <w:tcPr>
            <w:tcW w:w="1681"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1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29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d=1.2m</w:t>
            </w:r>
            <w:r>
              <w:rPr>
                <w:rFonts w:asciiTheme="minorEastAsia" w:eastAsiaTheme="minorEastAsia" w:hAnsiTheme="minorEastAsia" w:hint="eastAsia"/>
                <w:szCs w:val="21"/>
              </w:rPr>
              <w:t>钻孔灌柱桩</w:t>
            </w:r>
          </w:p>
        </w:tc>
        <w:tc>
          <w:tcPr>
            <w:tcW w:w="1681"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410</w:t>
      </w:r>
      <w:r>
        <w:rPr>
          <w:rFonts w:asciiTheme="minorEastAsia" w:eastAsiaTheme="minorEastAsia" w:hAnsiTheme="minorEastAsia" w:hint="eastAsia"/>
          <w:szCs w:val="21"/>
        </w:rPr>
        <w:t>节结构混凝土工程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410.02  </w:t>
      </w:r>
      <w:r>
        <w:rPr>
          <w:rFonts w:asciiTheme="minorEastAsia" w:eastAsiaTheme="minorEastAsia" w:hAnsiTheme="minorEastAsia" w:hint="eastAsia"/>
          <w:szCs w:val="21"/>
        </w:rPr>
        <w:t>集料</w:t>
      </w: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b/>
          <w:bCs/>
          <w:szCs w:val="21"/>
        </w:rPr>
        <w:t xml:space="preserve">1. </w:t>
      </w:r>
      <w:r>
        <w:rPr>
          <w:rFonts w:asciiTheme="minorEastAsia" w:eastAsiaTheme="minorEastAsia" w:hAnsiTheme="minorEastAsia" w:hint="eastAsia"/>
          <w:b/>
          <w:bCs/>
          <w:szCs w:val="21"/>
        </w:rPr>
        <w:t>一般要求</w:t>
      </w: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hint="eastAsia"/>
          <w:b/>
          <w:bCs/>
          <w:szCs w:val="21"/>
        </w:rPr>
        <w:t>补充第</w:t>
      </w:r>
      <w:r>
        <w:rPr>
          <w:rFonts w:asciiTheme="minorEastAsia" w:eastAsiaTheme="minorEastAsia" w:hAnsiTheme="minorEastAsia"/>
          <w:b/>
          <w:bCs/>
          <w:szCs w:val="21"/>
        </w:rPr>
        <w:t>(4)</w:t>
      </w:r>
      <w:r>
        <w:rPr>
          <w:rFonts w:asciiTheme="minorEastAsia" w:eastAsiaTheme="minorEastAsia" w:hAnsiTheme="minorEastAsia" w:hint="eastAsia"/>
          <w:b/>
          <w:bCs/>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粗细集料储存场地应搭设遮阳棚，并做硬化处理，严禁地面泥土等杂质混入其中。</w:t>
      </w: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b/>
          <w:bCs/>
          <w:szCs w:val="21"/>
        </w:rPr>
        <w:t>2.</w:t>
      </w:r>
      <w:r>
        <w:rPr>
          <w:rFonts w:asciiTheme="minorEastAsia" w:eastAsiaTheme="minorEastAsia" w:hAnsiTheme="minorEastAsia" w:hint="eastAsia"/>
          <w:b/>
          <w:bCs/>
          <w:szCs w:val="21"/>
        </w:rPr>
        <w:t>细集料</w:t>
      </w: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hint="eastAsia"/>
          <w:b/>
          <w:bCs/>
          <w:szCs w:val="21"/>
        </w:rPr>
        <w:t>第（</w:t>
      </w:r>
      <w:r>
        <w:rPr>
          <w:rFonts w:asciiTheme="minorEastAsia" w:eastAsiaTheme="minorEastAsia" w:hAnsiTheme="minorEastAsia"/>
          <w:b/>
          <w:bCs/>
          <w:szCs w:val="21"/>
        </w:rPr>
        <w:t>1</w:t>
      </w:r>
      <w:r>
        <w:rPr>
          <w:rFonts w:asciiTheme="minorEastAsia" w:eastAsiaTheme="minorEastAsia" w:hAnsiTheme="minorEastAsia" w:hint="eastAsia"/>
          <w:b/>
          <w:bCs/>
          <w:szCs w:val="21"/>
        </w:rPr>
        <w:t>）款内容修改为：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细集料应由颗粒坚硬、强度高、耐风化的天然砂或机制砂构成，天然砂云母含量小于</w:t>
      </w:r>
      <w:r>
        <w:rPr>
          <w:rFonts w:asciiTheme="minorEastAsia" w:eastAsiaTheme="minorEastAsia" w:hAnsiTheme="minorEastAsia"/>
          <w:szCs w:val="21"/>
        </w:rPr>
        <w:t>2%</w:t>
      </w:r>
      <w:r>
        <w:rPr>
          <w:rFonts w:asciiTheme="minorEastAsia" w:eastAsiaTheme="minorEastAsia" w:hAnsiTheme="minorEastAsia" w:hint="eastAsia"/>
          <w:szCs w:val="21"/>
        </w:rPr>
        <w:t>。桥梁上部结构、预应力盖梁不得采用机制砂，除此之外，经发包人、监理人批准，可用硬质岩石加工的机制砂。严禁使用海砂、山砂及风化严重的多孔砂。</w:t>
      </w: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b/>
          <w:bCs/>
          <w:szCs w:val="21"/>
        </w:rPr>
        <w:t>3.</w:t>
      </w:r>
      <w:r>
        <w:rPr>
          <w:rFonts w:asciiTheme="minorEastAsia" w:eastAsiaTheme="minorEastAsia" w:hAnsiTheme="minorEastAsia" w:hint="eastAsia"/>
          <w:b/>
          <w:bCs/>
          <w:szCs w:val="21"/>
        </w:rPr>
        <w:t>粗集料</w:t>
      </w: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hint="eastAsia"/>
          <w:b/>
          <w:bCs/>
          <w:szCs w:val="21"/>
        </w:rPr>
        <w:t>第（</w:t>
      </w:r>
      <w:r>
        <w:rPr>
          <w:rFonts w:asciiTheme="minorEastAsia" w:eastAsiaTheme="minorEastAsia" w:hAnsiTheme="minorEastAsia"/>
          <w:b/>
          <w:bCs/>
          <w:szCs w:val="21"/>
        </w:rPr>
        <w:t>1</w:t>
      </w:r>
      <w:r>
        <w:rPr>
          <w:rFonts w:asciiTheme="minorEastAsia" w:eastAsiaTheme="minorEastAsia" w:hAnsiTheme="minorEastAsia" w:hint="eastAsia"/>
          <w:b/>
          <w:bCs/>
          <w:szCs w:val="21"/>
        </w:rPr>
        <w:t>）款内容修改为：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）粗集料应由符合表</w:t>
      </w:r>
      <w:r>
        <w:rPr>
          <w:rFonts w:asciiTheme="minorEastAsia" w:eastAsiaTheme="minorEastAsia" w:hAnsiTheme="minorEastAsia"/>
          <w:szCs w:val="21"/>
        </w:rPr>
        <w:t>410-4</w:t>
      </w:r>
      <w:r>
        <w:rPr>
          <w:rFonts w:asciiTheme="minorEastAsia" w:eastAsiaTheme="minorEastAsia" w:hAnsiTheme="minorEastAsia" w:hint="eastAsia"/>
          <w:szCs w:val="21"/>
        </w:rPr>
        <w:t>级配的坚硬碎石组成。大体积混凝土宜选用线胀系数较小的集料。</w:t>
      </w:r>
      <w:r>
        <w:rPr>
          <w:rFonts w:asciiTheme="minorEastAsia" w:eastAsiaTheme="minorEastAsia" w:hAnsiTheme="minorEastAsia"/>
          <w:szCs w:val="21"/>
        </w:rPr>
        <w:t>C50</w:t>
      </w:r>
      <w:r>
        <w:rPr>
          <w:rFonts w:asciiTheme="minorEastAsia" w:eastAsiaTheme="minorEastAsia" w:hAnsiTheme="minorEastAsia" w:hint="eastAsia"/>
          <w:szCs w:val="21"/>
        </w:rPr>
        <w:t>及以上混凝土粗集料应水洗。</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410.04  </w:t>
      </w:r>
      <w:r>
        <w:rPr>
          <w:rFonts w:asciiTheme="minorEastAsia" w:eastAsiaTheme="minorEastAsia" w:hAnsiTheme="minorEastAsia" w:hint="eastAsia"/>
          <w:szCs w:val="21"/>
        </w:rPr>
        <w:t>水泥</w:t>
      </w: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hint="eastAsia"/>
          <w:b/>
          <w:bCs/>
          <w:szCs w:val="21"/>
        </w:rPr>
        <w:t>补充第</w:t>
      </w:r>
      <w:r>
        <w:rPr>
          <w:rFonts w:asciiTheme="minorEastAsia" w:eastAsiaTheme="minorEastAsia" w:hAnsiTheme="minorEastAsia"/>
          <w:b/>
          <w:bCs/>
          <w:szCs w:val="21"/>
        </w:rPr>
        <w:t>8</w:t>
      </w:r>
      <w:r>
        <w:rPr>
          <w:rFonts w:asciiTheme="minorEastAsia" w:eastAsiaTheme="minorEastAsia" w:hAnsiTheme="minorEastAsia" w:hint="eastAsia"/>
          <w:b/>
          <w:bCs/>
          <w:szCs w:val="21"/>
        </w:rPr>
        <w:t>、</w:t>
      </w:r>
      <w:r>
        <w:rPr>
          <w:rFonts w:asciiTheme="minorEastAsia" w:eastAsiaTheme="minorEastAsia" w:hAnsiTheme="minorEastAsia"/>
          <w:b/>
          <w:bCs/>
          <w:szCs w:val="21"/>
        </w:rPr>
        <w:t>9</w:t>
      </w:r>
      <w:r>
        <w:rPr>
          <w:rFonts w:asciiTheme="minorEastAsia" w:eastAsiaTheme="minorEastAsia" w:hAnsiTheme="minorEastAsia" w:hint="eastAsia"/>
          <w:b/>
          <w:bCs/>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为控制混凝土温度裂缝的产生，水泥使用时温度不得超过</w:t>
      </w:r>
      <w:r>
        <w:rPr>
          <w:rFonts w:asciiTheme="minorEastAsia" w:eastAsiaTheme="minorEastAsia" w:hAnsiTheme="minorEastAsia"/>
          <w:szCs w:val="21"/>
        </w:rPr>
        <w:t>60</w:t>
      </w:r>
      <w:r>
        <w:rPr>
          <w:rFonts w:asciiTheme="minorEastAsia" w:eastAsiaTheme="minorEastAsia" w:hAnsiTheme="minorEastAsia" w:cs="宋体" w:hint="eastAsia"/>
          <w:szCs w:val="21"/>
        </w:rPr>
        <w:t>℃</w:t>
      </w:r>
      <w:r>
        <w:rPr>
          <w:rFonts w:asciiTheme="minorEastAsia" w:eastAsiaTheme="minorEastAsia" w:hAnsiTheme="minorEastAsia" w:hint="eastAsia"/>
          <w:szCs w:val="21"/>
        </w:rPr>
        <w:t>，不应使用刚出厂的新鲜水泥。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在确定最终水泥品种之前，应做水泥与所使用的矿物掺合料、外加剂等之间复配试验，以选用匹配性</w:t>
      </w:r>
      <w:r>
        <w:rPr>
          <w:rFonts w:asciiTheme="minorEastAsia" w:eastAsiaTheme="minorEastAsia" w:hAnsiTheme="minorEastAsia" w:hint="eastAsia"/>
          <w:szCs w:val="21"/>
        </w:rPr>
        <w:lastRenderedPageBreak/>
        <w:t>能优良的水泥。</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410.08  </w:t>
      </w:r>
      <w:r>
        <w:rPr>
          <w:rFonts w:asciiTheme="minorEastAsia" w:eastAsiaTheme="minorEastAsia" w:hAnsiTheme="minorEastAsia" w:hint="eastAsia"/>
          <w:szCs w:val="21"/>
        </w:rPr>
        <w:t>混凝土拌和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．拌和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承包人必须建立专门的混凝土集中拌和场地，拌和能力满足施工要求，不允许在工地现场单独拌和。应使用经过监理人批准的类型和容量的搅拌设备。桥梁施工用拌和设备应能自动控制混合料的配合比、水灰比以及自动控制进料</w:t>
      </w:r>
      <w:r>
        <w:rPr>
          <w:rFonts w:asciiTheme="minorEastAsia" w:eastAsiaTheme="minorEastAsia" w:hAnsiTheme="minorEastAsia"/>
          <w:szCs w:val="21"/>
        </w:rPr>
        <w:t>(</w:t>
      </w:r>
      <w:r>
        <w:rPr>
          <w:rFonts w:asciiTheme="minorEastAsia" w:eastAsiaTheme="minorEastAsia" w:hAnsiTheme="minorEastAsia" w:hint="eastAsia"/>
          <w:szCs w:val="21"/>
        </w:rPr>
        <w:t>各种集料、水泥、水及各种混凝土外加剂</w:t>
      </w:r>
      <w:r>
        <w:rPr>
          <w:rFonts w:asciiTheme="minorEastAsia" w:eastAsiaTheme="minorEastAsia" w:hAnsiTheme="minorEastAsia"/>
          <w:szCs w:val="21"/>
        </w:rPr>
        <w:t>)</w:t>
      </w:r>
      <w:r>
        <w:rPr>
          <w:rFonts w:asciiTheme="minorEastAsia" w:eastAsiaTheme="minorEastAsia" w:hAnsiTheme="minorEastAsia" w:hint="eastAsia"/>
          <w:szCs w:val="21"/>
        </w:rPr>
        <w:t>和出料，并自动控制混合料的拌和时间。所有搅拌设备都应始终保持良好的状况，任何不符合规格或有缺陷的搅拌设备均不得用于混凝土的拌和，并须撤出工地。</w:t>
      </w: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hint="eastAsia"/>
          <w:b/>
          <w:bCs/>
          <w:szCs w:val="21"/>
        </w:rPr>
        <w:t>补充第</w:t>
      </w:r>
      <w:r>
        <w:rPr>
          <w:rFonts w:asciiTheme="minorEastAsia" w:eastAsiaTheme="minorEastAsia" w:hAnsiTheme="minorEastAsia"/>
          <w:b/>
          <w:bCs/>
          <w:szCs w:val="21"/>
        </w:rPr>
        <w:t>(11)</w:t>
      </w:r>
      <w:r>
        <w:rPr>
          <w:rFonts w:asciiTheme="minorEastAsia" w:eastAsiaTheme="minorEastAsia" w:hAnsiTheme="minorEastAsia" w:hint="eastAsia"/>
          <w:b/>
          <w:bCs/>
          <w:szCs w:val="21"/>
        </w:rPr>
        <w:t>、</w:t>
      </w:r>
      <w:r>
        <w:rPr>
          <w:rFonts w:asciiTheme="minorEastAsia" w:eastAsiaTheme="minorEastAsia" w:hAnsiTheme="minorEastAsia"/>
          <w:b/>
          <w:bCs/>
          <w:szCs w:val="21"/>
        </w:rPr>
        <w:t>(12)</w:t>
      </w:r>
      <w:r>
        <w:rPr>
          <w:rFonts w:asciiTheme="minorEastAsia" w:eastAsiaTheme="minorEastAsia" w:hAnsiTheme="minorEastAsia" w:hint="eastAsia"/>
          <w:b/>
          <w:bCs/>
          <w:szCs w:val="21"/>
        </w:rPr>
        <w:t>、</w:t>
      </w:r>
      <w:r>
        <w:rPr>
          <w:rFonts w:asciiTheme="minorEastAsia" w:eastAsiaTheme="minorEastAsia" w:hAnsiTheme="minorEastAsia"/>
          <w:b/>
          <w:bCs/>
          <w:szCs w:val="21"/>
        </w:rPr>
        <w:t>(13)</w:t>
      </w:r>
      <w:r>
        <w:rPr>
          <w:rFonts w:asciiTheme="minorEastAsia" w:eastAsiaTheme="minorEastAsia" w:hAnsiTheme="minorEastAsia" w:hint="eastAsia"/>
          <w:b/>
          <w:bCs/>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11</w:t>
      </w:r>
      <w:r>
        <w:rPr>
          <w:rFonts w:asciiTheme="minorEastAsia" w:eastAsiaTheme="minorEastAsia" w:hAnsiTheme="minorEastAsia" w:hint="eastAsia"/>
          <w:szCs w:val="21"/>
        </w:rPr>
        <w:t>）在每次实际拌合混凝土前，承包人应按照监理人批准的方法测量集料的含水量，并在用水量中予以扣除，提出供实际使用的施工配合比。</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12</w:t>
      </w:r>
      <w:r>
        <w:rPr>
          <w:rFonts w:asciiTheme="minorEastAsia" w:eastAsiaTheme="minorEastAsia" w:hAnsiTheme="minorEastAsia" w:hint="eastAsia"/>
          <w:szCs w:val="21"/>
        </w:rPr>
        <w:t>）采用引气混凝土时，应在浇筑现场对混凝土拌和料的空气含量进行测定，对同批量混凝土每台班不少于</w:t>
      </w:r>
      <w:r>
        <w:rPr>
          <w:rFonts w:asciiTheme="minorEastAsia" w:eastAsiaTheme="minorEastAsia" w:hAnsiTheme="minorEastAsia"/>
          <w:szCs w:val="21"/>
        </w:rPr>
        <w:t>1</w:t>
      </w:r>
      <w:r>
        <w:rPr>
          <w:rFonts w:asciiTheme="minorEastAsia" w:eastAsiaTheme="minorEastAsia" w:hAnsiTheme="minorEastAsia" w:hint="eastAsia"/>
          <w:szCs w:val="21"/>
        </w:rPr>
        <w:t>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13</w:t>
      </w:r>
      <w:r>
        <w:rPr>
          <w:rFonts w:asciiTheme="minorEastAsia" w:eastAsiaTheme="minorEastAsia" w:hAnsiTheme="minorEastAsia" w:hint="eastAsia"/>
          <w:szCs w:val="21"/>
        </w:rPr>
        <w:t>）混凝土只能按工程当时需用的数量用强制式搅拌机拌和。已初凝的混凝土不得使用，不允许用加水或其他办法变更混凝土的稠度。浇筑时坍落度不在规定限界之内的混凝土不得使用，并应按监理人指示处理。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410.09  </w:t>
      </w:r>
      <w:r>
        <w:rPr>
          <w:rFonts w:asciiTheme="minorEastAsia" w:eastAsiaTheme="minorEastAsia" w:hAnsiTheme="minorEastAsia" w:hint="eastAsia"/>
          <w:szCs w:val="21"/>
        </w:rPr>
        <w:t>混凝土运输</w:t>
      </w:r>
    </w:p>
    <w:p w:rsidR="00E86FBF" w:rsidRDefault="00D71D89">
      <w:pPr>
        <w:spacing w:line="360" w:lineRule="auto"/>
        <w:contextualSpacing/>
        <w:rPr>
          <w:rFonts w:asciiTheme="minorEastAsia" w:eastAsiaTheme="minorEastAsia" w:hAnsiTheme="minorEastAsia"/>
          <w:b/>
          <w:bCs/>
          <w:szCs w:val="21"/>
        </w:rPr>
      </w:pPr>
      <w:r>
        <w:rPr>
          <w:rFonts w:asciiTheme="minorEastAsia" w:eastAsiaTheme="minorEastAsia" w:hAnsiTheme="minorEastAsia" w:hint="eastAsia"/>
          <w:b/>
          <w:bCs/>
          <w:szCs w:val="21"/>
        </w:rPr>
        <w:t>第</w:t>
      </w:r>
      <w:r>
        <w:rPr>
          <w:rFonts w:asciiTheme="minorEastAsia" w:eastAsiaTheme="minorEastAsia" w:hAnsiTheme="minorEastAsia"/>
          <w:b/>
          <w:bCs/>
          <w:szCs w:val="21"/>
        </w:rPr>
        <w:t>5</w:t>
      </w:r>
      <w:r>
        <w:rPr>
          <w:rFonts w:asciiTheme="minorEastAsia" w:eastAsiaTheme="minorEastAsia" w:hAnsiTheme="minorEastAsia" w:hint="eastAsia"/>
          <w:b/>
          <w:bCs/>
          <w:szCs w:val="21"/>
        </w:rPr>
        <w:t>条内容修改为：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、混凝土运输原则上均应当采用混凝土泵车，并应按《公路桥涵施工技术规范》（</w:t>
      </w:r>
      <w:r>
        <w:rPr>
          <w:rFonts w:asciiTheme="minorEastAsia" w:eastAsiaTheme="minorEastAsia" w:hAnsiTheme="minorEastAsia"/>
          <w:szCs w:val="21"/>
        </w:rPr>
        <w:t>JTG/T F50-2011</w:t>
      </w:r>
      <w:r>
        <w:rPr>
          <w:rFonts w:asciiTheme="minorEastAsia" w:eastAsiaTheme="minorEastAsia" w:hAnsiTheme="minorEastAsia" w:hint="eastAsia"/>
          <w:szCs w:val="21"/>
        </w:rPr>
        <w:t>）的规定执行。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410.11  </w:t>
      </w:r>
      <w:r>
        <w:rPr>
          <w:rFonts w:asciiTheme="minorEastAsia" w:eastAsiaTheme="minorEastAsia" w:hAnsiTheme="minorEastAsia" w:hint="eastAsia"/>
          <w:szCs w:val="21"/>
        </w:rPr>
        <w:t>各类混凝土结构的混凝土浇筑</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、基础及墩、台</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）一般基础及墩、台混凝土浇筑</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．浇筑基础混凝土前，应对地基进行清理和处理：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a</w:t>
      </w:r>
      <w:r>
        <w:rPr>
          <w:rFonts w:asciiTheme="minorEastAsia" w:eastAsiaTheme="minorEastAsia" w:hAnsiTheme="minorEastAsia" w:hint="eastAsia"/>
          <w:szCs w:val="21"/>
        </w:rPr>
        <w:t>）基底为非粘性土或干土时，应将其润湿。</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b</w:t>
      </w:r>
      <w:r>
        <w:rPr>
          <w:rFonts w:asciiTheme="minorEastAsia" w:eastAsiaTheme="minorEastAsia" w:hAnsiTheme="minorEastAsia" w:hint="eastAsia"/>
          <w:szCs w:val="21"/>
        </w:rPr>
        <w:t>）基底为岩石时，应先将岩石润湿，铺一层厚</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3cm</w:t>
      </w:r>
      <w:r>
        <w:rPr>
          <w:rFonts w:asciiTheme="minorEastAsia" w:eastAsiaTheme="minorEastAsia" w:hAnsiTheme="minorEastAsia" w:hint="eastAsia"/>
          <w:szCs w:val="21"/>
        </w:rPr>
        <w:t>水泥砂浆，并在水泥砂浆凝结前浇筑第一层混凝土。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．一般基础及墩台混凝土，应在整个平截面范围水平分层进行浇筑；当平截面过大，不能在前层混凝土初凝或能重塑前浇筑完成次层混凝土时，经监理人批准，可分块浇筑。分块浇筑时应符合下列规定：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a</w:t>
      </w:r>
      <w:r>
        <w:rPr>
          <w:rFonts w:asciiTheme="minorEastAsia" w:eastAsiaTheme="minorEastAsia" w:hAnsiTheme="minorEastAsia" w:hint="eastAsia"/>
          <w:szCs w:val="21"/>
        </w:rPr>
        <w:t>）分块宜合理布置，各分块平均面积不宜小于</w:t>
      </w:r>
      <w:r>
        <w:rPr>
          <w:rFonts w:asciiTheme="minorEastAsia" w:eastAsiaTheme="minorEastAsia" w:hAnsiTheme="minorEastAsia"/>
          <w:szCs w:val="21"/>
        </w:rPr>
        <w:t>50m</w:t>
      </w:r>
      <w:r>
        <w:rPr>
          <w:rFonts w:asciiTheme="minorEastAsia" w:eastAsiaTheme="minorEastAsia" w:hAnsiTheme="minorEastAsia"/>
          <w:szCs w:val="21"/>
          <w:vertAlign w:val="superscript"/>
        </w:rPr>
        <w:t>2</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b</w:t>
      </w:r>
      <w:r>
        <w:rPr>
          <w:rFonts w:asciiTheme="minorEastAsia" w:eastAsiaTheme="minorEastAsia" w:hAnsiTheme="minorEastAsia" w:hint="eastAsia"/>
          <w:szCs w:val="21"/>
        </w:rPr>
        <w:t>）每块高度不宜超过</w:t>
      </w:r>
      <w:r>
        <w:rPr>
          <w:rFonts w:asciiTheme="minorEastAsia" w:eastAsiaTheme="minorEastAsia" w:hAnsiTheme="minorEastAsia"/>
          <w:szCs w:val="21"/>
        </w:rPr>
        <w:t>2m</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c</w:t>
      </w:r>
      <w:r>
        <w:rPr>
          <w:rFonts w:asciiTheme="minorEastAsia" w:eastAsiaTheme="minorEastAsia" w:hAnsiTheme="minorEastAsia" w:hint="eastAsia"/>
          <w:szCs w:val="21"/>
        </w:rPr>
        <w:t>）块与块之间的竖向接缝面应与基础平截面短边平行，与平截面长边垂直；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d</w:t>
      </w:r>
      <w:r>
        <w:rPr>
          <w:rFonts w:asciiTheme="minorEastAsia" w:eastAsiaTheme="minorEastAsia" w:hAnsiTheme="minorEastAsia" w:hint="eastAsia"/>
          <w:szCs w:val="21"/>
        </w:rPr>
        <w:t>）块与块间的竖向接缝应做成企口，上下层混凝土间竖向接缝应错开位置，并按施工缝处理。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w:t>
      </w:r>
      <w:r>
        <w:rPr>
          <w:rFonts w:asciiTheme="minorEastAsia" w:eastAsiaTheme="minorEastAsia" w:hAnsiTheme="minorEastAsia"/>
          <w:szCs w:val="21"/>
        </w:rPr>
        <w:t>e</w:t>
      </w:r>
      <w:r>
        <w:rPr>
          <w:rFonts w:asciiTheme="minorEastAsia" w:eastAsiaTheme="minorEastAsia" w:hAnsiTheme="minorEastAsia" w:hint="eastAsia"/>
          <w:szCs w:val="21"/>
        </w:rPr>
        <w:t>）埋置式结构基础施工前，应按图纸要求处理地基，地基承载力必须符合图纸要求。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．除了本条规定的要求外，未涉及部分仍按本规范有关的施工要求进行。</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410.15  </w:t>
      </w:r>
      <w:r>
        <w:rPr>
          <w:rFonts w:asciiTheme="minorEastAsia" w:eastAsiaTheme="minorEastAsia" w:hAnsiTheme="minorEastAsia" w:hint="eastAsia"/>
          <w:szCs w:val="21"/>
        </w:rPr>
        <w:t>混凝土表面的修整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9</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．按照交通运输部和浙江省交通运输厅的规定：上述混凝土表面的任何修整，均要在交工验收（质量鉴定）后才可由监理人批准实施。</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410.19  </w:t>
      </w:r>
      <w:r>
        <w:rPr>
          <w:rFonts w:asciiTheme="minorEastAsia" w:eastAsiaTheme="minorEastAsia" w:hAnsiTheme="minorEastAsia" w:hint="eastAsia"/>
          <w:szCs w:val="21"/>
        </w:rPr>
        <w:t>质量检验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补充表</w:t>
      </w:r>
      <w:r>
        <w:rPr>
          <w:rFonts w:asciiTheme="minorEastAsia" w:eastAsiaTheme="minorEastAsia" w:hAnsiTheme="minorEastAsia"/>
          <w:szCs w:val="21"/>
        </w:rPr>
        <w:t>410-40</w:t>
      </w:r>
      <w:r>
        <w:rPr>
          <w:rFonts w:asciiTheme="minorEastAsia" w:eastAsiaTheme="minorEastAsia" w:hAnsiTheme="minorEastAsia" w:hint="eastAsia"/>
          <w:szCs w:val="21"/>
        </w:rPr>
        <w:t>，内容如下：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预制管节检查项目表</w:t>
      </w:r>
      <w:r>
        <w:rPr>
          <w:rFonts w:asciiTheme="minorEastAsia" w:eastAsiaTheme="minorEastAsia" w:hAnsiTheme="minorEastAsia"/>
          <w:szCs w:val="21"/>
        </w:rPr>
        <w:t>410-40</w:t>
      </w:r>
    </w:p>
    <w:tbl>
      <w:tblPr>
        <w:tblW w:w="9043" w:type="dxa"/>
        <w:tblInd w:w="108" w:type="dxa"/>
        <w:tblLayout w:type="fixed"/>
        <w:tblLook w:val="04A0"/>
      </w:tblPr>
      <w:tblGrid>
        <w:gridCol w:w="769"/>
        <w:gridCol w:w="1924"/>
        <w:gridCol w:w="2501"/>
        <w:gridCol w:w="3849"/>
      </w:tblGrid>
      <w:tr w:rsidR="00E86FBF">
        <w:trPr>
          <w:trHeight w:val="374"/>
        </w:trPr>
        <w:tc>
          <w:tcPr>
            <w:tcW w:w="769" w:type="dxa"/>
            <w:tcBorders>
              <w:top w:val="single" w:sz="12" w:space="0" w:color="auto"/>
              <w:left w:val="single" w:sz="12"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项次</w:t>
            </w:r>
          </w:p>
        </w:tc>
        <w:tc>
          <w:tcPr>
            <w:tcW w:w="1924" w:type="dxa"/>
            <w:tcBorders>
              <w:top w:val="single" w:sz="12"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检查项目</w:t>
            </w:r>
          </w:p>
        </w:tc>
        <w:tc>
          <w:tcPr>
            <w:tcW w:w="2501" w:type="dxa"/>
            <w:tcBorders>
              <w:top w:val="single" w:sz="12"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规定值或允许偏差</w:t>
            </w:r>
          </w:p>
        </w:tc>
        <w:tc>
          <w:tcPr>
            <w:tcW w:w="3849" w:type="dxa"/>
            <w:tcBorders>
              <w:top w:val="single" w:sz="12" w:space="0" w:color="auto"/>
              <w:left w:val="single" w:sz="6" w:space="0" w:color="auto"/>
              <w:bottom w:val="single" w:sz="6" w:space="0" w:color="auto"/>
              <w:right w:val="single" w:sz="12"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检查方法和频率</w:t>
            </w:r>
          </w:p>
        </w:tc>
      </w:tr>
      <w:tr w:rsidR="00E86FBF">
        <w:trPr>
          <w:trHeight w:val="374"/>
        </w:trPr>
        <w:tc>
          <w:tcPr>
            <w:tcW w:w="769" w:type="dxa"/>
            <w:tcBorders>
              <w:top w:val="single" w:sz="6" w:space="0" w:color="auto"/>
              <w:left w:val="single" w:sz="12"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p>
        </w:tc>
        <w:tc>
          <w:tcPr>
            <w:tcW w:w="1924"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混凝土强度（</w:t>
            </w:r>
            <w:r>
              <w:rPr>
                <w:rFonts w:asciiTheme="minorEastAsia" w:eastAsiaTheme="minorEastAsia" w:hAnsiTheme="minorEastAsia"/>
                <w:szCs w:val="21"/>
              </w:rPr>
              <w:t>MPa</w:t>
            </w:r>
            <w:r>
              <w:rPr>
                <w:rFonts w:asciiTheme="minorEastAsia" w:eastAsiaTheme="minorEastAsia" w:hAnsiTheme="minorEastAsia" w:hint="eastAsia"/>
                <w:szCs w:val="21"/>
              </w:rPr>
              <w:t>）</w:t>
            </w:r>
          </w:p>
        </w:tc>
        <w:tc>
          <w:tcPr>
            <w:tcW w:w="2501" w:type="dxa"/>
            <w:tcBorders>
              <w:top w:val="single" w:sz="6" w:space="0" w:color="auto"/>
              <w:left w:val="single" w:sz="6" w:space="0" w:color="auto"/>
              <w:bottom w:val="single" w:sz="6"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在合格标准内</w:t>
            </w:r>
          </w:p>
        </w:tc>
        <w:tc>
          <w:tcPr>
            <w:tcW w:w="3849" w:type="dxa"/>
            <w:tcBorders>
              <w:top w:val="single" w:sz="6" w:space="0" w:color="auto"/>
              <w:left w:val="single" w:sz="6" w:space="0" w:color="auto"/>
              <w:bottom w:val="single" w:sz="6" w:space="0" w:color="auto"/>
              <w:right w:val="single" w:sz="12"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按</w:t>
            </w:r>
            <w:r>
              <w:rPr>
                <w:rFonts w:asciiTheme="minorEastAsia" w:eastAsiaTheme="minorEastAsia" w:hAnsiTheme="minorEastAsia"/>
                <w:szCs w:val="21"/>
              </w:rPr>
              <w:t>JTG F80</w:t>
            </w:r>
            <w:r>
              <w:rPr>
                <w:rFonts w:asciiTheme="minorEastAsia" w:eastAsiaTheme="minorEastAsia" w:hAnsiTheme="minorEastAsia" w:hint="eastAsia"/>
                <w:szCs w:val="21"/>
              </w:rPr>
              <w:t>／</w:t>
            </w:r>
            <w:r>
              <w:rPr>
                <w:rFonts w:asciiTheme="minorEastAsia" w:eastAsiaTheme="minorEastAsia" w:hAnsiTheme="minorEastAsia"/>
                <w:szCs w:val="21"/>
              </w:rPr>
              <w:t>1—2004</w:t>
            </w:r>
            <w:r>
              <w:rPr>
                <w:rFonts w:asciiTheme="minorEastAsia" w:eastAsiaTheme="minorEastAsia" w:hAnsiTheme="minorEastAsia" w:hint="eastAsia"/>
                <w:szCs w:val="21"/>
              </w:rPr>
              <w:t>附录</w:t>
            </w:r>
            <w:r>
              <w:rPr>
                <w:rFonts w:asciiTheme="minorEastAsia" w:eastAsiaTheme="minorEastAsia" w:hAnsiTheme="minorEastAsia"/>
                <w:szCs w:val="21"/>
              </w:rPr>
              <w:t>D</w:t>
            </w:r>
            <w:r>
              <w:rPr>
                <w:rFonts w:asciiTheme="minorEastAsia" w:eastAsiaTheme="minorEastAsia" w:hAnsiTheme="minorEastAsia" w:hint="eastAsia"/>
                <w:szCs w:val="21"/>
              </w:rPr>
              <w:t>检查</w:t>
            </w:r>
          </w:p>
        </w:tc>
      </w:tr>
      <w:tr w:rsidR="00E86FBF">
        <w:trPr>
          <w:trHeight w:val="374"/>
        </w:trPr>
        <w:tc>
          <w:tcPr>
            <w:tcW w:w="76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p>
        </w:tc>
        <w:tc>
          <w:tcPr>
            <w:tcW w:w="192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内径（</w:t>
            </w:r>
            <w:r>
              <w:rPr>
                <w:rFonts w:asciiTheme="minorEastAsia" w:eastAsiaTheme="minorEastAsia" w:hAnsiTheme="minorEastAsia"/>
                <w:szCs w:val="21"/>
              </w:rPr>
              <w:t>mm</w:t>
            </w:r>
            <w:r>
              <w:rPr>
                <w:rFonts w:asciiTheme="minorEastAsia" w:eastAsiaTheme="minorEastAsia" w:hAnsiTheme="minorEastAsia" w:hint="eastAsia"/>
                <w:szCs w:val="21"/>
              </w:rPr>
              <w:t>）</w:t>
            </w:r>
          </w:p>
        </w:tc>
        <w:tc>
          <w:tcPr>
            <w:tcW w:w="250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不小于设计</w:t>
            </w:r>
          </w:p>
        </w:tc>
        <w:tc>
          <w:tcPr>
            <w:tcW w:w="3849"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用尺量</w:t>
            </w:r>
          </w:p>
        </w:tc>
      </w:tr>
      <w:tr w:rsidR="00E86FBF">
        <w:trPr>
          <w:trHeight w:val="374"/>
        </w:trPr>
        <w:tc>
          <w:tcPr>
            <w:tcW w:w="76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192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壁厚（</w:t>
            </w:r>
            <w:r>
              <w:rPr>
                <w:rFonts w:asciiTheme="minorEastAsia" w:eastAsiaTheme="minorEastAsia" w:hAnsiTheme="minorEastAsia"/>
                <w:szCs w:val="21"/>
              </w:rPr>
              <w:t>mm</w:t>
            </w:r>
            <w:r>
              <w:rPr>
                <w:rFonts w:asciiTheme="minorEastAsia" w:eastAsiaTheme="minorEastAsia" w:hAnsiTheme="minorEastAsia" w:hint="eastAsia"/>
                <w:szCs w:val="21"/>
              </w:rPr>
              <w:t>）</w:t>
            </w:r>
          </w:p>
        </w:tc>
        <w:tc>
          <w:tcPr>
            <w:tcW w:w="2501"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p>
        </w:tc>
        <w:tc>
          <w:tcPr>
            <w:tcW w:w="3849"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用尺量</w:t>
            </w:r>
          </w:p>
        </w:tc>
      </w:tr>
      <w:tr w:rsidR="00E86FBF">
        <w:trPr>
          <w:trHeight w:val="374"/>
        </w:trPr>
        <w:tc>
          <w:tcPr>
            <w:tcW w:w="769" w:type="dxa"/>
            <w:tcBorders>
              <w:top w:val="single" w:sz="6" w:space="0" w:color="auto"/>
              <w:left w:val="single" w:sz="12" w:space="0" w:color="auto"/>
              <w:bottom w:val="single" w:sz="12"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p>
        </w:tc>
        <w:tc>
          <w:tcPr>
            <w:tcW w:w="1924" w:type="dxa"/>
            <w:tcBorders>
              <w:top w:val="single" w:sz="6" w:space="0" w:color="auto"/>
              <w:left w:val="single" w:sz="6" w:space="0" w:color="auto"/>
              <w:bottom w:val="single" w:sz="12"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顺直度</w:t>
            </w:r>
          </w:p>
        </w:tc>
        <w:tc>
          <w:tcPr>
            <w:tcW w:w="2501" w:type="dxa"/>
            <w:tcBorders>
              <w:top w:val="single" w:sz="6" w:space="0" w:color="auto"/>
              <w:left w:val="single" w:sz="6" w:space="0" w:color="auto"/>
              <w:bottom w:val="single" w:sz="12" w:space="0" w:color="auto"/>
              <w:right w:val="single" w:sz="6"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矢度不大于</w:t>
            </w:r>
            <w:r>
              <w:rPr>
                <w:rFonts w:asciiTheme="minorEastAsia" w:eastAsiaTheme="minorEastAsia" w:hAnsiTheme="minorEastAsia"/>
                <w:szCs w:val="21"/>
              </w:rPr>
              <w:t>0.2 </w:t>
            </w:r>
            <w:r>
              <w:rPr>
                <w:rFonts w:asciiTheme="minorEastAsia" w:eastAsiaTheme="minorEastAsia" w:hAnsiTheme="minorEastAsia" w:hint="eastAsia"/>
                <w:szCs w:val="21"/>
              </w:rPr>
              <w:t>％</w:t>
            </w:r>
          </w:p>
        </w:tc>
        <w:tc>
          <w:tcPr>
            <w:tcW w:w="3849" w:type="dxa"/>
            <w:tcBorders>
              <w:top w:val="single" w:sz="6" w:space="0" w:color="auto"/>
              <w:left w:val="single" w:sz="6" w:space="0" w:color="auto"/>
              <w:bottom w:val="single" w:sz="12" w:space="0" w:color="auto"/>
              <w:right w:val="single" w:sz="12" w:space="0" w:color="auto"/>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沿管节拉线量，取最大矢高</w:t>
            </w:r>
          </w:p>
        </w:tc>
      </w:tr>
    </w:tbl>
    <w:p w:rsidR="00E86FBF" w:rsidRDefault="00E86FBF">
      <w:pPr>
        <w:spacing w:line="360" w:lineRule="auto"/>
        <w:contextualSpacing/>
        <w:rPr>
          <w:rFonts w:asciiTheme="minorEastAsia" w:eastAsiaTheme="minorEastAsia" w:hAnsiTheme="minorEastAsia"/>
          <w:szCs w:val="21"/>
        </w:rPr>
      </w:pP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410.20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）护栏预埋钢板、钢遮板以及膨胀螺栓作为防撞护栏的附属工作，不另行计量。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）混凝土下部结构无论是水中还是陆上，不区分施工方法均按施工图以实际完成数量并经监理人验收合格后，按不同部位以立方米计量。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）为保证钢筋保护层的厚度而按设计要求采用的预制混凝土垫块作为混凝土工程的附属工作，不另行计量。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）因漏设或未按图纸设置预埋件，造成返工的费用，由承包人承担。现浇混凝土上部结构中</w:t>
      </w:r>
      <w:r>
        <w:rPr>
          <w:rFonts w:asciiTheme="minorEastAsia" w:eastAsiaTheme="minorEastAsia" w:hAnsiTheme="minorEastAsia"/>
          <w:szCs w:val="21"/>
        </w:rPr>
        <w:t>C50</w:t>
      </w:r>
      <w:r>
        <w:rPr>
          <w:rFonts w:asciiTheme="minorEastAsia" w:eastAsiaTheme="minorEastAsia" w:hAnsiTheme="minorEastAsia" w:hint="eastAsia"/>
          <w:szCs w:val="21"/>
        </w:rPr>
        <w:t>混凝土及</w:t>
      </w:r>
      <w:r>
        <w:rPr>
          <w:rFonts w:asciiTheme="minorEastAsia" w:eastAsiaTheme="minorEastAsia" w:hAnsiTheme="minorEastAsia"/>
          <w:szCs w:val="21"/>
        </w:rPr>
        <w:t>C50</w:t>
      </w:r>
      <w:r>
        <w:rPr>
          <w:rFonts w:asciiTheme="minorEastAsia" w:eastAsiaTheme="minorEastAsia" w:hAnsiTheme="minorEastAsia" w:hint="eastAsia"/>
          <w:szCs w:val="21"/>
        </w:rPr>
        <w:t>小石子混凝土统一按</w:t>
      </w:r>
      <w:r>
        <w:rPr>
          <w:rFonts w:asciiTheme="minorEastAsia" w:eastAsiaTheme="minorEastAsia" w:hAnsiTheme="minorEastAsia"/>
          <w:szCs w:val="21"/>
        </w:rPr>
        <w:t>C50</w:t>
      </w:r>
      <w:r>
        <w:rPr>
          <w:rFonts w:asciiTheme="minorEastAsia" w:eastAsiaTheme="minorEastAsia" w:hAnsiTheme="minorEastAsia" w:hint="eastAsia"/>
          <w:szCs w:val="21"/>
        </w:rPr>
        <w:t>混凝土计量，不予区分。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）混凝土防撞护栏须按设计图纸和监理人要求施工，并满足</w:t>
      </w:r>
      <w:r>
        <w:rPr>
          <w:rFonts w:asciiTheme="minorEastAsia" w:eastAsiaTheme="minorEastAsia" w:hAnsiTheme="minorEastAsia"/>
          <w:szCs w:val="21"/>
        </w:rPr>
        <w:t>600</w:t>
      </w:r>
      <w:r>
        <w:rPr>
          <w:rFonts w:asciiTheme="minorEastAsia" w:eastAsiaTheme="minorEastAsia" w:hAnsiTheme="minorEastAsia" w:hint="eastAsia"/>
          <w:szCs w:val="21"/>
        </w:rPr>
        <w:t>章护栏施工相关要求，经验收合格后以立方米为单位计量。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）搭板预埋的镀锌钢管作为搭板浇筑的附属工作，不另行计量。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410-1</w:t>
      </w:r>
      <w:r>
        <w:rPr>
          <w:rFonts w:asciiTheme="minorEastAsia" w:eastAsiaTheme="minorEastAsia" w:hAnsiTheme="minorEastAsia" w:hint="eastAsia"/>
          <w:szCs w:val="21"/>
        </w:rPr>
        <w:t>、</w:t>
      </w:r>
      <w:r>
        <w:rPr>
          <w:rFonts w:asciiTheme="minorEastAsia" w:eastAsiaTheme="minorEastAsia" w:hAnsiTheme="minorEastAsia"/>
          <w:szCs w:val="21"/>
        </w:rPr>
        <w:t>410-2</w:t>
      </w:r>
      <w:r>
        <w:rPr>
          <w:rFonts w:asciiTheme="minorEastAsia" w:eastAsiaTheme="minorEastAsia" w:hAnsiTheme="minorEastAsia" w:hint="eastAsia"/>
          <w:szCs w:val="21"/>
        </w:rPr>
        <w:t>、</w:t>
      </w:r>
      <w:r>
        <w:rPr>
          <w:rFonts w:asciiTheme="minorEastAsia" w:eastAsiaTheme="minorEastAsia" w:hAnsiTheme="minorEastAsia"/>
          <w:szCs w:val="21"/>
        </w:rPr>
        <w:t>410-5</w:t>
      </w:r>
      <w:r>
        <w:rPr>
          <w:rFonts w:asciiTheme="minorEastAsia" w:eastAsiaTheme="minorEastAsia" w:hAnsiTheme="minorEastAsia" w:hint="eastAsia"/>
          <w:szCs w:val="21"/>
        </w:rPr>
        <w:t>、</w:t>
      </w:r>
      <w:r>
        <w:rPr>
          <w:rFonts w:asciiTheme="minorEastAsia" w:eastAsiaTheme="minorEastAsia" w:hAnsiTheme="minorEastAsia"/>
          <w:szCs w:val="21"/>
        </w:rPr>
        <w:t>410-6</w:t>
      </w:r>
      <w:r>
        <w:rPr>
          <w:rFonts w:asciiTheme="minorEastAsia" w:eastAsiaTheme="minorEastAsia" w:hAnsiTheme="minorEastAsia" w:hint="eastAsia"/>
          <w:szCs w:val="21"/>
        </w:rPr>
        <w:t>支付子目为：</w:t>
      </w:r>
    </w:p>
    <w:tbl>
      <w:tblPr>
        <w:tblW w:w="8934" w:type="dxa"/>
        <w:tblInd w:w="250" w:type="dxa"/>
        <w:tblLayout w:type="fixed"/>
        <w:tblLook w:val="04A0"/>
      </w:tblPr>
      <w:tblGrid>
        <w:gridCol w:w="1468"/>
        <w:gridCol w:w="5903"/>
        <w:gridCol w:w="1563"/>
      </w:tblGrid>
      <w:tr w:rsidR="00E86FBF">
        <w:trPr>
          <w:trHeight w:val="380"/>
        </w:trPr>
        <w:tc>
          <w:tcPr>
            <w:tcW w:w="1468" w:type="dxa"/>
            <w:tcBorders>
              <w:top w:val="single" w:sz="12"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903" w:type="dxa"/>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563" w:type="dxa"/>
            <w:tcBorders>
              <w:top w:val="single" w:sz="12"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410-1</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混凝土基础（包括支撑梁、桩基承台地系梁，但不包括桩基）</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C25</w:t>
            </w:r>
            <w:r>
              <w:rPr>
                <w:rFonts w:asciiTheme="minorEastAsia" w:eastAsiaTheme="minorEastAsia" w:hAnsiTheme="minorEastAsia" w:hint="eastAsia"/>
                <w:szCs w:val="21"/>
              </w:rPr>
              <w:t>混凝土</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C30</w:t>
            </w:r>
            <w:r>
              <w:rPr>
                <w:rFonts w:asciiTheme="minorEastAsia" w:eastAsiaTheme="minorEastAsia" w:hAnsiTheme="minorEastAsia" w:hint="eastAsia"/>
                <w:szCs w:val="21"/>
              </w:rPr>
              <w:t>混凝土</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410-2</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混凝土下部结构</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C30</w:t>
            </w:r>
            <w:r>
              <w:rPr>
                <w:rFonts w:asciiTheme="minorEastAsia" w:eastAsiaTheme="minorEastAsia" w:hAnsiTheme="minorEastAsia" w:hint="eastAsia"/>
                <w:szCs w:val="21"/>
              </w:rPr>
              <w:t>混凝土</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410-5</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上部结构现浇整体化混凝土</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C50</w:t>
            </w:r>
            <w:r>
              <w:rPr>
                <w:rFonts w:asciiTheme="minorEastAsia" w:eastAsiaTheme="minorEastAsia" w:hAnsiTheme="minorEastAsia" w:hint="eastAsia"/>
                <w:szCs w:val="21"/>
              </w:rPr>
              <w:t>混凝土</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410-6</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现浇混凝土附属结构</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C20</w:t>
            </w:r>
            <w:r>
              <w:rPr>
                <w:rFonts w:asciiTheme="minorEastAsia" w:eastAsiaTheme="minorEastAsia" w:hAnsiTheme="minorEastAsia" w:hint="eastAsia"/>
                <w:szCs w:val="21"/>
              </w:rPr>
              <w:t>混凝土</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r w:rsidR="00E86FBF">
        <w:trPr>
          <w:trHeight w:val="380"/>
        </w:trPr>
        <w:tc>
          <w:tcPr>
            <w:tcW w:w="1468" w:type="dxa"/>
            <w:tcBorders>
              <w:top w:val="single" w:sz="4"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5903" w:type="dxa"/>
            <w:tcBorders>
              <w:top w:val="single" w:sz="4"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C30</w:t>
            </w:r>
            <w:r>
              <w:rPr>
                <w:rFonts w:asciiTheme="minorEastAsia" w:eastAsiaTheme="minorEastAsia" w:hAnsiTheme="minorEastAsia" w:hint="eastAsia"/>
                <w:szCs w:val="21"/>
              </w:rPr>
              <w:t>混凝土</w:t>
            </w:r>
          </w:p>
        </w:tc>
        <w:tc>
          <w:tcPr>
            <w:tcW w:w="1563" w:type="dxa"/>
            <w:tcBorders>
              <w:top w:val="single" w:sz="4"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411</w:t>
      </w:r>
      <w:r>
        <w:rPr>
          <w:rFonts w:asciiTheme="minorEastAsia" w:eastAsiaTheme="minorEastAsia" w:hAnsiTheme="minorEastAsia" w:hint="eastAsia"/>
          <w:szCs w:val="21"/>
        </w:rPr>
        <w:t>节预应力混凝土工程</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411.02  </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．预应力系统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）所有预应力张拉（含压浆）工作，必须有监理人在现场进行全过程监理，并在原始记录上签字。承包人应在</w:t>
      </w:r>
      <w:r>
        <w:rPr>
          <w:rFonts w:asciiTheme="minorEastAsia" w:eastAsiaTheme="minorEastAsia" w:hAnsiTheme="minorEastAsia"/>
          <w:szCs w:val="21"/>
        </w:rPr>
        <w:t>14d</w:t>
      </w:r>
      <w:r>
        <w:rPr>
          <w:rFonts w:asciiTheme="minorEastAsia" w:eastAsiaTheme="minorEastAsia" w:hAnsiTheme="minorEastAsia" w:hint="eastAsia"/>
          <w:szCs w:val="21"/>
        </w:rPr>
        <w:t>内向监理人和中心试验室报送记录复印件。张拉作业均须采用智能化设备，压浆作业均须采用真空压浆。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(5) </w:t>
      </w:r>
      <w:r>
        <w:rPr>
          <w:rFonts w:asciiTheme="minorEastAsia" w:eastAsiaTheme="minorEastAsia" w:hAnsiTheme="minorEastAsia" w:hint="eastAsia"/>
          <w:szCs w:val="21"/>
        </w:rPr>
        <w:t>预应力体系应符合国际预应力混凝土协会（</w:t>
      </w:r>
      <w:r>
        <w:rPr>
          <w:rFonts w:asciiTheme="minorEastAsia" w:eastAsiaTheme="minorEastAsia" w:hAnsiTheme="minorEastAsia"/>
          <w:szCs w:val="21"/>
        </w:rPr>
        <w:t>FIP</w:t>
      </w:r>
      <w:r>
        <w:rPr>
          <w:rFonts w:asciiTheme="minorEastAsia" w:eastAsiaTheme="minorEastAsia" w:hAnsiTheme="minorEastAsia" w:hint="eastAsia"/>
          <w:szCs w:val="21"/>
        </w:rPr>
        <w:t>）《后张预应力体系的验收建议》的要求。施工方法按照《公路桥涵施工技术规范》</w:t>
      </w:r>
      <w:r>
        <w:rPr>
          <w:rFonts w:asciiTheme="minorEastAsia" w:eastAsiaTheme="minorEastAsia" w:hAnsiTheme="minorEastAsia"/>
          <w:szCs w:val="21"/>
        </w:rPr>
        <w:t>(JTG/T F50-2011)</w:t>
      </w:r>
      <w:r>
        <w:rPr>
          <w:rFonts w:asciiTheme="minorEastAsia" w:eastAsiaTheme="minorEastAsia" w:hAnsiTheme="minorEastAsia" w:hint="eastAsia"/>
          <w:szCs w:val="21"/>
        </w:rPr>
        <w:t>、浙江省交通运输厅文件《关于进一步加强桥梁预应力施工质量管理的通知》（浙交【</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125</w:t>
      </w:r>
      <w:r>
        <w:rPr>
          <w:rFonts w:asciiTheme="minorEastAsia" w:eastAsiaTheme="minorEastAsia" w:hAnsiTheme="minorEastAsia" w:hint="eastAsia"/>
          <w:szCs w:val="21"/>
        </w:rPr>
        <w:t>号）及《浙江省公路桥梁预应力孔道压浆技术指南》（浙交【</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236</w:t>
      </w:r>
      <w:r>
        <w:rPr>
          <w:rFonts w:asciiTheme="minorEastAsia" w:eastAsiaTheme="minorEastAsia" w:hAnsiTheme="minorEastAsia" w:hint="eastAsia"/>
          <w:szCs w:val="21"/>
        </w:rPr>
        <w:t>号）的有关规定执行。预应力管道采用塑料波纹管，应满足《预应力混凝土桥梁用塑料波纹管》（</w:t>
      </w:r>
      <w:r>
        <w:rPr>
          <w:rFonts w:asciiTheme="minorEastAsia" w:eastAsiaTheme="minorEastAsia" w:hAnsiTheme="minorEastAsia"/>
          <w:szCs w:val="21"/>
        </w:rPr>
        <w:t>JT/T529-2004</w:t>
      </w:r>
      <w:r>
        <w:rPr>
          <w:rFonts w:asciiTheme="minorEastAsia" w:eastAsiaTheme="minorEastAsia" w:hAnsiTheme="minorEastAsia" w:hint="eastAsia"/>
          <w:szCs w:val="21"/>
        </w:rPr>
        <w:t>）的要求。锚下螺旋筋必须与锚具配套，张拉采用智能张拉工艺。预应力筋张拉完后，应在</w:t>
      </w:r>
      <w:r>
        <w:rPr>
          <w:rFonts w:asciiTheme="minorEastAsia" w:eastAsiaTheme="minorEastAsia" w:hAnsiTheme="minorEastAsia"/>
          <w:szCs w:val="21"/>
        </w:rPr>
        <w:t>24h</w:t>
      </w:r>
      <w:r>
        <w:rPr>
          <w:rFonts w:asciiTheme="minorEastAsia" w:eastAsiaTheme="minorEastAsia" w:hAnsiTheme="minorEastAsia" w:hint="eastAsia"/>
          <w:szCs w:val="21"/>
        </w:rPr>
        <w:t>内进行孔道压浆工作，压浆采用真空吸浆法技术施工，采用专用压浆料和专用压浆剂配置的浆液进行压浆，要求浆液无泌水，充盈度合格，确保压浆质量。管道应考虑设置检查孔，压浆后应通过检查孔检查压浆的密实情况，如有不实，应及时进行补压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．混凝土养生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梁板预制场梁板砼的养生须采用自动喷淋装置，其他规定要求执行本规范</w:t>
      </w:r>
      <w:r>
        <w:rPr>
          <w:rFonts w:asciiTheme="minorEastAsia" w:eastAsiaTheme="minorEastAsia" w:hAnsiTheme="minorEastAsia"/>
          <w:szCs w:val="21"/>
        </w:rPr>
        <w:t>410.16</w:t>
      </w:r>
      <w:r>
        <w:rPr>
          <w:rFonts w:asciiTheme="minorEastAsia" w:eastAsiaTheme="minorEastAsia" w:hAnsiTheme="minorEastAsia" w:hint="eastAsia"/>
          <w:szCs w:val="21"/>
        </w:rPr>
        <w:t>小节混凝土养生。</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．混凝土构件预制还应满足浙江省交通运输厅浙交〔</w:t>
      </w:r>
      <w:r>
        <w:rPr>
          <w:rFonts w:asciiTheme="minorEastAsia" w:eastAsiaTheme="minorEastAsia" w:hAnsiTheme="minorEastAsia"/>
          <w:szCs w:val="21"/>
        </w:rPr>
        <w:t>2010</w:t>
      </w:r>
      <w:r>
        <w:rPr>
          <w:rFonts w:asciiTheme="minorEastAsia" w:eastAsiaTheme="minorEastAsia" w:hAnsiTheme="minorEastAsia" w:hint="eastAsia"/>
          <w:szCs w:val="21"/>
        </w:rPr>
        <w:t>〕</w:t>
      </w:r>
      <w:r>
        <w:rPr>
          <w:rFonts w:asciiTheme="minorEastAsia" w:eastAsiaTheme="minorEastAsia" w:hAnsiTheme="minorEastAsia"/>
          <w:szCs w:val="21"/>
        </w:rPr>
        <w:t>110</w:t>
      </w:r>
      <w:r>
        <w:rPr>
          <w:rFonts w:asciiTheme="minorEastAsia" w:eastAsiaTheme="minorEastAsia" w:hAnsiTheme="minorEastAsia" w:hint="eastAsia"/>
          <w:szCs w:val="21"/>
        </w:rPr>
        <w:t>文《关于进一步加强公路水运工程混凝土构件预制管理的通知》和浙江省交通厅文件《关于进一步加强桥梁预应力施工质量管理的通知》（浙交【</w:t>
      </w:r>
      <w:r>
        <w:rPr>
          <w:rFonts w:asciiTheme="minorEastAsia" w:eastAsiaTheme="minorEastAsia" w:hAnsiTheme="minorEastAsia"/>
          <w:szCs w:val="21"/>
        </w:rPr>
        <w:t>2012</w:t>
      </w:r>
      <w:r>
        <w:rPr>
          <w:rFonts w:asciiTheme="minorEastAsia" w:eastAsiaTheme="minorEastAsia" w:hAnsiTheme="minorEastAsia" w:hint="eastAsia"/>
          <w:szCs w:val="21"/>
        </w:rPr>
        <w:t>】</w:t>
      </w:r>
      <w:r>
        <w:rPr>
          <w:rFonts w:asciiTheme="minorEastAsia" w:eastAsiaTheme="minorEastAsia" w:hAnsiTheme="minorEastAsia"/>
          <w:szCs w:val="21"/>
        </w:rPr>
        <w:t>125</w:t>
      </w:r>
      <w:r>
        <w:rPr>
          <w:rFonts w:asciiTheme="minorEastAsia" w:eastAsiaTheme="minorEastAsia" w:hAnsiTheme="minorEastAsia" w:hint="eastAsia"/>
          <w:szCs w:val="21"/>
        </w:rPr>
        <w:t>号）等的要求。</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411.04  </w:t>
      </w:r>
      <w:r>
        <w:rPr>
          <w:rFonts w:asciiTheme="minorEastAsia" w:eastAsiaTheme="minorEastAsia" w:hAnsiTheme="minorEastAsia" w:hint="eastAsia"/>
          <w:szCs w:val="21"/>
        </w:rPr>
        <w:t>预应力钢材的搬运、存放和保护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．保护</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 xml:space="preserve">(3) </w:t>
      </w:r>
      <w:r>
        <w:rPr>
          <w:rFonts w:asciiTheme="minorEastAsia" w:eastAsiaTheme="minorEastAsia" w:hAnsiTheme="minorEastAsia" w:hint="eastAsia"/>
          <w:szCs w:val="21"/>
        </w:rPr>
        <w:t>预应力筋安装在管道中后，管道端部开口应密封以防止湿气进入，外露部分设置保护套。采用蒸汽养生时，在养生完成之前不得安装预应力筋。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任何情况下，当在安装有预应力筋的构件附近进行电焊时，对全部预应力筋和金属件均应进行保护，防止溅上焊渣或造成其他损坏。</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411.05  </w:t>
      </w:r>
      <w:r>
        <w:rPr>
          <w:rFonts w:asciiTheme="minorEastAsia" w:eastAsiaTheme="minorEastAsia" w:hAnsiTheme="minorEastAsia" w:hint="eastAsia"/>
          <w:szCs w:val="21"/>
        </w:rPr>
        <w:t>预应力钢材的加工和装置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．钢绞线的制作</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）钢绞线放束时，应用砂浆或混凝土硬化不小于</w:t>
      </w:r>
      <w:r>
        <w:rPr>
          <w:rFonts w:asciiTheme="minorEastAsia" w:eastAsiaTheme="minorEastAsia" w:hAnsiTheme="minorEastAsia"/>
          <w:szCs w:val="21"/>
        </w:rPr>
        <w:t>1m</w:t>
      </w:r>
      <w:r>
        <w:rPr>
          <w:rFonts w:asciiTheme="minorEastAsia" w:eastAsiaTheme="minorEastAsia" w:hAnsiTheme="minorEastAsia" w:hint="eastAsia"/>
          <w:szCs w:val="21"/>
        </w:rPr>
        <w:t>宽的放束跑道，保证钢绞线不受机械损伤和泥土污染，防止雨水浸泡。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）钢绞线应对号穿入波纹管内，同一孔道穿束应整束整穿或用穿索机将钢绞线逐根穿入。孔道内应畅通，无水和其他杂物。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411.06  </w:t>
      </w:r>
      <w:r>
        <w:rPr>
          <w:rFonts w:asciiTheme="minorEastAsia" w:eastAsiaTheme="minorEastAsia" w:hAnsiTheme="minorEastAsia" w:hint="eastAsia"/>
          <w:szCs w:val="21"/>
        </w:rPr>
        <w:t>预应力钢筋管道的安装和成形</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．波纹管的安装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删除本条原内容，修改为：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．塑料波纹管的安装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塑料波纹管在安装前应通过</w:t>
      </w:r>
      <w:r>
        <w:rPr>
          <w:rFonts w:asciiTheme="minorEastAsia" w:eastAsiaTheme="minorEastAsia" w:hAnsiTheme="minorEastAsia"/>
          <w:szCs w:val="21"/>
        </w:rPr>
        <w:t>1kN</w:t>
      </w:r>
      <w:r>
        <w:rPr>
          <w:rFonts w:asciiTheme="minorEastAsia" w:eastAsiaTheme="minorEastAsia" w:hAnsiTheme="minorEastAsia" w:hint="eastAsia"/>
          <w:szCs w:val="21"/>
        </w:rPr>
        <w:t>径向力的作用，且不变形，同时应做水密承压试验，以检查有无渗漏现象，确无变形、渗漏现象时始可使用。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塑料波纹管的接长连接：塑料波纹管采用专用焊接机进行焊接或应采用本身具有密封性能且带有观察管的塑料结构连接器连接，避免浇筑混凝土时水泥浆渗入管内造成管道堵塞。</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塑料波纹管管道和其接头应有足够的密封性以防止水泥浆渗漏及抽真空时漏气；且其强度应足以保持管道的形状，以防止在搬运和浇筑混凝土的过程中损坏；同时还应具有良好的柔韧性、耐磨性和绝缘性能。管道的材质不应与混凝土、预应力筋或水泥浆有不良的化学反应。</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塑料波纹管与锚垫板的连接：用同一材料同一规格连接头连接，连接后用密封胶封口。</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塑料波纹管与排气管的连接：在塑料波纹管上热熔排气孔，然后用同一材料弧型排气接头连接，用密封胶缠绕。</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塑料波纹管在布管安装前，应按设计规定的管道坐标进行放样，设置定位钢筋，塑料波纹管应固定在定位钢筋上用井字形钢筋电焊连接。定位网应焊接和定位牢固使其在混凝土浇筑期间管道不产生位移。</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安装塑料波纹管位置应准确，采用钢筋卡子以钢丝绑扎固定，避免管道在浇筑混凝土过程中产生移位。孔道应平顺，端部的预埋钢垫板应垂直于孔道中心线。</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所有管道的压浆孔、抽气孔应设在锚座上，排气孔应设在锚具的附件上。压浆管、排气管应是最小内径为</w:t>
      </w:r>
      <w:r>
        <w:rPr>
          <w:rFonts w:asciiTheme="minorEastAsia" w:eastAsiaTheme="minorEastAsia" w:hAnsiTheme="minorEastAsia"/>
          <w:szCs w:val="21"/>
        </w:rPr>
        <w:t>20mm</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管道在模板内安装完毕后，应将其端部盖好，防止水或其他杂物进入。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塑料波纹管如有反复弯曲，在操作时应注意防止管壁破裂，同时应防止邻近电焊火花烧灼管壁。如有微小破损应及时修补并得到监理人的认可。</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411.07  </w:t>
      </w:r>
      <w:r>
        <w:rPr>
          <w:rFonts w:asciiTheme="minorEastAsia" w:eastAsiaTheme="minorEastAsia" w:hAnsiTheme="minorEastAsia" w:hint="eastAsia"/>
          <w:szCs w:val="21"/>
        </w:rPr>
        <w:t>预应力混凝土的浇筑</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1</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(3)</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对于后张预应力混凝土结构，浇筑混凝土时应特别注意避免震动器碰撞预应力筋的管道、预埋件等。</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411.10  </w:t>
      </w:r>
      <w:r>
        <w:rPr>
          <w:rFonts w:asciiTheme="minorEastAsia" w:eastAsiaTheme="minorEastAsia" w:hAnsiTheme="minorEastAsia" w:hint="eastAsia"/>
          <w:szCs w:val="21"/>
        </w:rPr>
        <w:t>孔道压浆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删除本小节原内容，修改为：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承包人须采用真空辅助灌浆工艺进行孔道灌浆，浆体材料应掺入真空灌浆添加剂和阻锈剂，掺量通过试验确定。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浆液性能指标须达到《公路桥涵施工技术规范》（</w:t>
      </w:r>
      <w:r>
        <w:rPr>
          <w:rFonts w:asciiTheme="minorEastAsia" w:eastAsiaTheme="minorEastAsia" w:hAnsiTheme="minorEastAsia"/>
          <w:szCs w:val="21"/>
        </w:rPr>
        <w:t>JTG/T F50-2011</w:t>
      </w:r>
      <w:r>
        <w:rPr>
          <w:rFonts w:asciiTheme="minorEastAsia" w:eastAsiaTheme="minorEastAsia" w:hAnsiTheme="minorEastAsia" w:hint="eastAsia"/>
          <w:szCs w:val="21"/>
        </w:rPr>
        <w:t>）第</w:t>
      </w:r>
      <w:r>
        <w:rPr>
          <w:rFonts w:asciiTheme="minorEastAsia" w:eastAsiaTheme="minorEastAsia" w:hAnsiTheme="minorEastAsia"/>
          <w:szCs w:val="21"/>
        </w:rPr>
        <w:t>7.9.3</w:t>
      </w:r>
      <w:r>
        <w:rPr>
          <w:rFonts w:asciiTheme="minorEastAsia" w:eastAsiaTheme="minorEastAsia" w:hAnsiTheme="minorEastAsia" w:hint="eastAsia"/>
          <w:szCs w:val="21"/>
        </w:rPr>
        <w:t>条的相关规定要求。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为使水泥浆达到所需的浆水特性，可在浆体中加入化学添加剂，添加剂应具有减水、缓凝、微膨胀和增加浆体和易性等作用，但不得含有对预应力筋和水泥有损害的物质，尤其不得含有氯化物和硝酸钙等腐蚀性介质。另外，添加剂中所含的膨胀成分严禁含有铝粉。</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(3) </w:t>
      </w:r>
      <w:r>
        <w:rPr>
          <w:rFonts w:asciiTheme="minorEastAsia" w:eastAsiaTheme="minorEastAsia" w:hAnsiTheme="minorEastAsia" w:hint="eastAsia"/>
          <w:szCs w:val="21"/>
        </w:rPr>
        <w:t>浆体混合料的配比试验及浆体性能试验，其试验方法应按《混凝土外加剂应用技术规范》（</w:t>
      </w:r>
      <w:r>
        <w:rPr>
          <w:rFonts w:asciiTheme="minorEastAsia" w:eastAsiaTheme="minorEastAsia" w:hAnsiTheme="minorEastAsia"/>
          <w:szCs w:val="21"/>
        </w:rPr>
        <w:t>GBJ 50119-2003</w:t>
      </w:r>
      <w:r>
        <w:rPr>
          <w:rFonts w:asciiTheme="minorEastAsia" w:eastAsiaTheme="minorEastAsia" w:hAnsiTheme="minorEastAsia" w:hint="eastAsia"/>
          <w:szCs w:val="21"/>
        </w:rPr>
        <w:t>）和《公路桥涵施工技术规范》（</w:t>
      </w:r>
      <w:r>
        <w:rPr>
          <w:rFonts w:asciiTheme="minorEastAsia" w:eastAsiaTheme="minorEastAsia" w:hAnsiTheme="minorEastAsia"/>
          <w:szCs w:val="21"/>
        </w:rPr>
        <w:t>JTG/T F50-2011</w:t>
      </w:r>
      <w:r>
        <w:rPr>
          <w:rFonts w:asciiTheme="minorEastAsia" w:eastAsiaTheme="minorEastAsia" w:hAnsiTheme="minorEastAsia" w:hint="eastAsia"/>
          <w:szCs w:val="21"/>
        </w:rPr>
        <w:t>）附录</w:t>
      </w:r>
      <w:r>
        <w:rPr>
          <w:rFonts w:asciiTheme="minorEastAsia" w:eastAsiaTheme="minorEastAsia" w:hAnsiTheme="minorEastAsia"/>
          <w:szCs w:val="21"/>
        </w:rPr>
        <w:t>C3~C7</w:t>
      </w:r>
      <w:r>
        <w:rPr>
          <w:rFonts w:asciiTheme="minorEastAsia" w:eastAsiaTheme="minorEastAsia" w:hAnsiTheme="minorEastAsia" w:hint="eastAsia"/>
          <w:szCs w:val="21"/>
        </w:rPr>
        <w:t>进行测试；真空灌浆添加剂的检测方法及性能应符合《混凝土外加剂》（</w:t>
      </w:r>
      <w:r>
        <w:rPr>
          <w:rFonts w:asciiTheme="minorEastAsia" w:eastAsiaTheme="minorEastAsia" w:hAnsiTheme="minorEastAsia"/>
          <w:szCs w:val="21"/>
        </w:rPr>
        <w:t>GB8076</w:t>
      </w:r>
      <w:r>
        <w:rPr>
          <w:rFonts w:asciiTheme="minorEastAsia" w:eastAsiaTheme="minorEastAsia" w:hAnsiTheme="minorEastAsia" w:hint="eastAsia"/>
          <w:szCs w:val="21"/>
        </w:rPr>
        <w:t>）和建材行业标准《混凝土膨胀剂》（</w:t>
      </w:r>
      <w:r>
        <w:rPr>
          <w:rFonts w:asciiTheme="minorEastAsia" w:eastAsiaTheme="minorEastAsia" w:hAnsiTheme="minorEastAsia"/>
          <w:szCs w:val="21"/>
        </w:rPr>
        <w:t>JC476-2001</w:t>
      </w:r>
      <w:r>
        <w:rPr>
          <w:rFonts w:asciiTheme="minorEastAsia" w:eastAsiaTheme="minorEastAsia" w:hAnsiTheme="minorEastAsia" w:hint="eastAsia"/>
          <w:szCs w:val="21"/>
        </w:rPr>
        <w:t>）的要求，并将试验成果报送监理人获得批准后方可使用。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水泥浆的强度应符合图纸规定，图纸无具体规定时，应不低于</w:t>
      </w:r>
      <w:r>
        <w:rPr>
          <w:rFonts w:asciiTheme="minorEastAsia" w:eastAsiaTheme="minorEastAsia" w:hAnsiTheme="minorEastAsia"/>
          <w:szCs w:val="21"/>
        </w:rPr>
        <w:t>35MPa</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(5) </w:t>
      </w:r>
      <w:r>
        <w:rPr>
          <w:rFonts w:asciiTheme="minorEastAsia" w:eastAsiaTheme="minorEastAsia" w:hAnsiTheme="minorEastAsia" w:hint="eastAsia"/>
          <w:szCs w:val="21"/>
        </w:rPr>
        <w:t>水泥浆应由精确称量的强度等级不低于</w:t>
      </w:r>
      <w:r>
        <w:rPr>
          <w:rFonts w:asciiTheme="minorEastAsia" w:eastAsiaTheme="minorEastAsia" w:hAnsiTheme="minorEastAsia"/>
          <w:szCs w:val="21"/>
        </w:rPr>
        <w:t>42.5</w:t>
      </w:r>
      <w:r>
        <w:rPr>
          <w:rFonts w:asciiTheme="minorEastAsia" w:eastAsiaTheme="minorEastAsia" w:hAnsiTheme="minorEastAsia" w:hint="eastAsia"/>
          <w:szCs w:val="21"/>
        </w:rPr>
        <w:t>级低碱硅酸盐水泥或低碱普通硅酸盐水泥和水组成。所用水泥龄期不超过一个月。</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．压浆设备</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搅拌机的转速应不低于</w:t>
      </w:r>
      <w:r>
        <w:rPr>
          <w:rFonts w:asciiTheme="minorEastAsia" w:eastAsiaTheme="minorEastAsia" w:hAnsiTheme="minorEastAsia"/>
          <w:szCs w:val="21"/>
        </w:rPr>
        <w:t>1000r/min</w:t>
      </w:r>
      <w:r>
        <w:rPr>
          <w:rFonts w:asciiTheme="minorEastAsia" w:eastAsiaTheme="minorEastAsia" w:hAnsiTheme="minorEastAsia" w:hint="eastAsia"/>
          <w:szCs w:val="21"/>
        </w:rPr>
        <w:t>，搅拌叶的形状应与转速相匹配，其叶片的线速度不宜小于</w:t>
      </w:r>
      <w:r>
        <w:rPr>
          <w:rFonts w:asciiTheme="minorEastAsia" w:eastAsiaTheme="minorEastAsia" w:hAnsiTheme="minorEastAsia"/>
          <w:szCs w:val="21"/>
        </w:rPr>
        <w:t>10m/s</w:t>
      </w:r>
      <w:r>
        <w:rPr>
          <w:rFonts w:asciiTheme="minorEastAsia" w:eastAsiaTheme="minorEastAsia" w:hAnsiTheme="minorEastAsia" w:hint="eastAsia"/>
          <w:szCs w:val="21"/>
        </w:rPr>
        <w:t>，最高线速宜限制在</w:t>
      </w:r>
      <w:r>
        <w:rPr>
          <w:rFonts w:asciiTheme="minorEastAsia" w:eastAsiaTheme="minorEastAsia" w:hAnsiTheme="minorEastAsia"/>
          <w:szCs w:val="21"/>
        </w:rPr>
        <w:t>20m/s</w:t>
      </w:r>
      <w:r>
        <w:rPr>
          <w:rFonts w:asciiTheme="minorEastAsia" w:eastAsiaTheme="minorEastAsia" w:hAnsiTheme="minorEastAsia" w:hint="eastAsia"/>
          <w:szCs w:val="21"/>
        </w:rPr>
        <w:t>以内，且应能满足在规定时间内搅拌均匀的要求。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压浆机应采用活塞式可连续作业的压浆泵，不得采用风压式压浆泵进行压浆。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真空泵应能达到</w:t>
      </w:r>
      <w:r>
        <w:rPr>
          <w:rFonts w:asciiTheme="minorEastAsia" w:eastAsiaTheme="minorEastAsia" w:hAnsiTheme="minorEastAsia"/>
          <w:szCs w:val="21"/>
        </w:rPr>
        <w:t>0.10MPa</w:t>
      </w:r>
      <w:r>
        <w:rPr>
          <w:rFonts w:asciiTheme="minorEastAsia" w:eastAsiaTheme="minorEastAsia" w:hAnsiTheme="minorEastAsia" w:hint="eastAsia"/>
          <w:szCs w:val="21"/>
        </w:rPr>
        <w:t>的负压力。</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压力表在第一次使用前及此后监理人认为需要时应加以校准。所有设备在压浆操作中至少每</w:t>
      </w:r>
      <w:r>
        <w:rPr>
          <w:rFonts w:asciiTheme="minorEastAsia" w:eastAsiaTheme="minorEastAsia" w:hAnsiTheme="minorEastAsia"/>
          <w:szCs w:val="21"/>
        </w:rPr>
        <w:t>3</w:t>
      </w:r>
      <w:r>
        <w:rPr>
          <w:rFonts w:asciiTheme="minorEastAsia" w:eastAsiaTheme="minorEastAsia" w:hAnsiTheme="minorEastAsia" w:hint="eastAsia"/>
          <w:szCs w:val="21"/>
        </w:rPr>
        <w:t>个小时用清洁水彻底清洗一次，每天使用结束时也应清洗一次。压力表的最小分度值应不大于</w:t>
      </w:r>
      <w:r>
        <w:rPr>
          <w:rFonts w:asciiTheme="minorEastAsia" w:eastAsiaTheme="minorEastAsia" w:hAnsiTheme="minorEastAsia"/>
          <w:szCs w:val="21"/>
        </w:rPr>
        <w:t>0.1MPa</w:t>
      </w:r>
      <w:r>
        <w:rPr>
          <w:rFonts w:asciiTheme="minorEastAsia" w:eastAsiaTheme="minorEastAsia" w:hAnsiTheme="minorEastAsia" w:hint="eastAsia"/>
          <w:szCs w:val="21"/>
        </w:rPr>
        <w:t>，最大量程应使实际工作压力在其</w:t>
      </w:r>
      <w:r>
        <w:rPr>
          <w:rFonts w:asciiTheme="minorEastAsia" w:eastAsiaTheme="minorEastAsia" w:hAnsiTheme="minorEastAsia"/>
          <w:szCs w:val="21"/>
        </w:rPr>
        <w:t>25</w:t>
      </w:r>
      <w:r>
        <w:rPr>
          <w:rFonts w:asciiTheme="minorEastAsia" w:eastAsiaTheme="minorEastAsia" w:hAnsiTheme="minorEastAsia" w:hint="eastAsia"/>
          <w:szCs w:val="21"/>
        </w:rPr>
        <w:t>％</w:t>
      </w:r>
      <w:r>
        <w:rPr>
          <w:rFonts w:asciiTheme="minorEastAsia" w:eastAsiaTheme="minorEastAsia" w:hAnsiTheme="minorEastAsia"/>
          <w:szCs w:val="21"/>
        </w:rPr>
        <w:t>~75</w:t>
      </w:r>
      <w:r>
        <w:rPr>
          <w:rFonts w:asciiTheme="minorEastAsia" w:eastAsiaTheme="minorEastAsia" w:hAnsiTheme="minorEastAsia" w:hint="eastAsia"/>
          <w:szCs w:val="21"/>
        </w:rPr>
        <w:t>％的量程范围内。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．压浆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张拉施工完成后，清水冲洗，高压风吹干，然后封锚，抽真空，压浆，搅拌机及储浆罐的体积必须大于所要压注的一条预应力孔道体积。</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压浆时，每一工作班应留取不少于</w:t>
      </w:r>
      <w:r>
        <w:rPr>
          <w:rFonts w:asciiTheme="minorEastAsia" w:eastAsiaTheme="minorEastAsia" w:hAnsiTheme="minorEastAsia"/>
          <w:szCs w:val="21"/>
        </w:rPr>
        <w:t>3</w:t>
      </w:r>
      <w:r>
        <w:rPr>
          <w:rFonts w:asciiTheme="minorEastAsia" w:eastAsiaTheme="minorEastAsia" w:hAnsiTheme="minorEastAsia" w:hint="eastAsia"/>
          <w:szCs w:val="21"/>
        </w:rPr>
        <w:t>组尺寸为</w:t>
      </w:r>
      <w:r>
        <w:rPr>
          <w:rFonts w:asciiTheme="minorEastAsia" w:eastAsiaTheme="minorEastAsia" w:hAnsiTheme="minorEastAsia"/>
          <w:szCs w:val="21"/>
        </w:rPr>
        <w:t>40mm×40mm×160mm</w:t>
      </w:r>
      <w:r>
        <w:rPr>
          <w:rFonts w:asciiTheme="minorEastAsia" w:eastAsiaTheme="minorEastAsia" w:hAnsiTheme="minorEastAsia" w:hint="eastAsia"/>
          <w:szCs w:val="21"/>
        </w:rPr>
        <w:t>的试件，标准养生</w:t>
      </w:r>
      <w:r>
        <w:rPr>
          <w:rFonts w:asciiTheme="minorEastAsia" w:eastAsiaTheme="minorEastAsia" w:hAnsiTheme="minorEastAsia"/>
          <w:szCs w:val="21"/>
        </w:rPr>
        <w:t>28d</w:t>
      </w:r>
      <w:r>
        <w:rPr>
          <w:rFonts w:asciiTheme="minorEastAsia" w:eastAsiaTheme="minorEastAsia" w:hAnsiTheme="minorEastAsia" w:hint="eastAsia"/>
          <w:szCs w:val="21"/>
        </w:rPr>
        <w:t>，进行抗压强度和抗折强度试验，作为质量评定的依据。试验方法应按现行国家标准《水泥胶砂强度检验方法（</w:t>
      </w:r>
      <w:r>
        <w:rPr>
          <w:rFonts w:asciiTheme="minorEastAsia" w:eastAsiaTheme="minorEastAsia" w:hAnsiTheme="minorEastAsia"/>
          <w:szCs w:val="21"/>
        </w:rPr>
        <w:t>ISO</w:t>
      </w:r>
      <w:r>
        <w:rPr>
          <w:rFonts w:asciiTheme="minorEastAsia" w:eastAsiaTheme="minorEastAsia" w:hAnsiTheme="minorEastAsia" w:hint="eastAsia"/>
          <w:szCs w:val="21"/>
        </w:rPr>
        <w:t>法）》（</w:t>
      </w:r>
      <w:r>
        <w:rPr>
          <w:rFonts w:asciiTheme="minorEastAsia" w:eastAsiaTheme="minorEastAsia" w:hAnsiTheme="minorEastAsia"/>
          <w:szCs w:val="21"/>
        </w:rPr>
        <w:t>GB/T17671</w:t>
      </w:r>
      <w:r>
        <w:rPr>
          <w:rFonts w:asciiTheme="minorEastAsia" w:eastAsiaTheme="minorEastAsia" w:hAnsiTheme="minorEastAsia" w:hint="eastAsia"/>
          <w:szCs w:val="21"/>
        </w:rPr>
        <w:t>）的规定执行。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真空吸浆的管道在</w:t>
      </w:r>
      <w:r>
        <w:rPr>
          <w:rFonts w:asciiTheme="minorEastAsia" w:eastAsiaTheme="minorEastAsia" w:hAnsiTheme="minorEastAsia"/>
          <w:szCs w:val="21"/>
        </w:rPr>
        <w:t>24h</w:t>
      </w:r>
      <w:r>
        <w:rPr>
          <w:rFonts w:asciiTheme="minorEastAsia" w:eastAsiaTheme="minorEastAsia" w:hAnsiTheme="minorEastAsia" w:hint="eastAsia"/>
          <w:szCs w:val="21"/>
        </w:rPr>
        <w:t>不得受振动，压浆过程中及压浆后</w:t>
      </w:r>
      <w:r>
        <w:rPr>
          <w:rFonts w:asciiTheme="minorEastAsia" w:eastAsiaTheme="minorEastAsia" w:hAnsiTheme="minorEastAsia"/>
          <w:szCs w:val="21"/>
        </w:rPr>
        <w:t>48h</w:t>
      </w:r>
      <w:r>
        <w:rPr>
          <w:rFonts w:asciiTheme="minorEastAsia" w:eastAsiaTheme="minorEastAsia" w:hAnsiTheme="minorEastAsia" w:hint="eastAsia"/>
          <w:szCs w:val="21"/>
        </w:rPr>
        <w:t>内，结构或构件混凝土的温度及环境温度不得低于</w:t>
      </w:r>
      <w:r>
        <w:rPr>
          <w:rFonts w:asciiTheme="minorEastAsia" w:eastAsiaTheme="minorEastAsia" w:hAnsiTheme="minorEastAsia"/>
          <w:szCs w:val="21"/>
        </w:rPr>
        <w:t>5</w:t>
      </w:r>
      <w:r>
        <w:rPr>
          <w:rFonts w:asciiTheme="minorEastAsia" w:eastAsiaTheme="minorEastAsia" w:hAnsiTheme="minorEastAsia" w:cs="宋体" w:hint="eastAsia"/>
          <w:szCs w:val="21"/>
        </w:rPr>
        <w:t>℃</w:t>
      </w:r>
      <w:r>
        <w:rPr>
          <w:rFonts w:asciiTheme="minorEastAsia" w:eastAsiaTheme="minorEastAsia" w:hAnsiTheme="minorEastAsia" w:hint="eastAsia"/>
          <w:szCs w:val="21"/>
        </w:rPr>
        <w:t>，否则应采取保温措施，并应按冬期施工的要求处理，浆液中可适量掺用引气剂，但不得</w:t>
      </w:r>
      <w:r>
        <w:rPr>
          <w:rFonts w:asciiTheme="minorEastAsia" w:eastAsiaTheme="minorEastAsia" w:hAnsiTheme="minorEastAsia" w:hint="eastAsia"/>
          <w:szCs w:val="21"/>
        </w:rPr>
        <w:lastRenderedPageBreak/>
        <w:t>掺用防冻剂。当环境温度高于</w:t>
      </w:r>
      <w:r>
        <w:rPr>
          <w:rFonts w:asciiTheme="minorEastAsia" w:eastAsiaTheme="minorEastAsia" w:hAnsiTheme="minorEastAsia"/>
          <w:szCs w:val="21"/>
        </w:rPr>
        <w:t>35</w:t>
      </w:r>
      <w:r>
        <w:rPr>
          <w:rFonts w:asciiTheme="minorEastAsia" w:eastAsiaTheme="minorEastAsia" w:hAnsiTheme="minorEastAsia" w:cs="宋体" w:hint="eastAsia"/>
          <w:szCs w:val="21"/>
        </w:rPr>
        <w:t>℃</w:t>
      </w:r>
      <w:r>
        <w:rPr>
          <w:rFonts w:asciiTheme="minorEastAsia" w:eastAsiaTheme="minorEastAsia" w:hAnsiTheme="minorEastAsia" w:hint="eastAsia"/>
          <w:szCs w:val="21"/>
        </w:rPr>
        <w:t>，压浆宜在夜间进行，水泥浆温度不得超过</w:t>
      </w:r>
      <w:r>
        <w:rPr>
          <w:rFonts w:asciiTheme="minorEastAsia" w:eastAsiaTheme="minorEastAsia" w:hAnsiTheme="minorEastAsia"/>
          <w:szCs w:val="21"/>
        </w:rPr>
        <w:t>32</w:t>
      </w:r>
      <w:r>
        <w:rPr>
          <w:rFonts w:asciiTheme="minorEastAsia" w:eastAsiaTheme="minorEastAsia" w:hAnsiTheme="minorEastAsia" w:cs="宋体" w:hint="eastAsia"/>
          <w:szCs w:val="21"/>
        </w:rPr>
        <w:t>℃</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管道压浆应尽可能在预应力钢筋张拉完成和监理人同意压浆后立即进行，一般不得超过</w:t>
      </w:r>
      <w:r>
        <w:rPr>
          <w:rFonts w:asciiTheme="minorEastAsia" w:eastAsiaTheme="minorEastAsia" w:hAnsiTheme="minorEastAsia"/>
          <w:szCs w:val="21"/>
        </w:rPr>
        <w:t>3d</w:t>
      </w:r>
      <w:r>
        <w:rPr>
          <w:rFonts w:asciiTheme="minorEastAsia" w:eastAsiaTheme="minorEastAsia" w:hAnsiTheme="minorEastAsia" w:hint="eastAsia"/>
          <w:szCs w:val="21"/>
        </w:rPr>
        <w:t>，其应在</w:t>
      </w:r>
      <w:r>
        <w:rPr>
          <w:rFonts w:asciiTheme="minorEastAsia" w:eastAsiaTheme="minorEastAsia" w:hAnsiTheme="minorEastAsia"/>
          <w:szCs w:val="21"/>
        </w:rPr>
        <w:t>48h</w:t>
      </w:r>
      <w:r>
        <w:rPr>
          <w:rFonts w:asciiTheme="minorEastAsia" w:eastAsiaTheme="minorEastAsia" w:hAnsiTheme="minorEastAsia" w:hint="eastAsia"/>
          <w:szCs w:val="21"/>
        </w:rPr>
        <w:t>内完成压浆，否则应采取避免预应力筋锈蚀的措施。必须在监理人在场，才允许进行管道压浆，压浆时，对曲线孔道和竖向孔道应从最低点的压浆孔压入，从抽真空端排出浆体，直到流出的稠度达到注入的稠度。对结构或构件中以上下层设置的孔道，应按先下层后上层的顺序进行压浆。同一管道的压浆应连续进行，一次完成。</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(5) </w:t>
      </w:r>
      <w:r>
        <w:rPr>
          <w:rFonts w:asciiTheme="minorEastAsia" w:eastAsiaTheme="minorEastAsia" w:hAnsiTheme="minorEastAsia" w:hint="eastAsia"/>
          <w:szCs w:val="21"/>
        </w:rPr>
        <w:t>水泥浆自调制至压入孔道的延续时间，不宜超过</w:t>
      </w:r>
      <w:r>
        <w:rPr>
          <w:rFonts w:asciiTheme="minorEastAsia" w:eastAsiaTheme="minorEastAsia" w:hAnsiTheme="minorEastAsia"/>
          <w:szCs w:val="21"/>
        </w:rPr>
        <w:t>40min</w:t>
      </w:r>
      <w:r>
        <w:rPr>
          <w:rFonts w:asciiTheme="minorEastAsia" w:eastAsiaTheme="minorEastAsia" w:hAnsiTheme="minorEastAsia" w:hint="eastAsia"/>
          <w:szCs w:val="21"/>
        </w:rPr>
        <w:t>，水泥浆在使用前和压注过程中应保持流动状态，不得通过额外加水增加其流动度。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(6) </w:t>
      </w:r>
      <w:r>
        <w:rPr>
          <w:rFonts w:asciiTheme="minorEastAsia" w:eastAsiaTheme="minorEastAsia" w:hAnsiTheme="minorEastAsia" w:hint="eastAsia"/>
          <w:szCs w:val="21"/>
        </w:rPr>
        <w:t>按真空辅助压浆工艺，当浆体从孔道抽真空端流出时，应在孔道两端进行排废作业，然后保持一个不小于</w:t>
      </w:r>
      <w:r>
        <w:rPr>
          <w:rFonts w:asciiTheme="minorEastAsia" w:eastAsiaTheme="minorEastAsia" w:hAnsiTheme="minorEastAsia"/>
          <w:szCs w:val="21"/>
        </w:rPr>
        <w:t>0.5MPa</w:t>
      </w:r>
      <w:r>
        <w:rPr>
          <w:rFonts w:asciiTheme="minorEastAsia" w:eastAsiaTheme="minorEastAsia" w:hAnsiTheme="minorEastAsia" w:hint="eastAsia"/>
          <w:szCs w:val="21"/>
        </w:rPr>
        <w:t>的稳压期，稳压期保持时间为</w:t>
      </w:r>
      <w:r>
        <w:rPr>
          <w:rFonts w:asciiTheme="minorEastAsia" w:eastAsiaTheme="minorEastAsia" w:hAnsiTheme="minorEastAsia"/>
          <w:szCs w:val="21"/>
        </w:rPr>
        <w:t>3~5min</w:t>
      </w:r>
      <w:r>
        <w:rPr>
          <w:rFonts w:asciiTheme="minorEastAsia" w:eastAsiaTheme="minorEastAsia" w:hAnsiTheme="minorEastAsia" w:hint="eastAsia"/>
          <w:szCs w:val="21"/>
        </w:rPr>
        <w:t>。压满浆的管道应进行保护，使在一天内不受震动。在压浆后两天，应检查注入端及出气孔的水泥浆密实情况，需要时进行处理。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管道采用真空吸浆法压浆，在施工前，应对真空吸浆工艺进行必要的试验，并制定管道压浆施工方案及详细说明报请监理人审查，经监理人批准后方可实施。</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真空吸浆工艺的技术条件应符合如下要求：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．预应力管道及管道两端必须密封；</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．抽真空时管道内真空度</w:t>
      </w:r>
      <w:r>
        <w:rPr>
          <w:rFonts w:asciiTheme="minorEastAsia" w:eastAsiaTheme="minorEastAsia" w:hAnsiTheme="minorEastAsia"/>
          <w:szCs w:val="21"/>
        </w:rPr>
        <w:t>(</w:t>
      </w:r>
      <w:r>
        <w:rPr>
          <w:rFonts w:asciiTheme="minorEastAsia" w:eastAsiaTheme="minorEastAsia" w:hAnsiTheme="minorEastAsia" w:hint="eastAsia"/>
          <w:szCs w:val="21"/>
        </w:rPr>
        <w:t>负压</w:t>
      </w:r>
      <w:r>
        <w:rPr>
          <w:rFonts w:asciiTheme="minorEastAsia" w:eastAsiaTheme="minorEastAsia" w:hAnsiTheme="minorEastAsia"/>
          <w:szCs w:val="21"/>
        </w:rPr>
        <w:t>)</w:t>
      </w:r>
      <w:r>
        <w:rPr>
          <w:rFonts w:asciiTheme="minorEastAsia" w:eastAsiaTheme="minorEastAsia" w:hAnsiTheme="minorEastAsia" w:hint="eastAsia"/>
          <w:szCs w:val="21"/>
        </w:rPr>
        <w:t>控制在</w:t>
      </w:r>
      <w:r>
        <w:rPr>
          <w:rFonts w:asciiTheme="minorEastAsia" w:eastAsiaTheme="minorEastAsia" w:hAnsiTheme="minorEastAsia"/>
          <w:szCs w:val="21"/>
        </w:rPr>
        <w:t>-0.06</w:t>
      </w:r>
      <w:r>
        <w:rPr>
          <w:rFonts w:asciiTheme="minorEastAsia" w:eastAsiaTheme="minorEastAsia" w:hAnsiTheme="minorEastAsia" w:hint="eastAsia"/>
          <w:szCs w:val="21"/>
        </w:rPr>
        <w:t>～</w:t>
      </w:r>
      <w:r>
        <w:rPr>
          <w:rFonts w:asciiTheme="minorEastAsia" w:eastAsiaTheme="minorEastAsia" w:hAnsiTheme="minorEastAsia"/>
          <w:szCs w:val="21"/>
        </w:rPr>
        <w:t>-0.1MPa</w:t>
      </w:r>
      <w:r>
        <w:rPr>
          <w:rFonts w:asciiTheme="minorEastAsia" w:eastAsiaTheme="minorEastAsia" w:hAnsiTheme="minorEastAsia" w:hint="eastAsia"/>
          <w:szCs w:val="21"/>
        </w:rPr>
        <w:t>之间；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．对水平或曲线孔道，管道压浆的压力宜为</w:t>
      </w:r>
      <w:r>
        <w:rPr>
          <w:rFonts w:asciiTheme="minorEastAsia" w:eastAsiaTheme="minorEastAsia" w:hAnsiTheme="minorEastAsia"/>
          <w:szCs w:val="21"/>
        </w:rPr>
        <w:t>0.5~0.7MPa</w:t>
      </w:r>
      <w:r>
        <w:rPr>
          <w:rFonts w:asciiTheme="minorEastAsia" w:eastAsiaTheme="minorEastAsia" w:hAnsiTheme="minorEastAsia" w:hint="eastAsia"/>
          <w:szCs w:val="21"/>
        </w:rPr>
        <w:t>；对超长孔道，最大压力不宜超过</w:t>
      </w:r>
      <w:r>
        <w:rPr>
          <w:rFonts w:asciiTheme="minorEastAsia" w:eastAsiaTheme="minorEastAsia" w:hAnsiTheme="minorEastAsia"/>
          <w:szCs w:val="21"/>
        </w:rPr>
        <w:t>1.0MPa</w:t>
      </w:r>
      <w:r>
        <w:rPr>
          <w:rFonts w:asciiTheme="minorEastAsia" w:eastAsiaTheme="minorEastAsia" w:hAnsiTheme="minorEastAsia" w:hint="eastAsia"/>
          <w:szCs w:val="21"/>
        </w:rPr>
        <w:t>，对竖向孔道，压浆的压力宜为</w:t>
      </w:r>
      <w:r>
        <w:rPr>
          <w:rFonts w:asciiTheme="minorEastAsia" w:eastAsiaTheme="minorEastAsia" w:hAnsiTheme="minorEastAsia"/>
          <w:szCs w:val="21"/>
        </w:rPr>
        <w:t>0.3~0.4MPa</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r>
        <w:rPr>
          <w:rFonts w:asciiTheme="minorEastAsia" w:eastAsiaTheme="minorEastAsia" w:hAnsiTheme="minorEastAsia" w:hint="eastAsia"/>
          <w:szCs w:val="21"/>
        </w:rPr>
        <w:t>．浆体强度：符合图纸规定。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承包人应按经监理人批准的压浆施工方案中的压浆顺序、方法以及安全操作事项进行施工。</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 (10) </w:t>
      </w:r>
      <w:r>
        <w:rPr>
          <w:rFonts w:asciiTheme="minorEastAsia" w:eastAsiaTheme="minorEastAsia" w:hAnsiTheme="minorEastAsia" w:hint="eastAsia"/>
          <w:szCs w:val="21"/>
        </w:rPr>
        <w:t>承包人应具有完备的压浆记录，包括压浆材料、配合比、每个管道的压浆日期、搅拌时间、出机初始流动度、浆液温度、环境温度、压浆压力、稳压压力及时间、试块强度、障碍事故细节及需要补做的工作。这些记录的抄件应在压浆后</w:t>
      </w:r>
      <w:r>
        <w:rPr>
          <w:rFonts w:asciiTheme="minorEastAsia" w:eastAsiaTheme="minorEastAsia" w:hAnsiTheme="minorEastAsia"/>
          <w:szCs w:val="21"/>
        </w:rPr>
        <w:t>3d</w:t>
      </w:r>
      <w:r>
        <w:rPr>
          <w:rFonts w:asciiTheme="minorEastAsia" w:eastAsiaTheme="minorEastAsia" w:hAnsiTheme="minorEastAsia" w:hint="eastAsia"/>
          <w:szCs w:val="21"/>
        </w:rPr>
        <w:t>内送交监理人。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411.12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5</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）后张法预应力混凝土梁板封锚混凝土及端部加厚混凝土，其数量在相应梁段混凝土数量中计量。临时支座作为混凝土梁板安装的附属工作，不另行计量。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411-8</w:t>
      </w:r>
      <w:r>
        <w:rPr>
          <w:rFonts w:asciiTheme="minorEastAsia" w:eastAsiaTheme="minorEastAsia" w:hAnsiTheme="minorEastAsia" w:hint="eastAsia"/>
          <w:szCs w:val="21"/>
        </w:rPr>
        <w:t>支付子目：</w:t>
      </w:r>
    </w:p>
    <w:tbl>
      <w:tblPr>
        <w:tblW w:w="822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5670"/>
        <w:gridCol w:w="1418"/>
      </w:tblGrid>
      <w:tr w:rsidR="00E86FBF">
        <w:trPr>
          <w:trHeight w:val="369"/>
        </w:trPr>
        <w:tc>
          <w:tcPr>
            <w:tcW w:w="1134" w:type="dxa"/>
            <w:tcBorders>
              <w:top w:val="single" w:sz="12"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670" w:type="dxa"/>
            <w:tcBorders>
              <w:top w:val="single" w:sz="12"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418" w:type="dxa"/>
            <w:tcBorders>
              <w:top w:val="single" w:sz="12"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411-8</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预制预应力混凝土上部结构</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p>
        </w:tc>
      </w:tr>
      <w:tr w:rsidR="00E86FBF">
        <w:trPr>
          <w:trHeight w:val="369"/>
        </w:trPr>
        <w:tc>
          <w:tcPr>
            <w:tcW w:w="1134" w:type="dxa"/>
            <w:tcBorders>
              <w:top w:val="single" w:sz="4" w:space="0" w:color="auto"/>
              <w:left w:val="single" w:sz="12"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w:t>
            </w:r>
          </w:p>
        </w:tc>
        <w:tc>
          <w:tcPr>
            <w:tcW w:w="5670" w:type="dxa"/>
            <w:tcBorders>
              <w:top w:val="single" w:sz="4" w:space="0" w:color="auto"/>
              <w:left w:val="single" w:sz="4"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C50预制混凝土（矮T梁）</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m3</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413</w:t>
      </w:r>
      <w:r>
        <w:rPr>
          <w:rFonts w:asciiTheme="minorEastAsia" w:eastAsiaTheme="minorEastAsia" w:hAnsiTheme="minorEastAsia" w:hint="eastAsia"/>
          <w:szCs w:val="21"/>
        </w:rPr>
        <w:t>节砌石工程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413.05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w:t>
      </w:r>
      <w:r>
        <w:rPr>
          <w:rFonts w:asciiTheme="minorEastAsia" w:eastAsiaTheme="minorEastAsia" w:hAnsiTheme="minorEastAsia"/>
          <w:szCs w:val="21"/>
        </w:rPr>
        <w:t>5</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青石栏杆按图纸施工，经监理人验收合格后的实际长度以米计量，计价包括人工、材料、机械及与此有关的一切作业。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413-5</w:t>
      </w:r>
      <w:r>
        <w:rPr>
          <w:rFonts w:asciiTheme="minorEastAsia" w:eastAsiaTheme="minorEastAsia" w:hAnsiTheme="minorEastAsia" w:hint="eastAsia"/>
          <w:szCs w:val="21"/>
        </w:rPr>
        <w:t>支付子目：</w:t>
      </w:r>
    </w:p>
    <w:tbl>
      <w:tblPr>
        <w:tblW w:w="822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5670"/>
        <w:gridCol w:w="1418"/>
      </w:tblGrid>
      <w:tr w:rsidR="00E86FBF">
        <w:trPr>
          <w:trHeight w:val="369"/>
        </w:trPr>
        <w:tc>
          <w:tcPr>
            <w:tcW w:w="1134" w:type="dxa"/>
            <w:tcBorders>
              <w:top w:val="single" w:sz="12"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670" w:type="dxa"/>
            <w:tcBorders>
              <w:top w:val="single" w:sz="12"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418" w:type="dxa"/>
            <w:tcBorders>
              <w:top w:val="single" w:sz="12"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69"/>
        </w:trPr>
        <w:tc>
          <w:tcPr>
            <w:tcW w:w="1134" w:type="dxa"/>
            <w:tcBorders>
              <w:top w:val="single" w:sz="4" w:space="0" w:color="auto"/>
              <w:left w:val="single" w:sz="12"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413-5</w:t>
            </w:r>
          </w:p>
        </w:tc>
        <w:tc>
          <w:tcPr>
            <w:tcW w:w="5670" w:type="dxa"/>
            <w:tcBorders>
              <w:top w:val="single" w:sz="4" w:space="0" w:color="auto"/>
              <w:left w:val="single" w:sz="4"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青石栏杆(暂估价)</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m</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415</w:t>
      </w:r>
      <w:r>
        <w:rPr>
          <w:rFonts w:asciiTheme="minorEastAsia" w:eastAsiaTheme="minorEastAsia" w:hAnsiTheme="minorEastAsia" w:hint="eastAsia"/>
          <w:szCs w:val="21"/>
        </w:rPr>
        <w:t>节桥面铺装</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415.03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桥面铺装应在两道伸缩缝间全宽全长上同时进行，同一连续段桥面尽可能不设纵和横向施工缝；铺装钢筋的高度应严格按设计要求定位，特别是设置高程控制模板和振捣梁导轨时，不得将钢筋下压。具体施工方案和控制方法应切实可行，并得到监理人的批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415.05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在第（</w:t>
      </w:r>
      <w:r>
        <w:rPr>
          <w:rFonts w:asciiTheme="minorEastAsia" w:eastAsiaTheme="minorEastAsia" w:hAnsiTheme="minorEastAsia"/>
          <w:szCs w:val="21"/>
        </w:rPr>
        <w:t>1</w:t>
      </w:r>
      <w:r>
        <w:rPr>
          <w:rFonts w:asciiTheme="minorEastAsia" w:eastAsiaTheme="minorEastAsia" w:hAnsiTheme="minorEastAsia" w:hint="eastAsia"/>
          <w:szCs w:val="21"/>
        </w:rPr>
        <w:t>）款后补充：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伸缩缝范围内的沥青及混凝土桥面铺装作为附属工作，不另行计量，其费用含在相关子目的报价中。</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 xml:space="preserve"> (3)</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 (3)</w:t>
      </w:r>
      <w:r>
        <w:rPr>
          <w:rFonts w:asciiTheme="minorEastAsia" w:eastAsiaTheme="minorEastAsia" w:hAnsiTheme="minorEastAsia" w:hint="eastAsia"/>
          <w:szCs w:val="21"/>
        </w:rPr>
        <w:t>混凝土桥面铺装接缝等作为桥面铺装的附属工作，不另行计量。桥面排水泄水管作为桥面铺装的附属工作，不另行计量支付。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）款、第（</w:t>
      </w:r>
      <w:r>
        <w:rPr>
          <w:rFonts w:asciiTheme="minorEastAsia" w:eastAsiaTheme="minorEastAsia" w:hAnsiTheme="minorEastAsia"/>
          <w:szCs w:val="21"/>
        </w:rPr>
        <w:t>6</w:t>
      </w:r>
      <w:r>
        <w:rPr>
          <w:rFonts w:asciiTheme="minorEastAsia" w:eastAsiaTheme="minorEastAsia" w:hAnsiTheme="minorEastAsia" w:hint="eastAsia"/>
          <w:szCs w:val="21"/>
        </w:rPr>
        <w:t>）款内容：</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）截水管以图纸所示和监理人的指示为依据，按实际完成并经监理人验收合格后的数量以米计量，为完成截水管、落水管施工所需的三通、弯头、管卡等附件均作为附属工作，不另计量与支付。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w:t>
      </w:r>
      <w:r>
        <w:rPr>
          <w:rFonts w:asciiTheme="minorEastAsia" w:eastAsiaTheme="minorEastAsia" w:hAnsiTheme="minorEastAsia"/>
          <w:szCs w:val="21"/>
        </w:rPr>
        <w:t>415-4</w:t>
      </w:r>
      <w:r>
        <w:rPr>
          <w:rFonts w:asciiTheme="minorEastAsia" w:eastAsiaTheme="minorEastAsia" w:hAnsiTheme="minorEastAsia" w:hint="eastAsia"/>
          <w:szCs w:val="21"/>
        </w:rPr>
        <w:t>、</w:t>
      </w:r>
      <w:r>
        <w:rPr>
          <w:rFonts w:asciiTheme="minorEastAsia" w:eastAsiaTheme="minorEastAsia" w:hAnsiTheme="minorEastAsia"/>
          <w:szCs w:val="21"/>
        </w:rPr>
        <w:t>415-5</w:t>
      </w:r>
      <w:r>
        <w:rPr>
          <w:rFonts w:asciiTheme="minorEastAsia" w:eastAsiaTheme="minorEastAsia" w:hAnsiTheme="minorEastAsia" w:hint="eastAsia"/>
          <w:szCs w:val="21"/>
        </w:rPr>
        <w:t>支付子目为：</w:t>
      </w:r>
    </w:p>
    <w:tbl>
      <w:tblPr>
        <w:tblW w:w="8523" w:type="dxa"/>
        <w:tblInd w:w="498" w:type="dxa"/>
        <w:tblLayout w:type="fixed"/>
        <w:tblLook w:val="04A0"/>
      </w:tblPr>
      <w:tblGrid>
        <w:gridCol w:w="1549"/>
        <w:gridCol w:w="4649"/>
        <w:gridCol w:w="2325"/>
      </w:tblGrid>
      <w:tr w:rsidR="00E86FBF">
        <w:trPr>
          <w:trHeight w:val="374"/>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子目号</w:t>
            </w:r>
          </w:p>
        </w:tc>
        <w:tc>
          <w:tcPr>
            <w:tcW w:w="4649"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2325"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7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415-4</w:t>
            </w:r>
          </w:p>
        </w:tc>
        <w:tc>
          <w:tcPr>
            <w:tcW w:w="4649"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人行道铺装（</w:t>
            </w:r>
            <w:r>
              <w:rPr>
                <w:rFonts w:asciiTheme="minorEastAsia" w:eastAsiaTheme="minorEastAsia" w:hAnsiTheme="minorEastAsia"/>
                <w:szCs w:val="21"/>
              </w:rPr>
              <w:t>3cm</w:t>
            </w:r>
            <w:r>
              <w:rPr>
                <w:rFonts w:asciiTheme="minorEastAsia" w:eastAsiaTheme="minorEastAsia" w:hAnsiTheme="minorEastAsia" w:hint="eastAsia"/>
                <w:szCs w:val="21"/>
              </w:rPr>
              <w:t>粗面花岗岩）</w:t>
            </w:r>
          </w:p>
        </w:tc>
        <w:tc>
          <w:tcPr>
            <w:tcW w:w="2325"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m2</w:t>
            </w:r>
          </w:p>
        </w:tc>
      </w:tr>
      <w:tr w:rsidR="00E86FBF">
        <w:trPr>
          <w:trHeight w:val="37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415-5</w:t>
            </w:r>
          </w:p>
        </w:tc>
        <w:tc>
          <w:tcPr>
            <w:tcW w:w="4649"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桥梁截水管</w:t>
            </w:r>
          </w:p>
        </w:tc>
        <w:tc>
          <w:tcPr>
            <w:tcW w:w="2325"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7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4649"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φ</w:t>
            </w:r>
            <w:r>
              <w:rPr>
                <w:rFonts w:asciiTheme="minorEastAsia" w:eastAsiaTheme="minorEastAsia" w:hAnsiTheme="minorEastAsia"/>
                <w:szCs w:val="21"/>
              </w:rPr>
              <w:t>200PVC-U</w:t>
            </w:r>
            <w:r>
              <w:rPr>
                <w:rFonts w:asciiTheme="minorEastAsia" w:eastAsiaTheme="minorEastAsia" w:hAnsiTheme="minorEastAsia" w:hint="eastAsia"/>
                <w:szCs w:val="21"/>
              </w:rPr>
              <w:t>管（含三通、弯头、管卡等附件）</w:t>
            </w:r>
          </w:p>
        </w:tc>
        <w:tc>
          <w:tcPr>
            <w:tcW w:w="2325"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r w:rsidR="00E86FBF">
        <w:trPr>
          <w:trHeight w:val="37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4649"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φ</w:t>
            </w:r>
            <w:r>
              <w:rPr>
                <w:rFonts w:asciiTheme="minorEastAsia" w:eastAsiaTheme="minorEastAsia" w:hAnsiTheme="minorEastAsia"/>
                <w:szCs w:val="21"/>
              </w:rPr>
              <w:t>250PVC-U</w:t>
            </w:r>
            <w:r>
              <w:rPr>
                <w:rFonts w:asciiTheme="minorEastAsia" w:eastAsiaTheme="minorEastAsia" w:hAnsiTheme="minorEastAsia" w:hint="eastAsia"/>
                <w:szCs w:val="21"/>
              </w:rPr>
              <w:t>管（含三通、弯头、管卡等附件）</w:t>
            </w:r>
          </w:p>
        </w:tc>
        <w:tc>
          <w:tcPr>
            <w:tcW w:w="2325"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r w:rsidR="00E86FBF">
        <w:trPr>
          <w:trHeight w:val="374"/>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p>
        </w:tc>
        <w:tc>
          <w:tcPr>
            <w:tcW w:w="4649"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φ</w:t>
            </w:r>
            <w:r>
              <w:rPr>
                <w:rFonts w:asciiTheme="minorEastAsia" w:eastAsiaTheme="minorEastAsia" w:hAnsiTheme="minorEastAsia"/>
                <w:szCs w:val="21"/>
              </w:rPr>
              <w:t>300PVC-U</w:t>
            </w:r>
            <w:r>
              <w:rPr>
                <w:rFonts w:asciiTheme="minorEastAsia" w:eastAsiaTheme="minorEastAsia" w:hAnsiTheme="minorEastAsia" w:hint="eastAsia"/>
                <w:szCs w:val="21"/>
              </w:rPr>
              <w:t>管（含三通、弯头、管卡等附件）</w:t>
            </w:r>
          </w:p>
        </w:tc>
        <w:tc>
          <w:tcPr>
            <w:tcW w:w="2325"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416</w:t>
      </w:r>
      <w:r>
        <w:rPr>
          <w:rFonts w:asciiTheme="minorEastAsia" w:eastAsiaTheme="minorEastAsia" w:hAnsiTheme="minorEastAsia" w:hint="eastAsia"/>
          <w:szCs w:val="21"/>
        </w:rPr>
        <w:t>节桥梁支座</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416.05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416-1</w:t>
      </w:r>
      <w:r>
        <w:rPr>
          <w:rFonts w:asciiTheme="minorEastAsia" w:eastAsiaTheme="minorEastAsia" w:hAnsiTheme="minorEastAsia" w:hint="eastAsia"/>
          <w:szCs w:val="21"/>
        </w:rPr>
        <w:t>支付子目：</w:t>
      </w:r>
    </w:p>
    <w:tbl>
      <w:tblPr>
        <w:tblW w:w="822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5670"/>
        <w:gridCol w:w="1418"/>
      </w:tblGrid>
      <w:tr w:rsidR="00E86FBF">
        <w:trPr>
          <w:trHeight w:val="369"/>
        </w:trPr>
        <w:tc>
          <w:tcPr>
            <w:tcW w:w="1134" w:type="dxa"/>
            <w:tcBorders>
              <w:top w:val="single" w:sz="12"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670" w:type="dxa"/>
            <w:tcBorders>
              <w:top w:val="single" w:sz="12"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418" w:type="dxa"/>
            <w:tcBorders>
              <w:top w:val="single" w:sz="12"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416-1</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矩形板式橡胶支座</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369"/>
        </w:trPr>
        <w:tc>
          <w:tcPr>
            <w:tcW w:w="1134"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GJZF4  250*300*43</w:t>
            </w:r>
            <w:r>
              <w:rPr>
                <w:rFonts w:asciiTheme="minorEastAsia" w:eastAsiaTheme="minorEastAsia" w:hAnsiTheme="minorEastAsia" w:hint="eastAsia"/>
                <w:szCs w:val="21"/>
              </w:rPr>
              <w:t>四氟板支座</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r w:rsidR="00E86FBF">
        <w:trPr>
          <w:trHeight w:val="369"/>
        </w:trPr>
        <w:tc>
          <w:tcPr>
            <w:tcW w:w="1134" w:type="dxa"/>
            <w:tcBorders>
              <w:top w:val="single" w:sz="4" w:space="0" w:color="auto"/>
              <w:left w:val="single" w:sz="12"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5670" w:type="dxa"/>
            <w:tcBorders>
              <w:top w:val="single" w:sz="4" w:space="0" w:color="auto"/>
              <w:left w:val="single" w:sz="4"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GJZ   250*300*41</w:t>
            </w:r>
            <w:r>
              <w:rPr>
                <w:rFonts w:asciiTheme="minorEastAsia" w:eastAsiaTheme="minorEastAsia" w:hAnsiTheme="minorEastAsia" w:hint="eastAsia"/>
                <w:szCs w:val="21"/>
              </w:rPr>
              <w:t>板式支座</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417</w:t>
      </w:r>
      <w:r>
        <w:rPr>
          <w:rFonts w:asciiTheme="minorEastAsia" w:eastAsiaTheme="minorEastAsia" w:hAnsiTheme="minorEastAsia" w:hint="eastAsia"/>
          <w:szCs w:val="21"/>
        </w:rPr>
        <w:t>节桥梁接缝和伸缩装置</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417.01  </w:t>
      </w:r>
      <w:r>
        <w:rPr>
          <w:rFonts w:asciiTheme="minorEastAsia" w:eastAsiaTheme="minorEastAsia" w:hAnsiTheme="minorEastAsia" w:hint="eastAsia"/>
          <w:szCs w:val="21"/>
        </w:rPr>
        <w:t>范围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本小节修改为：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本节工作为桥梁伸缩装置的供应和安装及桥面连续设置。</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417.03  </w:t>
      </w:r>
      <w:r>
        <w:rPr>
          <w:rFonts w:asciiTheme="minorEastAsia" w:eastAsiaTheme="minorEastAsia" w:hAnsiTheme="minorEastAsia" w:hint="eastAsia"/>
          <w:szCs w:val="21"/>
        </w:rPr>
        <w:t>施工要求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7</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）伸缩缝的型钢及橡胶条应伸出护栏外侧不少于</w:t>
      </w:r>
      <w:r>
        <w:rPr>
          <w:rFonts w:asciiTheme="minorEastAsia" w:eastAsiaTheme="minorEastAsia" w:hAnsiTheme="minorEastAsia"/>
          <w:szCs w:val="21"/>
        </w:rPr>
        <w:t>5cm</w:t>
      </w:r>
      <w:r>
        <w:rPr>
          <w:rFonts w:asciiTheme="minorEastAsia" w:eastAsiaTheme="minorEastAsia" w:hAnsiTheme="minorEastAsia" w:hint="eastAsia"/>
          <w:szCs w:val="21"/>
        </w:rPr>
        <w:t>（超高段外侧除外，超高段应将型钢和橡胶条伸出中分带内侧并向下不少于</w:t>
      </w:r>
      <w:r>
        <w:rPr>
          <w:rFonts w:asciiTheme="minorEastAsia" w:eastAsiaTheme="minorEastAsia" w:hAnsiTheme="minorEastAsia"/>
          <w:szCs w:val="21"/>
        </w:rPr>
        <w:t>10cm</w:t>
      </w:r>
      <w:r>
        <w:rPr>
          <w:rFonts w:asciiTheme="minorEastAsia" w:eastAsiaTheme="minorEastAsia" w:hAnsiTheme="minorEastAsia" w:hint="eastAsia"/>
          <w:szCs w:val="21"/>
        </w:rPr>
        <w:t>），以便于伸缩缝处排水。</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417.05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本小节补充：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伸缩缝槽填充找平素混凝土和泡沫材料、伸缩缝处的沥青混凝土、预留伸缩缝槽、钢纤维混凝土、聚丙烯纤维混凝土、预埋钢筋及锚筋、横向排水管、钢板、锚筋保护措施以及伸缩缝处设置的横向碎石盲沟等，不另计量支付，其费用含在相关子目的报价中，不另行计量。伸缩缝的型钢及橡胶条伸出护栏外侧的型钢和橡胶条其费用含在相关子目的报价中，不另行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lastRenderedPageBreak/>
        <w:t>修改</w:t>
      </w:r>
      <w:r>
        <w:rPr>
          <w:rFonts w:asciiTheme="minorEastAsia" w:eastAsiaTheme="minorEastAsia" w:hAnsiTheme="minorEastAsia"/>
          <w:szCs w:val="21"/>
        </w:rPr>
        <w:t>417-2</w:t>
      </w:r>
      <w:r>
        <w:rPr>
          <w:rFonts w:asciiTheme="minorEastAsia" w:eastAsiaTheme="minorEastAsia" w:hAnsiTheme="minorEastAsia" w:hint="eastAsia"/>
          <w:szCs w:val="21"/>
        </w:rPr>
        <w:t>支付子目为：</w:t>
      </w:r>
    </w:p>
    <w:tbl>
      <w:tblPr>
        <w:tblW w:w="8521" w:type="dxa"/>
        <w:tblInd w:w="498" w:type="dxa"/>
        <w:tblLayout w:type="fixed"/>
        <w:tblLook w:val="04A0"/>
      </w:tblPr>
      <w:tblGrid>
        <w:gridCol w:w="1549"/>
        <w:gridCol w:w="5574"/>
        <w:gridCol w:w="1398"/>
      </w:tblGrid>
      <w:tr w:rsidR="00E86FBF">
        <w:trPr>
          <w:trHeight w:val="459"/>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574"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398"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417-2</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模数式伸缩装置</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D60</w:t>
            </w:r>
            <w:r>
              <w:rPr>
                <w:rFonts w:asciiTheme="minorEastAsia" w:eastAsiaTheme="minorEastAsia" w:hAnsiTheme="minorEastAsia" w:hint="eastAsia"/>
                <w:szCs w:val="21"/>
              </w:rPr>
              <w:t>伸缩缝</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bl>
    <w:p w:rsidR="00E86FBF" w:rsidRDefault="00E86FBF">
      <w:pPr>
        <w:spacing w:line="360" w:lineRule="auto"/>
        <w:contextualSpacing/>
        <w:rPr>
          <w:rFonts w:asciiTheme="minorEastAsia" w:eastAsiaTheme="minorEastAsia" w:hAnsiTheme="minorEastAsia"/>
          <w:b/>
          <w:bCs/>
          <w:szCs w:val="21"/>
        </w:rPr>
      </w:pPr>
    </w:p>
    <w:p w:rsidR="00E86FBF" w:rsidRDefault="00E86FBF">
      <w:pPr>
        <w:spacing w:line="360" w:lineRule="auto"/>
        <w:contextualSpacing/>
        <w:rPr>
          <w:rFonts w:asciiTheme="minorEastAsia" w:eastAsiaTheme="minorEastAsia" w:hAnsiTheme="minorEastAsia"/>
          <w:b/>
          <w:bCs/>
          <w:szCs w:val="21"/>
        </w:rPr>
      </w:pPr>
    </w:p>
    <w:p w:rsidR="00E86FBF" w:rsidRDefault="00E86FBF">
      <w:pPr>
        <w:widowControl/>
        <w:spacing w:line="360" w:lineRule="auto"/>
        <w:contextualSpacing/>
        <w:jc w:val="left"/>
        <w:rPr>
          <w:rFonts w:asciiTheme="minorEastAsia" w:eastAsiaTheme="minorEastAsia" w:hAnsiTheme="minorEastAsia"/>
          <w:szCs w:val="21"/>
        </w:rPr>
        <w:sectPr w:rsidR="00E86FBF">
          <w:pgSz w:w="11907" w:h="16840"/>
          <w:pgMar w:top="1160" w:right="1220" w:bottom="1440" w:left="1140" w:header="884" w:footer="1253" w:gutter="0"/>
          <w:pgNumType w:start="219"/>
          <w:cols w:space="720"/>
        </w:sectPr>
      </w:pP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szCs w:val="21"/>
        </w:rPr>
        <w:lastRenderedPageBreak/>
        <w:t>第600章  安全设施及预埋管线</w:t>
      </w:r>
    </w:p>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hint="eastAsia"/>
          <w:bCs/>
          <w:szCs w:val="21"/>
        </w:rPr>
        <w:t>第 601 节</w:t>
      </w:r>
      <w:r>
        <w:rPr>
          <w:rFonts w:asciiTheme="minorEastAsia" w:eastAsiaTheme="minorEastAsia" w:hAnsiTheme="minorEastAsia" w:hint="eastAsia"/>
          <w:bCs/>
          <w:szCs w:val="21"/>
        </w:rPr>
        <w:tab/>
        <w:t>通</w:t>
      </w:r>
      <w:r>
        <w:rPr>
          <w:rFonts w:asciiTheme="minorEastAsia" w:eastAsiaTheme="minorEastAsia" w:hAnsiTheme="minorEastAsia" w:hint="eastAsia"/>
          <w:bCs/>
          <w:szCs w:val="21"/>
        </w:rPr>
        <w:tab/>
        <w:t>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601.02</w:t>
      </w:r>
      <w:r>
        <w:rPr>
          <w:rFonts w:asciiTheme="minorEastAsia" w:eastAsiaTheme="minorEastAsia" w:hAnsiTheme="minorEastAsia" w:hint="eastAsia"/>
          <w:szCs w:val="21"/>
        </w:rPr>
        <w:t>一般要求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道路交通标志第（</w:t>
      </w:r>
      <w:r>
        <w:rPr>
          <w:rFonts w:asciiTheme="minorEastAsia" w:eastAsiaTheme="minorEastAsia" w:hAnsiTheme="minorEastAsia"/>
          <w:szCs w:val="21"/>
        </w:rPr>
        <w:t>1</w:t>
      </w:r>
      <w:r>
        <w:rPr>
          <w:rFonts w:asciiTheme="minorEastAsia" w:eastAsiaTheme="minorEastAsia" w:hAnsiTheme="minorEastAsia" w:hint="eastAsia"/>
          <w:szCs w:val="21"/>
        </w:rPr>
        <w:t>）款、（</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）道路交通标志按《道路交通标志和标线》（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）和《道路交通标志板及支撑件》</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GB/T23827-2009</w:t>
      </w:r>
      <w:r>
        <w:rPr>
          <w:rFonts w:asciiTheme="minorEastAsia" w:eastAsiaTheme="minorEastAsia" w:hAnsiTheme="minorEastAsia" w:hint="eastAsia"/>
          <w:szCs w:val="21"/>
        </w:rPr>
        <w:t>）的规定进行。</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）道路交通标志的反光方法及反光膜级别，应符合图纸规定，如无规定时，应根据不同道路等级和标志类型，按《道路交通标志和标线》（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）及《道路交通标志板及支撑件》（</w:t>
      </w:r>
      <w:r>
        <w:rPr>
          <w:rFonts w:asciiTheme="minorEastAsia" w:eastAsiaTheme="minorEastAsia" w:hAnsiTheme="minorEastAsia"/>
          <w:szCs w:val="21"/>
        </w:rPr>
        <w:t>GB/T23827-2009</w:t>
      </w:r>
      <w:r>
        <w:rPr>
          <w:rFonts w:asciiTheme="minorEastAsia" w:eastAsiaTheme="minorEastAsia" w:hAnsiTheme="minorEastAsia" w:hint="eastAsia"/>
          <w:szCs w:val="21"/>
        </w:rPr>
        <w:t>）的规定办理。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道路交通标线修改为：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道路交通标线包括各种路面标线、箭头、文字、立面标记、突出路标和轮廓标等，应按图纸及《道路交通标志和标线》（</w:t>
      </w:r>
      <w:r>
        <w:rPr>
          <w:rFonts w:asciiTheme="minorEastAsia" w:eastAsiaTheme="minorEastAsia" w:hAnsiTheme="minorEastAsia"/>
          <w:szCs w:val="21"/>
        </w:rPr>
        <w:t>GB5768-2009</w:t>
      </w:r>
      <w:r>
        <w:rPr>
          <w:rFonts w:asciiTheme="minorEastAsia" w:eastAsiaTheme="minorEastAsia" w:hAnsiTheme="minorEastAsia" w:hint="eastAsia"/>
          <w:szCs w:val="21"/>
        </w:rPr>
        <w:t>）的规定设置。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 xml:space="preserve">9 </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本章未包括的其它安全设施工程项目，可根据设计文件和其它相关规范由监理人另行制定验收评定标准。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交通工程设施产品必须经监理人检验合格后，方可使用。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外购产品必须满足规范要求，具有产品合格证，并经承包人检验、监理人确认，满足设计要求后方可使用。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安全设施采用钢质材料时，必须按图纸要求及相关规范规定进行防腐处理。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构件用螺栓组合时，螺栓、垫圈的用量应满足设计要求，具有防盗结构并须拧紧。</w:t>
      </w:r>
    </w:p>
    <w:p w:rsidR="00E86FBF" w:rsidRDefault="00D71D89">
      <w:pPr>
        <w:spacing w:line="360" w:lineRule="auto"/>
        <w:contextualSpacing/>
        <w:rPr>
          <w:rFonts w:asciiTheme="minorEastAsia" w:eastAsiaTheme="minorEastAsia" w:hAnsiTheme="minorEastAsia"/>
          <w:bCs/>
          <w:szCs w:val="21"/>
        </w:rPr>
      </w:pPr>
      <w:r>
        <w:rPr>
          <w:rFonts w:asciiTheme="minorEastAsia" w:eastAsiaTheme="minorEastAsia" w:hAnsiTheme="minorEastAsia" w:hint="eastAsia"/>
          <w:bCs/>
          <w:szCs w:val="21"/>
        </w:rPr>
        <w:t>第 602 节</w:t>
      </w:r>
      <w:r>
        <w:rPr>
          <w:rFonts w:asciiTheme="minorEastAsia" w:eastAsiaTheme="minorEastAsia" w:hAnsiTheme="minorEastAsia" w:hint="eastAsia"/>
          <w:bCs/>
          <w:szCs w:val="21"/>
        </w:rPr>
        <w:tab/>
        <w:t>护 栏</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pacing w:val="1"/>
          <w:szCs w:val="21"/>
        </w:rPr>
        <w:t>6</w:t>
      </w:r>
      <w:r>
        <w:rPr>
          <w:rFonts w:asciiTheme="minorEastAsia" w:eastAsiaTheme="minorEastAsia" w:hAnsiTheme="minorEastAsia"/>
          <w:spacing w:val="-2"/>
          <w:szCs w:val="21"/>
        </w:rPr>
        <w:t>0</w:t>
      </w:r>
      <w:r>
        <w:rPr>
          <w:rFonts w:asciiTheme="minorEastAsia" w:eastAsiaTheme="minorEastAsia" w:hAnsiTheme="minorEastAsia"/>
          <w:spacing w:val="1"/>
          <w:szCs w:val="21"/>
        </w:rPr>
        <w:t>2</w:t>
      </w:r>
      <w:r>
        <w:rPr>
          <w:rFonts w:asciiTheme="minorEastAsia" w:eastAsiaTheme="minorEastAsia" w:hAnsiTheme="minorEastAsia"/>
          <w:spacing w:val="-1"/>
          <w:szCs w:val="21"/>
        </w:rPr>
        <w:t>.</w:t>
      </w:r>
      <w:r>
        <w:rPr>
          <w:rFonts w:asciiTheme="minorEastAsia" w:eastAsiaTheme="minorEastAsia" w:hAnsiTheme="minorEastAsia"/>
          <w:spacing w:val="-2"/>
          <w:szCs w:val="21"/>
        </w:rPr>
        <w:t>0</w:t>
      </w:r>
      <w:r>
        <w:rPr>
          <w:rFonts w:asciiTheme="minorEastAsia" w:eastAsiaTheme="minorEastAsia" w:hAnsiTheme="minorEastAsia"/>
          <w:szCs w:val="21"/>
        </w:rPr>
        <w:t xml:space="preserve">2   </w:t>
      </w:r>
      <w:r>
        <w:rPr>
          <w:rFonts w:asciiTheme="minorEastAsia" w:eastAsiaTheme="minorEastAsia" w:hAnsiTheme="minorEastAsia"/>
          <w:szCs w:val="21"/>
        </w:rPr>
        <w:tab/>
      </w:r>
      <w:r>
        <w:rPr>
          <w:rFonts w:asciiTheme="minorEastAsia" w:eastAsiaTheme="minorEastAsia" w:hAnsiTheme="minorEastAsia" w:hint="eastAsia"/>
          <w:szCs w:val="21"/>
        </w:rPr>
        <w:t>材料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波</w:t>
      </w:r>
      <w:r>
        <w:rPr>
          <w:rFonts w:asciiTheme="minorEastAsia" w:eastAsiaTheme="minorEastAsia" w:hAnsiTheme="minorEastAsia" w:hint="eastAsia"/>
          <w:spacing w:val="-3"/>
          <w:szCs w:val="21"/>
        </w:rPr>
        <w:t>形</w:t>
      </w:r>
      <w:r>
        <w:rPr>
          <w:rFonts w:asciiTheme="minorEastAsia" w:eastAsiaTheme="minorEastAsia" w:hAnsiTheme="minorEastAsia" w:hint="eastAsia"/>
          <w:szCs w:val="21"/>
        </w:rPr>
        <w:t>梁</w:t>
      </w:r>
      <w:r>
        <w:rPr>
          <w:rFonts w:asciiTheme="minorEastAsia" w:eastAsiaTheme="minorEastAsia" w:hAnsiTheme="minorEastAsia" w:hint="eastAsia"/>
          <w:spacing w:val="-3"/>
          <w:szCs w:val="21"/>
        </w:rPr>
        <w:t>钢</w:t>
      </w:r>
      <w:r>
        <w:rPr>
          <w:rFonts w:asciiTheme="minorEastAsia" w:eastAsiaTheme="minorEastAsia" w:hAnsiTheme="minorEastAsia" w:hint="eastAsia"/>
          <w:szCs w:val="21"/>
        </w:rPr>
        <w:t>护</w:t>
      </w:r>
      <w:r>
        <w:rPr>
          <w:rFonts w:asciiTheme="minorEastAsia" w:eastAsiaTheme="minorEastAsia" w:hAnsiTheme="minorEastAsia" w:hint="eastAsia"/>
          <w:spacing w:val="-3"/>
          <w:szCs w:val="21"/>
        </w:rPr>
        <w:t>栏</w:t>
      </w:r>
      <w:r>
        <w:rPr>
          <w:rFonts w:asciiTheme="minorEastAsia" w:eastAsiaTheme="minorEastAsia" w:hAnsiTheme="minorEastAsia" w:hint="eastAsia"/>
          <w:szCs w:val="21"/>
        </w:rPr>
        <w:t>产</w:t>
      </w:r>
      <w:r>
        <w:rPr>
          <w:rFonts w:asciiTheme="minorEastAsia" w:eastAsiaTheme="minorEastAsia" w:hAnsiTheme="minorEastAsia" w:hint="eastAsia"/>
          <w:spacing w:val="-3"/>
          <w:szCs w:val="21"/>
        </w:rPr>
        <w:t>品</w:t>
      </w:r>
      <w:r>
        <w:rPr>
          <w:rFonts w:asciiTheme="minorEastAsia" w:eastAsiaTheme="minorEastAsia" w:hAnsiTheme="minorEastAsia" w:hint="eastAsia"/>
          <w:szCs w:val="21"/>
        </w:rPr>
        <w:t>质</w:t>
      </w:r>
      <w:r>
        <w:rPr>
          <w:rFonts w:asciiTheme="minorEastAsia" w:eastAsiaTheme="minorEastAsia" w:hAnsiTheme="minorEastAsia" w:hint="eastAsia"/>
          <w:spacing w:val="-3"/>
          <w:szCs w:val="21"/>
        </w:rPr>
        <w:t>量</w:t>
      </w:r>
      <w:r>
        <w:rPr>
          <w:rFonts w:asciiTheme="minorEastAsia" w:eastAsiaTheme="minorEastAsia" w:hAnsiTheme="minorEastAsia" w:hint="eastAsia"/>
          <w:szCs w:val="21"/>
        </w:rPr>
        <w:t>要求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pacing w:val="-3"/>
          <w:szCs w:val="21"/>
        </w:rPr>
        <w:t>9</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款</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补</w:t>
      </w:r>
      <w:r>
        <w:rPr>
          <w:rFonts w:asciiTheme="minorEastAsia" w:eastAsiaTheme="minorEastAsia" w:hAnsiTheme="minorEastAsia" w:hint="eastAsia"/>
          <w:szCs w:val="21"/>
        </w:rPr>
        <w:t>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螺栓</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螺</w:t>
      </w:r>
      <w:r>
        <w:rPr>
          <w:rFonts w:asciiTheme="minorEastAsia" w:eastAsiaTheme="minorEastAsia" w:hAnsiTheme="minorEastAsia" w:hint="eastAsia"/>
          <w:spacing w:val="-3"/>
          <w:szCs w:val="21"/>
        </w:rPr>
        <w:t>母</w:t>
      </w:r>
      <w:r>
        <w:rPr>
          <w:rFonts w:asciiTheme="minorEastAsia" w:eastAsiaTheme="minorEastAsia" w:hAnsiTheme="minorEastAsia" w:hint="eastAsia"/>
          <w:szCs w:val="21"/>
        </w:rPr>
        <w:t>等</w:t>
      </w:r>
      <w:r>
        <w:rPr>
          <w:rFonts w:asciiTheme="minorEastAsia" w:eastAsiaTheme="minorEastAsia" w:hAnsiTheme="minorEastAsia" w:hint="eastAsia"/>
          <w:spacing w:val="-3"/>
          <w:szCs w:val="21"/>
        </w:rPr>
        <w:t>紧</w:t>
      </w:r>
      <w:r>
        <w:rPr>
          <w:rFonts w:asciiTheme="minorEastAsia" w:eastAsiaTheme="minorEastAsia" w:hAnsiTheme="minorEastAsia" w:hint="eastAsia"/>
          <w:szCs w:val="21"/>
        </w:rPr>
        <w:t>固</w:t>
      </w:r>
      <w:r>
        <w:rPr>
          <w:rFonts w:asciiTheme="minorEastAsia" w:eastAsiaTheme="minorEastAsia" w:hAnsiTheme="minorEastAsia" w:hint="eastAsia"/>
          <w:spacing w:val="-3"/>
          <w:szCs w:val="21"/>
        </w:rPr>
        <w:t>件</w:t>
      </w:r>
      <w:r>
        <w:rPr>
          <w:rFonts w:asciiTheme="minorEastAsia" w:eastAsiaTheme="minorEastAsia" w:hAnsiTheme="minorEastAsia" w:hint="eastAsia"/>
          <w:szCs w:val="21"/>
        </w:rPr>
        <w:t>和</w:t>
      </w:r>
      <w:r>
        <w:rPr>
          <w:rFonts w:asciiTheme="minorEastAsia" w:eastAsiaTheme="minorEastAsia" w:hAnsiTheme="minorEastAsia" w:hint="eastAsia"/>
          <w:spacing w:val="-3"/>
          <w:szCs w:val="21"/>
        </w:rPr>
        <w:t>连</w:t>
      </w:r>
      <w:r>
        <w:rPr>
          <w:rFonts w:asciiTheme="minorEastAsia" w:eastAsiaTheme="minorEastAsia" w:hAnsiTheme="minorEastAsia" w:hint="eastAsia"/>
          <w:szCs w:val="21"/>
        </w:rPr>
        <w:t>接件</w:t>
      </w:r>
      <w:r>
        <w:rPr>
          <w:rFonts w:asciiTheme="minorEastAsia" w:eastAsiaTheme="minorEastAsia" w:hAnsiTheme="minorEastAsia" w:hint="eastAsia"/>
          <w:spacing w:val="-3"/>
          <w:szCs w:val="21"/>
        </w:rPr>
        <w:t>在</w:t>
      </w:r>
      <w:r>
        <w:rPr>
          <w:rFonts w:asciiTheme="minorEastAsia" w:eastAsiaTheme="minorEastAsia" w:hAnsiTheme="minorEastAsia" w:hint="eastAsia"/>
          <w:szCs w:val="21"/>
        </w:rPr>
        <w:t>防</w:t>
      </w:r>
      <w:r>
        <w:rPr>
          <w:rFonts w:asciiTheme="minorEastAsia" w:eastAsiaTheme="minorEastAsia" w:hAnsiTheme="minorEastAsia" w:hint="eastAsia"/>
          <w:spacing w:val="-3"/>
          <w:szCs w:val="21"/>
        </w:rPr>
        <w:t>腐</w:t>
      </w:r>
      <w:r>
        <w:rPr>
          <w:rFonts w:asciiTheme="minorEastAsia" w:eastAsiaTheme="minorEastAsia" w:hAnsiTheme="minorEastAsia" w:hint="eastAsia"/>
          <w:szCs w:val="21"/>
        </w:rPr>
        <w:t>处</w:t>
      </w:r>
      <w:r>
        <w:rPr>
          <w:rFonts w:asciiTheme="minorEastAsia" w:eastAsiaTheme="minorEastAsia" w:hAnsiTheme="minorEastAsia" w:hint="eastAsia"/>
          <w:spacing w:val="-3"/>
          <w:szCs w:val="21"/>
        </w:rPr>
        <w:t>理</w:t>
      </w:r>
      <w:r>
        <w:rPr>
          <w:rFonts w:asciiTheme="minorEastAsia" w:eastAsiaTheme="minorEastAsia" w:hAnsiTheme="minorEastAsia" w:hint="eastAsia"/>
          <w:szCs w:val="21"/>
        </w:rPr>
        <w:t>后</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必</w:t>
      </w:r>
      <w:r>
        <w:rPr>
          <w:rFonts w:asciiTheme="minorEastAsia" w:eastAsiaTheme="minorEastAsia" w:hAnsiTheme="minorEastAsia" w:hint="eastAsia"/>
          <w:spacing w:val="-3"/>
          <w:szCs w:val="21"/>
        </w:rPr>
        <w:t>须</w:t>
      </w:r>
      <w:r>
        <w:rPr>
          <w:rFonts w:asciiTheme="minorEastAsia" w:eastAsiaTheme="minorEastAsia" w:hAnsiTheme="minorEastAsia" w:hint="eastAsia"/>
          <w:szCs w:val="21"/>
        </w:rPr>
        <w:t>清理</w:t>
      </w:r>
      <w:r>
        <w:rPr>
          <w:rFonts w:asciiTheme="minorEastAsia" w:eastAsiaTheme="minorEastAsia" w:hAnsiTheme="minorEastAsia" w:hint="eastAsia"/>
          <w:spacing w:val="-3"/>
          <w:szCs w:val="21"/>
        </w:rPr>
        <w:t>螺</w:t>
      </w:r>
      <w:r>
        <w:rPr>
          <w:rFonts w:asciiTheme="minorEastAsia" w:eastAsiaTheme="minorEastAsia" w:hAnsiTheme="minorEastAsia" w:hint="eastAsia"/>
          <w:szCs w:val="21"/>
        </w:rPr>
        <w:t>纹</w:t>
      </w:r>
      <w:r>
        <w:rPr>
          <w:rFonts w:asciiTheme="minorEastAsia" w:eastAsiaTheme="minorEastAsia" w:hAnsiTheme="minorEastAsia" w:hint="eastAsia"/>
          <w:spacing w:val="-3"/>
          <w:szCs w:val="21"/>
        </w:rPr>
        <w:t>或</w:t>
      </w:r>
      <w:r>
        <w:rPr>
          <w:rFonts w:asciiTheme="minorEastAsia" w:eastAsiaTheme="minorEastAsia" w:hAnsiTheme="minorEastAsia" w:hint="eastAsia"/>
          <w:szCs w:val="21"/>
        </w:rPr>
        <w:t>进</w:t>
      </w:r>
      <w:r>
        <w:rPr>
          <w:rFonts w:asciiTheme="minorEastAsia" w:eastAsiaTheme="minorEastAsia" w:hAnsiTheme="minorEastAsia" w:hint="eastAsia"/>
          <w:spacing w:val="-3"/>
          <w:szCs w:val="21"/>
        </w:rPr>
        <w:t>行</w:t>
      </w:r>
      <w:r>
        <w:rPr>
          <w:rFonts w:asciiTheme="minorEastAsia" w:eastAsiaTheme="minorEastAsia" w:hAnsiTheme="minorEastAsia" w:hint="eastAsia"/>
          <w:szCs w:val="21"/>
        </w:rPr>
        <w:t>离</w:t>
      </w:r>
      <w:r>
        <w:rPr>
          <w:rFonts w:asciiTheme="minorEastAsia" w:eastAsiaTheme="minorEastAsia" w:hAnsiTheme="minorEastAsia" w:hint="eastAsia"/>
          <w:spacing w:val="-3"/>
          <w:szCs w:val="21"/>
        </w:rPr>
        <w:t>心</w:t>
      </w:r>
      <w:r>
        <w:rPr>
          <w:rFonts w:asciiTheme="minorEastAsia" w:eastAsiaTheme="minorEastAsia" w:hAnsiTheme="minorEastAsia" w:hint="eastAsia"/>
          <w:szCs w:val="21"/>
        </w:rPr>
        <w:t>分</w:t>
      </w:r>
      <w:r>
        <w:rPr>
          <w:rFonts w:asciiTheme="minorEastAsia" w:eastAsiaTheme="minorEastAsia" w:hAnsiTheme="minorEastAsia" w:hint="eastAsia"/>
          <w:spacing w:val="-3"/>
          <w:szCs w:val="21"/>
        </w:rPr>
        <w:t>离</w:t>
      </w:r>
      <w:r>
        <w:rPr>
          <w:rFonts w:asciiTheme="minorEastAsia" w:eastAsiaTheme="minorEastAsia" w:hAnsiTheme="minorEastAsia" w:hint="eastAsia"/>
          <w:szCs w:val="21"/>
        </w:rPr>
        <w:t>处理。</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602-2</w:t>
      </w:r>
      <w:r>
        <w:rPr>
          <w:rFonts w:asciiTheme="minorEastAsia" w:eastAsiaTheme="minorEastAsia" w:hAnsiTheme="minorEastAsia" w:hint="eastAsia"/>
          <w:szCs w:val="21"/>
        </w:rPr>
        <w:t>支付子目为：</w:t>
      </w:r>
    </w:p>
    <w:tbl>
      <w:tblPr>
        <w:tblW w:w="8521" w:type="dxa"/>
        <w:tblInd w:w="498" w:type="dxa"/>
        <w:tblLayout w:type="fixed"/>
        <w:tblLook w:val="04A0"/>
      </w:tblPr>
      <w:tblGrid>
        <w:gridCol w:w="1549"/>
        <w:gridCol w:w="5574"/>
        <w:gridCol w:w="1398"/>
      </w:tblGrid>
      <w:tr w:rsidR="00E86FBF">
        <w:trPr>
          <w:trHeight w:val="459"/>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574"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398"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602-2</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单面波形梁钢护栏</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Gr-A-4E </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Gr-A-4C </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Gr-Am-4E</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-d</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级上游端部</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m</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-e</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路侧端头</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-f</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中分带护栏端头</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bl>
    <w:p w:rsidR="00E86FBF" w:rsidRDefault="00E86FBF">
      <w:pPr>
        <w:spacing w:line="360" w:lineRule="auto"/>
        <w:contextualSpacing/>
        <w:rPr>
          <w:rFonts w:asciiTheme="minorEastAsia" w:eastAsiaTheme="minorEastAsia" w:hAnsiTheme="minorEastAsia"/>
          <w:b/>
          <w:bCs/>
          <w:szCs w:val="21"/>
        </w:rPr>
      </w:pP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w:t>
      </w:r>
      <w:r>
        <w:rPr>
          <w:rFonts w:asciiTheme="minorEastAsia" w:eastAsiaTheme="minorEastAsia" w:hAnsiTheme="minorEastAsia"/>
          <w:spacing w:val="1"/>
          <w:szCs w:val="21"/>
        </w:rPr>
        <w:t>60</w:t>
      </w:r>
      <w:r>
        <w:rPr>
          <w:rFonts w:asciiTheme="minorEastAsia" w:eastAsiaTheme="minorEastAsia" w:hAnsiTheme="minorEastAsia"/>
          <w:szCs w:val="21"/>
        </w:rPr>
        <w:t>4</w:t>
      </w:r>
      <w:r>
        <w:rPr>
          <w:rFonts w:asciiTheme="minorEastAsia" w:eastAsiaTheme="minorEastAsia" w:hAnsiTheme="minorEastAsia" w:cs="黑体" w:hint="eastAsia"/>
          <w:szCs w:val="21"/>
        </w:rPr>
        <w:t>节</w:t>
      </w:r>
      <w:r>
        <w:rPr>
          <w:rFonts w:asciiTheme="minorEastAsia" w:eastAsiaTheme="minorEastAsia" w:hAnsiTheme="minorEastAsia" w:cs="黑体" w:hint="eastAsia"/>
          <w:szCs w:val="21"/>
        </w:rPr>
        <w:tab/>
        <w:t>道路</w:t>
      </w:r>
      <w:r>
        <w:rPr>
          <w:rFonts w:asciiTheme="minorEastAsia" w:eastAsiaTheme="minorEastAsia" w:hAnsiTheme="minorEastAsia" w:cs="黑体" w:hint="eastAsia"/>
          <w:spacing w:val="2"/>
          <w:szCs w:val="21"/>
        </w:rPr>
        <w:t>交</w:t>
      </w:r>
      <w:r>
        <w:rPr>
          <w:rFonts w:asciiTheme="minorEastAsia" w:eastAsiaTheme="minorEastAsia" w:hAnsiTheme="minorEastAsia" w:cs="黑体" w:hint="eastAsia"/>
          <w:szCs w:val="21"/>
        </w:rPr>
        <w:t>通标志</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spacing w:val="1"/>
          <w:szCs w:val="21"/>
        </w:rPr>
        <w:t>6</w:t>
      </w:r>
      <w:r>
        <w:rPr>
          <w:rFonts w:asciiTheme="minorEastAsia" w:eastAsiaTheme="minorEastAsia" w:hAnsiTheme="minorEastAsia"/>
          <w:spacing w:val="-2"/>
          <w:szCs w:val="21"/>
        </w:rPr>
        <w:t>0</w:t>
      </w:r>
      <w:r>
        <w:rPr>
          <w:rFonts w:asciiTheme="minorEastAsia" w:eastAsiaTheme="minorEastAsia" w:hAnsiTheme="minorEastAsia"/>
          <w:spacing w:val="1"/>
          <w:szCs w:val="21"/>
        </w:rPr>
        <w:t>4</w:t>
      </w:r>
      <w:r>
        <w:rPr>
          <w:rFonts w:asciiTheme="minorEastAsia" w:eastAsiaTheme="minorEastAsia" w:hAnsiTheme="minorEastAsia"/>
          <w:spacing w:val="-1"/>
          <w:szCs w:val="21"/>
        </w:rPr>
        <w:t>.</w:t>
      </w:r>
      <w:r>
        <w:rPr>
          <w:rFonts w:asciiTheme="minorEastAsia" w:eastAsiaTheme="minorEastAsia" w:hAnsiTheme="minorEastAsia"/>
          <w:spacing w:val="-2"/>
          <w:szCs w:val="21"/>
        </w:rPr>
        <w:t>0</w:t>
      </w:r>
      <w:r>
        <w:rPr>
          <w:rFonts w:asciiTheme="minorEastAsia" w:eastAsiaTheme="minorEastAsia" w:hAnsiTheme="minorEastAsia"/>
          <w:szCs w:val="21"/>
        </w:rPr>
        <w:t>5</w:t>
      </w:r>
      <w:r>
        <w:rPr>
          <w:rFonts w:asciiTheme="minorEastAsia" w:eastAsiaTheme="minorEastAsia" w:hAnsiTheme="minorEastAsia"/>
          <w:szCs w:val="21"/>
        </w:rPr>
        <w:tab/>
      </w:r>
      <w:r>
        <w:rPr>
          <w:rFonts w:asciiTheme="minorEastAsia" w:eastAsiaTheme="minorEastAsia" w:hAnsiTheme="minorEastAsia" w:cs="黑体" w:hint="eastAsia"/>
          <w:szCs w:val="21"/>
        </w:rPr>
        <w:t>计量</w:t>
      </w:r>
      <w:r>
        <w:rPr>
          <w:rFonts w:asciiTheme="minorEastAsia" w:eastAsiaTheme="minorEastAsia" w:hAnsiTheme="minorEastAsia" w:cs="黑体" w:hint="eastAsia"/>
          <w:spacing w:val="-3"/>
          <w:szCs w:val="21"/>
        </w:rPr>
        <w:t>与</w:t>
      </w:r>
      <w:r>
        <w:rPr>
          <w:rFonts w:asciiTheme="minorEastAsia" w:eastAsiaTheme="minorEastAsia" w:hAnsiTheme="minorEastAsia" w:cs="黑体"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计量在第（</w:t>
      </w:r>
      <w:r>
        <w:rPr>
          <w:rFonts w:asciiTheme="minorEastAsia" w:eastAsiaTheme="minorEastAsia" w:hAnsiTheme="minorEastAsia"/>
          <w:szCs w:val="21"/>
        </w:rPr>
        <w:t>1</w:t>
      </w:r>
      <w:r>
        <w:rPr>
          <w:rFonts w:asciiTheme="minorEastAsia" w:eastAsiaTheme="minorEastAsia" w:hAnsiTheme="minorEastAsia" w:hint="eastAsia"/>
          <w:szCs w:val="21"/>
        </w:rPr>
        <w:t>）款后补充：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计价中包括基础开挖、基底处理，基础混凝土浇筑（含钢筋、底座法兰盘、预埋件），立柱、门架制作、安装（含加劲法兰盘、各种组装件），以及标志板面制作、安装（含滑槽、标志板、反光膜、图形符号等）、劳力、设备、运输等一切费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7</w:t>
      </w:r>
      <w:r>
        <w:rPr>
          <w:rFonts w:asciiTheme="minorEastAsia" w:eastAsiaTheme="minorEastAsia" w:hAnsiTheme="minorEastAsia" w:hint="eastAsia"/>
          <w:szCs w:val="21"/>
        </w:rPr>
        <w:t>）条</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拆除的护栏包括拆除及远运所需的一切人工、机械等费用。</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w:t>
      </w:r>
      <w:r>
        <w:rPr>
          <w:rFonts w:asciiTheme="minorEastAsia" w:eastAsiaTheme="minorEastAsia" w:hAnsiTheme="minorEastAsia" w:hint="eastAsia"/>
          <w:szCs w:val="21"/>
        </w:rPr>
        <w:t>）款修改为：</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里程碑、百米牌（桩）和公路界碑、防撞桶、橡塑安全设施等均应按图纸埋设就位，经监理人验收合格的数量以个为单位计量。工作内容包括基础开挖或锚固支撑件设置，以及碑、牌制作安装。</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修改</w:t>
      </w:r>
      <w:r>
        <w:rPr>
          <w:rFonts w:asciiTheme="minorEastAsia" w:eastAsiaTheme="minorEastAsia" w:hAnsiTheme="minorEastAsia"/>
          <w:szCs w:val="21"/>
        </w:rPr>
        <w:t>604-1</w:t>
      </w:r>
      <w:r>
        <w:rPr>
          <w:rFonts w:asciiTheme="minorEastAsia" w:eastAsiaTheme="minorEastAsia" w:hAnsiTheme="minorEastAsia" w:hint="eastAsia"/>
          <w:szCs w:val="21"/>
        </w:rPr>
        <w:t>、</w:t>
      </w:r>
      <w:r>
        <w:rPr>
          <w:rFonts w:asciiTheme="minorEastAsia" w:eastAsiaTheme="minorEastAsia" w:hAnsiTheme="minorEastAsia"/>
          <w:szCs w:val="21"/>
        </w:rPr>
        <w:t>604-5</w:t>
      </w:r>
      <w:r>
        <w:rPr>
          <w:rFonts w:asciiTheme="minorEastAsia" w:eastAsiaTheme="minorEastAsia" w:hAnsiTheme="minorEastAsia" w:hint="eastAsia"/>
          <w:szCs w:val="21"/>
        </w:rPr>
        <w:t>、</w:t>
      </w:r>
      <w:r>
        <w:rPr>
          <w:rFonts w:asciiTheme="minorEastAsia" w:eastAsiaTheme="minorEastAsia" w:hAnsiTheme="minorEastAsia"/>
          <w:szCs w:val="21"/>
        </w:rPr>
        <w:t>604-6</w:t>
      </w:r>
      <w:r>
        <w:rPr>
          <w:rFonts w:asciiTheme="minorEastAsia" w:eastAsiaTheme="minorEastAsia" w:hAnsiTheme="minorEastAsia" w:hint="eastAsia"/>
          <w:szCs w:val="21"/>
        </w:rPr>
        <w:t>支付子目为：</w:t>
      </w:r>
    </w:p>
    <w:tbl>
      <w:tblPr>
        <w:tblW w:w="8521" w:type="dxa"/>
        <w:tblInd w:w="498" w:type="dxa"/>
        <w:tblLayout w:type="fixed"/>
        <w:tblLook w:val="04A0"/>
      </w:tblPr>
      <w:tblGrid>
        <w:gridCol w:w="1549"/>
        <w:gridCol w:w="5574"/>
        <w:gridCol w:w="1398"/>
      </w:tblGrid>
      <w:tr w:rsidR="00E86FBF">
        <w:trPr>
          <w:trHeight w:val="459"/>
        </w:trPr>
        <w:tc>
          <w:tcPr>
            <w:tcW w:w="1549" w:type="dxa"/>
            <w:tcBorders>
              <w:top w:val="single" w:sz="12"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574" w:type="dxa"/>
            <w:tcBorders>
              <w:top w:val="single" w:sz="12"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398" w:type="dxa"/>
            <w:tcBorders>
              <w:top w:val="single" w:sz="12"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604-1</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单柱式交通标志</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Δ</w:t>
            </w:r>
            <w:r>
              <w:rPr>
                <w:rFonts w:asciiTheme="minorEastAsia" w:eastAsiaTheme="minorEastAsia" w:hAnsiTheme="minorEastAsia"/>
                <w:szCs w:val="21"/>
              </w:rPr>
              <w:t xml:space="preserve">900     </w:t>
            </w:r>
            <w:r>
              <w:rPr>
                <w:rFonts w:asciiTheme="minorEastAsia" w:eastAsiaTheme="minorEastAsia" w:hAnsiTheme="minorEastAsia" w:hint="eastAsia"/>
                <w:szCs w:val="21"/>
              </w:rPr>
              <w:t>φ</w:t>
            </w:r>
            <w:r>
              <w:rPr>
                <w:rFonts w:asciiTheme="minorEastAsia" w:eastAsiaTheme="minorEastAsia" w:hAnsiTheme="minorEastAsia"/>
                <w:szCs w:val="21"/>
              </w:rPr>
              <w:t>89</w:t>
            </w:r>
            <w:r>
              <w:rPr>
                <w:rFonts w:asciiTheme="minorEastAsia" w:eastAsiaTheme="minorEastAsia" w:hAnsiTheme="minorEastAsia" w:hint="eastAsia"/>
                <w:szCs w:val="21"/>
              </w:rPr>
              <w:t>单柱式</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Φ</w:t>
            </w:r>
            <w:r>
              <w:rPr>
                <w:rFonts w:asciiTheme="minorEastAsia" w:eastAsiaTheme="minorEastAsia" w:hAnsiTheme="minorEastAsia"/>
                <w:szCs w:val="21"/>
              </w:rPr>
              <w:t xml:space="preserve">1000*2    </w:t>
            </w:r>
            <w:r>
              <w:rPr>
                <w:rFonts w:asciiTheme="minorEastAsia" w:eastAsiaTheme="minorEastAsia" w:hAnsiTheme="minorEastAsia" w:hint="eastAsia"/>
                <w:szCs w:val="21"/>
              </w:rPr>
              <w:t>φ</w:t>
            </w:r>
            <w:r>
              <w:rPr>
                <w:rFonts w:asciiTheme="minorEastAsia" w:eastAsiaTheme="minorEastAsia" w:hAnsiTheme="minorEastAsia"/>
                <w:szCs w:val="21"/>
              </w:rPr>
              <w:t>89</w:t>
            </w:r>
            <w:r>
              <w:rPr>
                <w:rFonts w:asciiTheme="minorEastAsia" w:eastAsiaTheme="minorEastAsia" w:hAnsiTheme="minorEastAsia" w:hint="eastAsia"/>
                <w:szCs w:val="21"/>
              </w:rPr>
              <w:t>单柱式</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1200*800   </w:t>
            </w:r>
            <w:r>
              <w:rPr>
                <w:rFonts w:asciiTheme="minorEastAsia" w:eastAsiaTheme="minorEastAsia" w:hAnsiTheme="minorEastAsia" w:hint="eastAsia"/>
                <w:szCs w:val="21"/>
              </w:rPr>
              <w:t>φ</w:t>
            </w:r>
            <w:r>
              <w:rPr>
                <w:rFonts w:asciiTheme="minorEastAsia" w:eastAsiaTheme="minorEastAsia" w:hAnsiTheme="minorEastAsia"/>
                <w:szCs w:val="21"/>
              </w:rPr>
              <w:t>89</w:t>
            </w:r>
            <w:r>
              <w:rPr>
                <w:rFonts w:asciiTheme="minorEastAsia" w:eastAsiaTheme="minorEastAsia" w:hAnsiTheme="minorEastAsia" w:hint="eastAsia"/>
                <w:szCs w:val="21"/>
              </w:rPr>
              <w:t>单柱式</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604-5</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单悬臂式交通标志</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lastRenderedPageBreak/>
              <w:t>-a</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2400*1500  F</w:t>
            </w:r>
            <w:r>
              <w:rPr>
                <w:rFonts w:asciiTheme="minorEastAsia" w:eastAsiaTheme="minorEastAsia" w:hAnsiTheme="minorEastAsia" w:hint="eastAsia"/>
                <w:szCs w:val="21"/>
              </w:rPr>
              <w:t>φ</w:t>
            </w:r>
            <w:r>
              <w:rPr>
                <w:rFonts w:asciiTheme="minorEastAsia" w:eastAsiaTheme="minorEastAsia" w:hAnsiTheme="minorEastAsia"/>
                <w:szCs w:val="21"/>
              </w:rPr>
              <w:t>168</w:t>
            </w:r>
            <w:r>
              <w:rPr>
                <w:rFonts w:asciiTheme="minorEastAsia" w:eastAsiaTheme="minorEastAsia" w:hAnsiTheme="minorEastAsia" w:hint="eastAsia"/>
                <w:szCs w:val="21"/>
              </w:rPr>
              <w:t>单悬臂式</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-b</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3000*1800  F</w:t>
            </w:r>
            <w:r>
              <w:rPr>
                <w:rFonts w:asciiTheme="minorEastAsia" w:eastAsiaTheme="minorEastAsia" w:hAnsiTheme="minorEastAsia" w:hint="eastAsia"/>
                <w:szCs w:val="21"/>
              </w:rPr>
              <w:t>φ</w:t>
            </w:r>
            <w:r>
              <w:rPr>
                <w:rFonts w:asciiTheme="minorEastAsia" w:eastAsiaTheme="minorEastAsia" w:hAnsiTheme="minorEastAsia"/>
                <w:szCs w:val="21"/>
              </w:rPr>
              <w:t>219</w:t>
            </w:r>
            <w:r>
              <w:rPr>
                <w:rFonts w:asciiTheme="minorEastAsia" w:eastAsiaTheme="minorEastAsia" w:hAnsiTheme="minorEastAsia" w:hint="eastAsia"/>
                <w:szCs w:val="21"/>
              </w:rPr>
              <w:t>单悬臂式</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-c</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4000*2400 F</w:t>
            </w:r>
            <w:r>
              <w:rPr>
                <w:rFonts w:asciiTheme="minorEastAsia" w:eastAsiaTheme="minorEastAsia" w:hAnsiTheme="minorEastAsia" w:hint="eastAsia"/>
                <w:szCs w:val="21"/>
              </w:rPr>
              <w:t>φ</w:t>
            </w:r>
            <w:r>
              <w:rPr>
                <w:rFonts w:asciiTheme="minorEastAsia" w:eastAsiaTheme="minorEastAsia" w:hAnsiTheme="minorEastAsia"/>
                <w:szCs w:val="21"/>
              </w:rPr>
              <w:t>273</w:t>
            </w:r>
            <w:r>
              <w:rPr>
                <w:rFonts w:asciiTheme="minorEastAsia" w:eastAsiaTheme="minorEastAsia" w:hAnsiTheme="minorEastAsia" w:hint="eastAsia"/>
                <w:szCs w:val="21"/>
              </w:rPr>
              <w:t>单悬臂式</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604-6</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双悬臂式交通标志</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E86FBF">
        <w:trPr>
          <w:trHeight w:val="459"/>
        </w:trPr>
        <w:tc>
          <w:tcPr>
            <w:tcW w:w="1549" w:type="dxa"/>
            <w:tcBorders>
              <w:top w:val="single" w:sz="6" w:space="0" w:color="auto"/>
              <w:left w:val="single" w:sz="12"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-a</w:t>
            </w:r>
          </w:p>
        </w:tc>
        <w:tc>
          <w:tcPr>
            <w:tcW w:w="5574" w:type="dxa"/>
            <w:tcBorders>
              <w:top w:val="single" w:sz="6" w:space="0" w:color="auto"/>
              <w:left w:val="single" w:sz="6" w:space="0" w:color="auto"/>
              <w:bottom w:val="single" w:sz="6" w:space="0" w:color="auto"/>
              <w:right w:val="single" w:sz="6"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Φ</w:t>
            </w:r>
            <w:r>
              <w:rPr>
                <w:rFonts w:asciiTheme="minorEastAsia" w:eastAsiaTheme="minorEastAsia" w:hAnsiTheme="minorEastAsia"/>
                <w:szCs w:val="21"/>
              </w:rPr>
              <w:t>1000*2  F</w:t>
            </w:r>
            <w:r>
              <w:rPr>
                <w:rFonts w:asciiTheme="minorEastAsia" w:eastAsiaTheme="minorEastAsia" w:hAnsiTheme="minorEastAsia" w:hint="eastAsia"/>
                <w:szCs w:val="21"/>
              </w:rPr>
              <w:t>φ</w:t>
            </w:r>
            <w:r>
              <w:rPr>
                <w:rFonts w:asciiTheme="minorEastAsia" w:eastAsiaTheme="minorEastAsia" w:hAnsiTheme="minorEastAsia"/>
                <w:szCs w:val="21"/>
              </w:rPr>
              <w:t>168</w:t>
            </w:r>
            <w:r>
              <w:rPr>
                <w:rFonts w:asciiTheme="minorEastAsia" w:eastAsiaTheme="minorEastAsia" w:hAnsiTheme="minorEastAsia" w:hint="eastAsia"/>
                <w:szCs w:val="21"/>
              </w:rPr>
              <w:t>双悬臂式</w:t>
            </w:r>
          </w:p>
        </w:tc>
        <w:tc>
          <w:tcPr>
            <w:tcW w:w="1398" w:type="dxa"/>
            <w:tcBorders>
              <w:top w:val="single" w:sz="6" w:space="0" w:color="auto"/>
              <w:left w:val="single" w:sz="6" w:space="0" w:color="auto"/>
              <w:bottom w:val="single" w:sz="6"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个</w:t>
            </w:r>
          </w:p>
        </w:tc>
      </w:tr>
    </w:tbl>
    <w:p w:rsidR="00E86FBF" w:rsidRDefault="00E86FBF">
      <w:pPr>
        <w:spacing w:line="360" w:lineRule="auto"/>
        <w:contextualSpacing/>
        <w:rPr>
          <w:rFonts w:asciiTheme="minorEastAsia" w:eastAsiaTheme="minorEastAsia" w:hAnsiTheme="minorEastAsia"/>
          <w:spacing w:val="-3"/>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w:t>
      </w:r>
      <w:r>
        <w:rPr>
          <w:rFonts w:asciiTheme="minorEastAsia" w:eastAsiaTheme="minorEastAsia" w:hAnsiTheme="minorEastAsia"/>
          <w:spacing w:val="1"/>
          <w:szCs w:val="21"/>
        </w:rPr>
        <w:t>60</w:t>
      </w:r>
      <w:r>
        <w:rPr>
          <w:rFonts w:asciiTheme="minorEastAsia" w:eastAsiaTheme="minorEastAsia" w:hAnsiTheme="minorEastAsia"/>
          <w:szCs w:val="21"/>
        </w:rPr>
        <w:t>5</w:t>
      </w:r>
      <w:r>
        <w:rPr>
          <w:rFonts w:asciiTheme="minorEastAsia" w:eastAsiaTheme="minorEastAsia" w:hAnsiTheme="minorEastAsia" w:cs="黑体" w:hint="eastAsia"/>
          <w:szCs w:val="21"/>
        </w:rPr>
        <w:t>节</w:t>
      </w:r>
      <w:r>
        <w:rPr>
          <w:rFonts w:asciiTheme="minorEastAsia" w:eastAsiaTheme="minorEastAsia" w:hAnsiTheme="minorEastAsia" w:cs="黑体" w:hint="eastAsia"/>
          <w:szCs w:val="21"/>
        </w:rPr>
        <w:tab/>
        <w:t>道路交通标线</w:t>
      </w:r>
    </w:p>
    <w:p w:rsidR="00E86FBF" w:rsidRDefault="00D71D89">
      <w:pPr>
        <w:spacing w:line="360" w:lineRule="auto"/>
        <w:contextualSpacing/>
        <w:rPr>
          <w:rFonts w:asciiTheme="minorEastAsia" w:eastAsiaTheme="minorEastAsia" w:hAnsiTheme="minorEastAsia"/>
          <w:spacing w:val="1"/>
          <w:szCs w:val="21"/>
        </w:rPr>
      </w:pPr>
      <w:r>
        <w:rPr>
          <w:rFonts w:asciiTheme="minorEastAsia" w:eastAsiaTheme="minorEastAsia" w:hAnsiTheme="minorEastAsia"/>
          <w:spacing w:val="1"/>
          <w:szCs w:val="21"/>
        </w:rPr>
        <w:t>605.05</w:t>
      </w:r>
      <w:r>
        <w:rPr>
          <w:rFonts w:asciiTheme="minorEastAsia" w:eastAsiaTheme="minorEastAsia" w:hAnsiTheme="minorEastAsia" w:hint="eastAsia"/>
          <w:spacing w:val="1"/>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支</w:t>
      </w:r>
      <w:r>
        <w:rPr>
          <w:rFonts w:asciiTheme="minorEastAsia" w:eastAsiaTheme="minorEastAsia" w:hAnsiTheme="minorEastAsia" w:hint="eastAsia"/>
          <w:szCs w:val="21"/>
        </w:rPr>
        <w:t>付</w:t>
      </w:r>
      <w:r>
        <w:rPr>
          <w:rFonts w:asciiTheme="minorEastAsia" w:eastAsiaTheme="minorEastAsia" w:hAnsiTheme="minorEastAsia" w:hint="eastAsia"/>
          <w:spacing w:val="-3"/>
          <w:szCs w:val="21"/>
        </w:rPr>
        <w:t>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szCs w:val="21"/>
        </w:rPr>
        <w:t>605-1</w:t>
      </w:r>
      <w:r>
        <w:rPr>
          <w:rFonts w:asciiTheme="minorEastAsia" w:eastAsiaTheme="minorEastAsia" w:hAnsiTheme="minorEastAsia" w:hint="eastAsia"/>
          <w:szCs w:val="21"/>
        </w:rPr>
        <w:t>、</w:t>
      </w:r>
      <w:r>
        <w:rPr>
          <w:rFonts w:asciiTheme="minorEastAsia" w:eastAsiaTheme="minorEastAsia" w:hAnsiTheme="minorEastAsia"/>
          <w:spacing w:val="-3"/>
          <w:szCs w:val="21"/>
        </w:rPr>
        <w:t>605-</w:t>
      </w:r>
      <w:r>
        <w:rPr>
          <w:rFonts w:asciiTheme="minorEastAsia" w:eastAsiaTheme="minorEastAsia" w:hAnsiTheme="minorEastAsia"/>
          <w:szCs w:val="21"/>
        </w:rPr>
        <w:t>9</w:t>
      </w:r>
      <w:r>
        <w:rPr>
          <w:rFonts w:asciiTheme="minorEastAsia" w:eastAsiaTheme="minorEastAsia" w:hAnsiTheme="minorEastAsia" w:hint="eastAsia"/>
          <w:szCs w:val="21"/>
        </w:rPr>
        <w:t>修</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为：</w:t>
      </w:r>
    </w:p>
    <w:p w:rsidR="00E86FBF" w:rsidRDefault="00E86FBF">
      <w:pPr>
        <w:spacing w:line="360" w:lineRule="auto"/>
        <w:contextualSpacing/>
        <w:rPr>
          <w:rFonts w:asciiTheme="minorEastAsia" w:eastAsiaTheme="minorEastAsia" w:hAnsiTheme="minorEastAsia"/>
          <w:szCs w:val="21"/>
        </w:rPr>
      </w:pPr>
    </w:p>
    <w:tbl>
      <w:tblPr>
        <w:tblW w:w="8486" w:type="dxa"/>
        <w:tblInd w:w="516" w:type="dxa"/>
        <w:tblLayout w:type="fixed"/>
        <w:tblCellMar>
          <w:left w:w="0" w:type="dxa"/>
          <w:right w:w="0" w:type="dxa"/>
        </w:tblCellMar>
        <w:tblLook w:val="04A0"/>
      </w:tblPr>
      <w:tblGrid>
        <w:gridCol w:w="1656"/>
        <w:gridCol w:w="1455"/>
        <w:gridCol w:w="3304"/>
        <w:gridCol w:w="2071"/>
      </w:tblGrid>
      <w:tr w:rsidR="00E86FBF">
        <w:trPr>
          <w:trHeight w:hRule="exact" w:val="458"/>
        </w:trPr>
        <w:tc>
          <w:tcPr>
            <w:tcW w:w="1656" w:type="dxa"/>
            <w:tcBorders>
              <w:top w:val="single" w:sz="12"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1455" w:type="dxa"/>
            <w:tcBorders>
              <w:top w:val="single" w:sz="12" w:space="0" w:color="000000"/>
              <w:left w:val="single" w:sz="4" w:space="0" w:color="000000"/>
              <w:bottom w:val="single" w:sz="4" w:space="0" w:color="000000"/>
              <w:right w:val="nil"/>
            </w:tcBorders>
          </w:tcPr>
          <w:p w:rsidR="00E86FBF" w:rsidRDefault="00E86FBF">
            <w:pPr>
              <w:spacing w:line="360" w:lineRule="auto"/>
              <w:contextualSpacing/>
              <w:rPr>
                <w:rFonts w:asciiTheme="minorEastAsia" w:eastAsiaTheme="minorEastAsia" w:hAnsiTheme="minorEastAsia"/>
                <w:szCs w:val="21"/>
              </w:rPr>
            </w:pPr>
          </w:p>
        </w:tc>
        <w:tc>
          <w:tcPr>
            <w:tcW w:w="3304" w:type="dxa"/>
            <w:tcBorders>
              <w:top w:val="single" w:sz="12" w:space="0" w:color="000000"/>
              <w:left w:val="nil"/>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071" w:type="dxa"/>
            <w:tcBorders>
              <w:top w:val="single" w:sz="12"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61"/>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605-1</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热熔型涂料路面标线</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E86FBF">
            <w:pPr>
              <w:spacing w:line="360" w:lineRule="auto"/>
              <w:contextualSpacing/>
              <w:rPr>
                <w:rFonts w:asciiTheme="minorEastAsia" w:eastAsiaTheme="minorEastAsia" w:hAnsiTheme="minorEastAsia"/>
                <w:szCs w:val="21"/>
              </w:rPr>
            </w:pP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-a</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热熔标线</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-b</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振荡标线</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m2</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605-9</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道口标注</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根</w:t>
            </w:r>
          </w:p>
        </w:tc>
      </w:tr>
    </w:tbl>
    <w:p w:rsidR="00E86FBF" w:rsidRDefault="00E86FBF">
      <w:pPr>
        <w:spacing w:line="360" w:lineRule="auto"/>
        <w:contextualSpacing/>
        <w:rPr>
          <w:rFonts w:asciiTheme="minorEastAsia" w:eastAsiaTheme="minorEastAsia" w:hAnsiTheme="minorEastAsia" w:cs="黑体"/>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w:t>
      </w:r>
      <w:r>
        <w:rPr>
          <w:rFonts w:asciiTheme="minorEastAsia" w:eastAsiaTheme="minorEastAsia" w:hAnsiTheme="minorEastAsia"/>
          <w:spacing w:val="1"/>
          <w:szCs w:val="21"/>
        </w:rPr>
        <w:t>60</w:t>
      </w:r>
      <w:r>
        <w:rPr>
          <w:rFonts w:asciiTheme="minorEastAsia" w:eastAsiaTheme="minorEastAsia" w:hAnsiTheme="minorEastAsia"/>
          <w:szCs w:val="21"/>
        </w:rPr>
        <w:t>9</w:t>
      </w:r>
      <w:r>
        <w:rPr>
          <w:rFonts w:asciiTheme="minorEastAsia" w:eastAsiaTheme="minorEastAsia" w:hAnsiTheme="minorEastAsia" w:cs="黑体" w:hint="eastAsia"/>
          <w:szCs w:val="21"/>
        </w:rPr>
        <w:t>节</w:t>
      </w:r>
      <w:r>
        <w:rPr>
          <w:rFonts w:asciiTheme="minorEastAsia" w:eastAsiaTheme="minorEastAsia" w:hAnsiTheme="minorEastAsia" w:cs="黑体" w:hint="eastAsia"/>
          <w:szCs w:val="21"/>
        </w:rPr>
        <w:tab/>
        <w:t>信号灯及路灯</w:t>
      </w:r>
    </w:p>
    <w:p w:rsidR="00E86FBF" w:rsidRDefault="00D71D89">
      <w:pPr>
        <w:spacing w:line="360" w:lineRule="auto"/>
        <w:contextualSpacing/>
        <w:rPr>
          <w:rFonts w:asciiTheme="minorEastAsia" w:eastAsiaTheme="minorEastAsia" w:hAnsiTheme="minorEastAsia"/>
          <w:spacing w:val="1"/>
          <w:szCs w:val="21"/>
        </w:rPr>
      </w:pPr>
      <w:r>
        <w:rPr>
          <w:rFonts w:asciiTheme="minorEastAsia" w:eastAsiaTheme="minorEastAsia" w:hAnsiTheme="minorEastAsia"/>
          <w:spacing w:val="1"/>
          <w:szCs w:val="21"/>
        </w:rPr>
        <w:t>609.05</w:t>
      </w:r>
      <w:r>
        <w:rPr>
          <w:rFonts w:asciiTheme="minorEastAsia" w:eastAsiaTheme="minorEastAsia" w:hAnsiTheme="minorEastAsia" w:hint="eastAsia"/>
          <w:spacing w:val="1"/>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pacing w:val="-3"/>
          <w:szCs w:val="21"/>
        </w:rPr>
        <w:t>支</w:t>
      </w:r>
      <w:r>
        <w:rPr>
          <w:rFonts w:asciiTheme="minorEastAsia" w:eastAsiaTheme="minorEastAsia" w:hAnsiTheme="minorEastAsia" w:hint="eastAsia"/>
          <w:szCs w:val="21"/>
        </w:rPr>
        <w:t>付</w:t>
      </w:r>
      <w:r>
        <w:rPr>
          <w:rFonts w:asciiTheme="minorEastAsia" w:eastAsiaTheme="minorEastAsia" w:hAnsiTheme="minorEastAsia" w:hint="eastAsia"/>
          <w:spacing w:val="-3"/>
          <w:szCs w:val="21"/>
        </w:rPr>
        <w:t>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支付</w:t>
      </w:r>
      <w:r>
        <w:rPr>
          <w:rFonts w:asciiTheme="minorEastAsia" w:eastAsiaTheme="minorEastAsia" w:hAnsiTheme="minorEastAsia" w:hint="eastAsia"/>
          <w:spacing w:val="-3"/>
          <w:szCs w:val="21"/>
        </w:rPr>
        <w:t>子</w:t>
      </w:r>
      <w:r>
        <w:rPr>
          <w:rFonts w:asciiTheme="minorEastAsia" w:eastAsiaTheme="minorEastAsia" w:hAnsiTheme="minorEastAsia" w:hint="eastAsia"/>
          <w:szCs w:val="21"/>
        </w:rPr>
        <w:t>目</w:t>
      </w:r>
      <w:r>
        <w:rPr>
          <w:rFonts w:asciiTheme="minorEastAsia" w:eastAsiaTheme="minorEastAsia" w:hAnsiTheme="minorEastAsia"/>
          <w:spacing w:val="-3"/>
          <w:szCs w:val="21"/>
        </w:rPr>
        <w:t>609-1</w:t>
      </w:r>
      <w:r>
        <w:rPr>
          <w:rFonts w:asciiTheme="minorEastAsia" w:eastAsiaTheme="minorEastAsia" w:hAnsiTheme="minorEastAsia" w:hint="eastAsia"/>
          <w:spacing w:val="-3"/>
          <w:szCs w:val="21"/>
        </w:rPr>
        <w:t>、</w:t>
      </w:r>
      <w:r>
        <w:rPr>
          <w:rFonts w:asciiTheme="minorEastAsia" w:eastAsiaTheme="minorEastAsia" w:hAnsiTheme="minorEastAsia"/>
          <w:spacing w:val="-3"/>
          <w:szCs w:val="21"/>
        </w:rPr>
        <w:t>609-2</w:t>
      </w:r>
      <w:r>
        <w:rPr>
          <w:rFonts w:asciiTheme="minorEastAsia" w:eastAsiaTheme="minorEastAsia" w:hAnsiTheme="minorEastAsia" w:hint="eastAsia"/>
          <w:spacing w:val="-3"/>
          <w:szCs w:val="21"/>
        </w:rPr>
        <w:t>、</w:t>
      </w:r>
      <w:r>
        <w:rPr>
          <w:rFonts w:asciiTheme="minorEastAsia" w:eastAsiaTheme="minorEastAsia" w:hAnsiTheme="minorEastAsia"/>
          <w:spacing w:val="-3"/>
          <w:szCs w:val="21"/>
        </w:rPr>
        <w:t>609-3</w:t>
      </w:r>
      <w:r>
        <w:rPr>
          <w:rFonts w:asciiTheme="minorEastAsia" w:eastAsiaTheme="minorEastAsia" w:hAnsiTheme="minorEastAsia" w:hint="eastAsia"/>
          <w:spacing w:val="-3"/>
          <w:szCs w:val="21"/>
        </w:rPr>
        <w:t>、</w:t>
      </w:r>
      <w:r>
        <w:rPr>
          <w:rFonts w:asciiTheme="minorEastAsia" w:eastAsiaTheme="minorEastAsia" w:hAnsiTheme="minorEastAsia"/>
          <w:spacing w:val="-3"/>
          <w:szCs w:val="21"/>
        </w:rPr>
        <w:t>609-4</w:t>
      </w:r>
      <w:r>
        <w:rPr>
          <w:rFonts w:asciiTheme="minorEastAsia" w:eastAsiaTheme="minorEastAsia" w:hAnsiTheme="minorEastAsia" w:hint="eastAsia"/>
          <w:szCs w:val="21"/>
        </w:rPr>
        <w:t>修</w:t>
      </w:r>
      <w:r>
        <w:rPr>
          <w:rFonts w:asciiTheme="minorEastAsia" w:eastAsiaTheme="minorEastAsia" w:hAnsiTheme="minorEastAsia" w:hint="eastAsia"/>
          <w:spacing w:val="-3"/>
          <w:szCs w:val="21"/>
        </w:rPr>
        <w:t>改</w:t>
      </w:r>
      <w:r>
        <w:rPr>
          <w:rFonts w:asciiTheme="minorEastAsia" w:eastAsiaTheme="minorEastAsia" w:hAnsiTheme="minorEastAsia" w:hint="eastAsia"/>
          <w:szCs w:val="21"/>
        </w:rPr>
        <w:t>为：</w:t>
      </w:r>
    </w:p>
    <w:p w:rsidR="00E86FBF" w:rsidRDefault="00E86FBF">
      <w:pPr>
        <w:spacing w:line="360" w:lineRule="auto"/>
        <w:contextualSpacing/>
        <w:rPr>
          <w:rFonts w:asciiTheme="minorEastAsia" w:eastAsiaTheme="minorEastAsia" w:hAnsiTheme="minorEastAsia"/>
          <w:szCs w:val="21"/>
        </w:rPr>
      </w:pPr>
    </w:p>
    <w:tbl>
      <w:tblPr>
        <w:tblW w:w="8486" w:type="dxa"/>
        <w:tblInd w:w="516" w:type="dxa"/>
        <w:tblLayout w:type="fixed"/>
        <w:tblCellMar>
          <w:left w:w="0" w:type="dxa"/>
          <w:right w:w="0" w:type="dxa"/>
        </w:tblCellMar>
        <w:tblLook w:val="04A0"/>
      </w:tblPr>
      <w:tblGrid>
        <w:gridCol w:w="1656"/>
        <w:gridCol w:w="1455"/>
        <w:gridCol w:w="3304"/>
        <w:gridCol w:w="2071"/>
      </w:tblGrid>
      <w:tr w:rsidR="00E86FBF">
        <w:trPr>
          <w:trHeight w:hRule="exact" w:val="458"/>
        </w:trPr>
        <w:tc>
          <w:tcPr>
            <w:tcW w:w="1656" w:type="dxa"/>
            <w:tcBorders>
              <w:top w:val="single" w:sz="12" w:space="0" w:color="000000"/>
              <w:left w:val="single" w:sz="12"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子目号</w:t>
            </w:r>
          </w:p>
        </w:tc>
        <w:tc>
          <w:tcPr>
            <w:tcW w:w="1455" w:type="dxa"/>
            <w:tcBorders>
              <w:top w:val="single" w:sz="12" w:space="0" w:color="000000"/>
              <w:left w:val="single" w:sz="4" w:space="0" w:color="000000"/>
              <w:bottom w:val="single" w:sz="4" w:space="0" w:color="000000"/>
              <w:right w:val="nil"/>
            </w:tcBorders>
          </w:tcPr>
          <w:p w:rsidR="00E86FBF" w:rsidRDefault="00E86FBF">
            <w:pPr>
              <w:spacing w:line="360" w:lineRule="auto"/>
              <w:contextualSpacing/>
              <w:rPr>
                <w:rFonts w:asciiTheme="minorEastAsia" w:eastAsiaTheme="minorEastAsia" w:hAnsiTheme="minorEastAsia"/>
                <w:szCs w:val="21"/>
              </w:rPr>
            </w:pPr>
          </w:p>
        </w:tc>
        <w:tc>
          <w:tcPr>
            <w:tcW w:w="3304" w:type="dxa"/>
            <w:tcBorders>
              <w:top w:val="single" w:sz="12" w:space="0" w:color="000000"/>
              <w:left w:val="nil"/>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子目</w:t>
            </w:r>
            <w:r>
              <w:rPr>
                <w:rFonts w:asciiTheme="minorEastAsia" w:eastAsiaTheme="minorEastAsia" w:hAnsiTheme="minorEastAsia" w:cs="宋体" w:hint="eastAsia"/>
                <w:spacing w:val="-3"/>
                <w:szCs w:val="21"/>
              </w:rPr>
              <w:t>名</w:t>
            </w:r>
            <w:r>
              <w:rPr>
                <w:rFonts w:asciiTheme="minorEastAsia" w:eastAsiaTheme="minorEastAsia" w:hAnsiTheme="minorEastAsia" w:cs="宋体" w:hint="eastAsia"/>
                <w:szCs w:val="21"/>
              </w:rPr>
              <w:t>称</w:t>
            </w:r>
          </w:p>
        </w:tc>
        <w:tc>
          <w:tcPr>
            <w:tcW w:w="2071" w:type="dxa"/>
            <w:tcBorders>
              <w:top w:val="single" w:sz="12" w:space="0" w:color="000000"/>
              <w:left w:val="single" w:sz="4" w:space="0" w:color="000000"/>
              <w:bottom w:val="single" w:sz="4" w:space="0" w:color="000000"/>
              <w:right w:val="single" w:sz="12"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单位</w:t>
            </w:r>
          </w:p>
        </w:tc>
      </w:tr>
      <w:tr w:rsidR="00E86FBF">
        <w:trPr>
          <w:trHeight w:hRule="exact" w:val="461"/>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609-1</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信号灯</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 xml:space="preserve">　</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-a</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十字路口信号灯</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 xml:space="preserve">　</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机动车信号灯灯杆和基础（9m）</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-2</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机动车信号灯灯杆和基础（6m）</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-3</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机动车信号灯</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只</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-4</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行人信号灯灯杆和基础</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lastRenderedPageBreak/>
              <w:t>-5</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行人信号灯</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只</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-6</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电子警察杆和基础（5-8米）</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-7</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高清成像单元</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-8</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视频采集单元</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-9</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彩色摄像机组</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-10</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闪光灯</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只</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-11</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高压钠灯</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只</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-12</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电源防雷器</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-13</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网络防雷器</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-14</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管道（过路、行人）</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米</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-15</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信号电缆（套管PVCφ50，铜芯电缆YJV-0.6/1KV 4*16）</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米</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-16</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安装辅材</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批</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-17</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窑井</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只</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-b</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T字路口信号灯</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 xml:space="preserve">　</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机动车信号灯灯杆和基础（9m）</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-2</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机动车信号灯灯杆和基础（6m）</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-3</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机动车信号灯</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只</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-4</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行人信号灯灯杆和基础</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-5</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行人信号灯</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只</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-6</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电子警察杆和基础（5-8米）</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-7</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高清成像单元</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-8</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视频采集单元</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-9</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彩色摄像机组</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-10</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闪光灯</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只</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-11</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高压钠灯</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只</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-12</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电源防雷器</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-13</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网络防雷器</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-14</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管道（过路、行人）</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米</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-15</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信号电缆（套管PVCφ50，铜芯电缆YJV-0.6/1KV 4*16）</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米</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lastRenderedPageBreak/>
              <w:t>-16</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安装辅材</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批</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-17</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窑井</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只</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609-2</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路灯迁移</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609-3</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路灯（200W 杆高12m）</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r w:rsidR="00E86FBF">
        <w:trPr>
          <w:trHeight w:hRule="exact" w:val="478"/>
        </w:trPr>
        <w:tc>
          <w:tcPr>
            <w:tcW w:w="1656" w:type="dxa"/>
            <w:tcBorders>
              <w:top w:val="single" w:sz="4" w:space="0" w:color="000000"/>
              <w:left w:val="single" w:sz="12"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609-4</w:t>
            </w:r>
          </w:p>
        </w:tc>
        <w:tc>
          <w:tcPr>
            <w:tcW w:w="4759" w:type="dxa"/>
            <w:gridSpan w:val="2"/>
            <w:tcBorders>
              <w:top w:val="single" w:sz="4" w:space="0" w:color="000000"/>
              <w:left w:val="single" w:sz="4" w:space="0" w:color="000000"/>
              <w:bottom w:val="single" w:sz="4" w:space="0" w:color="000000"/>
              <w:right w:val="single" w:sz="4"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高杆灯（4×400W  杆高15m）</w:t>
            </w:r>
          </w:p>
        </w:tc>
        <w:tc>
          <w:tcPr>
            <w:tcW w:w="2071" w:type="dxa"/>
            <w:tcBorders>
              <w:top w:val="single" w:sz="4" w:space="0" w:color="000000"/>
              <w:left w:val="single" w:sz="4" w:space="0" w:color="000000"/>
              <w:bottom w:val="single" w:sz="4" w:space="0" w:color="000000"/>
              <w:right w:val="single" w:sz="12" w:space="0" w:color="000000"/>
            </w:tcBorders>
            <w:vAlign w:val="center"/>
          </w:tcPr>
          <w:p w:rsidR="00E86FBF" w:rsidRDefault="00D71D89">
            <w:pPr>
              <w:spacing w:line="360" w:lineRule="auto"/>
              <w:contextualSpacing/>
              <w:rPr>
                <w:rFonts w:asciiTheme="minorEastAsia" w:eastAsiaTheme="minorEastAsia" w:hAnsiTheme="minorEastAsia"/>
                <w:spacing w:val="-3"/>
                <w:szCs w:val="21"/>
              </w:rPr>
            </w:pPr>
            <w:r>
              <w:rPr>
                <w:rFonts w:asciiTheme="minorEastAsia" w:eastAsiaTheme="minorEastAsia" w:hAnsiTheme="minorEastAsia" w:hint="eastAsia"/>
                <w:spacing w:val="-3"/>
                <w:szCs w:val="21"/>
              </w:rPr>
              <w:t>套</w:t>
            </w:r>
          </w:p>
        </w:tc>
      </w:tr>
    </w:tbl>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b/>
          <w:szCs w:val="21"/>
        </w:rPr>
      </w:pPr>
      <w:r>
        <w:rPr>
          <w:rFonts w:asciiTheme="minorEastAsia" w:eastAsiaTheme="minorEastAsia" w:hAnsiTheme="minorEastAsia" w:hint="eastAsia"/>
          <w:b/>
          <w:szCs w:val="21"/>
        </w:rPr>
        <w:br w:type="page"/>
      </w:r>
      <w:r>
        <w:rPr>
          <w:rFonts w:asciiTheme="minorEastAsia" w:eastAsiaTheme="minorEastAsia" w:hAnsiTheme="minorEastAsia" w:hint="eastAsia"/>
          <w:b/>
          <w:szCs w:val="21"/>
        </w:rPr>
        <w:lastRenderedPageBreak/>
        <w:t>第700章     绿化及环境保护设施</w:t>
      </w:r>
    </w:p>
    <w:p w:rsidR="00E86FBF" w:rsidRDefault="00E86FBF">
      <w:pPr>
        <w:spacing w:line="360" w:lineRule="auto"/>
        <w:contextualSpacing/>
        <w:rPr>
          <w:rFonts w:asciiTheme="minorEastAsia" w:eastAsiaTheme="minorEastAsia" w:hAnsiTheme="minorEastAsia" w:cs="黑体"/>
          <w:szCs w:val="21"/>
        </w:rPr>
      </w:pP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w:t>
      </w:r>
      <w:r>
        <w:rPr>
          <w:rFonts w:asciiTheme="minorEastAsia" w:eastAsiaTheme="minorEastAsia" w:hAnsiTheme="minorEastAsia" w:cs="黑体" w:hint="eastAsia"/>
          <w:spacing w:val="1"/>
          <w:szCs w:val="21"/>
        </w:rPr>
        <w:t>70</w:t>
      </w:r>
      <w:r>
        <w:rPr>
          <w:rFonts w:asciiTheme="minorEastAsia" w:eastAsiaTheme="minorEastAsia" w:hAnsiTheme="minorEastAsia" w:cs="黑体" w:hint="eastAsia"/>
          <w:szCs w:val="21"/>
        </w:rPr>
        <w:t>1节</w:t>
      </w:r>
      <w:r>
        <w:rPr>
          <w:rFonts w:asciiTheme="minorEastAsia" w:eastAsiaTheme="minorEastAsia" w:hAnsiTheme="minorEastAsia" w:cs="黑体" w:hint="eastAsia"/>
          <w:szCs w:val="21"/>
        </w:rPr>
        <w:tab/>
        <w:t>通则</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701.02   </w:t>
      </w:r>
      <w:r>
        <w:rPr>
          <w:rFonts w:asciiTheme="minorEastAsia" w:eastAsiaTheme="minorEastAsia" w:hAnsiTheme="minorEastAsia" w:hint="eastAsia"/>
          <w:szCs w:val="21"/>
        </w:rPr>
        <w:t>一般规定</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1、绿化工程</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补充第（8）款：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pacing w:val="2"/>
          <w:szCs w:val="21"/>
        </w:rPr>
        <w:t>（</w:t>
      </w:r>
      <w:r>
        <w:rPr>
          <w:rFonts w:asciiTheme="minorEastAsia" w:eastAsiaTheme="minorEastAsia" w:hAnsiTheme="minorEastAsia"/>
          <w:szCs w:val="21"/>
        </w:rPr>
        <w:t>8</w:t>
      </w:r>
      <w:r>
        <w:rPr>
          <w:rFonts w:asciiTheme="minorEastAsia" w:eastAsiaTheme="minorEastAsia" w:hAnsiTheme="minorEastAsia" w:hint="eastAsia"/>
          <w:szCs w:val="21"/>
        </w:rPr>
        <w:t>）如果承</w:t>
      </w:r>
      <w:r>
        <w:rPr>
          <w:rFonts w:asciiTheme="minorEastAsia" w:eastAsiaTheme="minorEastAsia" w:hAnsiTheme="minorEastAsia" w:hint="eastAsia"/>
          <w:spacing w:val="2"/>
          <w:szCs w:val="21"/>
        </w:rPr>
        <w:t>包</w:t>
      </w:r>
      <w:r>
        <w:rPr>
          <w:rFonts w:asciiTheme="minorEastAsia" w:eastAsiaTheme="minorEastAsia" w:hAnsiTheme="minorEastAsia" w:hint="eastAsia"/>
          <w:szCs w:val="21"/>
        </w:rPr>
        <w:t>人预防措施不力</w:t>
      </w:r>
      <w:r>
        <w:rPr>
          <w:rFonts w:asciiTheme="minorEastAsia" w:eastAsiaTheme="minorEastAsia" w:hAnsiTheme="minorEastAsia" w:hint="eastAsia"/>
          <w:spacing w:val="2"/>
          <w:szCs w:val="21"/>
        </w:rPr>
        <w:t>，</w:t>
      </w:r>
      <w:r>
        <w:rPr>
          <w:rFonts w:asciiTheme="minorEastAsia" w:eastAsiaTheme="minorEastAsia" w:hAnsiTheme="minorEastAsia" w:hint="eastAsia"/>
          <w:szCs w:val="21"/>
        </w:rPr>
        <w:t>并已对路面</w:t>
      </w:r>
      <w:r>
        <w:rPr>
          <w:rFonts w:asciiTheme="minorEastAsia" w:eastAsiaTheme="minorEastAsia" w:hAnsiTheme="minorEastAsia" w:hint="eastAsia"/>
          <w:spacing w:val="2"/>
          <w:szCs w:val="21"/>
        </w:rPr>
        <w:t>结</w:t>
      </w:r>
      <w:r>
        <w:rPr>
          <w:rFonts w:asciiTheme="minorEastAsia" w:eastAsiaTheme="minorEastAsia" w:hAnsiTheme="minorEastAsia" w:hint="eastAsia"/>
          <w:szCs w:val="21"/>
        </w:rPr>
        <w:t>构和邻近</w:t>
      </w:r>
      <w:r>
        <w:rPr>
          <w:rFonts w:asciiTheme="minorEastAsia" w:eastAsiaTheme="minorEastAsia" w:hAnsiTheme="minorEastAsia" w:hint="eastAsia"/>
          <w:spacing w:val="2"/>
          <w:szCs w:val="21"/>
        </w:rPr>
        <w:t>区</w:t>
      </w:r>
      <w:r>
        <w:rPr>
          <w:rFonts w:asciiTheme="minorEastAsia" w:eastAsiaTheme="minorEastAsia" w:hAnsiTheme="minorEastAsia" w:hint="eastAsia"/>
          <w:szCs w:val="21"/>
        </w:rPr>
        <w:t>域的环境卫</w:t>
      </w:r>
      <w:r>
        <w:rPr>
          <w:rFonts w:asciiTheme="minorEastAsia" w:eastAsiaTheme="minorEastAsia" w:hAnsiTheme="minorEastAsia" w:hint="eastAsia"/>
          <w:spacing w:val="2"/>
          <w:szCs w:val="21"/>
        </w:rPr>
        <w:t>生</w:t>
      </w:r>
      <w:r>
        <w:rPr>
          <w:rFonts w:asciiTheme="minorEastAsia" w:eastAsiaTheme="minorEastAsia" w:hAnsiTheme="minorEastAsia" w:hint="eastAsia"/>
          <w:szCs w:val="21"/>
        </w:rPr>
        <w:t>造成了污</w:t>
      </w:r>
      <w:r>
        <w:rPr>
          <w:rFonts w:asciiTheme="minorEastAsia" w:eastAsiaTheme="minorEastAsia" w:hAnsiTheme="minorEastAsia" w:hint="eastAsia"/>
          <w:spacing w:val="2"/>
          <w:szCs w:val="21"/>
        </w:rPr>
        <w:t>染</w:t>
      </w:r>
      <w:r>
        <w:rPr>
          <w:rFonts w:asciiTheme="minorEastAsia" w:eastAsiaTheme="minorEastAsia" w:hAnsiTheme="minorEastAsia" w:hint="eastAsia"/>
          <w:szCs w:val="21"/>
        </w:rPr>
        <w:t>，给当</w:t>
      </w:r>
      <w:r>
        <w:rPr>
          <w:rFonts w:asciiTheme="minorEastAsia" w:eastAsiaTheme="minorEastAsia" w:hAnsiTheme="minorEastAsia" w:hint="eastAsia"/>
          <w:spacing w:val="2"/>
          <w:szCs w:val="21"/>
        </w:rPr>
        <w:t>地</w:t>
      </w:r>
      <w:r>
        <w:rPr>
          <w:rFonts w:asciiTheme="minorEastAsia" w:eastAsiaTheme="minorEastAsia" w:hAnsiTheme="minorEastAsia" w:hint="eastAsia"/>
          <w:szCs w:val="21"/>
        </w:rPr>
        <w:t>农民造成损失，或由于扬尘、排污、噪声、材料漏失等对周围居民和环境造成的损失，则由此而引发的一</w:t>
      </w:r>
      <w:r>
        <w:rPr>
          <w:rFonts w:asciiTheme="minorEastAsia" w:eastAsiaTheme="minorEastAsia" w:hAnsiTheme="minorEastAsia" w:hint="eastAsia"/>
          <w:spacing w:val="-3"/>
          <w:szCs w:val="21"/>
        </w:rPr>
        <w:t>切</w:t>
      </w:r>
      <w:r>
        <w:rPr>
          <w:rFonts w:asciiTheme="minorEastAsia" w:eastAsiaTheme="minorEastAsia" w:hAnsiTheme="minorEastAsia" w:hint="eastAsia"/>
          <w:szCs w:val="21"/>
        </w:rPr>
        <w:t>损</w:t>
      </w:r>
      <w:r>
        <w:rPr>
          <w:rFonts w:asciiTheme="minorEastAsia" w:eastAsiaTheme="minorEastAsia" w:hAnsiTheme="minorEastAsia" w:hint="eastAsia"/>
          <w:spacing w:val="-3"/>
          <w:szCs w:val="21"/>
        </w:rPr>
        <w:t>失</w:t>
      </w:r>
      <w:r>
        <w:rPr>
          <w:rFonts w:asciiTheme="minorEastAsia" w:eastAsiaTheme="minorEastAsia" w:hAnsiTheme="minorEastAsia" w:hint="eastAsia"/>
          <w:szCs w:val="21"/>
        </w:rPr>
        <w:t>及</w:t>
      </w:r>
      <w:r>
        <w:rPr>
          <w:rFonts w:asciiTheme="minorEastAsia" w:eastAsiaTheme="minorEastAsia" w:hAnsiTheme="minorEastAsia" w:hint="eastAsia"/>
          <w:spacing w:val="-3"/>
          <w:szCs w:val="21"/>
        </w:rPr>
        <w:t>后</w:t>
      </w:r>
      <w:r>
        <w:rPr>
          <w:rFonts w:asciiTheme="minorEastAsia" w:eastAsiaTheme="minorEastAsia" w:hAnsiTheme="minorEastAsia" w:hint="eastAsia"/>
          <w:szCs w:val="21"/>
        </w:rPr>
        <w:t>果</w:t>
      </w:r>
      <w:r>
        <w:rPr>
          <w:rFonts w:asciiTheme="minorEastAsia" w:eastAsiaTheme="minorEastAsia" w:hAnsiTheme="minorEastAsia" w:hint="eastAsia"/>
          <w:spacing w:val="-3"/>
          <w:szCs w:val="21"/>
        </w:rPr>
        <w:t>，</w:t>
      </w:r>
      <w:r>
        <w:rPr>
          <w:rFonts w:asciiTheme="minorEastAsia" w:eastAsiaTheme="minorEastAsia" w:hAnsiTheme="minorEastAsia" w:hint="eastAsia"/>
          <w:szCs w:val="21"/>
        </w:rPr>
        <w:t>应</w:t>
      </w:r>
      <w:r>
        <w:rPr>
          <w:rFonts w:asciiTheme="minorEastAsia" w:eastAsiaTheme="minorEastAsia" w:hAnsiTheme="minorEastAsia" w:hint="eastAsia"/>
          <w:spacing w:val="-3"/>
          <w:szCs w:val="21"/>
        </w:rPr>
        <w:t>由</w:t>
      </w:r>
      <w:r>
        <w:rPr>
          <w:rFonts w:asciiTheme="minorEastAsia" w:eastAsiaTheme="minorEastAsia" w:hAnsiTheme="minorEastAsia" w:hint="eastAsia"/>
          <w:szCs w:val="21"/>
        </w:rPr>
        <w:t>承包</w:t>
      </w:r>
      <w:r>
        <w:rPr>
          <w:rFonts w:asciiTheme="minorEastAsia" w:eastAsiaTheme="minorEastAsia" w:hAnsiTheme="minorEastAsia" w:hint="eastAsia"/>
          <w:spacing w:val="-3"/>
          <w:szCs w:val="21"/>
        </w:rPr>
        <w:t>人</w:t>
      </w:r>
      <w:r>
        <w:rPr>
          <w:rFonts w:asciiTheme="minorEastAsia" w:eastAsiaTheme="minorEastAsia" w:hAnsiTheme="minorEastAsia" w:hint="eastAsia"/>
          <w:szCs w:val="21"/>
        </w:rPr>
        <w:t>负</w:t>
      </w:r>
      <w:r>
        <w:rPr>
          <w:rFonts w:asciiTheme="minorEastAsia" w:eastAsiaTheme="minorEastAsia" w:hAnsiTheme="minorEastAsia" w:hint="eastAsia"/>
          <w:spacing w:val="-3"/>
          <w:szCs w:val="21"/>
        </w:rPr>
        <w:t>责</w:t>
      </w:r>
      <w:r>
        <w:rPr>
          <w:rFonts w:asciiTheme="minorEastAsia" w:eastAsiaTheme="minorEastAsia" w:hAnsiTheme="minorEastAsia" w:hint="eastAsia"/>
          <w:szCs w:val="21"/>
        </w:rPr>
        <w:t>。</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第</w:t>
      </w:r>
      <w:r>
        <w:rPr>
          <w:rFonts w:asciiTheme="minorEastAsia" w:eastAsiaTheme="minorEastAsia" w:hAnsiTheme="minorEastAsia" w:cs="黑体" w:hint="eastAsia"/>
          <w:spacing w:val="1"/>
          <w:szCs w:val="21"/>
        </w:rPr>
        <w:t>70</w:t>
      </w:r>
      <w:r>
        <w:rPr>
          <w:rFonts w:asciiTheme="minorEastAsia" w:eastAsiaTheme="minorEastAsia" w:hAnsiTheme="minorEastAsia" w:cs="黑体" w:hint="eastAsia"/>
          <w:szCs w:val="21"/>
        </w:rPr>
        <w:t>2节</w:t>
      </w:r>
      <w:r>
        <w:rPr>
          <w:rFonts w:asciiTheme="minorEastAsia" w:eastAsiaTheme="minorEastAsia" w:hAnsiTheme="minorEastAsia" w:cs="黑体" w:hint="eastAsia"/>
          <w:szCs w:val="21"/>
        </w:rPr>
        <w:tab/>
        <w:t>铺设表土</w:t>
      </w:r>
    </w:p>
    <w:p w:rsidR="00E86FBF" w:rsidRDefault="00D71D89" w:rsidP="00D71D89">
      <w:pPr>
        <w:spacing w:line="360" w:lineRule="auto"/>
        <w:contextualSpacing/>
        <w:outlineLvl w:val="0"/>
        <w:rPr>
          <w:rFonts w:asciiTheme="minorEastAsia" w:eastAsiaTheme="minorEastAsia" w:hAnsiTheme="minorEastAsia"/>
          <w:szCs w:val="21"/>
        </w:rPr>
      </w:pPr>
      <w:r>
        <w:rPr>
          <w:rFonts w:asciiTheme="minorEastAsia" w:eastAsiaTheme="minorEastAsia" w:hAnsiTheme="minorEastAsia"/>
          <w:szCs w:val="21"/>
        </w:rPr>
        <w:t xml:space="preserve">702.03  </w:t>
      </w:r>
      <w:r>
        <w:rPr>
          <w:rFonts w:asciiTheme="minorEastAsia" w:eastAsiaTheme="minorEastAsia" w:hAnsiTheme="minorEastAsia" w:hint="eastAsia"/>
          <w:szCs w:val="21"/>
        </w:rPr>
        <w:t>施工表求</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3、铺设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表702-1修改为：</w:t>
      </w:r>
    </w:p>
    <w:p w:rsidR="00E86FBF" w:rsidRDefault="00D71D89">
      <w:pPr>
        <w:spacing w:line="360" w:lineRule="auto"/>
        <w:contextualSpacing/>
        <w:rPr>
          <w:rFonts w:asciiTheme="minorEastAsia" w:eastAsiaTheme="minorEastAsia" w:hAnsiTheme="minorEastAsia" w:cs="黑体"/>
          <w:szCs w:val="21"/>
        </w:rPr>
      </w:pPr>
      <w:r>
        <w:rPr>
          <w:rFonts w:asciiTheme="minorEastAsia" w:eastAsiaTheme="minorEastAsia" w:hAnsiTheme="minorEastAsia" w:cs="黑体" w:hint="eastAsia"/>
          <w:szCs w:val="21"/>
        </w:rPr>
        <w:t>植物</w:t>
      </w:r>
      <w:r>
        <w:rPr>
          <w:rFonts w:asciiTheme="minorEastAsia" w:eastAsiaTheme="minorEastAsia" w:hAnsiTheme="minorEastAsia" w:cs="黑体" w:hint="eastAsia"/>
          <w:spacing w:val="-3"/>
          <w:szCs w:val="21"/>
        </w:rPr>
        <w:t>生</w:t>
      </w:r>
      <w:r>
        <w:rPr>
          <w:rFonts w:asciiTheme="minorEastAsia" w:eastAsiaTheme="minorEastAsia" w:hAnsiTheme="minorEastAsia" w:cs="黑体" w:hint="eastAsia"/>
          <w:szCs w:val="21"/>
        </w:rPr>
        <w:t>长</w:t>
      </w:r>
      <w:r>
        <w:rPr>
          <w:rFonts w:asciiTheme="minorEastAsia" w:eastAsiaTheme="minorEastAsia" w:hAnsiTheme="minorEastAsia" w:cs="黑体" w:hint="eastAsia"/>
          <w:spacing w:val="-3"/>
          <w:szCs w:val="21"/>
        </w:rPr>
        <w:t>的</w:t>
      </w:r>
      <w:r>
        <w:rPr>
          <w:rFonts w:asciiTheme="minorEastAsia" w:eastAsiaTheme="minorEastAsia" w:hAnsiTheme="minorEastAsia" w:cs="黑体" w:hint="eastAsia"/>
          <w:szCs w:val="21"/>
        </w:rPr>
        <w:t>最</w:t>
      </w:r>
      <w:r>
        <w:rPr>
          <w:rFonts w:asciiTheme="minorEastAsia" w:eastAsiaTheme="minorEastAsia" w:hAnsiTheme="minorEastAsia" w:cs="黑体" w:hint="eastAsia"/>
          <w:spacing w:val="-3"/>
          <w:szCs w:val="21"/>
        </w:rPr>
        <w:t>小</w:t>
      </w:r>
      <w:r>
        <w:rPr>
          <w:rFonts w:asciiTheme="minorEastAsia" w:eastAsiaTheme="minorEastAsia" w:hAnsiTheme="minorEastAsia" w:cs="黑体" w:hint="eastAsia"/>
          <w:szCs w:val="21"/>
        </w:rPr>
        <w:t>土</w:t>
      </w:r>
      <w:r>
        <w:rPr>
          <w:rFonts w:asciiTheme="minorEastAsia" w:eastAsiaTheme="minorEastAsia" w:hAnsiTheme="minorEastAsia" w:cs="黑体" w:hint="eastAsia"/>
          <w:spacing w:val="-3"/>
          <w:szCs w:val="21"/>
        </w:rPr>
        <w:t>层</w:t>
      </w:r>
      <w:r>
        <w:rPr>
          <w:rFonts w:asciiTheme="minorEastAsia" w:eastAsiaTheme="minorEastAsia" w:hAnsiTheme="minorEastAsia" w:cs="黑体" w:hint="eastAsia"/>
          <w:szCs w:val="21"/>
        </w:rPr>
        <w:t>厚度</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br w:type="column"/>
      </w:r>
    </w:p>
    <w:tbl>
      <w:tblPr>
        <w:tblW w:w="8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5"/>
        <w:gridCol w:w="4854"/>
      </w:tblGrid>
      <w:tr w:rsidR="00E86FBF">
        <w:tc>
          <w:tcPr>
            <w:tcW w:w="396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植物种类</w:t>
            </w:r>
          </w:p>
        </w:tc>
        <w:tc>
          <w:tcPr>
            <w:tcW w:w="4854"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cs="宋体" w:hint="eastAsia"/>
                <w:szCs w:val="21"/>
              </w:rPr>
              <w:t>植物</w:t>
            </w:r>
            <w:r>
              <w:rPr>
                <w:rFonts w:asciiTheme="minorEastAsia" w:eastAsiaTheme="minorEastAsia" w:hAnsiTheme="minorEastAsia" w:cs="宋体" w:hint="eastAsia"/>
                <w:spacing w:val="-3"/>
                <w:szCs w:val="21"/>
              </w:rPr>
              <w:t>生</w:t>
            </w:r>
            <w:r>
              <w:rPr>
                <w:rFonts w:asciiTheme="minorEastAsia" w:eastAsiaTheme="minorEastAsia" w:hAnsiTheme="minorEastAsia" w:cs="宋体" w:hint="eastAsia"/>
                <w:szCs w:val="21"/>
              </w:rPr>
              <w:t>长</w:t>
            </w:r>
            <w:r>
              <w:rPr>
                <w:rFonts w:asciiTheme="minorEastAsia" w:eastAsiaTheme="minorEastAsia" w:hAnsiTheme="minorEastAsia" w:cs="宋体" w:hint="eastAsia"/>
                <w:spacing w:val="-3"/>
                <w:szCs w:val="21"/>
              </w:rPr>
              <w:t>的</w:t>
            </w:r>
            <w:r>
              <w:rPr>
                <w:rFonts w:asciiTheme="minorEastAsia" w:eastAsiaTheme="minorEastAsia" w:hAnsiTheme="minorEastAsia" w:cs="宋体" w:hint="eastAsia"/>
                <w:szCs w:val="21"/>
              </w:rPr>
              <w:t>最</w:t>
            </w:r>
            <w:r>
              <w:rPr>
                <w:rFonts w:asciiTheme="minorEastAsia" w:eastAsiaTheme="minorEastAsia" w:hAnsiTheme="minorEastAsia" w:cs="宋体" w:hint="eastAsia"/>
                <w:spacing w:val="-3"/>
                <w:szCs w:val="21"/>
              </w:rPr>
              <w:t>小</w:t>
            </w:r>
            <w:r>
              <w:rPr>
                <w:rFonts w:asciiTheme="minorEastAsia" w:eastAsiaTheme="minorEastAsia" w:hAnsiTheme="minorEastAsia" w:cs="宋体" w:hint="eastAsia"/>
                <w:szCs w:val="21"/>
              </w:rPr>
              <w:t>土</w:t>
            </w:r>
            <w:r>
              <w:rPr>
                <w:rFonts w:asciiTheme="minorEastAsia" w:eastAsiaTheme="minorEastAsia" w:hAnsiTheme="minorEastAsia" w:cs="宋体" w:hint="eastAsia"/>
                <w:spacing w:val="-3"/>
                <w:szCs w:val="21"/>
              </w:rPr>
              <w:t>层</w:t>
            </w:r>
            <w:r>
              <w:rPr>
                <w:rFonts w:asciiTheme="minorEastAsia" w:eastAsiaTheme="minorEastAsia" w:hAnsiTheme="minorEastAsia" w:cs="宋体" w:hint="eastAsia"/>
                <w:szCs w:val="21"/>
              </w:rPr>
              <w:t>厚</w:t>
            </w:r>
            <w:r>
              <w:rPr>
                <w:rFonts w:asciiTheme="minorEastAsia" w:eastAsiaTheme="minorEastAsia" w:hAnsiTheme="minorEastAsia" w:cs="宋体" w:hint="eastAsia"/>
                <w:spacing w:val="-3"/>
                <w:szCs w:val="21"/>
              </w:rPr>
              <w:t>度</w:t>
            </w:r>
            <w:r>
              <w:rPr>
                <w:rFonts w:asciiTheme="minorEastAsia" w:eastAsiaTheme="minorEastAsia" w:hAnsiTheme="minorEastAsia" w:cs="宋体" w:hint="eastAsia"/>
                <w:szCs w:val="21"/>
              </w:rPr>
              <w:t>（</w:t>
            </w:r>
            <w:r>
              <w:rPr>
                <w:rFonts w:asciiTheme="minorEastAsia" w:eastAsiaTheme="minorEastAsia" w:hAnsiTheme="minorEastAsia"/>
                <w:spacing w:val="-4"/>
                <w:szCs w:val="21"/>
              </w:rPr>
              <w:t>m</w:t>
            </w:r>
            <w:r>
              <w:rPr>
                <w:rFonts w:asciiTheme="minorEastAsia" w:eastAsiaTheme="minorEastAsia" w:hAnsiTheme="minorEastAsia" w:cs="宋体" w:hint="eastAsia"/>
                <w:szCs w:val="21"/>
              </w:rPr>
              <w:t>）</w:t>
            </w:r>
          </w:p>
        </w:tc>
      </w:tr>
      <w:tr w:rsidR="00E86FBF">
        <w:tc>
          <w:tcPr>
            <w:tcW w:w="396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草本花卉、草本植被</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0.40</w:t>
            </w:r>
          </w:p>
        </w:tc>
      </w:tr>
      <w:tr w:rsidR="00E86FBF">
        <w:tc>
          <w:tcPr>
            <w:tcW w:w="396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小灌木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0.45</w:t>
            </w:r>
          </w:p>
        </w:tc>
      </w:tr>
      <w:tr w:rsidR="00E86FBF">
        <w:tc>
          <w:tcPr>
            <w:tcW w:w="396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大灌木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0.60</w:t>
            </w:r>
          </w:p>
        </w:tc>
      </w:tr>
      <w:tr w:rsidR="00E86FBF">
        <w:tc>
          <w:tcPr>
            <w:tcW w:w="396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浅根乔木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0.90</w:t>
            </w:r>
          </w:p>
        </w:tc>
      </w:tr>
      <w:tr w:rsidR="00E86FBF">
        <w:tc>
          <w:tcPr>
            <w:tcW w:w="3965" w:type="dxa"/>
            <w:tcBorders>
              <w:top w:val="single" w:sz="4" w:space="0" w:color="000000"/>
              <w:left w:val="single" w:sz="4" w:space="0" w:color="000000"/>
              <w:bottom w:val="single" w:sz="4" w:space="0" w:color="000000"/>
              <w:right w:val="single" w:sz="4" w:space="0" w:color="000000"/>
            </w:tcBorders>
          </w:tcPr>
          <w:p w:rsidR="00E86FBF" w:rsidRDefault="00D71D89">
            <w:pPr>
              <w:spacing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深根乔木</w:t>
            </w:r>
          </w:p>
        </w:tc>
        <w:tc>
          <w:tcPr>
            <w:tcW w:w="4854" w:type="dxa"/>
            <w:tcBorders>
              <w:top w:val="single" w:sz="4" w:space="0" w:color="000000"/>
              <w:left w:val="single" w:sz="4" w:space="0" w:color="000000"/>
              <w:bottom w:val="single" w:sz="4" w:space="0" w:color="000000"/>
              <w:right w:val="single" w:sz="4" w:space="0" w:color="000000"/>
            </w:tcBorders>
          </w:tcPr>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1.50</w:t>
            </w:r>
          </w:p>
        </w:tc>
      </w:tr>
    </w:tbl>
    <w:p w:rsidR="00E86FBF" w:rsidRDefault="00E86FBF">
      <w:pPr>
        <w:spacing w:line="360" w:lineRule="auto"/>
        <w:contextualSpacing/>
        <w:rPr>
          <w:rFonts w:asciiTheme="minorEastAsia" w:eastAsiaTheme="minorEastAsia" w:hAnsiTheme="minorEastAsia" w:cs="黑体"/>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hint="eastAsia"/>
          <w:spacing w:val="1"/>
          <w:szCs w:val="21"/>
        </w:rPr>
        <w:t>70</w:t>
      </w:r>
      <w:r>
        <w:rPr>
          <w:rFonts w:asciiTheme="minorEastAsia" w:eastAsiaTheme="minorEastAsia" w:hAnsiTheme="minorEastAsia" w:hint="eastAsia"/>
          <w:szCs w:val="21"/>
        </w:rPr>
        <w:t>4节</w:t>
      </w:r>
      <w:r>
        <w:rPr>
          <w:rFonts w:asciiTheme="minorEastAsia" w:eastAsiaTheme="minorEastAsia" w:hAnsiTheme="minorEastAsia" w:hint="eastAsia"/>
          <w:szCs w:val="21"/>
        </w:rPr>
        <w:tab/>
        <w:t>种植乔木、灌木和攀援植物</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 xml:space="preserve">704.05  </w:t>
      </w:r>
      <w:r>
        <w:rPr>
          <w:rFonts w:asciiTheme="minorEastAsia" w:eastAsiaTheme="minorEastAsia" w:hAnsiTheme="minorEastAsia" w:hint="eastAsia"/>
          <w:szCs w:val="21"/>
        </w:rPr>
        <w:t>计量与支付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）补植丢失、损坏或枯死的树木和花草不再重复计量。</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补充第（</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）款：</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）除非监理人另有指示，凡超过图纸所示的植物数量均不予支付。</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）丢失、损坏或枯死的树木和花草均不予支付。</w:t>
      </w:r>
    </w:p>
    <w:p w:rsidR="00E86FBF" w:rsidRDefault="00E86FBF">
      <w:pPr>
        <w:spacing w:line="360" w:lineRule="auto"/>
        <w:contextualSpacing/>
        <w:rPr>
          <w:rFonts w:asciiTheme="minorEastAsia" w:eastAsiaTheme="minorEastAsia" w:hAnsiTheme="minorEastAsia"/>
          <w:szCs w:val="21"/>
        </w:rPr>
      </w:pP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支付子目</w:t>
      </w:r>
    </w:p>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本节支付子目修改为：</w:t>
      </w:r>
    </w:p>
    <w:tbl>
      <w:tblPr>
        <w:tblW w:w="8525" w:type="dxa"/>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69"/>
        <w:gridCol w:w="5811"/>
        <w:gridCol w:w="1545"/>
      </w:tblGrid>
      <w:tr w:rsidR="00E86FBF">
        <w:trPr>
          <w:trHeight w:val="363"/>
        </w:trPr>
        <w:tc>
          <w:tcPr>
            <w:tcW w:w="1169" w:type="dxa"/>
            <w:tcBorders>
              <w:top w:val="single" w:sz="12" w:space="0" w:color="auto"/>
              <w:left w:val="single" w:sz="12"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子目号</w:t>
            </w:r>
          </w:p>
        </w:tc>
        <w:tc>
          <w:tcPr>
            <w:tcW w:w="5811" w:type="dxa"/>
            <w:tcBorders>
              <w:top w:val="single" w:sz="12" w:space="0" w:color="auto"/>
              <w:left w:val="single" w:sz="4" w:space="0" w:color="auto"/>
              <w:bottom w:val="single" w:sz="4" w:space="0" w:color="auto"/>
              <w:right w:val="single" w:sz="4"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子目名称</w:t>
            </w:r>
          </w:p>
        </w:tc>
        <w:tc>
          <w:tcPr>
            <w:tcW w:w="1545" w:type="dxa"/>
            <w:tcBorders>
              <w:top w:val="single" w:sz="12" w:space="0" w:color="auto"/>
              <w:left w:val="single" w:sz="4" w:space="0" w:color="auto"/>
              <w:bottom w:val="single" w:sz="4" w:space="0" w:color="auto"/>
              <w:right w:val="single" w:sz="12" w:space="0" w:color="auto"/>
            </w:tcBorders>
            <w:vAlign w:val="center"/>
          </w:tcPr>
          <w:p w:rsidR="00E86FBF" w:rsidRDefault="00D71D89">
            <w:pPr>
              <w:spacing w:line="360" w:lineRule="auto"/>
              <w:contextualSpacing/>
              <w:rPr>
                <w:rFonts w:asciiTheme="minorEastAsia" w:eastAsiaTheme="minorEastAsia" w:hAnsiTheme="minorEastAsia"/>
                <w:szCs w:val="21"/>
              </w:rPr>
            </w:pPr>
            <w:r>
              <w:rPr>
                <w:rFonts w:asciiTheme="minorEastAsia" w:eastAsiaTheme="minorEastAsia" w:hAnsiTheme="minorEastAsia" w:hint="eastAsia"/>
                <w:szCs w:val="21"/>
              </w:rPr>
              <w:t>单位</w:t>
            </w:r>
          </w:p>
        </w:tc>
      </w:tr>
      <w:tr w:rsidR="00E86FBF">
        <w:trPr>
          <w:trHeight w:val="363"/>
        </w:trPr>
        <w:tc>
          <w:tcPr>
            <w:tcW w:w="1169"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704-1</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人工种植乔木</w:t>
            </w:r>
          </w:p>
        </w:tc>
        <w:tc>
          <w:tcPr>
            <w:tcW w:w="1545"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 xml:space="preserve">　</w:t>
            </w:r>
          </w:p>
        </w:tc>
      </w:tr>
      <w:tr w:rsidR="00E86FBF">
        <w:trPr>
          <w:trHeight w:val="363"/>
        </w:trPr>
        <w:tc>
          <w:tcPr>
            <w:tcW w:w="1169"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-d</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黄山栾树（φ8-10cm，H300-350，P300-350）</w:t>
            </w:r>
          </w:p>
        </w:tc>
        <w:tc>
          <w:tcPr>
            <w:tcW w:w="1545"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棵</w:t>
            </w:r>
          </w:p>
        </w:tc>
      </w:tr>
      <w:tr w:rsidR="00E86FBF">
        <w:trPr>
          <w:trHeight w:val="363"/>
        </w:trPr>
        <w:tc>
          <w:tcPr>
            <w:tcW w:w="1169"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704-2</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人工种植灌木</w:t>
            </w:r>
          </w:p>
        </w:tc>
        <w:tc>
          <w:tcPr>
            <w:tcW w:w="1545"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rPr>
              <w:t xml:space="preserve">　</w:t>
            </w:r>
          </w:p>
        </w:tc>
      </w:tr>
      <w:tr w:rsidR="00E86FBF">
        <w:trPr>
          <w:trHeight w:val="363"/>
        </w:trPr>
        <w:tc>
          <w:tcPr>
            <w:tcW w:w="1169" w:type="dxa"/>
            <w:tcBorders>
              <w:top w:val="single" w:sz="4" w:space="0" w:color="auto"/>
              <w:left w:val="single" w:sz="12"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lastRenderedPageBreak/>
              <w:t>-d</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红花继木（H45-50，P45-50 20丛/m2)</w:t>
            </w:r>
          </w:p>
        </w:tc>
        <w:tc>
          <w:tcPr>
            <w:tcW w:w="1545" w:type="dxa"/>
            <w:tcBorders>
              <w:top w:val="single" w:sz="4" w:space="0" w:color="auto"/>
              <w:left w:val="single" w:sz="4" w:space="0" w:color="auto"/>
              <w:bottom w:val="single" w:sz="4"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m2</w:t>
            </w:r>
          </w:p>
        </w:tc>
      </w:tr>
      <w:tr w:rsidR="00E86FBF">
        <w:trPr>
          <w:trHeight w:val="363"/>
        </w:trPr>
        <w:tc>
          <w:tcPr>
            <w:tcW w:w="1169" w:type="dxa"/>
            <w:tcBorders>
              <w:top w:val="single" w:sz="4" w:space="0" w:color="auto"/>
              <w:left w:val="single" w:sz="12"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-e</w:t>
            </w:r>
          </w:p>
        </w:tc>
        <w:tc>
          <w:tcPr>
            <w:tcW w:w="5811" w:type="dxa"/>
            <w:tcBorders>
              <w:top w:val="single" w:sz="4" w:space="0" w:color="auto"/>
              <w:left w:val="single" w:sz="4" w:space="0" w:color="auto"/>
              <w:bottom w:val="single" w:sz="12" w:space="0" w:color="auto"/>
              <w:right w:val="single" w:sz="4"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夹竹桃（H150-200，5-6分枝 3年生)</w:t>
            </w:r>
          </w:p>
        </w:tc>
        <w:tc>
          <w:tcPr>
            <w:tcW w:w="1545" w:type="dxa"/>
            <w:tcBorders>
              <w:top w:val="single" w:sz="4" w:space="0" w:color="auto"/>
              <w:left w:val="single" w:sz="4" w:space="0" w:color="auto"/>
              <w:bottom w:val="single" w:sz="12" w:space="0" w:color="auto"/>
              <w:right w:val="single" w:sz="12" w:space="0" w:color="auto"/>
            </w:tcBorders>
            <w:shd w:val="clear" w:color="auto" w:fill="FFFFFF"/>
            <w:vAlign w:val="center"/>
          </w:tcPr>
          <w:p w:rsidR="00E86FBF" w:rsidRDefault="00D71D89">
            <w:pPr>
              <w:spacing w:line="360" w:lineRule="auto"/>
              <w:contextualSpacing/>
              <w:rPr>
                <w:rFonts w:asciiTheme="minorEastAsia" w:eastAsiaTheme="minorEastAsia" w:hAnsiTheme="minorEastAsia"/>
                <w:color w:val="000000"/>
                <w:szCs w:val="21"/>
              </w:rPr>
            </w:pPr>
            <w:r>
              <w:rPr>
                <w:rFonts w:asciiTheme="minorEastAsia" w:eastAsiaTheme="minorEastAsia" w:hAnsiTheme="minorEastAsia" w:cs="宋体" w:hint="eastAsia"/>
                <w:kern w:val="0"/>
                <w:szCs w:val="21"/>
              </w:rPr>
              <w:t>棵</w:t>
            </w:r>
          </w:p>
        </w:tc>
      </w:tr>
    </w:tbl>
    <w:p w:rsidR="00E86FBF" w:rsidRDefault="00E86FBF">
      <w:pPr>
        <w:spacing w:line="360" w:lineRule="auto"/>
        <w:contextualSpacing/>
        <w:rPr>
          <w:rFonts w:asciiTheme="minorEastAsia" w:eastAsiaTheme="minorEastAsia" w:hAnsiTheme="minorEastAsia"/>
          <w:szCs w:val="21"/>
        </w:rPr>
      </w:pPr>
    </w:p>
    <w:p w:rsidR="00E86FBF" w:rsidRDefault="00E86FBF">
      <w:pPr>
        <w:spacing w:line="360" w:lineRule="auto"/>
        <w:ind w:firstLine="562"/>
        <w:contextualSpacing/>
        <w:rPr>
          <w:rFonts w:asciiTheme="minorEastAsia" w:eastAsiaTheme="minorEastAsia" w:hAnsiTheme="minorEastAsia"/>
          <w:b/>
          <w:szCs w:val="21"/>
        </w:rPr>
      </w:pPr>
    </w:p>
    <w:p w:rsidR="00E86FBF" w:rsidRDefault="00E86FBF">
      <w:pPr>
        <w:spacing w:line="360" w:lineRule="auto"/>
        <w:ind w:firstLine="420"/>
        <w:contextualSpacing/>
        <w:rPr>
          <w:rFonts w:asciiTheme="minorEastAsia" w:eastAsiaTheme="minorEastAsia" w:hAnsiTheme="minorEastAsia"/>
          <w:szCs w:val="21"/>
        </w:rPr>
      </w:pPr>
      <w:bookmarkStart w:id="247" w:name="_GoBack"/>
      <w:bookmarkEnd w:id="247"/>
    </w:p>
    <w:sectPr w:rsidR="00E86FBF" w:rsidSect="00E86FB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D89" w:rsidRDefault="00D71D89" w:rsidP="00E86FBF">
      <w:pPr>
        <w:ind w:firstLine="420"/>
      </w:pPr>
      <w:r>
        <w:separator/>
      </w:r>
    </w:p>
  </w:endnote>
  <w:endnote w:type="continuationSeparator" w:id="1">
    <w:p w:rsidR="00D71D89" w:rsidRDefault="00D71D89" w:rsidP="00E86FBF">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Microsoft YaHei UI">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Fang Song">
    <w:altName w:val="宋体"/>
    <w:charset w:val="86"/>
    <w:family w:val="swiss"/>
    <w:pitch w:val="default"/>
    <w:sig w:usb0="00000001" w:usb1="080E0000" w:usb2="00000010" w:usb3="00000000" w:csb0="00040000" w:csb1="00000000"/>
  </w:font>
  <w:font w:name="???|CS?o｡ﾀ?">
    <w:altName w:val="MS PGothic"/>
    <w:charset w:val="80"/>
    <w:family w:val="modern"/>
    <w:pitch w:val="default"/>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ansSerif">
    <w:altName w:val="MT Extra"/>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89" w:rsidRDefault="00D71D89">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89" w:rsidRDefault="00D71D89">
    <w:pPr>
      <w:pStyle w:val="a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89" w:rsidRDefault="00D71D89">
    <w:pPr>
      <w:pStyle w:val="ad"/>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D89" w:rsidRDefault="00D71D89" w:rsidP="00E86FBF">
      <w:pPr>
        <w:ind w:firstLine="420"/>
      </w:pPr>
      <w:r>
        <w:separator/>
      </w:r>
    </w:p>
  </w:footnote>
  <w:footnote w:type="continuationSeparator" w:id="1">
    <w:p w:rsidR="00D71D89" w:rsidRDefault="00D71D89" w:rsidP="00E86FBF">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89" w:rsidRDefault="00D71D89">
    <w:pPr>
      <w:kinsoku w:val="0"/>
      <w:overflowPunct w:val="0"/>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89" w:rsidRDefault="00D71D89">
    <w:pPr>
      <w:kinsoku w:val="0"/>
      <w:overflowPunct w:val="0"/>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89" w:rsidRDefault="00D71D89">
    <w:pPr>
      <w:pStyle w:val="ae"/>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89" w:rsidRDefault="00D71D89">
    <w:pPr>
      <w:pStyle w:val="ae"/>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89" w:rsidRDefault="00D71D89">
    <w:pPr>
      <w:pStyle w:val="ae"/>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BC9B1"/>
    <w:multiLevelType w:val="singleLevel"/>
    <w:tmpl w:val="59CBC9B1"/>
    <w:lvl w:ilvl="0">
      <w:start w:val="313"/>
      <w:numFmt w:val="decimal"/>
      <w:suff w:val="space"/>
      <w:lvlText w:val="第%1节"/>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6D53"/>
    <w:rsid w:val="0000013C"/>
    <w:rsid w:val="000003F5"/>
    <w:rsid w:val="0000165B"/>
    <w:rsid w:val="00002326"/>
    <w:rsid w:val="000025E2"/>
    <w:rsid w:val="00002B4D"/>
    <w:rsid w:val="00003130"/>
    <w:rsid w:val="000034DA"/>
    <w:rsid w:val="00003DDA"/>
    <w:rsid w:val="00004142"/>
    <w:rsid w:val="0000444C"/>
    <w:rsid w:val="00005648"/>
    <w:rsid w:val="000058A9"/>
    <w:rsid w:val="00005F9C"/>
    <w:rsid w:val="000075F6"/>
    <w:rsid w:val="00007E33"/>
    <w:rsid w:val="0001036F"/>
    <w:rsid w:val="00010A97"/>
    <w:rsid w:val="00010D13"/>
    <w:rsid w:val="000111A2"/>
    <w:rsid w:val="0001147D"/>
    <w:rsid w:val="00011898"/>
    <w:rsid w:val="00011BF1"/>
    <w:rsid w:val="00011D64"/>
    <w:rsid w:val="00012033"/>
    <w:rsid w:val="00012456"/>
    <w:rsid w:val="000126AB"/>
    <w:rsid w:val="00012F91"/>
    <w:rsid w:val="00013329"/>
    <w:rsid w:val="0001335C"/>
    <w:rsid w:val="00013403"/>
    <w:rsid w:val="000136DC"/>
    <w:rsid w:val="000138DB"/>
    <w:rsid w:val="00013C90"/>
    <w:rsid w:val="00013FC0"/>
    <w:rsid w:val="0001497B"/>
    <w:rsid w:val="00014B69"/>
    <w:rsid w:val="00014C78"/>
    <w:rsid w:val="00014DB8"/>
    <w:rsid w:val="00014F42"/>
    <w:rsid w:val="000151FE"/>
    <w:rsid w:val="0001539E"/>
    <w:rsid w:val="0001618A"/>
    <w:rsid w:val="00016685"/>
    <w:rsid w:val="00016717"/>
    <w:rsid w:val="00016FEA"/>
    <w:rsid w:val="00017F8D"/>
    <w:rsid w:val="00020004"/>
    <w:rsid w:val="000212E8"/>
    <w:rsid w:val="000217F2"/>
    <w:rsid w:val="000224BA"/>
    <w:rsid w:val="0002252B"/>
    <w:rsid w:val="0002299B"/>
    <w:rsid w:val="00022DEF"/>
    <w:rsid w:val="0002316B"/>
    <w:rsid w:val="000236A8"/>
    <w:rsid w:val="000238B5"/>
    <w:rsid w:val="00023E77"/>
    <w:rsid w:val="0002455E"/>
    <w:rsid w:val="00025302"/>
    <w:rsid w:val="000253AD"/>
    <w:rsid w:val="00025423"/>
    <w:rsid w:val="00025CA7"/>
    <w:rsid w:val="00026515"/>
    <w:rsid w:val="000266B4"/>
    <w:rsid w:val="00027397"/>
    <w:rsid w:val="00027DC7"/>
    <w:rsid w:val="00027FCB"/>
    <w:rsid w:val="0003072B"/>
    <w:rsid w:val="000310FF"/>
    <w:rsid w:val="000311BF"/>
    <w:rsid w:val="000311EB"/>
    <w:rsid w:val="0003130F"/>
    <w:rsid w:val="00031589"/>
    <w:rsid w:val="00031C74"/>
    <w:rsid w:val="00031F03"/>
    <w:rsid w:val="000325D9"/>
    <w:rsid w:val="000326B3"/>
    <w:rsid w:val="00032B01"/>
    <w:rsid w:val="00032DC4"/>
    <w:rsid w:val="00033024"/>
    <w:rsid w:val="000330FE"/>
    <w:rsid w:val="000334A2"/>
    <w:rsid w:val="00033721"/>
    <w:rsid w:val="000343FC"/>
    <w:rsid w:val="0003460C"/>
    <w:rsid w:val="0003477B"/>
    <w:rsid w:val="0003481F"/>
    <w:rsid w:val="00034B5E"/>
    <w:rsid w:val="00034C20"/>
    <w:rsid w:val="00034CD5"/>
    <w:rsid w:val="00034E6F"/>
    <w:rsid w:val="000356FC"/>
    <w:rsid w:val="00035861"/>
    <w:rsid w:val="00035A6A"/>
    <w:rsid w:val="0003643D"/>
    <w:rsid w:val="0003673F"/>
    <w:rsid w:val="000372ED"/>
    <w:rsid w:val="00037527"/>
    <w:rsid w:val="00037637"/>
    <w:rsid w:val="00037D1D"/>
    <w:rsid w:val="0004013F"/>
    <w:rsid w:val="0004106C"/>
    <w:rsid w:val="00041261"/>
    <w:rsid w:val="00041A9F"/>
    <w:rsid w:val="00042114"/>
    <w:rsid w:val="00042F95"/>
    <w:rsid w:val="0004310F"/>
    <w:rsid w:val="000432A2"/>
    <w:rsid w:val="000439B1"/>
    <w:rsid w:val="00043C6B"/>
    <w:rsid w:val="00044A86"/>
    <w:rsid w:val="00044F0E"/>
    <w:rsid w:val="0004621B"/>
    <w:rsid w:val="00046476"/>
    <w:rsid w:val="00047177"/>
    <w:rsid w:val="000474C4"/>
    <w:rsid w:val="00047597"/>
    <w:rsid w:val="00047B7F"/>
    <w:rsid w:val="00050A83"/>
    <w:rsid w:val="0005132E"/>
    <w:rsid w:val="00051852"/>
    <w:rsid w:val="000518DF"/>
    <w:rsid w:val="00051F83"/>
    <w:rsid w:val="000522BF"/>
    <w:rsid w:val="000523D9"/>
    <w:rsid w:val="00052A0D"/>
    <w:rsid w:val="00052CF2"/>
    <w:rsid w:val="00053974"/>
    <w:rsid w:val="00053A3C"/>
    <w:rsid w:val="0005460E"/>
    <w:rsid w:val="000549E3"/>
    <w:rsid w:val="00054E32"/>
    <w:rsid w:val="00054F18"/>
    <w:rsid w:val="00055CE8"/>
    <w:rsid w:val="0005677B"/>
    <w:rsid w:val="00057093"/>
    <w:rsid w:val="00057531"/>
    <w:rsid w:val="00057F10"/>
    <w:rsid w:val="00060915"/>
    <w:rsid w:val="00060970"/>
    <w:rsid w:val="00060BD1"/>
    <w:rsid w:val="00061005"/>
    <w:rsid w:val="00061258"/>
    <w:rsid w:val="00061BA8"/>
    <w:rsid w:val="00061EB5"/>
    <w:rsid w:val="000621A5"/>
    <w:rsid w:val="00062786"/>
    <w:rsid w:val="00062E38"/>
    <w:rsid w:val="000631FF"/>
    <w:rsid w:val="00063C69"/>
    <w:rsid w:val="00063CF4"/>
    <w:rsid w:val="000643CC"/>
    <w:rsid w:val="00064414"/>
    <w:rsid w:val="000645A5"/>
    <w:rsid w:val="000645CE"/>
    <w:rsid w:val="00064B3B"/>
    <w:rsid w:val="00064C4A"/>
    <w:rsid w:val="00064DD4"/>
    <w:rsid w:val="00065965"/>
    <w:rsid w:val="0006596B"/>
    <w:rsid w:val="000662A4"/>
    <w:rsid w:val="00066449"/>
    <w:rsid w:val="00066A9B"/>
    <w:rsid w:val="00066D8A"/>
    <w:rsid w:val="00066EAE"/>
    <w:rsid w:val="00066F5A"/>
    <w:rsid w:val="0006756F"/>
    <w:rsid w:val="0006787F"/>
    <w:rsid w:val="00067C7C"/>
    <w:rsid w:val="00070616"/>
    <w:rsid w:val="00070C9F"/>
    <w:rsid w:val="000715C9"/>
    <w:rsid w:val="000718FA"/>
    <w:rsid w:val="00071A05"/>
    <w:rsid w:val="0007244C"/>
    <w:rsid w:val="0007271C"/>
    <w:rsid w:val="000732FC"/>
    <w:rsid w:val="000733FD"/>
    <w:rsid w:val="0007415D"/>
    <w:rsid w:val="0007436E"/>
    <w:rsid w:val="000744A5"/>
    <w:rsid w:val="0007484F"/>
    <w:rsid w:val="00074FC5"/>
    <w:rsid w:val="00076B05"/>
    <w:rsid w:val="000774AD"/>
    <w:rsid w:val="00077574"/>
    <w:rsid w:val="0007760B"/>
    <w:rsid w:val="00077660"/>
    <w:rsid w:val="00077AB9"/>
    <w:rsid w:val="00080183"/>
    <w:rsid w:val="000801A1"/>
    <w:rsid w:val="0008071F"/>
    <w:rsid w:val="00080779"/>
    <w:rsid w:val="00081103"/>
    <w:rsid w:val="000819B2"/>
    <w:rsid w:val="00081C1A"/>
    <w:rsid w:val="00081F77"/>
    <w:rsid w:val="000824B2"/>
    <w:rsid w:val="00082802"/>
    <w:rsid w:val="00082908"/>
    <w:rsid w:val="00082EED"/>
    <w:rsid w:val="00083AF6"/>
    <w:rsid w:val="00083CB7"/>
    <w:rsid w:val="0008436E"/>
    <w:rsid w:val="0008459D"/>
    <w:rsid w:val="000846A5"/>
    <w:rsid w:val="00084787"/>
    <w:rsid w:val="00084B8E"/>
    <w:rsid w:val="00085C75"/>
    <w:rsid w:val="0008723D"/>
    <w:rsid w:val="0008731E"/>
    <w:rsid w:val="00087833"/>
    <w:rsid w:val="00087ACC"/>
    <w:rsid w:val="000905D1"/>
    <w:rsid w:val="000910D9"/>
    <w:rsid w:val="00091F36"/>
    <w:rsid w:val="00092098"/>
    <w:rsid w:val="0009221A"/>
    <w:rsid w:val="000928EB"/>
    <w:rsid w:val="0009300D"/>
    <w:rsid w:val="00093512"/>
    <w:rsid w:val="00093BEA"/>
    <w:rsid w:val="00093D7B"/>
    <w:rsid w:val="00093F36"/>
    <w:rsid w:val="00095505"/>
    <w:rsid w:val="0009597D"/>
    <w:rsid w:val="00095FDA"/>
    <w:rsid w:val="00096774"/>
    <w:rsid w:val="00096A09"/>
    <w:rsid w:val="00096A52"/>
    <w:rsid w:val="00096C20"/>
    <w:rsid w:val="00096D1A"/>
    <w:rsid w:val="0009707E"/>
    <w:rsid w:val="000971CC"/>
    <w:rsid w:val="000973CF"/>
    <w:rsid w:val="0009741E"/>
    <w:rsid w:val="000975DB"/>
    <w:rsid w:val="00097E3A"/>
    <w:rsid w:val="00097FDB"/>
    <w:rsid w:val="000A00B2"/>
    <w:rsid w:val="000A03E8"/>
    <w:rsid w:val="000A1003"/>
    <w:rsid w:val="000A1465"/>
    <w:rsid w:val="000A1469"/>
    <w:rsid w:val="000A1B00"/>
    <w:rsid w:val="000A1C93"/>
    <w:rsid w:val="000A2041"/>
    <w:rsid w:val="000A2260"/>
    <w:rsid w:val="000A2E87"/>
    <w:rsid w:val="000A35B5"/>
    <w:rsid w:val="000A3AA3"/>
    <w:rsid w:val="000A3D42"/>
    <w:rsid w:val="000A4180"/>
    <w:rsid w:val="000A43CA"/>
    <w:rsid w:val="000A4722"/>
    <w:rsid w:val="000A4AA9"/>
    <w:rsid w:val="000A4BA6"/>
    <w:rsid w:val="000A5488"/>
    <w:rsid w:val="000A5806"/>
    <w:rsid w:val="000A5D57"/>
    <w:rsid w:val="000A67B0"/>
    <w:rsid w:val="000A6D8F"/>
    <w:rsid w:val="000A73D4"/>
    <w:rsid w:val="000A7E91"/>
    <w:rsid w:val="000A7FAE"/>
    <w:rsid w:val="000B0B62"/>
    <w:rsid w:val="000B0DDB"/>
    <w:rsid w:val="000B128E"/>
    <w:rsid w:val="000B1D63"/>
    <w:rsid w:val="000B2A1E"/>
    <w:rsid w:val="000B2C03"/>
    <w:rsid w:val="000B32FA"/>
    <w:rsid w:val="000B3D85"/>
    <w:rsid w:val="000B3DEA"/>
    <w:rsid w:val="000B4169"/>
    <w:rsid w:val="000B44C0"/>
    <w:rsid w:val="000B4703"/>
    <w:rsid w:val="000B5052"/>
    <w:rsid w:val="000B517E"/>
    <w:rsid w:val="000B5A4C"/>
    <w:rsid w:val="000C062E"/>
    <w:rsid w:val="000C12A2"/>
    <w:rsid w:val="000C12F6"/>
    <w:rsid w:val="000C13B4"/>
    <w:rsid w:val="000C1525"/>
    <w:rsid w:val="000C17D9"/>
    <w:rsid w:val="000C193F"/>
    <w:rsid w:val="000C1D24"/>
    <w:rsid w:val="000C27AD"/>
    <w:rsid w:val="000C2B89"/>
    <w:rsid w:val="000C2C41"/>
    <w:rsid w:val="000C30E6"/>
    <w:rsid w:val="000C4278"/>
    <w:rsid w:val="000C4B3C"/>
    <w:rsid w:val="000C4BB9"/>
    <w:rsid w:val="000C54EF"/>
    <w:rsid w:val="000C5617"/>
    <w:rsid w:val="000C5671"/>
    <w:rsid w:val="000C5D2A"/>
    <w:rsid w:val="000C6A07"/>
    <w:rsid w:val="000C75EC"/>
    <w:rsid w:val="000C78CA"/>
    <w:rsid w:val="000C7A55"/>
    <w:rsid w:val="000D02E7"/>
    <w:rsid w:val="000D036F"/>
    <w:rsid w:val="000D0425"/>
    <w:rsid w:val="000D08BC"/>
    <w:rsid w:val="000D0F45"/>
    <w:rsid w:val="000D1981"/>
    <w:rsid w:val="000D288B"/>
    <w:rsid w:val="000D2C84"/>
    <w:rsid w:val="000D307D"/>
    <w:rsid w:val="000D43BB"/>
    <w:rsid w:val="000D493E"/>
    <w:rsid w:val="000D49C5"/>
    <w:rsid w:val="000D4BDA"/>
    <w:rsid w:val="000D4CBB"/>
    <w:rsid w:val="000D5736"/>
    <w:rsid w:val="000D5AB1"/>
    <w:rsid w:val="000D6B41"/>
    <w:rsid w:val="000D6C68"/>
    <w:rsid w:val="000D6C8E"/>
    <w:rsid w:val="000D78D2"/>
    <w:rsid w:val="000D7C4A"/>
    <w:rsid w:val="000E02F0"/>
    <w:rsid w:val="000E03EB"/>
    <w:rsid w:val="000E0A2E"/>
    <w:rsid w:val="000E2CDB"/>
    <w:rsid w:val="000E2E59"/>
    <w:rsid w:val="000E3717"/>
    <w:rsid w:val="000E3957"/>
    <w:rsid w:val="000E3E00"/>
    <w:rsid w:val="000E459C"/>
    <w:rsid w:val="000E4874"/>
    <w:rsid w:val="000E4888"/>
    <w:rsid w:val="000E4B77"/>
    <w:rsid w:val="000E5016"/>
    <w:rsid w:val="000E505B"/>
    <w:rsid w:val="000E5117"/>
    <w:rsid w:val="000E56C5"/>
    <w:rsid w:val="000E5A9A"/>
    <w:rsid w:val="000E5F09"/>
    <w:rsid w:val="000E5F37"/>
    <w:rsid w:val="000E5F98"/>
    <w:rsid w:val="000E625B"/>
    <w:rsid w:val="000E70B1"/>
    <w:rsid w:val="000E7363"/>
    <w:rsid w:val="000E7783"/>
    <w:rsid w:val="000F086F"/>
    <w:rsid w:val="000F17F8"/>
    <w:rsid w:val="000F1CD3"/>
    <w:rsid w:val="000F22B7"/>
    <w:rsid w:val="000F39DA"/>
    <w:rsid w:val="000F4366"/>
    <w:rsid w:val="000F5312"/>
    <w:rsid w:val="000F5AA9"/>
    <w:rsid w:val="000F5BEF"/>
    <w:rsid w:val="000F5C5E"/>
    <w:rsid w:val="000F6486"/>
    <w:rsid w:val="000F6AE4"/>
    <w:rsid w:val="000F6F73"/>
    <w:rsid w:val="000F7FD2"/>
    <w:rsid w:val="00100157"/>
    <w:rsid w:val="0010022D"/>
    <w:rsid w:val="00100423"/>
    <w:rsid w:val="001014B8"/>
    <w:rsid w:val="0010167A"/>
    <w:rsid w:val="001019A4"/>
    <w:rsid w:val="00101AA3"/>
    <w:rsid w:val="00102C5D"/>
    <w:rsid w:val="00102CD9"/>
    <w:rsid w:val="00102D2A"/>
    <w:rsid w:val="001038B6"/>
    <w:rsid w:val="00103FB7"/>
    <w:rsid w:val="00104734"/>
    <w:rsid w:val="001057D3"/>
    <w:rsid w:val="00105B72"/>
    <w:rsid w:val="00106324"/>
    <w:rsid w:val="00106DE5"/>
    <w:rsid w:val="001074A4"/>
    <w:rsid w:val="001076AA"/>
    <w:rsid w:val="00107767"/>
    <w:rsid w:val="00107AFD"/>
    <w:rsid w:val="00107B89"/>
    <w:rsid w:val="00107BD0"/>
    <w:rsid w:val="00107D65"/>
    <w:rsid w:val="00110276"/>
    <w:rsid w:val="00110700"/>
    <w:rsid w:val="00110BE3"/>
    <w:rsid w:val="00110C22"/>
    <w:rsid w:val="00110E67"/>
    <w:rsid w:val="00110F71"/>
    <w:rsid w:val="0011104F"/>
    <w:rsid w:val="001115A2"/>
    <w:rsid w:val="00112AD2"/>
    <w:rsid w:val="00112BE5"/>
    <w:rsid w:val="00113D7B"/>
    <w:rsid w:val="00114782"/>
    <w:rsid w:val="001147E3"/>
    <w:rsid w:val="0011481F"/>
    <w:rsid w:val="00114A30"/>
    <w:rsid w:val="00114C86"/>
    <w:rsid w:val="001150A3"/>
    <w:rsid w:val="0011536E"/>
    <w:rsid w:val="00115ACC"/>
    <w:rsid w:val="00115E2A"/>
    <w:rsid w:val="00115EA3"/>
    <w:rsid w:val="00116338"/>
    <w:rsid w:val="00116390"/>
    <w:rsid w:val="001163E6"/>
    <w:rsid w:val="00116445"/>
    <w:rsid w:val="0011672B"/>
    <w:rsid w:val="00116826"/>
    <w:rsid w:val="00121029"/>
    <w:rsid w:val="001217FD"/>
    <w:rsid w:val="001226D7"/>
    <w:rsid w:val="00122FC4"/>
    <w:rsid w:val="001231A3"/>
    <w:rsid w:val="00123346"/>
    <w:rsid w:val="00123C95"/>
    <w:rsid w:val="0012477D"/>
    <w:rsid w:val="00124F3E"/>
    <w:rsid w:val="00125D1C"/>
    <w:rsid w:val="001260C5"/>
    <w:rsid w:val="00126844"/>
    <w:rsid w:val="00127C8A"/>
    <w:rsid w:val="00127CA9"/>
    <w:rsid w:val="00130282"/>
    <w:rsid w:val="001303E9"/>
    <w:rsid w:val="00130569"/>
    <w:rsid w:val="00130FED"/>
    <w:rsid w:val="00131043"/>
    <w:rsid w:val="00131197"/>
    <w:rsid w:val="00131622"/>
    <w:rsid w:val="00131BB4"/>
    <w:rsid w:val="00131FBB"/>
    <w:rsid w:val="001323BE"/>
    <w:rsid w:val="00132455"/>
    <w:rsid w:val="00132997"/>
    <w:rsid w:val="00132D5C"/>
    <w:rsid w:val="00134179"/>
    <w:rsid w:val="0013423B"/>
    <w:rsid w:val="001347CC"/>
    <w:rsid w:val="00134B15"/>
    <w:rsid w:val="00134B50"/>
    <w:rsid w:val="00134CC4"/>
    <w:rsid w:val="00134E9D"/>
    <w:rsid w:val="0013507E"/>
    <w:rsid w:val="00135437"/>
    <w:rsid w:val="0013590A"/>
    <w:rsid w:val="001370D1"/>
    <w:rsid w:val="0013742C"/>
    <w:rsid w:val="001404B1"/>
    <w:rsid w:val="00140748"/>
    <w:rsid w:val="0014107F"/>
    <w:rsid w:val="00141603"/>
    <w:rsid w:val="001416A0"/>
    <w:rsid w:val="001418DB"/>
    <w:rsid w:val="001424B2"/>
    <w:rsid w:val="001425A2"/>
    <w:rsid w:val="0014284B"/>
    <w:rsid w:val="00143C39"/>
    <w:rsid w:val="001446A9"/>
    <w:rsid w:val="001451C3"/>
    <w:rsid w:val="001458A4"/>
    <w:rsid w:val="001458FD"/>
    <w:rsid w:val="00145C71"/>
    <w:rsid w:val="00146004"/>
    <w:rsid w:val="00147A86"/>
    <w:rsid w:val="00147D19"/>
    <w:rsid w:val="00150125"/>
    <w:rsid w:val="001502A1"/>
    <w:rsid w:val="001507C1"/>
    <w:rsid w:val="00150C97"/>
    <w:rsid w:val="00150D87"/>
    <w:rsid w:val="0015100C"/>
    <w:rsid w:val="0015120D"/>
    <w:rsid w:val="001513B9"/>
    <w:rsid w:val="001515AD"/>
    <w:rsid w:val="0015182D"/>
    <w:rsid w:val="00151E1D"/>
    <w:rsid w:val="001523D5"/>
    <w:rsid w:val="00152B07"/>
    <w:rsid w:val="00152D94"/>
    <w:rsid w:val="0015337C"/>
    <w:rsid w:val="00153799"/>
    <w:rsid w:val="00153B2F"/>
    <w:rsid w:val="00153DD2"/>
    <w:rsid w:val="0015432B"/>
    <w:rsid w:val="001545C2"/>
    <w:rsid w:val="00154643"/>
    <w:rsid w:val="00154B97"/>
    <w:rsid w:val="0015558D"/>
    <w:rsid w:val="001556EA"/>
    <w:rsid w:val="00155810"/>
    <w:rsid w:val="001567A4"/>
    <w:rsid w:val="00157200"/>
    <w:rsid w:val="0015753A"/>
    <w:rsid w:val="00157652"/>
    <w:rsid w:val="00157DC3"/>
    <w:rsid w:val="00161064"/>
    <w:rsid w:val="00161425"/>
    <w:rsid w:val="00162129"/>
    <w:rsid w:val="00162500"/>
    <w:rsid w:val="0016278A"/>
    <w:rsid w:val="00162AD8"/>
    <w:rsid w:val="00162EA4"/>
    <w:rsid w:val="001641A6"/>
    <w:rsid w:val="00164554"/>
    <w:rsid w:val="00164932"/>
    <w:rsid w:val="00164EC9"/>
    <w:rsid w:val="001654B9"/>
    <w:rsid w:val="001657ED"/>
    <w:rsid w:val="00165FA7"/>
    <w:rsid w:val="00166648"/>
    <w:rsid w:val="001669C6"/>
    <w:rsid w:val="0016723D"/>
    <w:rsid w:val="00167275"/>
    <w:rsid w:val="0016730A"/>
    <w:rsid w:val="0016781C"/>
    <w:rsid w:val="00170866"/>
    <w:rsid w:val="00170B55"/>
    <w:rsid w:val="0017105F"/>
    <w:rsid w:val="00171B7B"/>
    <w:rsid w:val="001720EF"/>
    <w:rsid w:val="0017360A"/>
    <w:rsid w:val="0017387D"/>
    <w:rsid w:val="00173D66"/>
    <w:rsid w:val="001743D8"/>
    <w:rsid w:val="00174B83"/>
    <w:rsid w:val="00174CA0"/>
    <w:rsid w:val="00174E3D"/>
    <w:rsid w:val="0017569C"/>
    <w:rsid w:val="0017600C"/>
    <w:rsid w:val="001765DF"/>
    <w:rsid w:val="0017670D"/>
    <w:rsid w:val="00176B2C"/>
    <w:rsid w:val="001770E6"/>
    <w:rsid w:val="00177242"/>
    <w:rsid w:val="00177BDD"/>
    <w:rsid w:val="00177F84"/>
    <w:rsid w:val="001800C6"/>
    <w:rsid w:val="0018056E"/>
    <w:rsid w:val="00181E65"/>
    <w:rsid w:val="00181F7E"/>
    <w:rsid w:val="001826EB"/>
    <w:rsid w:val="00182716"/>
    <w:rsid w:val="00182A3F"/>
    <w:rsid w:val="00182D08"/>
    <w:rsid w:val="00182E11"/>
    <w:rsid w:val="00182E7D"/>
    <w:rsid w:val="0018349A"/>
    <w:rsid w:val="00183CF9"/>
    <w:rsid w:val="001841D5"/>
    <w:rsid w:val="0018468E"/>
    <w:rsid w:val="00184DB4"/>
    <w:rsid w:val="00185122"/>
    <w:rsid w:val="00185A78"/>
    <w:rsid w:val="00185BFC"/>
    <w:rsid w:val="0018656F"/>
    <w:rsid w:val="00186685"/>
    <w:rsid w:val="001867F7"/>
    <w:rsid w:val="0018681E"/>
    <w:rsid w:val="00186840"/>
    <w:rsid w:val="0018690D"/>
    <w:rsid w:val="00186E90"/>
    <w:rsid w:val="001877E8"/>
    <w:rsid w:val="00190416"/>
    <w:rsid w:val="00191E22"/>
    <w:rsid w:val="001935F4"/>
    <w:rsid w:val="001938E1"/>
    <w:rsid w:val="00193BF7"/>
    <w:rsid w:val="00193FB1"/>
    <w:rsid w:val="0019552A"/>
    <w:rsid w:val="00196350"/>
    <w:rsid w:val="00196437"/>
    <w:rsid w:val="001964E9"/>
    <w:rsid w:val="00196CA7"/>
    <w:rsid w:val="00197422"/>
    <w:rsid w:val="001979D1"/>
    <w:rsid w:val="001A0308"/>
    <w:rsid w:val="001A06BC"/>
    <w:rsid w:val="001A0B2F"/>
    <w:rsid w:val="001A15F5"/>
    <w:rsid w:val="001A17C1"/>
    <w:rsid w:val="001A1F80"/>
    <w:rsid w:val="001A239B"/>
    <w:rsid w:val="001A2BE9"/>
    <w:rsid w:val="001A2C17"/>
    <w:rsid w:val="001A3331"/>
    <w:rsid w:val="001A3774"/>
    <w:rsid w:val="001A459F"/>
    <w:rsid w:val="001A6D85"/>
    <w:rsid w:val="001A718F"/>
    <w:rsid w:val="001A7707"/>
    <w:rsid w:val="001A79E0"/>
    <w:rsid w:val="001A7E2C"/>
    <w:rsid w:val="001B0271"/>
    <w:rsid w:val="001B0784"/>
    <w:rsid w:val="001B0EBD"/>
    <w:rsid w:val="001B10D5"/>
    <w:rsid w:val="001B1129"/>
    <w:rsid w:val="001B154E"/>
    <w:rsid w:val="001B1576"/>
    <w:rsid w:val="001B24E0"/>
    <w:rsid w:val="001B4006"/>
    <w:rsid w:val="001B4759"/>
    <w:rsid w:val="001B57E3"/>
    <w:rsid w:val="001B5D35"/>
    <w:rsid w:val="001B604C"/>
    <w:rsid w:val="001B6669"/>
    <w:rsid w:val="001B6D22"/>
    <w:rsid w:val="001B73A5"/>
    <w:rsid w:val="001B7BF5"/>
    <w:rsid w:val="001C027C"/>
    <w:rsid w:val="001C06C7"/>
    <w:rsid w:val="001C0C49"/>
    <w:rsid w:val="001C0D1C"/>
    <w:rsid w:val="001C10E2"/>
    <w:rsid w:val="001C14D9"/>
    <w:rsid w:val="001C1BD1"/>
    <w:rsid w:val="001C1DA4"/>
    <w:rsid w:val="001C22C5"/>
    <w:rsid w:val="001C2714"/>
    <w:rsid w:val="001C3837"/>
    <w:rsid w:val="001C391A"/>
    <w:rsid w:val="001C3AEC"/>
    <w:rsid w:val="001C3CBE"/>
    <w:rsid w:val="001C4222"/>
    <w:rsid w:val="001C4634"/>
    <w:rsid w:val="001C4B7F"/>
    <w:rsid w:val="001C661E"/>
    <w:rsid w:val="001C7D9D"/>
    <w:rsid w:val="001D050B"/>
    <w:rsid w:val="001D05CB"/>
    <w:rsid w:val="001D082D"/>
    <w:rsid w:val="001D17D1"/>
    <w:rsid w:val="001D1F96"/>
    <w:rsid w:val="001D2502"/>
    <w:rsid w:val="001D2D7C"/>
    <w:rsid w:val="001D3180"/>
    <w:rsid w:val="001D3427"/>
    <w:rsid w:val="001D38AD"/>
    <w:rsid w:val="001D3D99"/>
    <w:rsid w:val="001D43DA"/>
    <w:rsid w:val="001D58C3"/>
    <w:rsid w:val="001D5D2E"/>
    <w:rsid w:val="001D6121"/>
    <w:rsid w:val="001D6435"/>
    <w:rsid w:val="001D7A6B"/>
    <w:rsid w:val="001E0D20"/>
    <w:rsid w:val="001E1341"/>
    <w:rsid w:val="001E158A"/>
    <w:rsid w:val="001E20C8"/>
    <w:rsid w:val="001E2484"/>
    <w:rsid w:val="001E2F4A"/>
    <w:rsid w:val="001E3769"/>
    <w:rsid w:val="001E39BF"/>
    <w:rsid w:val="001E419A"/>
    <w:rsid w:val="001E4857"/>
    <w:rsid w:val="001E4E0F"/>
    <w:rsid w:val="001E5107"/>
    <w:rsid w:val="001E66F5"/>
    <w:rsid w:val="001E78DF"/>
    <w:rsid w:val="001E7A9E"/>
    <w:rsid w:val="001E7DDA"/>
    <w:rsid w:val="001F084B"/>
    <w:rsid w:val="001F0AEC"/>
    <w:rsid w:val="001F0C4C"/>
    <w:rsid w:val="001F185C"/>
    <w:rsid w:val="001F1968"/>
    <w:rsid w:val="001F1E5B"/>
    <w:rsid w:val="001F2B5E"/>
    <w:rsid w:val="001F3451"/>
    <w:rsid w:val="001F3769"/>
    <w:rsid w:val="001F38DB"/>
    <w:rsid w:val="001F3B0A"/>
    <w:rsid w:val="001F3FB6"/>
    <w:rsid w:val="001F42C9"/>
    <w:rsid w:val="001F4965"/>
    <w:rsid w:val="001F5564"/>
    <w:rsid w:val="001F5814"/>
    <w:rsid w:val="001F66EF"/>
    <w:rsid w:val="001F674F"/>
    <w:rsid w:val="001F79D7"/>
    <w:rsid w:val="001F7D74"/>
    <w:rsid w:val="00200113"/>
    <w:rsid w:val="002004FF"/>
    <w:rsid w:val="00200864"/>
    <w:rsid w:val="00200C3B"/>
    <w:rsid w:val="00200CCB"/>
    <w:rsid w:val="0020134B"/>
    <w:rsid w:val="00201468"/>
    <w:rsid w:val="0020175F"/>
    <w:rsid w:val="00201C5D"/>
    <w:rsid w:val="00201D2F"/>
    <w:rsid w:val="00201E83"/>
    <w:rsid w:val="002026D1"/>
    <w:rsid w:val="00202FC5"/>
    <w:rsid w:val="00203082"/>
    <w:rsid w:val="002030E7"/>
    <w:rsid w:val="00203658"/>
    <w:rsid w:val="00204608"/>
    <w:rsid w:val="0020485D"/>
    <w:rsid w:val="002054ED"/>
    <w:rsid w:val="0020555C"/>
    <w:rsid w:val="00205C1F"/>
    <w:rsid w:val="00206270"/>
    <w:rsid w:val="002067F3"/>
    <w:rsid w:val="0020742A"/>
    <w:rsid w:val="00207BD9"/>
    <w:rsid w:val="00207F8C"/>
    <w:rsid w:val="00210030"/>
    <w:rsid w:val="002101F4"/>
    <w:rsid w:val="00210707"/>
    <w:rsid w:val="002109E4"/>
    <w:rsid w:val="00210B62"/>
    <w:rsid w:val="002113F0"/>
    <w:rsid w:val="002114F0"/>
    <w:rsid w:val="0021214B"/>
    <w:rsid w:val="002127DF"/>
    <w:rsid w:val="00212EA5"/>
    <w:rsid w:val="002131AC"/>
    <w:rsid w:val="00213697"/>
    <w:rsid w:val="00213813"/>
    <w:rsid w:val="002145B5"/>
    <w:rsid w:val="002148F4"/>
    <w:rsid w:val="00214B5C"/>
    <w:rsid w:val="00214B78"/>
    <w:rsid w:val="00215BCA"/>
    <w:rsid w:val="0021634B"/>
    <w:rsid w:val="00216C28"/>
    <w:rsid w:val="00216E24"/>
    <w:rsid w:val="002170D7"/>
    <w:rsid w:val="00217331"/>
    <w:rsid w:val="002173FF"/>
    <w:rsid w:val="002175B0"/>
    <w:rsid w:val="00217968"/>
    <w:rsid w:val="00217C94"/>
    <w:rsid w:val="00217E02"/>
    <w:rsid w:val="00220481"/>
    <w:rsid w:val="00220FF7"/>
    <w:rsid w:val="00221FC9"/>
    <w:rsid w:val="002222E3"/>
    <w:rsid w:val="00222348"/>
    <w:rsid w:val="00222793"/>
    <w:rsid w:val="0022279B"/>
    <w:rsid w:val="002227F1"/>
    <w:rsid w:val="00222B9F"/>
    <w:rsid w:val="00222DA8"/>
    <w:rsid w:val="002234E5"/>
    <w:rsid w:val="00224FBB"/>
    <w:rsid w:val="002255D7"/>
    <w:rsid w:val="002259C2"/>
    <w:rsid w:val="00225C8A"/>
    <w:rsid w:val="00226209"/>
    <w:rsid w:val="0022650F"/>
    <w:rsid w:val="00226D12"/>
    <w:rsid w:val="00226EEF"/>
    <w:rsid w:val="00227C37"/>
    <w:rsid w:val="0023000F"/>
    <w:rsid w:val="00231217"/>
    <w:rsid w:val="002313CB"/>
    <w:rsid w:val="002313FD"/>
    <w:rsid w:val="00231F34"/>
    <w:rsid w:val="002321DB"/>
    <w:rsid w:val="0023258E"/>
    <w:rsid w:val="0023270A"/>
    <w:rsid w:val="00232731"/>
    <w:rsid w:val="002335DE"/>
    <w:rsid w:val="00233F31"/>
    <w:rsid w:val="00233F93"/>
    <w:rsid w:val="0023518C"/>
    <w:rsid w:val="002352FB"/>
    <w:rsid w:val="00235F51"/>
    <w:rsid w:val="00235FF8"/>
    <w:rsid w:val="00236597"/>
    <w:rsid w:val="00236631"/>
    <w:rsid w:val="002366CF"/>
    <w:rsid w:val="00236A1F"/>
    <w:rsid w:val="002400E4"/>
    <w:rsid w:val="00240138"/>
    <w:rsid w:val="00240A56"/>
    <w:rsid w:val="00240C8D"/>
    <w:rsid w:val="00241982"/>
    <w:rsid w:val="00241F88"/>
    <w:rsid w:val="002423BC"/>
    <w:rsid w:val="0024298B"/>
    <w:rsid w:val="00242C8C"/>
    <w:rsid w:val="00243286"/>
    <w:rsid w:val="0024393E"/>
    <w:rsid w:val="00243C65"/>
    <w:rsid w:val="00244365"/>
    <w:rsid w:val="002445CD"/>
    <w:rsid w:val="00244645"/>
    <w:rsid w:val="00244EDF"/>
    <w:rsid w:val="00245124"/>
    <w:rsid w:val="0024525C"/>
    <w:rsid w:val="00245D88"/>
    <w:rsid w:val="00246AE6"/>
    <w:rsid w:val="00246B33"/>
    <w:rsid w:val="00246F0F"/>
    <w:rsid w:val="002476F5"/>
    <w:rsid w:val="00247907"/>
    <w:rsid w:val="00247CFF"/>
    <w:rsid w:val="002505A9"/>
    <w:rsid w:val="00250F93"/>
    <w:rsid w:val="0025125A"/>
    <w:rsid w:val="0025130D"/>
    <w:rsid w:val="00251D69"/>
    <w:rsid w:val="00251D7E"/>
    <w:rsid w:val="00252A62"/>
    <w:rsid w:val="002531AB"/>
    <w:rsid w:val="0025353F"/>
    <w:rsid w:val="00253DBE"/>
    <w:rsid w:val="00253DCD"/>
    <w:rsid w:val="002540F6"/>
    <w:rsid w:val="0025437F"/>
    <w:rsid w:val="00254ABA"/>
    <w:rsid w:val="002559E8"/>
    <w:rsid w:val="00255D93"/>
    <w:rsid w:val="00256400"/>
    <w:rsid w:val="00256669"/>
    <w:rsid w:val="00256A27"/>
    <w:rsid w:val="00256D20"/>
    <w:rsid w:val="00256F06"/>
    <w:rsid w:val="00256F93"/>
    <w:rsid w:val="002610E2"/>
    <w:rsid w:val="0026118B"/>
    <w:rsid w:val="002614AB"/>
    <w:rsid w:val="002620F4"/>
    <w:rsid w:val="00262339"/>
    <w:rsid w:val="00262843"/>
    <w:rsid w:val="00262B13"/>
    <w:rsid w:val="00263126"/>
    <w:rsid w:val="00263CCA"/>
    <w:rsid w:val="00264579"/>
    <w:rsid w:val="00264A77"/>
    <w:rsid w:val="00264C0F"/>
    <w:rsid w:val="00264CEE"/>
    <w:rsid w:val="00265099"/>
    <w:rsid w:val="0026592C"/>
    <w:rsid w:val="002659D3"/>
    <w:rsid w:val="00265B3A"/>
    <w:rsid w:val="00265BA0"/>
    <w:rsid w:val="002673DF"/>
    <w:rsid w:val="002700C1"/>
    <w:rsid w:val="002701A5"/>
    <w:rsid w:val="0027022D"/>
    <w:rsid w:val="002713FF"/>
    <w:rsid w:val="00272203"/>
    <w:rsid w:val="00273259"/>
    <w:rsid w:val="00273336"/>
    <w:rsid w:val="002733F0"/>
    <w:rsid w:val="00273DB7"/>
    <w:rsid w:val="00274166"/>
    <w:rsid w:val="002743DF"/>
    <w:rsid w:val="002756CA"/>
    <w:rsid w:val="00275A6C"/>
    <w:rsid w:val="00275DB5"/>
    <w:rsid w:val="00276105"/>
    <w:rsid w:val="002772B3"/>
    <w:rsid w:val="0027746C"/>
    <w:rsid w:val="0028035A"/>
    <w:rsid w:val="0028136C"/>
    <w:rsid w:val="00281BBC"/>
    <w:rsid w:val="00282079"/>
    <w:rsid w:val="0028215D"/>
    <w:rsid w:val="00283533"/>
    <w:rsid w:val="00283A1C"/>
    <w:rsid w:val="002844D5"/>
    <w:rsid w:val="0028486B"/>
    <w:rsid w:val="002848FD"/>
    <w:rsid w:val="00285FEA"/>
    <w:rsid w:val="0028604C"/>
    <w:rsid w:val="00286072"/>
    <w:rsid w:val="00286C51"/>
    <w:rsid w:val="00286F27"/>
    <w:rsid w:val="00287113"/>
    <w:rsid w:val="00287410"/>
    <w:rsid w:val="00287C20"/>
    <w:rsid w:val="002908B1"/>
    <w:rsid w:val="00291085"/>
    <w:rsid w:val="0029177A"/>
    <w:rsid w:val="0029198A"/>
    <w:rsid w:val="00291B07"/>
    <w:rsid w:val="0029235F"/>
    <w:rsid w:val="00292852"/>
    <w:rsid w:val="002929C3"/>
    <w:rsid w:val="002932D4"/>
    <w:rsid w:val="0029343A"/>
    <w:rsid w:val="00293786"/>
    <w:rsid w:val="00294CAA"/>
    <w:rsid w:val="00294D37"/>
    <w:rsid w:val="00294F4B"/>
    <w:rsid w:val="00295D6B"/>
    <w:rsid w:val="00296888"/>
    <w:rsid w:val="002971F8"/>
    <w:rsid w:val="0029748C"/>
    <w:rsid w:val="002A0195"/>
    <w:rsid w:val="002A11E5"/>
    <w:rsid w:val="002A1ACF"/>
    <w:rsid w:val="002A1D57"/>
    <w:rsid w:val="002A1F2F"/>
    <w:rsid w:val="002A235A"/>
    <w:rsid w:val="002A2413"/>
    <w:rsid w:val="002A3939"/>
    <w:rsid w:val="002A3B05"/>
    <w:rsid w:val="002A4B02"/>
    <w:rsid w:val="002A4E70"/>
    <w:rsid w:val="002A4F30"/>
    <w:rsid w:val="002A5E91"/>
    <w:rsid w:val="002A5FED"/>
    <w:rsid w:val="002A622B"/>
    <w:rsid w:val="002A6325"/>
    <w:rsid w:val="002A6887"/>
    <w:rsid w:val="002A6CC9"/>
    <w:rsid w:val="002A6F11"/>
    <w:rsid w:val="002A73C1"/>
    <w:rsid w:val="002A7484"/>
    <w:rsid w:val="002A7B64"/>
    <w:rsid w:val="002A7D1E"/>
    <w:rsid w:val="002A7D75"/>
    <w:rsid w:val="002A7F83"/>
    <w:rsid w:val="002B012F"/>
    <w:rsid w:val="002B05DD"/>
    <w:rsid w:val="002B1595"/>
    <w:rsid w:val="002B331F"/>
    <w:rsid w:val="002B34F1"/>
    <w:rsid w:val="002B3B5D"/>
    <w:rsid w:val="002B4176"/>
    <w:rsid w:val="002B449E"/>
    <w:rsid w:val="002B523A"/>
    <w:rsid w:val="002B6484"/>
    <w:rsid w:val="002B6CEB"/>
    <w:rsid w:val="002B6FD9"/>
    <w:rsid w:val="002B7674"/>
    <w:rsid w:val="002B7958"/>
    <w:rsid w:val="002C0C11"/>
    <w:rsid w:val="002C0D48"/>
    <w:rsid w:val="002C0DB3"/>
    <w:rsid w:val="002C0DC3"/>
    <w:rsid w:val="002C11D9"/>
    <w:rsid w:val="002C1CCB"/>
    <w:rsid w:val="002C1E9A"/>
    <w:rsid w:val="002C2691"/>
    <w:rsid w:val="002C2A4F"/>
    <w:rsid w:val="002C2C4C"/>
    <w:rsid w:val="002C3166"/>
    <w:rsid w:val="002C35DF"/>
    <w:rsid w:val="002C36FE"/>
    <w:rsid w:val="002C3759"/>
    <w:rsid w:val="002C3BB0"/>
    <w:rsid w:val="002C3BDE"/>
    <w:rsid w:val="002C3D2A"/>
    <w:rsid w:val="002C401A"/>
    <w:rsid w:val="002C40AB"/>
    <w:rsid w:val="002C445B"/>
    <w:rsid w:val="002C454F"/>
    <w:rsid w:val="002C47E9"/>
    <w:rsid w:val="002C485A"/>
    <w:rsid w:val="002C4937"/>
    <w:rsid w:val="002C4D65"/>
    <w:rsid w:val="002C5275"/>
    <w:rsid w:val="002C53EA"/>
    <w:rsid w:val="002C5704"/>
    <w:rsid w:val="002C5ADD"/>
    <w:rsid w:val="002C63EE"/>
    <w:rsid w:val="002C6747"/>
    <w:rsid w:val="002C72AE"/>
    <w:rsid w:val="002C741E"/>
    <w:rsid w:val="002C76F1"/>
    <w:rsid w:val="002C7A11"/>
    <w:rsid w:val="002C7ED8"/>
    <w:rsid w:val="002C7F4C"/>
    <w:rsid w:val="002D0089"/>
    <w:rsid w:val="002D01A2"/>
    <w:rsid w:val="002D02B5"/>
    <w:rsid w:val="002D082E"/>
    <w:rsid w:val="002D22AF"/>
    <w:rsid w:val="002D2476"/>
    <w:rsid w:val="002D2608"/>
    <w:rsid w:val="002D29AA"/>
    <w:rsid w:val="002D39DD"/>
    <w:rsid w:val="002D3A6B"/>
    <w:rsid w:val="002D44BB"/>
    <w:rsid w:val="002D4759"/>
    <w:rsid w:val="002D4B2A"/>
    <w:rsid w:val="002D5473"/>
    <w:rsid w:val="002D5B61"/>
    <w:rsid w:val="002D5C0A"/>
    <w:rsid w:val="002D5D0E"/>
    <w:rsid w:val="002D60F5"/>
    <w:rsid w:val="002D63DA"/>
    <w:rsid w:val="002D67D8"/>
    <w:rsid w:val="002D699A"/>
    <w:rsid w:val="002D6F59"/>
    <w:rsid w:val="002D6FFB"/>
    <w:rsid w:val="002D7E28"/>
    <w:rsid w:val="002E013E"/>
    <w:rsid w:val="002E101A"/>
    <w:rsid w:val="002E128C"/>
    <w:rsid w:val="002E1321"/>
    <w:rsid w:val="002E16EB"/>
    <w:rsid w:val="002E1800"/>
    <w:rsid w:val="002E1DC0"/>
    <w:rsid w:val="002E2270"/>
    <w:rsid w:val="002E24E6"/>
    <w:rsid w:val="002E3172"/>
    <w:rsid w:val="002E3B27"/>
    <w:rsid w:val="002E4C20"/>
    <w:rsid w:val="002E57AC"/>
    <w:rsid w:val="002E58CD"/>
    <w:rsid w:val="002E6246"/>
    <w:rsid w:val="002E6797"/>
    <w:rsid w:val="002E6DB7"/>
    <w:rsid w:val="002E7470"/>
    <w:rsid w:val="002E747D"/>
    <w:rsid w:val="002E75FB"/>
    <w:rsid w:val="002E76A9"/>
    <w:rsid w:val="002E76E4"/>
    <w:rsid w:val="002E792F"/>
    <w:rsid w:val="002F1250"/>
    <w:rsid w:val="002F1353"/>
    <w:rsid w:val="002F1C43"/>
    <w:rsid w:val="002F1EB0"/>
    <w:rsid w:val="002F2957"/>
    <w:rsid w:val="002F2D11"/>
    <w:rsid w:val="002F3B31"/>
    <w:rsid w:val="002F3E76"/>
    <w:rsid w:val="002F3EAC"/>
    <w:rsid w:val="002F4A60"/>
    <w:rsid w:val="002F4B4F"/>
    <w:rsid w:val="002F4C00"/>
    <w:rsid w:val="002F521F"/>
    <w:rsid w:val="002F54CC"/>
    <w:rsid w:val="002F6958"/>
    <w:rsid w:val="002F7007"/>
    <w:rsid w:val="002F7835"/>
    <w:rsid w:val="003008A6"/>
    <w:rsid w:val="00300DD2"/>
    <w:rsid w:val="00301C5A"/>
    <w:rsid w:val="00301CF1"/>
    <w:rsid w:val="00302BCB"/>
    <w:rsid w:val="00302E6B"/>
    <w:rsid w:val="003036F4"/>
    <w:rsid w:val="003039C4"/>
    <w:rsid w:val="00303AA6"/>
    <w:rsid w:val="00303AA9"/>
    <w:rsid w:val="00303ED4"/>
    <w:rsid w:val="00303F16"/>
    <w:rsid w:val="00303FA5"/>
    <w:rsid w:val="00304125"/>
    <w:rsid w:val="00304562"/>
    <w:rsid w:val="00304921"/>
    <w:rsid w:val="00304964"/>
    <w:rsid w:val="00304F96"/>
    <w:rsid w:val="00305493"/>
    <w:rsid w:val="00305548"/>
    <w:rsid w:val="00305555"/>
    <w:rsid w:val="003058D7"/>
    <w:rsid w:val="00305E7C"/>
    <w:rsid w:val="003062F8"/>
    <w:rsid w:val="0030635E"/>
    <w:rsid w:val="00306483"/>
    <w:rsid w:val="00306BDE"/>
    <w:rsid w:val="00306C1C"/>
    <w:rsid w:val="00306C9D"/>
    <w:rsid w:val="00306F70"/>
    <w:rsid w:val="00307CAD"/>
    <w:rsid w:val="00310128"/>
    <w:rsid w:val="0031034B"/>
    <w:rsid w:val="0031097B"/>
    <w:rsid w:val="003110A0"/>
    <w:rsid w:val="00311B5F"/>
    <w:rsid w:val="00312617"/>
    <w:rsid w:val="00312999"/>
    <w:rsid w:val="00313558"/>
    <w:rsid w:val="00313736"/>
    <w:rsid w:val="003150A6"/>
    <w:rsid w:val="0031590E"/>
    <w:rsid w:val="00316CFE"/>
    <w:rsid w:val="00320D0B"/>
    <w:rsid w:val="0032139C"/>
    <w:rsid w:val="00321466"/>
    <w:rsid w:val="00321591"/>
    <w:rsid w:val="00321AA5"/>
    <w:rsid w:val="00321B0B"/>
    <w:rsid w:val="00321BF2"/>
    <w:rsid w:val="00321F54"/>
    <w:rsid w:val="003220AA"/>
    <w:rsid w:val="0032236B"/>
    <w:rsid w:val="00322D24"/>
    <w:rsid w:val="003230AB"/>
    <w:rsid w:val="00323B27"/>
    <w:rsid w:val="00323BD0"/>
    <w:rsid w:val="00323D89"/>
    <w:rsid w:val="00324364"/>
    <w:rsid w:val="003245F9"/>
    <w:rsid w:val="00324CD3"/>
    <w:rsid w:val="00324ED4"/>
    <w:rsid w:val="00325374"/>
    <w:rsid w:val="003258C1"/>
    <w:rsid w:val="00325902"/>
    <w:rsid w:val="00325B7A"/>
    <w:rsid w:val="00326156"/>
    <w:rsid w:val="0032616D"/>
    <w:rsid w:val="00326372"/>
    <w:rsid w:val="003265CC"/>
    <w:rsid w:val="003269A3"/>
    <w:rsid w:val="00326B6E"/>
    <w:rsid w:val="00327193"/>
    <w:rsid w:val="0032761E"/>
    <w:rsid w:val="0033002E"/>
    <w:rsid w:val="00330526"/>
    <w:rsid w:val="00330D03"/>
    <w:rsid w:val="00331113"/>
    <w:rsid w:val="003311ED"/>
    <w:rsid w:val="00331498"/>
    <w:rsid w:val="003319EC"/>
    <w:rsid w:val="00331A00"/>
    <w:rsid w:val="00331DA3"/>
    <w:rsid w:val="00332597"/>
    <w:rsid w:val="00332D8B"/>
    <w:rsid w:val="00333439"/>
    <w:rsid w:val="003334D2"/>
    <w:rsid w:val="003335C6"/>
    <w:rsid w:val="00333C2C"/>
    <w:rsid w:val="00333F27"/>
    <w:rsid w:val="00334B60"/>
    <w:rsid w:val="00334D53"/>
    <w:rsid w:val="00334DA1"/>
    <w:rsid w:val="00335FC8"/>
    <w:rsid w:val="003363B8"/>
    <w:rsid w:val="003372DB"/>
    <w:rsid w:val="00337E5D"/>
    <w:rsid w:val="00337F24"/>
    <w:rsid w:val="00337F94"/>
    <w:rsid w:val="003400A0"/>
    <w:rsid w:val="00340516"/>
    <w:rsid w:val="00340F0F"/>
    <w:rsid w:val="00341096"/>
    <w:rsid w:val="00341378"/>
    <w:rsid w:val="003413BC"/>
    <w:rsid w:val="00341C8E"/>
    <w:rsid w:val="00342119"/>
    <w:rsid w:val="003421CB"/>
    <w:rsid w:val="00342352"/>
    <w:rsid w:val="003429CC"/>
    <w:rsid w:val="00342B20"/>
    <w:rsid w:val="00342F06"/>
    <w:rsid w:val="00343840"/>
    <w:rsid w:val="00343DF3"/>
    <w:rsid w:val="003450FB"/>
    <w:rsid w:val="003457E7"/>
    <w:rsid w:val="0034592C"/>
    <w:rsid w:val="00345C87"/>
    <w:rsid w:val="00345CBC"/>
    <w:rsid w:val="00345DE7"/>
    <w:rsid w:val="0034620B"/>
    <w:rsid w:val="0034666A"/>
    <w:rsid w:val="00346A0C"/>
    <w:rsid w:val="00346DDB"/>
    <w:rsid w:val="003474F9"/>
    <w:rsid w:val="003508B5"/>
    <w:rsid w:val="00350E7F"/>
    <w:rsid w:val="00350FD0"/>
    <w:rsid w:val="0035108D"/>
    <w:rsid w:val="00351DA8"/>
    <w:rsid w:val="00351FD1"/>
    <w:rsid w:val="0035207A"/>
    <w:rsid w:val="003528A9"/>
    <w:rsid w:val="00352B41"/>
    <w:rsid w:val="00352C4F"/>
    <w:rsid w:val="00352DF6"/>
    <w:rsid w:val="00353140"/>
    <w:rsid w:val="00353858"/>
    <w:rsid w:val="00353DAD"/>
    <w:rsid w:val="00354825"/>
    <w:rsid w:val="00354913"/>
    <w:rsid w:val="00354B40"/>
    <w:rsid w:val="0035520A"/>
    <w:rsid w:val="00355230"/>
    <w:rsid w:val="003556F0"/>
    <w:rsid w:val="003557FA"/>
    <w:rsid w:val="00355F70"/>
    <w:rsid w:val="00356602"/>
    <w:rsid w:val="00356940"/>
    <w:rsid w:val="00356E86"/>
    <w:rsid w:val="00356F29"/>
    <w:rsid w:val="00357018"/>
    <w:rsid w:val="0035787A"/>
    <w:rsid w:val="003578ED"/>
    <w:rsid w:val="00360802"/>
    <w:rsid w:val="00360DB0"/>
    <w:rsid w:val="0036123F"/>
    <w:rsid w:val="00361A08"/>
    <w:rsid w:val="00362190"/>
    <w:rsid w:val="00362459"/>
    <w:rsid w:val="00363104"/>
    <w:rsid w:val="00363DDE"/>
    <w:rsid w:val="0036474C"/>
    <w:rsid w:val="0036564F"/>
    <w:rsid w:val="003657C4"/>
    <w:rsid w:val="00365CE6"/>
    <w:rsid w:val="00365DD7"/>
    <w:rsid w:val="00365E6A"/>
    <w:rsid w:val="00365E84"/>
    <w:rsid w:val="0036606A"/>
    <w:rsid w:val="0036622D"/>
    <w:rsid w:val="003664B3"/>
    <w:rsid w:val="00366738"/>
    <w:rsid w:val="0036691D"/>
    <w:rsid w:val="0036695B"/>
    <w:rsid w:val="00366B9E"/>
    <w:rsid w:val="00366C40"/>
    <w:rsid w:val="00366F9E"/>
    <w:rsid w:val="003674F2"/>
    <w:rsid w:val="0037067C"/>
    <w:rsid w:val="003711BA"/>
    <w:rsid w:val="0037192D"/>
    <w:rsid w:val="00371954"/>
    <w:rsid w:val="00371ABA"/>
    <w:rsid w:val="003729BA"/>
    <w:rsid w:val="00373137"/>
    <w:rsid w:val="00373733"/>
    <w:rsid w:val="003737DC"/>
    <w:rsid w:val="0037455B"/>
    <w:rsid w:val="0037459C"/>
    <w:rsid w:val="00374B37"/>
    <w:rsid w:val="00374BFD"/>
    <w:rsid w:val="00374CC4"/>
    <w:rsid w:val="00375245"/>
    <w:rsid w:val="003758C1"/>
    <w:rsid w:val="00375CAC"/>
    <w:rsid w:val="00375FE2"/>
    <w:rsid w:val="0037688F"/>
    <w:rsid w:val="00376C6A"/>
    <w:rsid w:val="003776C8"/>
    <w:rsid w:val="003776DE"/>
    <w:rsid w:val="00377897"/>
    <w:rsid w:val="00377BA8"/>
    <w:rsid w:val="003810CF"/>
    <w:rsid w:val="0038222D"/>
    <w:rsid w:val="00383223"/>
    <w:rsid w:val="0038375A"/>
    <w:rsid w:val="003839AB"/>
    <w:rsid w:val="003839FB"/>
    <w:rsid w:val="00383AD1"/>
    <w:rsid w:val="00384315"/>
    <w:rsid w:val="0038437D"/>
    <w:rsid w:val="00384AC3"/>
    <w:rsid w:val="00385639"/>
    <w:rsid w:val="003856AD"/>
    <w:rsid w:val="0038572B"/>
    <w:rsid w:val="00385D17"/>
    <w:rsid w:val="00385D31"/>
    <w:rsid w:val="003861A5"/>
    <w:rsid w:val="003863D0"/>
    <w:rsid w:val="003866BE"/>
    <w:rsid w:val="003867B2"/>
    <w:rsid w:val="00387023"/>
    <w:rsid w:val="003872D1"/>
    <w:rsid w:val="0038795B"/>
    <w:rsid w:val="00387ECA"/>
    <w:rsid w:val="00390645"/>
    <w:rsid w:val="003907E9"/>
    <w:rsid w:val="00390AE5"/>
    <w:rsid w:val="003914E1"/>
    <w:rsid w:val="00391625"/>
    <w:rsid w:val="00391F18"/>
    <w:rsid w:val="0039215D"/>
    <w:rsid w:val="0039238B"/>
    <w:rsid w:val="0039318E"/>
    <w:rsid w:val="003931C8"/>
    <w:rsid w:val="003947F9"/>
    <w:rsid w:val="00394861"/>
    <w:rsid w:val="00394BC9"/>
    <w:rsid w:val="00395144"/>
    <w:rsid w:val="003957D8"/>
    <w:rsid w:val="00395E36"/>
    <w:rsid w:val="0039665D"/>
    <w:rsid w:val="00397124"/>
    <w:rsid w:val="003972A5"/>
    <w:rsid w:val="00397823"/>
    <w:rsid w:val="003979E7"/>
    <w:rsid w:val="00397DDA"/>
    <w:rsid w:val="003A0193"/>
    <w:rsid w:val="003A055D"/>
    <w:rsid w:val="003A06F1"/>
    <w:rsid w:val="003A076C"/>
    <w:rsid w:val="003A0B59"/>
    <w:rsid w:val="003A24C9"/>
    <w:rsid w:val="003A299F"/>
    <w:rsid w:val="003A2C61"/>
    <w:rsid w:val="003A31D8"/>
    <w:rsid w:val="003A3377"/>
    <w:rsid w:val="003A364F"/>
    <w:rsid w:val="003A38F9"/>
    <w:rsid w:val="003A3D03"/>
    <w:rsid w:val="003A5305"/>
    <w:rsid w:val="003A5472"/>
    <w:rsid w:val="003A560B"/>
    <w:rsid w:val="003A5B53"/>
    <w:rsid w:val="003A5DD9"/>
    <w:rsid w:val="003A7626"/>
    <w:rsid w:val="003A7ACC"/>
    <w:rsid w:val="003A7E56"/>
    <w:rsid w:val="003B0A2A"/>
    <w:rsid w:val="003B0BA6"/>
    <w:rsid w:val="003B0E98"/>
    <w:rsid w:val="003B10E0"/>
    <w:rsid w:val="003B1A67"/>
    <w:rsid w:val="003B2173"/>
    <w:rsid w:val="003B289E"/>
    <w:rsid w:val="003B2A54"/>
    <w:rsid w:val="003B2AC9"/>
    <w:rsid w:val="003B2EAB"/>
    <w:rsid w:val="003B2F82"/>
    <w:rsid w:val="003B318D"/>
    <w:rsid w:val="003B32DB"/>
    <w:rsid w:val="003B36A7"/>
    <w:rsid w:val="003B3F7B"/>
    <w:rsid w:val="003B40EB"/>
    <w:rsid w:val="003B41E8"/>
    <w:rsid w:val="003B434B"/>
    <w:rsid w:val="003B4C15"/>
    <w:rsid w:val="003B575E"/>
    <w:rsid w:val="003B584B"/>
    <w:rsid w:val="003B5D2C"/>
    <w:rsid w:val="003B61A8"/>
    <w:rsid w:val="003B6AFE"/>
    <w:rsid w:val="003B6FAA"/>
    <w:rsid w:val="003B7F2A"/>
    <w:rsid w:val="003C01AA"/>
    <w:rsid w:val="003C030B"/>
    <w:rsid w:val="003C0BEC"/>
    <w:rsid w:val="003C0ECE"/>
    <w:rsid w:val="003C10C2"/>
    <w:rsid w:val="003C1165"/>
    <w:rsid w:val="003C14C2"/>
    <w:rsid w:val="003C15B4"/>
    <w:rsid w:val="003C16A5"/>
    <w:rsid w:val="003C1D14"/>
    <w:rsid w:val="003C1DDE"/>
    <w:rsid w:val="003C2246"/>
    <w:rsid w:val="003C23B4"/>
    <w:rsid w:val="003C386F"/>
    <w:rsid w:val="003C41C2"/>
    <w:rsid w:val="003C4772"/>
    <w:rsid w:val="003C54F7"/>
    <w:rsid w:val="003C5824"/>
    <w:rsid w:val="003C5866"/>
    <w:rsid w:val="003C58F5"/>
    <w:rsid w:val="003C64AB"/>
    <w:rsid w:val="003C6B3A"/>
    <w:rsid w:val="003C72DC"/>
    <w:rsid w:val="003D0568"/>
    <w:rsid w:val="003D1251"/>
    <w:rsid w:val="003D216D"/>
    <w:rsid w:val="003D25A2"/>
    <w:rsid w:val="003D2B95"/>
    <w:rsid w:val="003D366E"/>
    <w:rsid w:val="003D3916"/>
    <w:rsid w:val="003D401B"/>
    <w:rsid w:val="003D412C"/>
    <w:rsid w:val="003D4C97"/>
    <w:rsid w:val="003D4D5A"/>
    <w:rsid w:val="003D534B"/>
    <w:rsid w:val="003D55AD"/>
    <w:rsid w:val="003D5AEC"/>
    <w:rsid w:val="003D5E98"/>
    <w:rsid w:val="003D65CA"/>
    <w:rsid w:val="003D695C"/>
    <w:rsid w:val="003D7329"/>
    <w:rsid w:val="003D77C6"/>
    <w:rsid w:val="003D78CB"/>
    <w:rsid w:val="003D7A74"/>
    <w:rsid w:val="003D7AED"/>
    <w:rsid w:val="003D7B1F"/>
    <w:rsid w:val="003D7E56"/>
    <w:rsid w:val="003D7FE6"/>
    <w:rsid w:val="003E027B"/>
    <w:rsid w:val="003E0350"/>
    <w:rsid w:val="003E0A91"/>
    <w:rsid w:val="003E0E59"/>
    <w:rsid w:val="003E108A"/>
    <w:rsid w:val="003E1CDF"/>
    <w:rsid w:val="003E1E12"/>
    <w:rsid w:val="003E1F56"/>
    <w:rsid w:val="003E21A5"/>
    <w:rsid w:val="003E3A74"/>
    <w:rsid w:val="003E446E"/>
    <w:rsid w:val="003E4CCF"/>
    <w:rsid w:val="003E4D8E"/>
    <w:rsid w:val="003E56BD"/>
    <w:rsid w:val="003E591A"/>
    <w:rsid w:val="003E5A52"/>
    <w:rsid w:val="003E5AE2"/>
    <w:rsid w:val="003E663E"/>
    <w:rsid w:val="003E69C7"/>
    <w:rsid w:val="003E6C4A"/>
    <w:rsid w:val="003E6D40"/>
    <w:rsid w:val="003E6DFA"/>
    <w:rsid w:val="003E709C"/>
    <w:rsid w:val="003E70BA"/>
    <w:rsid w:val="003E752F"/>
    <w:rsid w:val="003E77DA"/>
    <w:rsid w:val="003F090B"/>
    <w:rsid w:val="003F0B24"/>
    <w:rsid w:val="003F0BD9"/>
    <w:rsid w:val="003F1FF0"/>
    <w:rsid w:val="003F262B"/>
    <w:rsid w:val="003F2B9F"/>
    <w:rsid w:val="003F2CD4"/>
    <w:rsid w:val="003F3D51"/>
    <w:rsid w:val="003F3FB0"/>
    <w:rsid w:val="003F4046"/>
    <w:rsid w:val="003F40B9"/>
    <w:rsid w:val="003F41B3"/>
    <w:rsid w:val="003F4409"/>
    <w:rsid w:val="003F479E"/>
    <w:rsid w:val="003F4894"/>
    <w:rsid w:val="003F53D5"/>
    <w:rsid w:val="003F58F7"/>
    <w:rsid w:val="003F5DAA"/>
    <w:rsid w:val="003F7454"/>
    <w:rsid w:val="003F7475"/>
    <w:rsid w:val="003F763F"/>
    <w:rsid w:val="0040089E"/>
    <w:rsid w:val="00400CB4"/>
    <w:rsid w:val="00400D5A"/>
    <w:rsid w:val="0040178D"/>
    <w:rsid w:val="004019AE"/>
    <w:rsid w:val="004019C1"/>
    <w:rsid w:val="00401F55"/>
    <w:rsid w:val="0040225A"/>
    <w:rsid w:val="0040270B"/>
    <w:rsid w:val="0040285E"/>
    <w:rsid w:val="00402999"/>
    <w:rsid w:val="00402F06"/>
    <w:rsid w:val="00403898"/>
    <w:rsid w:val="00403C0A"/>
    <w:rsid w:val="00403C22"/>
    <w:rsid w:val="00404766"/>
    <w:rsid w:val="00404A8F"/>
    <w:rsid w:val="0040531A"/>
    <w:rsid w:val="00405906"/>
    <w:rsid w:val="00407565"/>
    <w:rsid w:val="004077E5"/>
    <w:rsid w:val="0041026B"/>
    <w:rsid w:val="00410463"/>
    <w:rsid w:val="00410C08"/>
    <w:rsid w:val="00410D78"/>
    <w:rsid w:val="004110EF"/>
    <w:rsid w:val="0041131B"/>
    <w:rsid w:val="004119AB"/>
    <w:rsid w:val="00411F1E"/>
    <w:rsid w:val="004124A4"/>
    <w:rsid w:val="0041279F"/>
    <w:rsid w:val="00412D0E"/>
    <w:rsid w:val="00412EC6"/>
    <w:rsid w:val="00413549"/>
    <w:rsid w:val="004137CC"/>
    <w:rsid w:val="0041393A"/>
    <w:rsid w:val="0041403D"/>
    <w:rsid w:val="0041472C"/>
    <w:rsid w:val="00415256"/>
    <w:rsid w:val="004159F1"/>
    <w:rsid w:val="0041673F"/>
    <w:rsid w:val="00417388"/>
    <w:rsid w:val="00417434"/>
    <w:rsid w:val="0041787C"/>
    <w:rsid w:val="0042019B"/>
    <w:rsid w:val="004204B6"/>
    <w:rsid w:val="0042158C"/>
    <w:rsid w:val="00421CD3"/>
    <w:rsid w:val="00422FDB"/>
    <w:rsid w:val="0042343B"/>
    <w:rsid w:val="00423469"/>
    <w:rsid w:val="004235B4"/>
    <w:rsid w:val="00423964"/>
    <w:rsid w:val="00423C30"/>
    <w:rsid w:val="00424756"/>
    <w:rsid w:val="004255FC"/>
    <w:rsid w:val="004258A6"/>
    <w:rsid w:val="004258C5"/>
    <w:rsid w:val="00425B89"/>
    <w:rsid w:val="004266D1"/>
    <w:rsid w:val="004266D5"/>
    <w:rsid w:val="00427878"/>
    <w:rsid w:val="00427E65"/>
    <w:rsid w:val="00427F13"/>
    <w:rsid w:val="00430E5E"/>
    <w:rsid w:val="00431960"/>
    <w:rsid w:val="00432A06"/>
    <w:rsid w:val="00432A12"/>
    <w:rsid w:val="004335F5"/>
    <w:rsid w:val="00433C3D"/>
    <w:rsid w:val="0043500C"/>
    <w:rsid w:val="00435DC0"/>
    <w:rsid w:val="00436396"/>
    <w:rsid w:val="00436B18"/>
    <w:rsid w:val="00436FBD"/>
    <w:rsid w:val="00437982"/>
    <w:rsid w:val="0044093E"/>
    <w:rsid w:val="00440CD1"/>
    <w:rsid w:val="004411A7"/>
    <w:rsid w:val="00441210"/>
    <w:rsid w:val="00441246"/>
    <w:rsid w:val="004419D1"/>
    <w:rsid w:val="00441AD4"/>
    <w:rsid w:val="004420F4"/>
    <w:rsid w:val="00442539"/>
    <w:rsid w:val="004426D3"/>
    <w:rsid w:val="00443FBA"/>
    <w:rsid w:val="00444911"/>
    <w:rsid w:val="00444D27"/>
    <w:rsid w:val="00444D40"/>
    <w:rsid w:val="00444D8A"/>
    <w:rsid w:val="00445474"/>
    <w:rsid w:val="004456D4"/>
    <w:rsid w:val="0044626C"/>
    <w:rsid w:val="004464FC"/>
    <w:rsid w:val="00446D71"/>
    <w:rsid w:val="00447A2E"/>
    <w:rsid w:val="00447FBB"/>
    <w:rsid w:val="0045004E"/>
    <w:rsid w:val="0045009E"/>
    <w:rsid w:val="004502D8"/>
    <w:rsid w:val="004509D3"/>
    <w:rsid w:val="00451280"/>
    <w:rsid w:val="00451369"/>
    <w:rsid w:val="00451FC3"/>
    <w:rsid w:val="00452AB4"/>
    <w:rsid w:val="004530E7"/>
    <w:rsid w:val="0045316B"/>
    <w:rsid w:val="0045341B"/>
    <w:rsid w:val="00453539"/>
    <w:rsid w:val="004538C9"/>
    <w:rsid w:val="0045442D"/>
    <w:rsid w:val="004545D1"/>
    <w:rsid w:val="004547EA"/>
    <w:rsid w:val="004548B2"/>
    <w:rsid w:val="00455950"/>
    <w:rsid w:val="00456307"/>
    <w:rsid w:val="00456727"/>
    <w:rsid w:val="00457171"/>
    <w:rsid w:val="004574FE"/>
    <w:rsid w:val="00457C17"/>
    <w:rsid w:val="00457D25"/>
    <w:rsid w:val="004610C8"/>
    <w:rsid w:val="004613D5"/>
    <w:rsid w:val="0046186C"/>
    <w:rsid w:val="004618C6"/>
    <w:rsid w:val="00461BB9"/>
    <w:rsid w:val="00462BD3"/>
    <w:rsid w:val="00463014"/>
    <w:rsid w:val="0046366F"/>
    <w:rsid w:val="00463B01"/>
    <w:rsid w:val="00464755"/>
    <w:rsid w:val="004647D4"/>
    <w:rsid w:val="00465562"/>
    <w:rsid w:val="0046572D"/>
    <w:rsid w:val="004665B6"/>
    <w:rsid w:val="00466BEB"/>
    <w:rsid w:val="00466C08"/>
    <w:rsid w:val="0046717B"/>
    <w:rsid w:val="0046743E"/>
    <w:rsid w:val="004703C1"/>
    <w:rsid w:val="00470AD0"/>
    <w:rsid w:val="0047101C"/>
    <w:rsid w:val="004711E2"/>
    <w:rsid w:val="00471E97"/>
    <w:rsid w:val="004723FB"/>
    <w:rsid w:val="004727CB"/>
    <w:rsid w:val="00472D96"/>
    <w:rsid w:val="00472DB4"/>
    <w:rsid w:val="00473081"/>
    <w:rsid w:val="00473AB5"/>
    <w:rsid w:val="00473E60"/>
    <w:rsid w:val="004740CC"/>
    <w:rsid w:val="00474130"/>
    <w:rsid w:val="00474CEF"/>
    <w:rsid w:val="004755D7"/>
    <w:rsid w:val="00475ED6"/>
    <w:rsid w:val="00475FFE"/>
    <w:rsid w:val="0047676E"/>
    <w:rsid w:val="004768D9"/>
    <w:rsid w:val="00476B43"/>
    <w:rsid w:val="0047773B"/>
    <w:rsid w:val="00477A6B"/>
    <w:rsid w:val="004806BF"/>
    <w:rsid w:val="00480CBE"/>
    <w:rsid w:val="00480FE2"/>
    <w:rsid w:val="0048114E"/>
    <w:rsid w:val="00482238"/>
    <w:rsid w:val="004823CF"/>
    <w:rsid w:val="0048368D"/>
    <w:rsid w:val="0048385F"/>
    <w:rsid w:val="004839AF"/>
    <w:rsid w:val="00483CEC"/>
    <w:rsid w:val="00484028"/>
    <w:rsid w:val="00484146"/>
    <w:rsid w:val="00484676"/>
    <w:rsid w:val="004848F5"/>
    <w:rsid w:val="00484CA9"/>
    <w:rsid w:val="00484F38"/>
    <w:rsid w:val="004856FE"/>
    <w:rsid w:val="00485C1C"/>
    <w:rsid w:val="00486E43"/>
    <w:rsid w:val="00487382"/>
    <w:rsid w:val="00487618"/>
    <w:rsid w:val="00487D31"/>
    <w:rsid w:val="00487DDB"/>
    <w:rsid w:val="00490597"/>
    <w:rsid w:val="0049091F"/>
    <w:rsid w:val="00490BD5"/>
    <w:rsid w:val="004914D5"/>
    <w:rsid w:val="004915B5"/>
    <w:rsid w:val="00491C13"/>
    <w:rsid w:val="00492603"/>
    <w:rsid w:val="00492C5D"/>
    <w:rsid w:val="00492D2D"/>
    <w:rsid w:val="00492DAD"/>
    <w:rsid w:val="00493144"/>
    <w:rsid w:val="004936BB"/>
    <w:rsid w:val="00493C93"/>
    <w:rsid w:val="004947AB"/>
    <w:rsid w:val="00494EF3"/>
    <w:rsid w:val="00495327"/>
    <w:rsid w:val="004953F7"/>
    <w:rsid w:val="00495572"/>
    <w:rsid w:val="00495822"/>
    <w:rsid w:val="00495D5F"/>
    <w:rsid w:val="00495F6B"/>
    <w:rsid w:val="00495FE0"/>
    <w:rsid w:val="00496637"/>
    <w:rsid w:val="0049689A"/>
    <w:rsid w:val="004969DB"/>
    <w:rsid w:val="00496A4D"/>
    <w:rsid w:val="00496DE6"/>
    <w:rsid w:val="00497066"/>
    <w:rsid w:val="004973C6"/>
    <w:rsid w:val="0049744F"/>
    <w:rsid w:val="00497BE7"/>
    <w:rsid w:val="00497C1C"/>
    <w:rsid w:val="004A0472"/>
    <w:rsid w:val="004A0FB3"/>
    <w:rsid w:val="004A10D2"/>
    <w:rsid w:val="004A122D"/>
    <w:rsid w:val="004A1BC3"/>
    <w:rsid w:val="004A272F"/>
    <w:rsid w:val="004A29A2"/>
    <w:rsid w:val="004A2BC5"/>
    <w:rsid w:val="004A3300"/>
    <w:rsid w:val="004A35B9"/>
    <w:rsid w:val="004A374F"/>
    <w:rsid w:val="004A40DE"/>
    <w:rsid w:val="004A4911"/>
    <w:rsid w:val="004A4C4F"/>
    <w:rsid w:val="004A576C"/>
    <w:rsid w:val="004A593E"/>
    <w:rsid w:val="004A5A85"/>
    <w:rsid w:val="004A5EBF"/>
    <w:rsid w:val="004A617A"/>
    <w:rsid w:val="004A66EC"/>
    <w:rsid w:val="004A694E"/>
    <w:rsid w:val="004A71EF"/>
    <w:rsid w:val="004A75A4"/>
    <w:rsid w:val="004B079C"/>
    <w:rsid w:val="004B225A"/>
    <w:rsid w:val="004B23EA"/>
    <w:rsid w:val="004B27AF"/>
    <w:rsid w:val="004B2BC6"/>
    <w:rsid w:val="004B2FB1"/>
    <w:rsid w:val="004B3239"/>
    <w:rsid w:val="004B339A"/>
    <w:rsid w:val="004B3BDE"/>
    <w:rsid w:val="004B3C8B"/>
    <w:rsid w:val="004B3FCD"/>
    <w:rsid w:val="004B41D9"/>
    <w:rsid w:val="004B43C3"/>
    <w:rsid w:val="004B47B0"/>
    <w:rsid w:val="004B5192"/>
    <w:rsid w:val="004B56F5"/>
    <w:rsid w:val="004B66B0"/>
    <w:rsid w:val="004B6FD3"/>
    <w:rsid w:val="004B726E"/>
    <w:rsid w:val="004B7C16"/>
    <w:rsid w:val="004C03E4"/>
    <w:rsid w:val="004C0648"/>
    <w:rsid w:val="004C08EE"/>
    <w:rsid w:val="004C149D"/>
    <w:rsid w:val="004C159E"/>
    <w:rsid w:val="004C29A9"/>
    <w:rsid w:val="004C2E20"/>
    <w:rsid w:val="004C314B"/>
    <w:rsid w:val="004C34F8"/>
    <w:rsid w:val="004C3A1B"/>
    <w:rsid w:val="004C3ADD"/>
    <w:rsid w:val="004C3D80"/>
    <w:rsid w:val="004C3DAD"/>
    <w:rsid w:val="004C4619"/>
    <w:rsid w:val="004C4C18"/>
    <w:rsid w:val="004C5755"/>
    <w:rsid w:val="004C6684"/>
    <w:rsid w:val="004C6A7E"/>
    <w:rsid w:val="004C6E5B"/>
    <w:rsid w:val="004C73E4"/>
    <w:rsid w:val="004C77BA"/>
    <w:rsid w:val="004C7E67"/>
    <w:rsid w:val="004D015F"/>
    <w:rsid w:val="004D1547"/>
    <w:rsid w:val="004D2F74"/>
    <w:rsid w:val="004D36A1"/>
    <w:rsid w:val="004D3F4F"/>
    <w:rsid w:val="004D4C50"/>
    <w:rsid w:val="004D4C60"/>
    <w:rsid w:val="004D5664"/>
    <w:rsid w:val="004D58AA"/>
    <w:rsid w:val="004D64E6"/>
    <w:rsid w:val="004D6A40"/>
    <w:rsid w:val="004D7217"/>
    <w:rsid w:val="004D764D"/>
    <w:rsid w:val="004D7B33"/>
    <w:rsid w:val="004D7B8F"/>
    <w:rsid w:val="004D7C16"/>
    <w:rsid w:val="004D7E02"/>
    <w:rsid w:val="004E073F"/>
    <w:rsid w:val="004E09AB"/>
    <w:rsid w:val="004E0C67"/>
    <w:rsid w:val="004E0CC7"/>
    <w:rsid w:val="004E1292"/>
    <w:rsid w:val="004E192C"/>
    <w:rsid w:val="004E1A9B"/>
    <w:rsid w:val="004E2AB7"/>
    <w:rsid w:val="004E2B0C"/>
    <w:rsid w:val="004E2D90"/>
    <w:rsid w:val="004E30B7"/>
    <w:rsid w:val="004E3305"/>
    <w:rsid w:val="004E369C"/>
    <w:rsid w:val="004E3872"/>
    <w:rsid w:val="004E40FC"/>
    <w:rsid w:val="004E41AF"/>
    <w:rsid w:val="004E513B"/>
    <w:rsid w:val="004E59BF"/>
    <w:rsid w:val="004E6583"/>
    <w:rsid w:val="004E7502"/>
    <w:rsid w:val="004F1462"/>
    <w:rsid w:val="004F23C8"/>
    <w:rsid w:val="004F25F4"/>
    <w:rsid w:val="004F277C"/>
    <w:rsid w:val="004F337A"/>
    <w:rsid w:val="004F36D4"/>
    <w:rsid w:val="004F3712"/>
    <w:rsid w:val="004F391F"/>
    <w:rsid w:val="004F3923"/>
    <w:rsid w:val="004F4606"/>
    <w:rsid w:val="004F49C4"/>
    <w:rsid w:val="004F4F50"/>
    <w:rsid w:val="004F56A0"/>
    <w:rsid w:val="004F5DB5"/>
    <w:rsid w:val="004F62D4"/>
    <w:rsid w:val="004F6596"/>
    <w:rsid w:val="004F670F"/>
    <w:rsid w:val="004F683C"/>
    <w:rsid w:val="004F6E64"/>
    <w:rsid w:val="004F7103"/>
    <w:rsid w:val="004F72C9"/>
    <w:rsid w:val="004F782B"/>
    <w:rsid w:val="004F7B97"/>
    <w:rsid w:val="00500B29"/>
    <w:rsid w:val="00500EB6"/>
    <w:rsid w:val="0050114F"/>
    <w:rsid w:val="0050138A"/>
    <w:rsid w:val="00501429"/>
    <w:rsid w:val="00502260"/>
    <w:rsid w:val="005031F9"/>
    <w:rsid w:val="005036A3"/>
    <w:rsid w:val="00503A5E"/>
    <w:rsid w:val="00503E10"/>
    <w:rsid w:val="00504851"/>
    <w:rsid w:val="005062EB"/>
    <w:rsid w:val="005078D5"/>
    <w:rsid w:val="0050792B"/>
    <w:rsid w:val="0051043E"/>
    <w:rsid w:val="00510700"/>
    <w:rsid w:val="00510B6A"/>
    <w:rsid w:val="00510CFA"/>
    <w:rsid w:val="00510D26"/>
    <w:rsid w:val="00511015"/>
    <w:rsid w:val="005113B7"/>
    <w:rsid w:val="005114E8"/>
    <w:rsid w:val="005116C5"/>
    <w:rsid w:val="00512A69"/>
    <w:rsid w:val="00513398"/>
    <w:rsid w:val="005136BB"/>
    <w:rsid w:val="005152DA"/>
    <w:rsid w:val="00515312"/>
    <w:rsid w:val="00516782"/>
    <w:rsid w:val="00516BE5"/>
    <w:rsid w:val="00516F92"/>
    <w:rsid w:val="005170E1"/>
    <w:rsid w:val="0052071D"/>
    <w:rsid w:val="00520DEE"/>
    <w:rsid w:val="00520FD2"/>
    <w:rsid w:val="0052177C"/>
    <w:rsid w:val="00521CB0"/>
    <w:rsid w:val="00521D3F"/>
    <w:rsid w:val="00522191"/>
    <w:rsid w:val="005222DE"/>
    <w:rsid w:val="0052239E"/>
    <w:rsid w:val="00522729"/>
    <w:rsid w:val="00522C60"/>
    <w:rsid w:val="00522E58"/>
    <w:rsid w:val="005235FC"/>
    <w:rsid w:val="005237C1"/>
    <w:rsid w:val="00524758"/>
    <w:rsid w:val="005247BE"/>
    <w:rsid w:val="00524D13"/>
    <w:rsid w:val="00524EA2"/>
    <w:rsid w:val="00525149"/>
    <w:rsid w:val="005256D0"/>
    <w:rsid w:val="005259AB"/>
    <w:rsid w:val="00525A0A"/>
    <w:rsid w:val="0052612D"/>
    <w:rsid w:val="005261D1"/>
    <w:rsid w:val="00526A88"/>
    <w:rsid w:val="00526C1A"/>
    <w:rsid w:val="00526DB3"/>
    <w:rsid w:val="00526FEE"/>
    <w:rsid w:val="00527150"/>
    <w:rsid w:val="005275D9"/>
    <w:rsid w:val="00530652"/>
    <w:rsid w:val="005311F3"/>
    <w:rsid w:val="00531981"/>
    <w:rsid w:val="00531CBE"/>
    <w:rsid w:val="00531FE1"/>
    <w:rsid w:val="005321DF"/>
    <w:rsid w:val="005328BD"/>
    <w:rsid w:val="0053388E"/>
    <w:rsid w:val="00533977"/>
    <w:rsid w:val="00534C7D"/>
    <w:rsid w:val="00534DC2"/>
    <w:rsid w:val="005357A4"/>
    <w:rsid w:val="00535972"/>
    <w:rsid w:val="00535F57"/>
    <w:rsid w:val="00536128"/>
    <w:rsid w:val="005361C1"/>
    <w:rsid w:val="00536212"/>
    <w:rsid w:val="0053728E"/>
    <w:rsid w:val="005374B6"/>
    <w:rsid w:val="00540047"/>
    <w:rsid w:val="00540052"/>
    <w:rsid w:val="005409D2"/>
    <w:rsid w:val="00540E33"/>
    <w:rsid w:val="005415D4"/>
    <w:rsid w:val="005416BA"/>
    <w:rsid w:val="00542AFB"/>
    <w:rsid w:val="00542C84"/>
    <w:rsid w:val="005439C9"/>
    <w:rsid w:val="00544106"/>
    <w:rsid w:val="00544621"/>
    <w:rsid w:val="00544A46"/>
    <w:rsid w:val="00545502"/>
    <w:rsid w:val="00546229"/>
    <w:rsid w:val="00547429"/>
    <w:rsid w:val="00547583"/>
    <w:rsid w:val="00547756"/>
    <w:rsid w:val="00550642"/>
    <w:rsid w:val="005506CA"/>
    <w:rsid w:val="005512D3"/>
    <w:rsid w:val="00551489"/>
    <w:rsid w:val="005514F8"/>
    <w:rsid w:val="005516CA"/>
    <w:rsid w:val="00553596"/>
    <w:rsid w:val="005537EE"/>
    <w:rsid w:val="00553A8B"/>
    <w:rsid w:val="00553E73"/>
    <w:rsid w:val="00554EFE"/>
    <w:rsid w:val="00555761"/>
    <w:rsid w:val="00555C2B"/>
    <w:rsid w:val="00555CE8"/>
    <w:rsid w:val="00555F65"/>
    <w:rsid w:val="00556AB9"/>
    <w:rsid w:val="00557249"/>
    <w:rsid w:val="005574C2"/>
    <w:rsid w:val="00557E62"/>
    <w:rsid w:val="0056053B"/>
    <w:rsid w:val="005605BB"/>
    <w:rsid w:val="005608E8"/>
    <w:rsid w:val="0056092B"/>
    <w:rsid w:val="00560CA2"/>
    <w:rsid w:val="005611B0"/>
    <w:rsid w:val="00561204"/>
    <w:rsid w:val="005618D6"/>
    <w:rsid w:val="0056255A"/>
    <w:rsid w:val="005629DB"/>
    <w:rsid w:val="0056301F"/>
    <w:rsid w:val="005637C7"/>
    <w:rsid w:val="00563801"/>
    <w:rsid w:val="005644CA"/>
    <w:rsid w:val="00565519"/>
    <w:rsid w:val="00565F5A"/>
    <w:rsid w:val="00566129"/>
    <w:rsid w:val="0056714F"/>
    <w:rsid w:val="005672F9"/>
    <w:rsid w:val="005679DF"/>
    <w:rsid w:val="00570105"/>
    <w:rsid w:val="005702C4"/>
    <w:rsid w:val="0057067F"/>
    <w:rsid w:val="005709DA"/>
    <w:rsid w:val="005712DA"/>
    <w:rsid w:val="00571628"/>
    <w:rsid w:val="00571CE2"/>
    <w:rsid w:val="0057262E"/>
    <w:rsid w:val="00572D65"/>
    <w:rsid w:val="00573117"/>
    <w:rsid w:val="00573ACB"/>
    <w:rsid w:val="00573EF2"/>
    <w:rsid w:val="00574E2D"/>
    <w:rsid w:val="005752FE"/>
    <w:rsid w:val="005754A7"/>
    <w:rsid w:val="00575757"/>
    <w:rsid w:val="00575A51"/>
    <w:rsid w:val="00575B0D"/>
    <w:rsid w:val="005762FE"/>
    <w:rsid w:val="00576449"/>
    <w:rsid w:val="00576BDA"/>
    <w:rsid w:val="00576BEA"/>
    <w:rsid w:val="00576DA7"/>
    <w:rsid w:val="00577561"/>
    <w:rsid w:val="0058084A"/>
    <w:rsid w:val="005808E2"/>
    <w:rsid w:val="0058195C"/>
    <w:rsid w:val="00581F2E"/>
    <w:rsid w:val="0058219C"/>
    <w:rsid w:val="0058282F"/>
    <w:rsid w:val="00582A64"/>
    <w:rsid w:val="005838C3"/>
    <w:rsid w:val="00583EA2"/>
    <w:rsid w:val="005840A3"/>
    <w:rsid w:val="005848DB"/>
    <w:rsid w:val="0058494F"/>
    <w:rsid w:val="00585011"/>
    <w:rsid w:val="005853F9"/>
    <w:rsid w:val="005856E4"/>
    <w:rsid w:val="00585DE9"/>
    <w:rsid w:val="00586858"/>
    <w:rsid w:val="00586AE2"/>
    <w:rsid w:val="00586CDF"/>
    <w:rsid w:val="0058760C"/>
    <w:rsid w:val="0058787F"/>
    <w:rsid w:val="0058797E"/>
    <w:rsid w:val="00587D4E"/>
    <w:rsid w:val="00590994"/>
    <w:rsid w:val="0059206B"/>
    <w:rsid w:val="0059268B"/>
    <w:rsid w:val="0059405F"/>
    <w:rsid w:val="00594BE6"/>
    <w:rsid w:val="00594C5E"/>
    <w:rsid w:val="00594F47"/>
    <w:rsid w:val="00594F7F"/>
    <w:rsid w:val="00595684"/>
    <w:rsid w:val="005962F8"/>
    <w:rsid w:val="00597398"/>
    <w:rsid w:val="0059748B"/>
    <w:rsid w:val="00597D1C"/>
    <w:rsid w:val="005A1EB7"/>
    <w:rsid w:val="005A2357"/>
    <w:rsid w:val="005A2DD4"/>
    <w:rsid w:val="005A30FA"/>
    <w:rsid w:val="005A3A35"/>
    <w:rsid w:val="005A3A62"/>
    <w:rsid w:val="005A3FB3"/>
    <w:rsid w:val="005A3FB4"/>
    <w:rsid w:val="005A4A80"/>
    <w:rsid w:val="005A4FA8"/>
    <w:rsid w:val="005A535D"/>
    <w:rsid w:val="005A5388"/>
    <w:rsid w:val="005A5C43"/>
    <w:rsid w:val="005A5EB4"/>
    <w:rsid w:val="005A6406"/>
    <w:rsid w:val="005A648B"/>
    <w:rsid w:val="005A73B9"/>
    <w:rsid w:val="005A7593"/>
    <w:rsid w:val="005A76DF"/>
    <w:rsid w:val="005A771F"/>
    <w:rsid w:val="005A7E69"/>
    <w:rsid w:val="005B0518"/>
    <w:rsid w:val="005B0758"/>
    <w:rsid w:val="005B0874"/>
    <w:rsid w:val="005B14F5"/>
    <w:rsid w:val="005B17D4"/>
    <w:rsid w:val="005B1BD7"/>
    <w:rsid w:val="005B1CDA"/>
    <w:rsid w:val="005B1FFC"/>
    <w:rsid w:val="005B2219"/>
    <w:rsid w:val="005B25D9"/>
    <w:rsid w:val="005B2D60"/>
    <w:rsid w:val="005B36F8"/>
    <w:rsid w:val="005B3A4A"/>
    <w:rsid w:val="005B3A9E"/>
    <w:rsid w:val="005B3E1C"/>
    <w:rsid w:val="005B4C58"/>
    <w:rsid w:val="005B4D47"/>
    <w:rsid w:val="005B50A8"/>
    <w:rsid w:val="005B5DDF"/>
    <w:rsid w:val="005B6182"/>
    <w:rsid w:val="005B63A9"/>
    <w:rsid w:val="005B76B3"/>
    <w:rsid w:val="005B7A0B"/>
    <w:rsid w:val="005C0B26"/>
    <w:rsid w:val="005C126D"/>
    <w:rsid w:val="005C12A4"/>
    <w:rsid w:val="005C20EB"/>
    <w:rsid w:val="005C2131"/>
    <w:rsid w:val="005C2303"/>
    <w:rsid w:val="005C2E73"/>
    <w:rsid w:val="005C31BC"/>
    <w:rsid w:val="005C3A1A"/>
    <w:rsid w:val="005C3CC0"/>
    <w:rsid w:val="005C3DCE"/>
    <w:rsid w:val="005C3F7D"/>
    <w:rsid w:val="005C46BC"/>
    <w:rsid w:val="005C4E16"/>
    <w:rsid w:val="005C5D23"/>
    <w:rsid w:val="005C5DB7"/>
    <w:rsid w:val="005C635E"/>
    <w:rsid w:val="005C6632"/>
    <w:rsid w:val="005C686E"/>
    <w:rsid w:val="005C6B0C"/>
    <w:rsid w:val="005C71A1"/>
    <w:rsid w:val="005C7722"/>
    <w:rsid w:val="005D0BF5"/>
    <w:rsid w:val="005D12E6"/>
    <w:rsid w:val="005D1432"/>
    <w:rsid w:val="005D1808"/>
    <w:rsid w:val="005D1FD7"/>
    <w:rsid w:val="005D2866"/>
    <w:rsid w:val="005D2D6C"/>
    <w:rsid w:val="005D2EF5"/>
    <w:rsid w:val="005D3208"/>
    <w:rsid w:val="005D3762"/>
    <w:rsid w:val="005D3C38"/>
    <w:rsid w:val="005D416F"/>
    <w:rsid w:val="005D561E"/>
    <w:rsid w:val="005D5625"/>
    <w:rsid w:val="005D5A3B"/>
    <w:rsid w:val="005D5CB8"/>
    <w:rsid w:val="005D5E63"/>
    <w:rsid w:val="005D6CF3"/>
    <w:rsid w:val="005D77CD"/>
    <w:rsid w:val="005E02F0"/>
    <w:rsid w:val="005E0544"/>
    <w:rsid w:val="005E0B26"/>
    <w:rsid w:val="005E0EC4"/>
    <w:rsid w:val="005E1E3C"/>
    <w:rsid w:val="005E25AB"/>
    <w:rsid w:val="005E324F"/>
    <w:rsid w:val="005E357C"/>
    <w:rsid w:val="005E396E"/>
    <w:rsid w:val="005E43D9"/>
    <w:rsid w:val="005E5251"/>
    <w:rsid w:val="005E53EB"/>
    <w:rsid w:val="005E5608"/>
    <w:rsid w:val="005E5BDF"/>
    <w:rsid w:val="005E6434"/>
    <w:rsid w:val="005E6D67"/>
    <w:rsid w:val="005E798E"/>
    <w:rsid w:val="005F00F1"/>
    <w:rsid w:val="005F0688"/>
    <w:rsid w:val="005F1258"/>
    <w:rsid w:val="005F14EF"/>
    <w:rsid w:val="005F175F"/>
    <w:rsid w:val="005F19F5"/>
    <w:rsid w:val="005F1C81"/>
    <w:rsid w:val="005F1F2D"/>
    <w:rsid w:val="005F273C"/>
    <w:rsid w:val="005F2B42"/>
    <w:rsid w:val="005F31AF"/>
    <w:rsid w:val="005F36A4"/>
    <w:rsid w:val="005F3AD0"/>
    <w:rsid w:val="005F4209"/>
    <w:rsid w:val="005F4E87"/>
    <w:rsid w:val="005F5AE5"/>
    <w:rsid w:val="005F5BBD"/>
    <w:rsid w:val="005F5C4D"/>
    <w:rsid w:val="005F5D45"/>
    <w:rsid w:val="005F676F"/>
    <w:rsid w:val="005F6923"/>
    <w:rsid w:val="005F763C"/>
    <w:rsid w:val="005F7FDA"/>
    <w:rsid w:val="0060062B"/>
    <w:rsid w:val="0060158F"/>
    <w:rsid w:val="0060183D"/>
    <w:rsid w:val="00601BAD"/>
    <w:rsid w:val="00601EF0"/>
    <w:rsid w:val="00602CC9"/>
    <w:rsid w:val="0060310F"/>
    <w:rsid w:val="00603F4B"/>
    <w:rsid w:val="0060405A"/>
    <w:rsid w:val="006042F3"/>
    <w:rsid w:val="00604460"/>
    <w:rsid w:val="00604521"/>
    <w:rsid w:val="00605F8A"/>
    <w:rsid w:val="00606F28"/>
    <w:rsid w:val="00607273"/>
    <w:rsid w:val="006077F0"/>
    <w:rsid w:val="00607A30"/>
    <w:rsid w:val="00607BAF"/>
    <w:rsid w:val="00607F6F"/>
    <w:rsid w:val="00610083"/>
    <w:rsid w:val="0061083E"/>
    <w:rsid w:val="0061182A"/>
    <w:rsid w:val="006118BC"/>
    <w:rsid w:val="00611D72"/>
    <w:rsid w:val="006120F2"/>
    <w:rsid w:val="0061226F"/>
    <w:rsid w:val="00612475"/>
    <w:rsid w:val="00612D6D"/>
    <w:rsid w:val="00612FEC"/>
    <w:rsid w:val="00613216"/>
    <w:rsid w:val="006135DD"/>
    <w:rsid w:val="00614848"/>
    <w:rsid w:val="00614BC4"/>
    <w:rsid w:val="00614EFE"/>
    <w:rsid w:val="006152C3"/>
    <w:rsid w:val="006154A5"/>
    <w:rsid w:val="00615665"/>
    <w:rsid w:val="0061586E"/>
    <w:rsid w:val="00615C18"/>
    <w:rsid w:val="00616298"/>
    <w:rsid w:val="00616CC4"/>
    <w:rsid w:val="00616F3F"/>
    <w:rsid w:val="006175FB"/>
    <w:rsid w:val="006179B2"/>
    <w:rsid w:val="0062032C"/>
    <w:rsid w:val="00620C92"/>
    <w:rsid w:val="00620D4E"/>
    <w:rsid w:val="006210F7"/>
    <w:rsid w:val="006211B2"/>
    <w:rsid w:val="0062137F"/>
    <w:rsid w:val="00622380"/>
    <w:rsid w:val="006228D6"/>
    <w:rsid w:val="006234B2"/>
    <w:rsid w:val="006235DA"/>
    <w:rsid w:val="0062425A"/>
    <w:rsid w:val="006246FE"/>
    <w:rsid w:val="006247FC"/>
    <w:rsid w:val="00624C1F"/>
    <w:rsid w:val="00624E87"/>
    <w:rsid w:val="006250D2"/>
    <w:rsid w:val="00625A48"/>
    <w:rsid w:val="0062612B"/>
    <w:rsid w:val="00626621"/>
    <w:rsid w:val="006300FF"/>
    <w:rsid w:val="006303A1"/>
    <w:rsid w:val="00630440"/>
    <w:rsid w:val="0063126F"/>
    <w:rsid w:val="006319C1"/>
    <w:rsid w:val="00631DC0"/>
    <w:rsid w:val="00631F73"/>
    <w:rsid w:val="00632638"/>
    <w:rsid w:val="00632830"/>
    <w:rsid w:val="00633365"/>
    <w:rsid w:val="0063453A"/>
    <w:rsid w:val="006355A1"/>
    <w:rsid w:val="00635772"/>
    <w:rsid w:val="006357C9"/>
    <w:rsid w:val="006359AA"/>
    <w:rsid w:val="00635D73"/>
    <w:rsid w:val="00635FC0"/>
    <w:rsid w:val="00636196"/>
    <w:rsid w:val="006364B1"/>
    <w:rsid w:val="0063658E"/>
    <w:rsid w:val="00636908"/>
    <w:rsid w:val="0063699F"/>
    <w:rsid w:val="00636F8F"/>
    <w:rsid w:val="00636FD6"/>
    <w:rsid w:val="00637167"/>
    <w:rsid w:val="00637541"/>
    <w:rsid w:val="00640599"/>
    <w:rsid w:val="00640B4B"/>
    <w:rsid w:val="00640C08"/>
    <w:rsid w:val="00640D9D"/>
    <w:rsid w:val="0064196C"/>
    <w:rsid w:val="00641AF5"/>
    <w:rsid w:val="006420B2"/>
    <w:rsid w:val="006420CA"/>
    <w:rsid w:val="00642192"/>
    <w:rsid w:val="00642B03"/>
    <w:rsid w:val="00642BC1"/>
    <w:rsid w:val="00643FBF"/>
    <w:rsid w:val="00644184"/>
    <w:rsid w:val="00644497"/>
    <w:rsid w:val="0064456E"/>
    <w:rsid w:val="00644650"/>
    <w:rsid w:val="0064475B"/>
    <w:rsid w:val="006448FE"/>
    <w:rsid w:val="00644B9E"/>
    <w:rsid w:val="00644BE0"/>
    <w:rsid w:val="0064578C"/>
    <w:rsid w:val="00646069"/>
    <w:rsid w:val="006468CB"/>
    <w:rsid w:val="006469C2"/>
    <w:rsid w:val="00646B2E"/>
    <w:rsid w:val="00646B97"/>
    <w:rsid w:val="00647BFC"/>
    <w:rsid w:val="00650323"/>
    <w:rsid w:val="00650596"/>
    <w:rsid w:val="00650816"/>
    <w:rsid w:val="00650EEB"/>
    <w:rsid w:val="00651D70"/>
    <w:rsid w:val="00652ADD"/>
    <w:rsid w:val="00652B51"/>
    <w:rsid w:val="006533C9"/>
    <w:rsid w:val="00653A5F"/>
    <w:rsid w:val="00653B97"/>
    <w:rsid w:val="00653F38"/>
    <w:rsid w:val="006541A7"/>
    <w:rsid w:val="0065431F"/>
    <w:rsid w:val="00654646"/>
    <w:rsid w:val="006548F3"/>
    <w:rsid w:val="006553C1"/>
    <w:rsid w:val="00655559"/>
    <w:rsid w:val="0065594E"/>
    <w:rsid w:val="00655C5B"/>
    <w:rsid w:val="00656A3B"/>
    <w:rsid w:val="00656CFD"/>
    <w:rsid w:val="00657990"/>
    <w:rsid w:val="00657C35"/>
    <w:rsid w:val="00657D26"/>
    <w:rsid w:val="00657E3C"/>
    <w:rsid w:val="006606A4"/>
    <w:rsid w:val="00660A22"/>
    <w:rsid w:val="00660B71"/>
    <w:rsid w:val="0066112A"/>
    <w:rsid w:val="00661872"/>
    <w:rsid w:val="00662221"/>
    <w:rsid w:val="006625BF"/>
    <w:rsid w:val="00662BED"/>
    <w:rsid w:val="006637B0"/>
    <w:rsid w:val="00663DB7"/>
    <w:rsid w:val="0066458A"/>
    <w:rsid w:val="00664671"/>
    <w:rsid w:val="00664B19"/>
    <w:rsid w:val="00664C84"/>
    <w:rsid w:val="00665A51"/>
    <w:rsid w:val="00665DA9"/>
    <w:rsid w:val="00666050"/>
    <w:rsid w:val="00666DE4"/>
    <w:rsid w:val="00666E45"/>
    <w:rsid w:val="00667CA8"/>
    <w:rsid w:val="00670294"/>
    <w:rsid w:val="006707DD"/>
    <w:rsid w:val="00671EBA"/>
    <w:rsid w:val="00672364"/>
    <w:rsid w:val="00672C5A"/>
    <w:rsid w:val="0067310B"/>
    <w:rsid w:val="00673331"/>
    <w:rsid w:val="0067359D"/>
    <w:rsid w:val="00673AF5"/>
    <w:rsid w:val="00673F30"/>
    <w:rsid w:val="00674404"/>
    <w:rsid w:val="00674755"/>
    <w:rsid w:val="00674BE1"/>
    <w:rsid w:val="006759D1"/>
    <w:rsid w:val="00675B59"/>
    <w:rsid w:val="00675F05"/>
    <w:rsid w:val="0067724A"/>
    <w:rsid w:val="00677558"/>
    <w:rsid w:val="006778C2"/>
    <w:rsid w:val="00677F76"/>
    <w:rsid w:val="006809D7"/>
    <w:rsid w:val="00681489"/>
    <w:rsid w:val="00682080"/>
    <w:rsid w:val="0068254A"/>
    <w:rsid w:val="0068276A"/>
    <w:rsid w:val="006828F9"/>
    <w:rsid w:val="0068297F"/>
    <w:rsid w:val="00682CF2"/>
    <w:rsid w:val="0068351B"/>
    <w:rsid w:val="00684607"/>
    <w:rsid w:val="00684B10"/>
    <w:rsid w:val="00684FF5"/>
    <w:rsid w:val="00685023"/>
    <w:rsid w:val="00685772"/>
    <w:rsid w:val="006859E4"/>
    <w:rsid w:val="006869D6"/>
    <w:rsid w:val="00686DF6"/>
    <w:rsid w:val="0068715E"/>
    <w:rsid w:val="006872E3"/>
    <w:rsid w:val="006875F0"/>
    <w:rsid w:val="00687C17"/>
    <w:rsid w:val="00687D92"/>
    <w:rsid w:val="00690282"/>
    <w:rsid w:val="0069045D"/>
    <w:rsid w:val="00690924"/>
    <w:rsid w:val="00690D30"/>
    <w:rsid w:val="00691ADA"/>
    <w:rsid w:val="00691B37"/>
    <w:rsid w:val="006923B8"/>
    <w:rsid w:val="0069260F"/>
    <w:rsid w:val="006927F5"/>
    <w:rsid w:val="0069295F"/>
    <w:rsid w:val="006933D7"/>
    <w:rsid w:val="00693C7E"/>
    <w:rsid w:val="00693DF9"/>
    <w:rsid w:val="00693F57"/>
    <w:rsid w:val="0069448E"/>
    <w:rsid w:val="00694D40"/>
    <w:rsid w:val="00695879"/>
    <w:rsid w:val="00695C97"/>
    <w:rsid w:val="00695E6D"/>
    <w:rsid w:val="00696706"/>
    <w:rsid w:val="006967C0"/>
    <w:rsid w:val="006968FE"/>
    <w:rsid w:val="00696E04"/>
    <w:rsid w:val="00697093"/>
    <w:rsid w:val="00697790"/>
    <w:rsid w:val="00697822"/>
    <w:rsid w:val="006A01BE"/>
    <w:rsid w:val="006A033E"/>
    <w:rsid w:val="006A06D8"/>
    <w:rsid w:val="006A06E6"/>
    <w:rsid w:val="006A0BB1"/>
    <w:rsid w:val="006A129F"/>
    <w:rsid w:val="006A1421"/>
    <w:rsid w:val="006A1F5C"/>
    <w:rsid w:val="006A298B"/>
    <w:rsid w:val="006A33A9"/>
    <w:rsid w:val="006A3E2E"/>
    <w:rsid w:val="006A4A63"/>
    <w:rsid w:val="006A5A5B"/>
    <w:rsid w:val="006A62FF"/>
    <w:rsid w:val="006A640E"/>
    <w:rsid w:val="006A6940"/>
    <w:rsid w:val="006A6BEA"/>
    <w:rsid w:val="006A6E1D"/>
    <w:rsid w:val="006A6EA2"/>
    <w:rsid w:val="006A7017"/>
    <w:rsid w:val="006A72E3"/>
    <w:rsid w:val="006A78D1"/>
    <w:rsid w:val="006B060E"/>
    <w:rsid w:val="006B104E"/>
    <w:rsid w:val="006B2D1B"/>
    <w:rsid w:val="006B342E"/>
    <w:rsid w:val="006B3D69"/>
    <w:rsid w:val="006B407D"/>
    <w:rsid w:val="006B41A1"/>
    <w:rsid w:val="006B44AE"/>
    <w:rsid w:val="006B4523"/>
    <w:rsid w:val="006B458E"/>
    <w:rsid w:val="006B46F4"/>
    <w:rsid w:val="006B4ADD"/>
    <w:rsid w:val="006B4FE0"/>
    <w:rsid w:val="006B5DCF"/>
    <w:rsid w:val="006B5E2E"/>
    <w:rsid w:val="006B604B"/>
    <w:rsid w:val="006B6956"/>
    <w:rsid w:val="006B6C0A"/>
    <w:rsid w:val="006B74D4"/>
    <w:rsid w:val="006B7932"/>
    <w:rsid w:val="006B7C65"/>
    <w:rsid w:val="006B7C70"/>
    <w:rsid w:val="006B7D40"/>
    <w:rsid w:val="006C01FC"/>
    <w:rsid w:val="006C09CE"/>
    <w:rsid w:val="006C0E07"/>
    <w:rsid w:val="006C1A12"/>
    <w:rsid w:val="006C294B"/>
    <w:rsid w:val="006C296D"/>
    <w:rsid w:val="006C2B94"/>
    <w:rsid w:val="006C41AB"/>
    <w:rsid w:val="006C4304"/>
    <w:rsid w:val="006C5146"/>
    <w:rsid w:val="006C55E3"/>
    <w:rsid w:val="006C64D0"/>
    <w:rsid w:val="006C75C2"/>
    <w:rsid w:val="006C762C"/>
    <w:rsid w:val="006C7806"/>
    <w:rsid w:val="006C786A"/>
    <w:rsid w:val="006C797A"/>
    <w:rsid w:val="006D0113"/>
    <w:rsid w:val="006D059D"/>
    <w:rsid w:val="006D075B"/>
    <w:rsid w:val="006D09E9"/>
    <w:rsid w:val="006D114A"/>
    <w:rsid w:val="006D1864"/>
    <w:rsid w:val="006D186A"/>
    <w:rsid w:val="006D2957"/>
    <w:rsid w:val="006D2ED3"/>
    <w:rsid w:val="006D2FC2"/>
    <w:rsid w:val="006D30F9"/>
    <w:rsid w:val="006D38B2"/>
    <w:rsid w:val="006D4B25"/>
    <w:rsid w:val="006D4C9A"/>
    <w:rsid w:val="006D4E7F"/>
    <w:rsid w:val="006D666D"/>
    <w:rsid w:val="006D70B8"/>
    <w:rsid w:val="006D72BC"/>
    <w:rsid w:val="006D77EE"/>
    <w:rsid w:val="006E0500"/>
    <w:rsid w:val="006E06FA"/>
    <w:rsid w:val="006E0BF8"/>
    <w:rsid w:val="006E1075"/>
    <w:rsid w:val="006E1BA9"/>
    <w:rsid w:val="006E1DFA"/>
    <w:rsid w:val="006E26B4"/>
    <w:rsid w:val="006E2BF4"/>
    <w:rsid w:val="006E31C1"/>
    <w:rsid w:val="006E3543"/>
    <w:rsid w:val="006E38EA"/>
    <w:rsid w:val="006E3BBA"/>
    <w:rsid w:val="006E45AD"/>
    <w:rsid w:val="006E48D3"/>
    <w:rsid w:val="006E4B33"/>
    <w:rsid w:val="006E4E41"/>
    <w:rsid w:val="006E681F"/>
    <w:rsid w:val="006E697A"/>
    <w:rsid w:val="006E6B0D"/>
    <w:rsid w:val="006E6F76"/>
    <w:rsid w:val="006E6F8F"/>
    <w:rsid w:val="006E7045"/>
    <w:rsid w:val="006E741F"/>
    <w:rsid w:val="006E77B1"/>
    <w:rsid w:val="006F0400"/>
    <w:rsid w:val="006F046A"/>
    <w:rsid w:val="006F05E7"/>
    <w:rsid w:val="006F065B"/>
    <w:rsid w:val="006F0980"/>
    <w:rsid w:val="006F09F6"/>
    <w:rsid w:val="006F0AD4"/>
    <w:rsid w:val="006F1337"/>
    <w:rsid w:val="006F13DE"/>
    <w:rsid w:val="006F1E3A"/>
    <w:rsid w:val="006F200B"/>
    <w:rsid w:val="006F3379"/>
    <w:rsid w:val="006F3B47"/>
    <w:rsid w:val="006F3BA5"/>
    <w:rsid w:val="006F4063"/>
    <w:rsid w:val="006F482D"/>
    <w:rsid w:val="006F48A3"/>
    <w:rsid w:val="006F5919"/>
    <w:rsid w:val="006F63BA"/>
    <w:rsid w:val="006F67B2"/>
    <w:rsid w:val="006F6925"/>
    <w:rsid w:val="006F7C4F"/>
    <w:rsid w:val="007001FD"/>
    <w:rsid w:val="007004B1"/>
    <w:rsid w:val="00700B7E"/>
    <w:rsid w:val="00700BC3"/>
    <w:rsid w:val="00701B66"/>
    <w:rsid w:val="00701BCD"/>
    <w:rsid w:val="00702161"/>
    <w:rsid w:val="00702557"/>
    <w:rsid w:val="0070340E"/>
    <w:rsid w:val="00703E34"/>
    <w:rsid w:val="007048D0"/>
    <w:rsid w:val="00704E33"/>
    <w:rsid w:val="00705664"/>
    <w:rsid w:val="00705866"/>
    <w:rsid w:val="007058D2"/>
    <w:rsid w:val="00706A4A"/>
    <w:rsid w:val="00710027"/>
    <w:rsid w:val="00710A86"/>
    <w:rsid w:val="00710C8A"/>
    <w:rsid w:val="00711156"/>
    <w:rsid w:val="00711D78"/>
    <w:rsid w:val="007125C4"/>
    <w:rsid w:val="00712961"/>
    <w:rsid w:val="00712A01"/>
    <w:rsid w:val="00712BD3"/>
    <w:rsid w:val="00712D74"/>
    <w:rsid w:val="00713FC3"/>
    <w:rsid w:val="007140FA"/>
    <w:rsid w:val="00714632"/>
    <w:rsid w:val="00714732"/>
    <w:rsid w:val="00714A57"/>
    <w:rsid w:val="00714DFD"/>
    <w:rsid w:val="007161B7"/>
    <w:rsid w:val="00716663"/>
    <w:rsid w:val="00720238"/>
    <w:rsid w:val="0072053E"/>
    <w:rsid w:val="00720AFD"/>
    <w:rsid w:val="0072111B"/>
    <w:rsid w:val="00721232"/>
    <w:rsid w:val="007214E0"/>
    <w:rsid w:val="00722261"/>
    <w:rsid w:val="00722381"/>
    <w:rsid w:val="007223EC"/>
    <w:rsid w:val="00722CA5"/>
    <w:rsid w:val="00722E66"/>
    <w:rsid w:val="007241F1"/>
    <w:rsid w:val="007242EC"/>
    <w:rsid w:val="00724660"/>
    <w:rsid w:val="007250E1"/>
    <w:rsid w:val="00725ADF"/>
    <w:rsid w:val="00725C1B"/>
    <w:rsid w:val="00726424"/>
    <w:rsid w:val="00726E84"/>
    <w:rsid w:val="00727580"/>
    <w:rsid w:val="00727805"/>
    <w:rsid w:val="00730F45"/>
    <w:rsid w:val="007312EC"/>
    <w:rsid w:val="007313DA"/>
    <w:rsid w:val="00731F67"/>
    <w:rsid w:val="0073295C"/>
    <w:rsid w:val="00734AA0"/>
    <w:rsid w:val="00734B6B"/>
    <w:rsid w:val="00735573"/>
    <w:rsid w:val="00735FA0"/>
    <w:rsid w:val="0073786B"/>
    <w:rsid w:val="00737A5F"/>
    <w:rsid w:val="007402BB"/>
    <w:rsid w:val="00740B9C"/>
    <w:rsid w:val="00741476"/>
    <w:rsid w:val="0074164C"/>
    <w:rsid w:val="007422C3"/>
    <w:rsid w:val="007431AE"/>
    <w:rsid w:val="00744073"/>
    <w:rsid w:val="00744341"/>
    <w:rsid w:val="0074435B"/>
    <w:rsid w:val="00744538"/>
    <w:rsid w:val="00744863"/>
    <w:rsid w:val="00744B9D"/>
    <w:rsid w:val="00746BB6"/>
    <w:rsid w:val="007470AB"/>
    <w:rsid w:val="007470AE"/>
    <w:rsid w:val="00747875"/>
    <w:rsid w:val="00747D28"/>
    <w:rsid w:val="00750218"/>
    <w:rsid w:val="00750770"/>
    <w:rsid w:val="00751343"/>
    <w:rsid w:val="00751E4F"/>
    <w:rsid w:val="00752F87"/>
    <w:rsid w:val="007530F6"/>
    <w:rsid w:val="0075368C"/>
    <w:rsid w:val="00753CA3"/>
    <w:rsid w:val="00754438"/>
    <w:rsid w:val="00754492"/>
    <w:rsid w:val="00754523"/>
    <w:rsid w:val="007546D5"/>
    <w:rsid w:val="00754B9F"/>
    <w:rsid w:val="00755064"/>
    <w:rsid w:val="00755858"/>
    <w:rsid w:val="00755A8F"/>
    <w:rsid w:val="00755A9F"/>
    <w:rsid w:val="00755DAD"/>
    <w:rsid w:val="007567B7"/>
    <w:rsid w:val="00757D56"/>
    <w:rsid w:val="00757D72"/>
    <w:rsid w:val="00760C90"/>
    <w:rsid w:val="00760F73"/>
    <w:rsid w:val="007627D3"/>
    <w:rsid w:val="007629DF"/>
    <w:rsid w:val="00763F35"/>
    <w:rsid w:val="00764976"/>
    <w:rsid w:val="00765245"/>
    <w:rsid w:val="00765711"/>
    <w:rsid w:val="00765713"/>
    <w:rsid w:val="00765714"/>
    <w:rsid w:val="007660D3"/>
    <w:rsid w:val="0076618C"/>
    <w:rsid w:val="00766751"/>
    <w:rsid w:val="007668E1"/>
    <w:rsid w:val="00767085"/>
    <w:rsid w:val="007670D1"/>
    <w:rsid w:val="007671DB"/>
    <w:rsid w:val="007674FF"/>
    <w:rsid w:val="007677F7"/>
    <w:rsid w:val="00767A3F"/>
    <w:rsid w:val="00767DB5"/>
    <w:rsid w:val="007700F0"/>
    <w:rsid w:val="00771B98"/>
    <w:rsid w:val="0077295B"/>
    <w:rsid w:val="0077311C"/>
    <w:rsid w:val="007734C3"/>
    <w:rsid w:val="007738AC"/>
    <w:rsid w:val="007738C3"/>
    <w:rsid w:val="00773922"/>
    <w:rsid w:val="00774167"/>
    <w:rsid w:val="007749FA"/>
    <w:rsid w:val="00774B4F"/>
    <w:rsid w:val="007752EA"/>
    <w:rsid w:val="00775774"/>
    <w:rsid w:val="00775BDA"/>
    <w:rsid w:val="0077662A"/>
    <w:rsid w:val="0077681D"/>
    <w:rsid w:val="007768A4"/>
    <w:rsid w:val="00776B6A"/>
    <w:rsid w:val="00776CD6"/>
    <w:rsid w:val="00777785"/>
    <w:rsid w:val="00777AEE"/>
    <w:rsid w:val="00777D7D"/>
    <w:rsid w:val="0078062C"/>
    <w:rsid w:val="00780F13"/>
    <w:rsid w:val="0078132B"/>
    <w:rsid w:val="007813BD"/>
    <w:rsid w:val="007820F8"/>
    <w:rsid w:val="007821D2"/>
    <w:rsid w:val="00782C09"/>
    <w:rsid w:val="0078338C"/>
    <w:rsid w:val="0078382C"/>
    <w:rsid w:val="007838B6"/>
    <w:rsid w:val="00783D78"/>
    <w:rsid w:val="00783DBD"/>
    <w:rsid w:val="007841C4"/>
    <w:rsid w:val="007843EF"/>
    <w:rsid w:val="00784A78"/>
    <w:rsid w:val="00784A92"/>
    <w:rsid w:val="00784D0A"/>
    <w:rsid w:val="00784EDD"/>
    <w:rsid w:val="00785143"/>
    <w:rsid w:val="007856B1"/>
    <w:rsid w:val="00785C1B"/>
    <w:rsid w:val="00786D79"/>
    <w:rsid w:val="00786E60"/>
    <w:rsid w:val="00787121"/>
    <w:rsid w:val="00787B2A"/>
    <w:rsid w:val="00787BDF"/>
    <w:rsid w:val="00790804"/>
    <w:rsid w:val="007908BE"/>
    <w:rsid w:val="00790FF8"/>
    <w:rsid w:val="0079186F"/>
    <w:rsid w:val="00791E7A"/>
    <w:rsid w:val="00792343"/>
    <w:rsid w:val="00792462"/>
    <w:rsid w:val="00792B3B"/>
    <w:rsid w:val="00792B46"/>
    <w:rsid w:val="00792F28"/>
    <w:rsid w:val="00792FF8"/>
    <w:rsid w:val="00793299"/>
    <w:rsid w:val="00793D2A"/>
    <w:rsid w:val="00794215"/>
    <w:rsid w:val="007943B2"/>
    <w:rsid w:val="007944D5"/>
    <w:rsid w:val="007945C9"/>
    <w:rsid w:val="00794994"/>
    <w:rsid w:val="00794C2E"/>
    <w:rsid w:val="00794C3C"/>
    <w:rsid w:val="00795C89"/>
    <w:rsid w:val="00796554"/>
    <w:rsid w:val="007966C2"/>
    <w:rsid w:val="00796E66"/>
    <w:rsid w:val="00797222"/>
    <w:rsid w:val="0079765A"/>
    <w:rsid w:val="007A0002"/>
    <w:rsid w:val="007A0EEC"/>
    <w:rsid w:val="007A1263"/>
    <w:rsid w:val="007A15BD"/>
    <w:rsid w:val="007A206C"/>
    <w:rsid w:val="007A227E"/>
    <w:rsid w:val="007A2282"/>
    <w:rsid w:val="007A2A27"/>
    <w:rsid w:val="007A2C0A"/>
    <w:rsid w:val="007A32D4"/>
    <w:rsid w:val="007A3604"/>
    <w:rsid w:val="007A3AAE"/>
    <w:rsid w:val="007A407E"/>
    <w:rsid w:val="007A444C"/>
    <w:rsid w:val="007A4471"/>
    <w:rsid w:val="007A4FBB"/>
    <w:rsid w:val="007A521F"/>
    <w:rsid w:val="007A543F"/>
    <w:rsid w:val="007A5E1F"/>
    <w:rsid w:val="007A5F40"/>
    <w:rsid w:val="007A6CF7"/>
    <w:rsid w:val="007A76F1"/>
    <w:rsid w:val="007A7CD6"/>
    <w:rsid w:val="007B0077"/>
    <w:rsid w:val="007B0A6E"/>
    <w:rsid w:val="007B0CE3"/>
    <w:rsid w:val="007B0F27"/>
    <w:rsid w:val="007B1AC1"/>
    <w:rsid w:val="007B1AFD"/>
    <w:rsid w:val="007B250F"/>
    <w:rsid w:val="007B2AE7"/>
    <w:rsid w:val="007B416C"/>
    <w:rsid w:val="007B4B84"/>
    <w:rsid w:val="007B50D0"/>
    <w:rsid w:val="007B592D"/>
    <w:rsid w:val="007B5A54"/>
    <w:rsid w:val="007B5B5B"/>
    <w:rsid w:val="007B6A1C"/>
    <w:rsid w:val="007B6AF8"/>
    <w:rsid w:val="007B6E8D"/>
    <w:rsid w:val="007B6F5D"/>
    <w:rsid w:val="007B7C6C"/>
    <w:rsid w:val="007C0770"/>
    <w:rsid w:val="007C07E2"/>
    <w:rsid w:val="007C0B15"/>
    <w:rsid w:val="007C0C83"/>
    <w:rsid w:val="007C1E87"/>
    <w:rsid w:val="007C2135"/>
    <w:rsid w:val="007C23E7"/>
    <w:rsid w:val="007C24CC"/>
    <w:rsid w:val="007C261E"/>
    <w:rsid w:val="007C3034"/>
    <w:rsid w:val="007C306A"/>
    <w:rsid w:val="007C3D61"/>
    <w:rsid w:val="007C4245"/>
    <w:rsid w:val="007C4642"/>
    <w:rsid w:val="007C4731"/>
    <w:rsid w:val="007C6135"/>
    <w:rsid w:val="007C61D0"/>
    <w:rsid w:val="007C6562"/>
    <w:rsid w:val="007C6A91"/>
    <w:rsid w:val="007C6C0C"/>
    <w:rsid w:val="007C7018"/>
    <w:rsid w:val="007C7277"/>
    <w:rsid w:val="007C73F1"/>
    <w:rsid w:val="007C7706"/>
    <w:rsid w:val="007C77F2"/>
    <w:rsid w:val="007C7A3B"/>
    <w:rsid w:val="007D0CCA"/>
    <w:rsid w:val="007D1213"/>
    <w:rsid w:val="007D12C2"/>
    <w:rsid w:val="007D1344"/>
    <w:rsid w:val="007D1B0E"/>
    <w:rsid w:val="007D1FC0"/>
    <w:rsid w:val="007D2392"/>
    <w:rsid w:val="007D2DBE"/>
    <w:rsid w:val="007D33AA"/>
    <w:rsid w:val="007D4669"/>
    <w:rsid w:val="007D4A7F"/>
    <w:rsid w:val="007D5DAA"/>
    <w:rsid w:val="007D65E6"/>
    <w:rsid w:val="007D66CF"/>
    <w:rsid w:val="007D68D9"/>
    <w:rsid w:val="007D6A20"/>
    <w:rsid w:val="007D6A7D"/>
    <w:rsid w:val="007D6BB8"/>
    <w:rsid w:val="007D7904"/>
    <w:rsid w:val="007D7C49"/>
    <w:rsid w:val="007D7CAC"/>
    <w:rsid w:val="007E05D2"/>
    <w:rsid w:val="007E0C19"/>
    <w:rsid w:val="007E1A73"/>
    <w:rsid w:val="007E2114"/>
    <w:rsid w:val="007E39DE"/>
    <w:rsid w:val="007E41CC"/>
    <w:rsid w:val="007E46EE"/>
    <w:rsid w:val="007E51E5"/>
    <w:rsid w:val="007E52C6"/>
    <w:rsid w:val="007E542A"/>
    <w:rsid w:val="007E5594"/>
    <w:rsid w:val="007E5703"/>
    <w:rsid w:val="007E59EE"/>
    <w:rsid w:val="007E5BE5"/>
    <w:rsid w:val="007E65E8"/>
    <w:rsid w:val="007E69CE"/>
    <w:rsid w:val="007E6A3A"/>
    <w:rsid w:val="007E6C4E"/>
    <w:rsid w:val="007E6EEE"/>
    <w:rsid w:val="007E72AC"/>
    <w:rsid w:val="007F0652"/>
    <w:rsid w:val="007F086D"/>
    <w:rsid w:val="007F0A0F"/>
    <w:rsid w:val="007F0D4D"/>
    <w:rsid w:val="007F0DDD"/>
    <w:rsid w:val="007F12CF"/>
    <w:rsid w:val="007F1622"/>
    <w:rsid w:val="007F1A28"/>
    <w:rsid w:val="007F1BF7"/>
    <w:rsid w:val="007F1C90"/>
    <w:rsid w:val="007F2081"/>
    <w:rsid w:val="007F211D"/>
    <w:rsid w:val="007F2491"/>
    <w:rsid w:val="007F2930"/>
    <w:rsid w:val="007F2DB5"/>
    <w:rsid w:val="007F32BE"/>
    <w:rsid w:val="007F3FC7"/>
    <w:rsid w:val="007F4366"/>
    <w:rsid w:val="007F443A"/>
    <w:rsid w:val="007F4785"/>
    <w:rsid w:val="007F4C7B"/>
    <w:rsid w:val="007F51FF"/>
    <w:rsid w:val="007F5701"/>
    <w:rsid w:val="007F5906"/>
    <w:rsid w:val="007F5EBC"/>
    <w:rsid w:val="007F62DC"/>
    <w:rsid w:val="007F7C7F"/>
    <w:rsid w:val="007F7F5D"/>
    <w:rsid w:val="007F7FD6"/>
    <w:rsid w:val="008006A3"/>
    <w:rsid w:val="008014A3"/>
    <w:rsid w:val="008027D2"/>
    <w:rsid w:val="00802B6A"/>
    <w:rsid w:val="00803102"/>
    <w:rsid w:val="00803A9A"/>
    <w:rsid w:val="0080504B"/>
    <w:rsid w:val="008050D4"/>
    <w:rsid w:val="008051D9"/>
    <w:rsid w:val="008057DE"/>
    <w:rsid w:val="00806A92"/>
    <w:rsid w:val="00806AC6"/>
    <w:rsid w:val="008078F1"/>
    <w:rsid w:val="008105F9"/>
    <w:rsid w:val="00811C63"/>
    <w:rsid w:val="00813354"/>
    <w:rsid w:val="008136E9"/>
    <w:rsid w:val="008145F5"/>
    <w:rsid w:val="00814694"/>
    <w:rsid w:val="00814940"/>
    <w:rsid w:val="00815D79"/>
    <w:rsid w:val="00815DF5"/>
    <w:rsid w:val="00815F08"/>
    <w:rsid w:val="00816103"/>
    <w:rsid w:val="00816374"/>
    <w:rsid w:val="0081681D"/>
    <w:rsid w:val="00816B13"/>
    <w:rsid w:val="00816BF2"/>
    <w:rsid w:val="0081739A"/>
    <w:rsid w:val="00817438"/>
    <w:rsid w:val="0081753A"/>
    <w:rsid w:val="00817566"/>
    <w:rsid w:val="008177A7"/>
    <w:rsid w:val="00817A23"/>
    <w:rsid w:val="00817AB7"/>
    <w:rsid w:val="008200E1"/>
    <w:rsid w:val="008203D2"/>
    <w:rsid w:val="008208C8"/>
    <w:rsid w:val="00820CC4"/>
    <w:rsid w:val="008212DF"/>
    <w:rsid w:val="00821D47"/>
    <w:rsid w:val="00821DC1"/>
    <w:rsid w:val="00821EEF"/>
    <w:rsid w:val="00822698"/>
    <w:rsid w:val="00822A6C"/>
    <w:rsid w:val="00822E0A"/>
    <w:rsid w:val="00822E7A"/>
    <w:rsid w:val="00822EBB"/>
    <w:rsid w:val="00822F37"/>
    <w:rsid w:val="00822F71"/>
    <w:rsid w:val="00824570"/>
    <w:rsid w:val="0082489C"/>
    <w:rsid w:val="008249F2"/>
    <w:rsid w:val="00824F4A"/>
    <w:rsid w:val="00825607"/>
    <w:rsid w:val="00825C38"/>
    <w:rsid w:val="00825D40"/>
    <w:rsid w:val="00826C56"/>
    <w:rsid w:val="00827460"/>
    <w:rsid w:val="00827831"/>
    <w:rsid w:val="0082790A"/>
    <w:rsid w:val="00830389"/>
    <w:rsid w:val="00830B61"/>
    <w:rsid w:val="0083116D"/>
    <w:rsid w:val="008313C5"/>
    <w:rsid w:val="00831454"/>
    <w:rsid w:val="008318DF"/>
    <w:rsid w:val="00831965"/>
    <w:rsid w:val="00831AC5"/>
    <w:rsid w:val="00832235"/>
    <w:rsid w:val="00832399"/>
    <w:rsid w:val="008323C0"/>
    <w:rsid w:val="00832B6F"/>
    <w:rsid w:val="00833265"/>
    <w:rsid w:val="00833269"/>
    <w:rsid w:val="008338C5"/>
    <w:rsid w:val="00833B78"/>
    <w:rsid w:val="00833C5D"/>
    <w:rsid w:val="00833D15"/>
    <w:rsid w:val="00833E43"/>
    <w:rsid w:val="0083574C"/>
    <w:rsid w:val="00835923"/>
    <w:rsid w:val="00835943"/>
    <w:rsid w:val="008362DA"/>
    <w:rsid w:val="00836787"/>
    <w:rsid w:val="00836C93"/>
    <w:rsid w:val="00837E29"/>
    <w:rsid w:val="00837E69"/>
    <w:rsid w:val="008401B1"/>
    <w:rsid w:val="008406A7"/>
    <w:rsid w:val="008407E9"/>
    <w:rsid w:val="00840CC8"/>
    <w:rsid w:val="00841BF2"/>
    <w:rsid w:val="008425E1"/>
    <w:rsid w:val="00842758"/>
    <w:rsid w:val="008428CB"/>
    <w:rsid w:val="00842A1B"/>
    <w:rsid w:val="00842A6E"/>
    <w:rsid w:val="008430D1"/>
    <w:rsid w:val="00843312"/>
    <w:rsid w:val="00843E2B"/>
    <w:rsid w:val="0084441E"/>
    <w:rsid w:val="00844FED"/>
    <w:rsid w:val="008453B6"/>
    <w:rsid w:val="00845A29"/>
    <w:rsid w:val="008462C0"/>
    <w:rsid w:val="00846FC6"/>
    <w:rsid w:val="008470E1"/>
    <w:rsid w:val="00847D15"/>
    <w:rsid w:val="00847E59"/>
    <w:rsid w:val="00847FC8"/>
    <w:rsid w:val="008503DF"/>
    <w:rsid w:val="00851E84"/>
    <w:rsid w:val="00852015"/>
    <w:rsid w:val="0085218E"/>
    <w:rsid w:val="008523A2"/>
    <w:rsid w:val="008523D5"/>
    <w:rsid w:val="0085243A"/>
    <w:rsid w:val="00852CA9"/>
    <w:rsid w:val="00853A15"/>
    <w:rsid w:val="0085490A"/>
    <w:rsid w:val="00854B01"/>
    <w:rsid w:val="0085517C"/>
    <w:rsid w:val="0085523F"/>
    <w:rsid w:val="00855368"/>
    <w:rsid w:val="00855B3D"/>
    <w:rsid w:val="00855E35"/>
    <w:rsid w:val="00856358"/>
    <w:rsid w:val="00856BBF"/>
    <w:rsid w:val="00857127"/>
    <w:rsid w:val="008571BA"/>
    <w:rsid w:val="00857266"/>
    <w:rsid w:val="0085750A"/>
    <w:rsid w:val="008576F4"/>
    <w:rsid w:val="008578B9"/>
    <w:rsid w:val="008609B9"/>
    <w:rsid w:val="00860F1D"/>
    <w:rsid w:val="00862377"/>
    <w:rsid w:val="00862A3F"/>
    <w:rsid w:val="00862EFD"/>
    <w:rsid w:val="00863076"/>
    <w:rsid w:val="00863083"/>
    <w:rsid w:val="008631CA"/>
    <w:rsid w:val="008635F9"/>
    <w:rsid w:val="0086456C"/>
    <w:rsid w:val="0086546A"/>
    <w:rsid w:val="00865ADE"/>
    <w:rsid w:val="0086640E"/>
    <w:rsid w:val="00867760"/>
    <w:rsid w:val="00867FCB"/>
    <w:rsid w:val="008702EC"/>
    <w:rsid w:val="008704E2"/>
    <w:rsid w:val="008708F3"/>
    <w:rsid w:val="0087096C"/>
    <w:rsid w:val="008714F4"/>
    <w:rsid w:val="0087221B"/>
    <w:rsid w:val="00872D89"/>
    <w:rsid w:val="008739C0"/>
    <w:rsid w:val="00873B98"/>
    <w:rsid w:val="00873BAE"/>
    <w:rsid w:val="00873E06"/>
    <w:rsid w:val="008740E4"/>
    <w:rsid w:val="00874BCD"/>
    <w:rsid w:val="00874CD0"/>
    <w:rsid w:val="00875212"/>
    <w:rsid w:val="00875AB6"/>
    <w:rsid w:val="00876029"/>
    <w:rsid w:val="0087628E"/>
    <w:rsid w:val="0087663A"/>
    <w:rsid w:val="008771C8"/>
    <w:rsid w:val="00880DB9"/>
    <w:rsid w:val="00880E71"/>
    <w:rsid w:val="00881009"/>
    <w:rsid w:val="00881471"/>
    <w:rsid w:val="008815B4"/>
    <w:rsid w:val="00881B2A"/>
    <w:rsid w:val="00882A97"/>
    <w:rsid w:val="0088317D"/>
    <w:rsid w:val="008839B2"/>
    <w:rsid w:val="00884577"/>
    <w:rsid w:val="008849C2"/>
    <w:rsid w:val="00884BA1"/>
    <w:rsid w:val="00884C47"/>
    <w:rsid w:val="00884DCF"/>
    <w:rsid w:val="008852DC"/>
    <w:rsid w:val="008859FB"/>
    <w:rsid w:val="00885A1B"/>
    <w:rsid w:val="00885B62"/>
    <w:rsid w:val="00886175"/>
    <w:rsid w:val="0088639E"/>
    <w:rsid w:val="00886EB7"/>
    <w:rsid w:val="00886F2E"/>
    <w:rsid w:val="008875CA"/>
    <w:rsid w:val="00887A78"/>
    <w:rsid w:val="00890213"/>
    <w:rsid w:val="0089026D"/>
    <w:rsid w:val="0089188C"/>
    <w:rsid w:val="008918B6"/>
    <w:rsid w:val="00891AEE"/>
    <w:rsid w:val="00892294"/>
    <w:rsid w:val="008926C2"/>
    <w:rsid w:val="00893357"/>
    <w:rsid w:val="00893969"/>
    <w:rsid w:val="00893FCF"/>
    <w:rsid w:val="008947B8"/>
    <w:rsid w:val="008955D3"/>
    <w:rsid w:val="008959E2"/>
    <w:rsid w:val="00896460"/>
    <w:rsid w:val="008970F7"/>
    <w:rsid w:val="008974E4"/>
    <w:rsid w:val="0089767D"/>
    <w:rsid w:val="00897C4E"/>
    <w:rsid w:val="008A02F8"/>
    <w:rsid w:val="008A04C7"/>
    <w:rsid w:val="008A0B4B"/>
    <w:rsid w:val="008A0E6E"/>
    <w:rsid w:val="008A1134"/>
    <w:rsid w:val="008A1D04"/>
    <w:rsid w:val="008A26B1"/>
    <w:rsid w:val="008A2846"/>
    <w:rsid w:val="008A33FB"/>
    <w:rsid w:val="008A3653"/>
    <w:rsid w:val="008A36FD"/>
    <w:rsid w:val="008A4024"/>
    <w:rsid w:val="008A4313"/>
    <w:rsid w:val="008A459A"/>
    <w:rsid w:val="008A4740"/>
    <w:rsid w:val="008A4C4D"/>
    <w:rsid w:val="008A52C3"/>
    <w:rsid w:val="008A5954"/>
    <w:rsid w:val="008A5B0D"/>
    <w:rsid w:val="008A5C99"/>
    <w:rsid w:val="008A5E52"/>
    <w:rsid w:val="008A5F66"/>
    <w:rsid w:val="008A6BCC"/>
    <w:rsid w:val="008A7699"/>
    <w:rsid w:val="008A7C6E"/>
    <w:rsid w:val="008B02A1"/>
    <w:rsid w:val="008B085B"/>
    <w:rsid w:val="008B097B"/>
    <w:rsid w:val="008B0E68"/>
    <w:rsid w:val="008B0F2D"/>
    <w:rsid w:val="008B13ED"/>
    <w:rsid w:val="008B14EC"/>
    <w:rsid w:val="008B198C"/>
    <w:rsid w:val="008B1C18"/>
    <w:rsid w:val="008B262B"/>
    <w:rsid w:val="008B2814"/>
    <w:rsid w:val="008B2A12"/>
    <w:rsid w:val="008B2DBE"/>
    <w:rsid w:val="008B304F"/>
    <w:rsid w:val="008B42FF"/>
    <w:rsid w:val="008B4683"/>
    <w:rsid w:val="008B47E7"/>
    <w:rsid w:val="008B484B"/>
    <w:rsid w:val="008B5106"/>
    <w:rsid w:val="008B588B"/>
    <w:rsid w:val="008B5AE0"/>
    <w:rsid w:val="008B6383"/>
    <w:rsid w:val="008B663E"/>
    <w:rsid w:val="008B74E4"/>
    <w:rsid w:val="008B76E7"/>
    <w:rsid w:val="008C0FB7"/>
    <w:rsid w:val="008C11DE"/>
    <w:rsid w:val="008C148B"/>
    <w:rsid w:val="008C187B"/>
    <w:rsid w:val="008C1DEE"/>
    <w:rsid w:val="008C1E03"/>
    <w:rsid w:val="008C1F75"/>
    <w:rsid w:val="008C2225"/>
    <w:rsid w:val="008C2A26"/>
    <w:rsid w:val="008C2C09"/>
    <w:rsid w:val="008C2EC2"/>
    <w:rsid w:val="008C2F46"/>
    <w:rsid w:val="008C3B1D"/>
    <w:rsid w:val="008C3DCD"/>
    <w:rsid w:val="008C4054"/>
    <w:rsid w:val="008C4F16"/>
    <w:rsid w:val="008C68DA"/>
    <w:rsid w:val="008C6A0E"/>
    <w:rsid w:val="008C6C6F"/>
    <w:rsid w:val="008C6DDD"/>
    <w:rsid w:val="008C7C1D"/>
    <w:rsid w:val="008C7C7B"/>
    <w:rsid w:val="008D0886"/>
    <w:rsid w:val="008D098D"/>
    <w:rsid w:val="008D154D"/>
    <w:rsid w:val="008D1B4E"/>
    <w:rsid w:val="008D1B54"/>
    <w:rsid w:val="008D1B6A"/>
    <w:rsid w:val="008D224B"/>
    <w:rsid w:val="008D244C"/>
    <w:rsid w:val="008D24C1"/>
    <w:rsid w:val="008D2710"/>
    <w:rsid w:val="008D2803"/>
    <w:rsid w:val="008D29A1"/>
    <w:rsid w:val="008D35B3"/>
    <w:rsid w:val="008D361B"/>
    <w:rsid w:val="008D3987"/>
    <w:rsid w:val="008D3CD0"/>
    <w:rsid w:val="008D3EC5"/>
    <w:rsid w:val="008D40B6"/>
    <w:rsid w:val="008D4119"/>
    <w:rsid w:val="008D430E"/>
    <w:rsid w:val="008D46A9"/>
    <w:rsid w:val="008D472E"/>
    <w:rsid w:val="008D527B"/>
    <w:rsid w:val="008D538E"/>
    <w:rsid w:val="008D53FC"/>
    <w:rsid w:val="008D5531"/>
    <w:rsid w:val="008D555C"/>
    <w:rsid w:val="008D59B6"/>
    <w:rsid w:val="008D5FB5"/>
    <w:rsid w:val="008D645D"/>
    <w:rsid w:val="008D7B7D"/>
    <w:rsid w:val="008D7DB2"/>
    <w:rsid w:val="008E0048"/>
    <w:rsid w:val="008E0F7B"/>
    <w:rsid w:val="008E10A3"/>
    <w:rsid w:val="008E157B"/>
    <w:rsid w:val="008E172F"/>
    <w:rsid w:val="008E1952"/>
    <w:rsid w:val="008E1A69"/>
    <w:rsid w:val="008E1D46"/>
    <w:rsid w:val="008E2475"/>
    <w:rsid w:val="008E2D51"/>
    <w:rsid w:val="008E2F7D"/>
    <w:rsid w:val="008E3745"/>
    <w:rsid w:val="008E3B3D"/>
    <w:rsid w:val="008E3E57"/>
    <w:rsid w:val="008E4060"/>
    <w:rsid w:val="008E4802"/>
    <w:rsid w:val="008E489B"/>
    <w:rsid w:val="008E4FF2"/>
    <w:rsid w:val="008E6562"/>
    <w:rsid w:val="008E670B"/>
    <w:rsid w:val="008E699D"/>
    <w:rsid w:val="008E6B01"/>
    <w:rsid w:val="008E6EF1"/>
    <w:rsid w:val="008E771F"/>
    <w:rsid w:val="008E7877"/>
    <w:rsid w:val="008F0247"/>
    <w:rsid w:val="008F0408"/>
    <w:rsid w:val="008F148C"/>
    <w:rsid w:val="008F17FD"/>
    <w:rsid w:val="008F1D98"/>
    <w:rsid w:val="008F2204"/>
    <w:rsid w:val="008F2B3F"/>
    <w:rsid w:val="008F2C8C"/>
    <w:rsid w:val="008F3F95"/>
    <w:rsid w:val="008F41DF"/>
    <w:rsid w:val="008F4446"/>
    <w:rsid w:val="008F44AB"/>
    <w:rsid w:val="008F45BA"/>
    <w:rsid w:val="008F548B"/>
    <w:rsid w:val="008F5723"/>
    <w:rsid w:val="008F58ED"/>
    <w:rsid w:val="008F5EB8"/>
    <w:rsid w:val="008F6074"/>
    <w:rsid w:val="008F672C"/>
    <w:rsid w:val="008F6E30"/>
    <w:rsid w:val="008F717E"/>
    <w:rsid w:val="008F7616"/>
    <w:rsid w:val="008F76B4"/>
    <w:rsid w:val="008F7E64"/>
    <w:rsid w:val="008F7F19"/>
    <w:rsid w:val="008F7FF8"/>
    <w:rsid w:val="00901187"/>
    <w:rsid w:val="009012B9"/>
    <w:rsid w:val="009016E8"/>
    <w:rsid w:val="009022AB"/>
    <w:rsid w:val="00902411"/>
    <w:rsid w:val="009025ED"/>
    <w:rsid w:val="009026D4"/>
    <w:rsid w:val="009028A6"/>
    <w:rsid w:val="00902973"/>
    <w:rsid w:val="00902BAE"/>
    <w:rsid w:val="00903378"/>
    <w:rsid w:val="009034AF"/>
    <w:rsid w:val="00903878"/>
    <w:rsid w:val="00904161"/>
    <w:rsid w:val="00904300"/>
    <w:rsid w:val="009043B7"/>
    <w:rsid w:val="0090446C"/>
    <w:rsid w:val="00904891"/>
    <w:rsid w:val="00904F31"/>
    <w:rsid w:val="00904FFF"/>
    <w:rsid w:val="009052FE"/>
    <w:rsid w:val="00905792"/>
    <w:rsid w:val="009057C1"/>
    <w:rsid w:val="0090619E"/>
    <w:rsid w:val="009071A3"/>
    <w:rsid w:val="0090779C"/>
    <w:rsid w:val="00910180"/>
    <w:rsid w:val="00910575"/>
    <w:rsid w:val="009108B5"/>
    <w:rsid w:val="00910BA4"/>
    <w:rsid w:val="00911492"/>
    <w:rsid w:val="009114EB"/>
    <w:rsid w:val="00911733"/>
    <w:rsid w:val="00911B60"/>
    <w:rsid w:val="00911C42"/>
    <w:rsid w:val="00911DE5"/>
    <w:rsid w:val="00912897"/>
    <w:rsid w:val="00912D44"/>
    <w:rsid w:val="00913513"/>
    <w:rsid w:val="00913AD8"/>
    <w:rsid w:val="00913D55"/>
    <w:rsid w:val="009140CB"/>
    <w:rsid w:val="009142C5"/>
    <w:rsid w:val="009147DF"/>
    <w:rsid w:val="00914EAA"/>
    <w:rsid w:val="00915C65"/>
    <w:rsid w:val="00916ADE"/>
    <w:rsid w:val="009176A0"/>
    <w:rsid w:val="009176E6"/>
    <w:rsid w:val="00917C7F"/>
    <w:rsid w:val="0092047B"/>
    <w:rsid w:val="009207E2"/>
    <w:rsid w:val="00921B6B"/>
    <w:rsid w:val="009230C4"/>
    <w:rsid w:val="0092320B"/>
    <w:rsid w:val="009233F8"/>
    <w:rsid w:val="009234E9"/>
    <w:rsid w:val="00923CC9"/>
    <w:rsid w:val="00923F43"/>
    <w:rsid w:val="00924423"/>
    <w:rsid w:val="009247E1"/>
    <w:rsid w:val="00925771"/>
    <w:rsid w:val="00925E8F"/>
    <w:rsid w:val="00926AD2"/>
    <w:rsid w:val="00927106"/>
    <w:rsid w:val="00927784"/>
    <w:rsid w:val="00927990"/>
    <w:rsid w:val="00927995"/>
    <w:rsid w:val="00927AD4"/>
    <w:rsid w:val="00927DEE"/>
    <w:rsid w:val="0093037B"/>
    <w:rsid w:val="00930414"/>
    <w:rsid w:val="0093091C"/>
    <w:rsid w:val="00930F88"/>
    <w:rsid w:val="00930F91"/>
    <w:rsid w:val="00930FAA"/>
    <w:rsid w:val="0093118F"/>
    <w:rsid w:val="00931404"/>
    <w:rsid w:val="00931C86"/>
    <w:rsid w:val="00932304"/>
    <w:rsid w:val="009325F3"/>
    <w:rsid w:val="00932BD0"/>
    <w:rsid w:val="00933120"/>
    <w:rsid w:val="00934E8E"/>
    <w:rsid w:val="009354D0"/>
    <w:rsid w:val="0093559A"/>
    <w:rsid w:val="009355AB"/>
    <w:rsid w:val="00936323"/>
    <w:rsid w:val="00936C5E"/>
    <w:rsid w:val="0093707C"/>
    <w:rsid w:val="0093763A"/>
    <w:rsid w:val="00940014"/>
    <w:rsid w:val="009402E4"/>
    <w:rsid w:val="009406F6"/>
    <w:rsid w:val="00940886"/>
    <w:rsid w:val="009408EE"/>
    <w:rsid w:val="00940CE7"/>
    <w:rsid w:val="00940DB1"/>
    <w:rsid w:val="00941056"/>
    <w:rsid w:val="0094106A"/>
    <w:rsid w:val="00941308"/>
    <w:rsid w:val="009413A9"/>
    <w:rsid w:val="00941906"/>
    <w:rsid w:val="00941B3A"/>
    <w:rsid w:val="00941F77"/>
    <w:rsid w:val="00942135"/>
    <w:rsid w:val="009424DA"/>
    <w:rsid w:val="0094380D"/>
    <w:rsid w:val="00943980"/>
    <w:rsid w:val="00943B32"/>
    <w:rsid w:val="009440F1"/>
    <w:rsid w:val="009447D2"/>
    <w:rsid w:val="00944A8F"/>
    <w:rsid w:val="00945654"/>
    <w:rsid w:val="0094632E"/>
    <w:rsid w:val="009467BA"/>
    <w:rsid w:val="009471D9"/>
    <w:rsid w:val="00947511"/>
    <w:rsid w:val="009478C3"/>
    <w:rsid w:val="00947D3E"/>
    <w:rsid w:val="00950051"/>
    <w:rsid w:val="00950697"/>
    <w:rsid w:val="00951118"/>
    <w:rsid w:val="009519B8"/>
    <w:rsid w:val="009526AA"/>
    <w:rsid w:val="009526DA"/>
    <w:rsid w:val="00952929"/>
    <w:rsid w:val="00952E2A"/>
    <w:rsid w:val="0095391F"/>
    <w:rsid w:val="009539FB"/>
    <w:rsid w:val="0095414B"/>
    <w:rsid w:val="009545F3"/>
    <w:rsid w:val="00954C36"/>
    <w:rsid w:val="00954D5E"/>
    <w:rsid w:val="00954DB7"/>
    <w:rsid w:val="00954EFF"/>
    <w:rsid w:val="00954F3C"/>
    <w:rsid w:val="00954FBB"/>
    <w:rsid w:val="00955312"/>
    <w:rsid w:val="00955698"/>
    <w:rsid w:val="009558C5"/>
    <w:rsid w:val="00955FAB"/>
    <w:rsid w:val="00956287"/>
    <w:rsid w:val="00956737"/>
    <w:rsid w:val="00956D85"/>
    <w:rsid w:val="00957747"/>
    <w:rsid w:val="009579E5"/>
    <w:rsid w:val="009579EA"/>
    <w:rsid w:val="00957CAC"/>
    <w:rsid w:val="0096090F"/>
    <w:rsid w:val="00961468"/>
    <w:rsid w:val="00961D71"/>
    <w:rsid w:val="00961E73"/>
    <w:rsid w:val="00961E76"/>
    <w:rsid w:val="00961FA4"/>
    <w:rsid w:val="00962476"/>
    <w:rsid w:val="00962682"/>
    <w:rsid w:val="009627C9"/>
    <w:rsid w:val="00962B5D"/>
    <w:rsid w:val="00962C7F"/>
    <w:rsid w:val="009636D0"/>
    <w:rsid w:val="009639CA"/>
    <w:rsid w:val="00963B43"/>
    <w:rsid w:val="00963E36"/>
    <w:rsid w:val="00963E62"/>
    <w:rsid w:val="0096430D"/>
    <w:rsid w:val="00964AC6"/>
    <w:rsid w:val="009656DC"/>
    <w:rsid w:val="00965970"/>
    <w:rsid w:val="00965CD5"/>
    <w:rsid w:val="0096602A"/>
    <w:rsid w:val="00966068"/>
    <w:rsid w:val="00966089"/>
    <w:rsid w:val="00966DCD"/>
    <w:rsid w:val="009676E7"/>
    <w:rsid w:val="00967763"/>
    <w:rsid w:val="00970229"/>
    <w:rsid w:val="00970EAC"/>
    <w:rsid w:val="00971552"/>
    <w:rsid w:val="00971571"/>
    <w:rsid w:val="00971B52"/>
    <w:rsid w:val="00971D13"/>
    <w:rsid w:val="0097214F"/>
    <w:rsid w:val="009721C0"/>
    <w:rsid w:val="009723BC"/>
    <w:rsid w:val="00972493"/>
    <w:rsid w:val="00972A7A"/>
    <w:rsid w:val="00972B4B"/>
    <w:rsid w:val="0097321A"/>
    <w:rsid w:val="00974A7E"/>
    <w:rsid w:val="009750EB"/>
    <w:rsid w:val="0097527D"/>
    <w:rsid w:val="009758AD"/>
    <w:rsid w:val="009760A7"/>
    <w:rsid w:val="0097638F"/>
    <w:rsid w:val="00976837"/>
    <w:rsid w:val="00976C4C"/>
    <w:rsid w:val="0097702B"/>
    <w:rsid w:val="009771D2"/>
    <w:rsid w:val="0097763F"/>
    <w:rsid w:val="00977BF2"/>
    <w:rsid w:val="0098073C"/>
    <w:rsid w:val="00981264"/>
    <w:rsid w:val="009820B6"/>
    <w:rsid w:val="009820E5"/>
    <w:rsid w:val="009822AB"/>
    <w:rsid w:val="00982956"/>
    <w:rsid w:val="00982E98"/>
    <w:rsid w:val="009831A8"/>
    <w:rsid w:val="00983466"/>
    <w:rsid w:val="009839DC"/>
    <w:rsid w:val="00984121"/>
    <w:rsid w:val="009843D1"/>
    <w:rsid w:val="009854D4"/>
    <w:rsid w:val="009854E3"/>
    <w:rsid w:val="00985E23"/>
    <w:rsid w:val="00985EE9"/>
    <w:rsid w:val="00987543"/>
    <w:rsid w:val="00987576"/>
    <w:rsid w:val="00987C31"/>
    <w:rsid w:val="00987D8A"/>
    <w:rsid w:val="00987EC5"/>
    <w:rsid w:val="00990872"/>
    <w:rsid w:val="0099164E"/>
    <w:rsid w:val="00992EF5"/>
    <w:rsid w:val="00993C61"/>
    <w:rsid w:val="00993C80"/>
    <w:rsid w:val="0099473C"/>
    <w:rsid w:val="00994DA7"/>
    <w:rsid w:val="00995144"/>
    <w:rsid w:val="00995C67"/>
    <w:rsid w:val="00995D6C"/>
    <w:rsid w:val="00996331"/>
    <w:rsid w:val="00996593"/>
    <w:rsid w:val="00996A68"/>
    <w:rsid w:val="00996D04"/>
    <w:rsid w:val="009971B1"/>
    <w:rsid w:val="00997F93"/>
    <w:rsid w:val="009A02F9"/>
    <w:rsid w:val="009A0515"/>
    <w:rsid w:val="009A0DED"/>
    <w:rsid w:val="009A0E83"/>
    <w:rsid w:val="009A1171"/>
    <w:rsid w:val="009A1BBE"/>
    <w:rsid w:val="009A1F05"/>
    <w:rsid w:val="009A1FAB"/>
    <w:rsid w:val="009A23C6"/>
    <w:rsid w:val="009A2912"/>
    <w:rsid w:val="009A2919"/>
    <w:rsid w:val="009A33D8"/>
    <w:rsid w:val="009A33EC"/>
    <w:rsid w:val="009A3E94"/>
    <w:rsid w:val="009A46CD"/>
    <w:rsid w:val="009A4CDF"/>
    <w:rsid w:val="009A5237"/>
    <w:rsid w:val="009A6D9B"/>
    <w:rsid w:val="009A7124"/>
    <w:rsid w:val="009A7B7E"/>
    <w:rsid w:val="009A7E00"/>
    <w:rsid w:val="009A7EB2"/>
    <w:rsid w:val="009B0291"/>
    <w:rsid w:val="009B0908"/>
    <w:rsid w:val="009B0DEA"/>
    <w:rsid w:val="009B18AF"/>
    <w:rsid w:val="009B27F7"/>
    <w:rsid w:val="009B296A"/>
    <w:rsid w:val="009B2A5D"/>
    <w:rsid w:val="009B2B1A"/>
    <w:rsid w:val="009B33DF"/>
    <w:rsid w:val="009B344A"/>
    <w:rsid w:val="009B388F"/>
    <w:rsid w:val="009B3C1B"/>
    <w:rsid w:val="009B3D8D"/>
    <w:rsid w:val="009B44B2"/>
    <w:rsid w:val="009B4A75"/>
    <w:rsid w:val="009B51E5"/>
    <w:rsid w:val="009B640D"/>
    <w:rsid w:val="009B6433"/>
    <w:rsid w:val="009B7817"/>
    <w:rsid w:val="009B7BD4"/>
    <w:rsid w:val="009C00D8"/>
    <w:rsid w:val="009C0D7E"/>
    <w:rsid w:val="009C0E61"/>
    <w:rsid w:val="009C16E3"/>
    <w:rsid w:val="009C18E3"/>
    <w:rsid w:val="009C289B"/>
    <w:rsid w:val="009C29AB"/>
    <w:rsid w:val="009C2CBB"/>
    <w:rsid w:val="009C2D23"/>
    <w:rsid w:val="009C369A"/>
    <w:rsid w:val="009C392F"/>
    <w:rsid w:val="009C39FA"/>
    <w:rsid w:val="009C3A26"/>
    <w:rsid w:val="009C3C7A"/>
    <w:rsid w:val="009C41F0"/>
    <w:rsid w:val="009C4523"/>
    <w:rsid w:val="009C4E9A"/>
    <w:rsid w:val="009C5C04"/>
    <w:rsid w:val="009C6CE9"/>
    <w:rsid w:val="009C6D06"/>
    <w:rsid w:val="009C7383"/>
    <w:rsid w:val="009C7671"/>
    <w:rsid w:val="009D05C5"/>
    <w:rsid w:val="009D0CBA"/>
    <w:rsid w:val="009D1171"/>
    <w:rsid w:val="009D2079"/>
    <w:rsid w:val="009D2165"/>
    <w:rsid w:val="009D2EBE"/>
    <w:rsid w:val="009D366A"/>
    <w:rsid w:val="009D3E51"/>
    <w:rsid w:val="009D4FB1"/>
    <w:rsid w:val="009D5014"/>
    <w:rsid w:val="009D555A"/>
    <w:rsid w:val="009D56E4"/>
    <w:rsid w:val="009D5802"/>
    <w:rsid w:val="009D61B6"/>
    <w:rsid w:val="009D6B97"/>
    <w:rsid w:val="009D7272"/>
    <w:rsid w:val="009D7494"/>
    <w:rsid w:val="009D75C6"/>
    <w:rsid w:val="009D79AF"/>
    <w:rsid w:val="009E05F7"/>
    <w:rsid w:val="009E1093"/>
    <w:rsid w:val="009E117A"/>
    <w:rsid w:val="009E17D5"/>
    <w:rsid w:val="009E206E"/>
    <w:rsid w:val="009E21D6"/>
    <w:rsid w:val="009E2360"/>
    <w:rsid w:val="009E2BA4"/>
    <w:rsid w:val="009E3092"/>
    <w:rsid w:val="009E34B8"/>
    <w:rsid w:val="009E3547"/>
    <w:rsid w:val="009E35D3"/>
    <w:rsid w:val="009E360F"/>
    <w:rsid w:val="009E481F"/>
    <w:rsid w:val="009E4FAE"/>
    <w:rsid w:val="009E5250"/>
    <w:rsid w:val="009E5B84"/>
    <w:rsid w:val="009E6290"/>
    <w:rsid w:val="009E65E6"/>
    <w:rsid w:val="009E68C1"/>
    <w:rsid w:val="009E7217"/>
    <w:rsid w:val="009E7616"/>
    <w:rsid w:val="009E78B5"/>
    <w:rsid w:val="009F02D9"/>
    <w:rsid w:val="009F07AF"/>
    <w:rsid w:val="009F095C"/>
    <w:rsid w:val="009F0A72"/>
    <w:rsid w:val="009F0B57"/>
    <w:rsid w:val="009F0DBB"/>
    <w:rsid w:val="009F1109"/>
    <w:rsid w:val="009F209D"/>
    <w:rsid w:val="009F23A2"/>
    <w:rsid w:val="009F24A8"/>
    <w:rsid w:val="009F26ED"/>
    <w:rsid w:val="009F2886"/>
    <w:rsid w:val="009F2A54"/>
    <w:rsid w:val="009F2D17"/>
    <w:rsid w:val="009F34DA"/>
    <w:rsid w:val="009F3529"/>
    <w:rsid w:val="009F3E03"/>
    <w:rsid w:val="009F4A4D"/>
    <w:rsid w:val="009F4DE0"/>
    <w:rsid w:val="009F506A"/>
    <w:rsid w:val="009F5263"/>
    <w:rsid w:val="009F6661"/>
    <w:rsid w:val="009F6D55"/>
    <w:rsid w:val="009F6FB6"/>
    <w:rsid w:val="009F7801"/>
    <w:rsid w:val="009F78D9"/>
    <w:rsid w:val="009F7BF1"/>
    <w:rsid w:val="009F7DAC"/>
    <w:rsid w:val="009F7E65"/>
    <w:rsid w:val="009F7EA1"/>
    <w:rsid w:val="009F7F0E"/>
    <w:rsid w:val="00A0008C"/>
    <w:rsid w:val="00A001A7"/>
    <w:rsid w:val="00A009B1"/>
    <w:rsid w:val="00A00E36"/>
    <w:rsid w:val="00A00F41"/>
    <w:rsid w:val="00A0117D"/>
    <w:rsid w:val="00A0149A"/>
    <w:rsid w:val="00A01F59"/>
    <w:rsid w:val="00A021E0"/>
    <w:rsid w:val="00A0252B"/>
    <w:rsid w:val="00A02C27"/>
    <w:rsid w:val="00A0306E"/>
    <w:rsid w:val="00A031BA"/>
    <w:rsid w:val="00A034B0"/>
    <w:rsid w:val="00A04166"/>
    <w:rsid w:val="00A0446B"/>
    <w:rsid w:val="00A04ED1"/>
    <w:rsid w:val="00A05250"/>
    <w:rsid w:val="00A054E9"/>
    <w:rsid w:val="00A054F3"/>
    <w:rsid w:val="00A05649"/>
    <w:rsid w:val="00A05F5B"/>
    <w:rsid w:val="00A06C6A"/>
    <w:rsid w:val="00A06C93"/>
    <w:rsid w:val="00A06CAC"/>
    <w:rsid w:val="00A06DA7"/>
    <w:rsid w:val="00A06F42"/>
    <w:rsid w:val="00A07CC7"/>
    <w:rsid w:val="00A07E2C"/>
    <w:rsid w:val="00A101B1"/>
    <w:rsid w:val="00A101FA"/>
    <w:rsid w:val="00A1040F"/>
    <w:rsid w:val="00A105E3"/>
    <w:rsid w:val="00A10780"/>
    <w:rsid w:val="00A11020"/>
    <w:rsid w:val="00A113C9"/>
    <w:rsid w:val="00A113CF"/>
    <w:rsid w:val="00A11418"/>
    <w:rsid w:val="00A115AD"/>
    <w:rsid w:val="00A11647"/>
    <w:rsid w:val="00A11E90"/>
    <w:rsid w:val="00A11EC9"/>
    <w:rsid w:val="00A1208E"/>
    <w:rsid w:val="00A12099"/>
    <w:rsid w:val="00A12872"/>
    <w:rsid w:val="00A130C7"/>
    <w:rsid w:val="00A13621"/>
    <w:rsid w:val="00A13C74"/>
    <w:rsid w:val="00A14364"/>
    <w:rsid w:val="00A14666"/>
    <w:rsid w:val="00A14A44"/>
    <w:rsid w:val="00A14A91"/>
    <w:rsid w:val="00A14C84"/>
    <w:rsid w:val="00A14D5C"/>
    <w:rsid w:val="00A157D3"/>
    <w:rsid w:val="00A15BB0"/>
    <w:rsid w:val="00A15C62"/>
    <w:rsid w:val="00A16AE4"/>
    <w:rsid w:val="00A17418"/>
    <w:rsid w:val="00A17C0A"/>
    <w:rsid w:val="00A20BE5"/>
    <w:rsid w:val="00A21AE6"/>
    <w:rsid w:val="00A21C4B"/>
    <w:rsid w:val="00A22095"/>
    <w:rsid w:val="00A22158"/>
    <w:rsid w:val="00A225EB"/>
    <w:rsid w:val="00A232D0"/>
    <w:rsid w:val="00A23CD0"/>
    <w:rsid w:val="00A248EA"/>
    <w:rsid w:val="00A24AA0"/>
    <w:rsid w:val="00A256C2"/>
    <w:rsid w:val="00A26230"/>
    <w:rsid w:val="00A2663D"/>
    <w:rsid w:val="00A2692A"/>
    <w:rsid w:val="00A269BF"/>
    <w:rsid w:val="00A26AA1"/>
    <w:rsid w:val="00A26AD0"/>
    <w:rsid w:val="00A26CCE"/>
    <w:rsid w:val="00A271CE"/>
    <w:rsid w:val="00A278CD"/>
    <w:rsid w:val="00A27B34"/>
    <w:rsid w:val="00A27C45"/>
    <w:rsid w:val="00A27E9F"/>
    <w:rsid w:val="00A300C6"/>
    <w:rsid w:val="00A305E9"/>
    <w:rsid w:val="00A3091F"/>
    <w:rsid w:val="00A30927"/>
    <w:rsid w:val="00A3123E"/>
    <w:rsid w:val="00A32019"/>
    <w:rsid w:val="00A32118"/>
    <w:rsid w:val="00A32CE1"/>
    <w:rsid w:val="00A333C8"/>
    <w:rsid w:val="00A3445B"/>
    <w:rsid w:val="00A3474F"/>
    <w:rsid w:val="00A3499C"/>
    <w:rsid w:val="00A3533C"/>
    <w:rsid w:val="00A3616B"/>
    <w:rsid w:val="00A36433"/>
    <w:rsid w:val="00A36464"/>
    <w:rsid w:val="00A36B06"/>
    <w:rsid w:val="00A36CB2"/>
    <w:rsid w:val="00A36FCF"/>
    <w:rsid w:val="00A372D6"/>
    <w:rsid w:val="00A375A7"/>
    <w:rsid w:val="00A37C74"/>
    <w:rsid w:val="00A404AD"/>
    <w:rsid w:val="00A409E6"/>
    <w:rsid w:val="00A40FFC"/>
    <w:rsid w:val="00A41274"/>
    <w:rsid w:val="00A41624"/>
    <w:rsid w:val="00A4181E"/>
    <w:rsid w:val="00A41C2F"/>
    <w:rsid w:val="00A4267A"/>
    <w:rsid w:val="00A42770"/>
    <w:rsid w:val="00A42819"/>
    <w:rsid w:val="00A42A1E"/>
    <w:rsid w:val="00A42BD5"/>
    <w:rsid w:val="00A432AF"/>
    <w:rsid w:val="00A4367F"/>
    <w:rsid w:val="00A43936"/>
    <w:rsid w:val="00A44063"/>
    <w:rsid w:val="00A44629"/>
    <w:rsid w:val="00A44B22"/>
    <w:rsid w:val="00A45B13"/>
    <w:rsid w:val="00A4632A"/>
    <w:rsid w:val="00A46A42"/>
    <w:rsid w:val="00A47288"/>
    <w:rsid w:val="00A475CC"/>
    <w:rsid w:val="00A478B0"/>
    <w:rsid w:val="00A47D90"/>
    <w:rsid w:val="00A50665"/>
    <w:rsid w:val="00A53203"/>
    <w:rsid w:val="00A53B72"/>
    <w:rsid w:val="00A5461C"/>
    <w:rsid w:val="00A54831"/>
    <w:rsid w:val="00A54D53"/>
    <w:rsid w:val="00A54DCC"/>
    <w:rsid w:val="00A5568E"/>
    <w:rsid w:val="00A55DA8"/>
    <w:rsid w:val="00A56895"/>
    <w:rsid w:val="00A56D99"/>
    <w:rsid w:val="00A57B8B"/>
    <w:rsid w:val="00A57D46"/>
    <w:rsid w:val="00A604CE"/>
    <w:rsid w:val="00A60E42"/>
    <w:rsid w:val="00A610C3"/>
    <w:rsid w:val="00A610F4"/>
    <w:rsid w:val="00A6152C"/>
    <w:rsid w:val="00A6217C"/>
    <w:rsid w:val="00A62E57"/>
    <w:rsid w:val="00A63119"/>
    <w:rsid w:val="00A63A64"/>
    <w:rsid w:val="00A654CE"/>
    <w:rsid w:val="00A65633"/>
    <w:rsid w:val="00A660EF"/>
    <w:rsid w:val="00A66D29"/>
    <w:rsid w:val="00A70377"/>
    <w:rsid w:val="00A70656"/>
    <w:rsid w:val="00A70A95"/>
    <w:rsid w:val="00A70D4D"/>
    <w:rsid w:val="00A7108C"/>
    <w:rsid w:val="00A716B3"/>
    <w:rsid w:val="00A71702"/>
    <w:rsid w:val="00A71834"/>
    <w:rsid w:val="00A71C8E"/>
    <w:rsid w:val="00A71F24"/>
    <w:rsid w:val="00A72393"/>
    <w:rsid w:val="00A724F6"/>
    <w:rsid w:val="00A7268A"/>
    <w:rsid w:val="00A726F1"/>
    <w:rsid w:val="00A729DD"/>
    <w:rsid w:val="00A7309F"/>
    <w:rsid w:val="00A7313D"/>
    <w:rsid w:val="00A738F0"/>
    <w:rsid w:val="00A73EAA"/>
    <w:rsid w:val="00A74276"/>
    <w:rsid w:val="00A74EA7"/>
    <w:rsid w:val="00A74F9A"/>
    <w:rsid w:val="00A756EC"/>
    <w:rsid w:val="00A75D3C"/>
    <w:rsid w:val="00A76336"/>
    <w:rsid w:val="00A766BA"/>
    <w:rsid w:val="00A76954"/>
    <w:rsid w:val="00A76C5D"/>
    <w:rsid w:val="00A77044"/>
    <w:rsid w:val="00A77688"/>
    <w:rsid w:val="00A77C46"/>
    <w:rsid w:val="00A80336"/>
    <w:rsid w:val="00A81435"/>
    <w:rsid w:val="00A824E9"/>
    <w:rsid w:val="00A83329"/>
    <w:rsid w:val="00A83732"/>
    <w:rsid w:val="00A837C8"/>
    <w:rsid w:val="00A83863"/>
    <w:rsid w:val="00A8387D"/>
    <w:rsid w:val="00A8398E"/>
    <w:rsid w:val="00A839D5"/>
    <w:rsid w:val="00A8402C"/>
    <w:rsid w:val="00A852FE"/>
    <w:rsid w:val="00A857E2"/>
    <w:rsid w:val="00A858FB"/>
    <w:rsid w:val="00A85906"/>
    <w:rsid w:val="00A861E1"/>
    <w:rsid w:val="00A865CB"/>
    <w:rsid w:val="00A86D43"/>
    <w:rsid w:val="00A86D8A"/>
    <w:rsid w:val="00A876DA"/>
    <w:rsid w:val="00A90346"/>
    <w:rsid w:val="00A9065E"/>
    <w:rsid w:val="00A907D8"/>
    <w:rsid w:val="00A90894"/>
    <w:rsid w:val="00A90BB7"/>
    <w:rsid w:val="00A91C29"/>
    <w:rsid w:val="00A91D31"/>
    <w:rsid w:val="00A91F46"/>
    <w:rsid w:val="00A926A3"/>
    <w:rsid w:val="00A927CB"/>
    <w:rsid w:val="00A92830"/>
    <w:rsid w:val="00A9297F"/>
    <w:rsid w:val="00A93B33"/>
    <w:rsid w:val="00A93C25"/>
    <w:rsid w:val="00A94327"/>
    <w:rsid w:val="00A944DB"/>
    <w:rsid w:val="00A95155"/>
    <w:rsid w:val="00A952EA"/>
    <w:rsid w:val="00A95543"/>
    <w:rsid w:val="00A962ED"/>
    <w:rsid w:val="00A966A8"/>
    <w:rsid w:val="00A97376"/>
    <w:rsid w:val="00A9767F"/>
    <w:rsid w:val="00A977F2"/>
    <w:rsid w:val="00A978A6"/>
    <w:rsid w:val="00AA052B"/>
    <w:rsid w:val="00AA16A0"/>
    <w:rsid w:val="00AA17F4"/>
    <w:rsid w:val="00AA185E"/>
    <w:rsid w:val="00AA1ABB"/>
    <w:rsid w:val="00AA2ABA"/>
    <w:rsid w:val="00AA30AC"/>
    <w:rsid w:val="00AA30CA"/>
    <w:rsid w:val="00AA3DCB"/>
    <w:rsid w:val="00AA3E53"/>
    <w:rsid w:val="00AA463D"/>
    <w:rsid w:val="00AA5208"/>
    <w:rsid w:val="00AA5B59"/>
    <w:rsid w:val="00AA5B67"/>
    <w:rsid w:val="00AA610E"/>
    <w:rsid w:val="00AA612D"/>
    <w:rsid w:val="00AA61CD"/>
    <w:rsid w:val="00AA627E"/>
    <w:rsid w:val="00AA6549"/>
    <w:rsid w:val="00AA6C70"/>
    <w:rsid w:val="00AA6D08"/>
    <w:rsid w:val="00AA6E2A"/>
    <w:rsid w:val="00AA7872"/>
    <w:rsid w:val="00AA7B95"/>
    <w:rsid w:val="00AB0136"/>
    <w:rsid w:val="00AB040B"/>
    <w:rsid w:val="00AB1D0E"/>
    <w:rsid w:val="00AB1FCE"/>
    <w:rsid w:val="00AB2770"/>
    <w:rsid w:val="00AB27AC"/>
    <w:rsid w:val="00AB2C75"/>
    <w:rsid w:val="00AB33E9"/>
    <w:rsid w:val="00AB36E4"/>
    <w:rsid w:val="00AB37BA"/>
    <w:rsid w:val="00AB3AF9"/>
    <w:rsid w:val="00AB47BF"/>
    <w:rsid w:val="00AB5354"/>
    <w:rsid w:val="00AB55D3"/>
    <w:rsid w:val="00AB6C7C"/>
    <w:rsid w:val="00AB783A"/>
    <w:rsid w:val="00AC06DC"/>
    <w:rsid w:val="00AC14A0"/>
    <w:rsid w:val="00AC298A"/>
    <w:rsid w:val="00AC2EB8"/>
    <w:rsid w:val="00AC30A5"/>
    <w:rsid w:val="00AC3B9A"/>
    <w:rsid w:val="00AC4B08"/>
    <w:rsid w:val="00AC4BD3"/>
    <w:rsid w:val="00AC4E12"/>
    <w:rsid w:val="00AC6537"/>
    <w:rsid w:val="00AC6D8F"/>
    <w:rsid w:val="00AC71CD"/>
    <w:rsid w:val="00AD0025"/>
    <w:rsid w:val="00AD05A9"/>
    <w:rsid w:val="00AD0B35"/>
    <w:rsid w:val="00AD3859"/>
    <w:rsid w:val="00AD39EA"/>
    <w:rsid w:val="00AD3B9C"/>
    <w:rsid w:val="00AD4555"/>
    <w:rsid w:val="00AD5213"/>
    <w:rsid w:val="00AD585F"/>
    <w:rsid w:val="00AD5889"/>
    <w:rsid w:val="00AD6419"/>
    <w:rsid w:val="00AD69B6"/>
    <w:rsid w:val="00AD69E2"/>
    <w:rsid w:val="00AD7256"/>
    <w:rsid w:val="00AD7C63"/>
    <w:rsid w:val="00AE02C4"/>
    <w:rsid w:val="00AE094D"/>
    <w:rsid w:val="00AE0D2A"/>
    <w:rsid w:val="00AE1092"/>
    <w:rsid w:val="00AE1919"/>
    <w:rsid w:val="00AE1BCF"/>
    <w:rsid w:val="00AE217B"/>
    <w:rsid w:val="00AE261C"/>
    <w:rsid w:val="00AE2AD5"/>
    <w:rsid w:val="00AE2D85"/>
    <w:rsid w:val="00AE2DD8"/>
    <w:rsid w:val="00AE3C64"/>
    <w:rsid w:val="00AE3EB3"/>
    <w:rsid w:val="00AE4769"/>
    <w:rsid w:val="00AE4C81"/>
    <w:rsid w:val="00AE5233"/>
    <w:rsid w:val="00AE5B16"/>
    <w:rsid w:val="00AE5F3E"/>
    <w:rsid w:val="00AE678D"/>
    <w:rsid w:val="00AE6FC1"/>
    <w:rsid w:val="00AE703A"/>
    <w:rsid w:val="00AE71EC"/>
    <w:rsid w:val="00AE7761"/>
    <w:rsid w:val="00AE7B9C"/>
    <w:rsid w:val="00AE7F14"/>
    <w:rsid w:val="00AE7FBA"/>
    <w:rsid w:val="00AE7FDD"/>
    <w:rsid w:val="00AF052A"/>
    <w:rsid w:val="00AF08F8"/>
    <w:rsid w:val="00AF1686"/>
    <w:rsid w:val="00AF2F46"/>
    <w:rsid w:val="00AF3775"/>
    <w:rsid w:val="00AF5444"/>
    <w:rsid w:val="00AF554A"/>
    <w:rsid w:val="00AF59D6"/>
    <w:rsid w:val="00AF5C4E"/>
    <w:rsid w:val="00AF5DFD"/>
    <w:rsid w:val="00AF5F0E"/>
    <w:rsid w:val="00AF7797"/>
    <w:rsid w:val="00B00BB8"/>
    <w:rsid w:val="00B011DD"/>
    <w:rsid w:val="00B0182E"/>
    <w:rsid w:val="00B01A24"/>
    <w:rsid w:val="00B01E68"/>
    <w:rsid w:val="00B02055"/>
    <w:rsid w:val="00B0262A"/>
    <w:rsid w:val="00B02CE9"/>
    <w:rsid w:val="00B04AEF"/>
    <w:rsid w:val="00B04CC2"/>
    <w:rsid w:val="00B04DBE"/>
    <w:rsid w:val="00B04FD1"/>
    <w:rsid w:val="00B05536"/>
    <w:rsid w:val="00B0553A"/>
    <w:rsid w:val="00B0588D"/>
    <w:rsid w:val="00B05921"/>
    <w:rsid w:val="00B060BF"/>
    <w:rsid w:val="00B06119"/>
    <w:rsid w:val="00B062D3"/>
    <w:rsid w:val="00B06E55"/>
    <w:rsid w:val="00B0706B"/>
    <w:rsid w:val="00B074ED"/>
    <w:rsid w:val="00B0787A"/>
    <w:rsid w:val="00B07B94"/>
    <w:rsid w:val="00B10DF4"/>
    <w:rsid w:val="00B11AAA"/>
    <w:rsid w:val="00B11AB2"/>
    <w:rsid w:val="00B122A2"/>
    <w:rsid w:val="00B123D8"/>
    <w:rsid w:val="00B12444"/>
    <w:rsid w:val="00B12B53"/>
    <w:rsid w:val="00B12E4D"/>
    <w:rsid w:val="00B134D5"/>
    <w:rsid w:val="00B13A07"/>
    <w:rsid w:val="00B14803"/>
    <w:rsid w:val="00B149CA"/>
    <w:rsid w:val="00B152BD"/>
    <w:rsid w:val="00B15E24"/>
    <w:rsid w:val="00B15EEB"/>
    <w:rsid w:val="00B16947"/>
    <w:rsid w:val="00B16C9A"/>
    <w:rsid w:val="00B16F88"/>
    <w:rsid w:val="00B1733C"/>
    <w:rsid w:val="00B17A6F"/>
    <w:rsid w:val="00B17AA7"/>
    <w:rsid w:val="00B17CDB"/>
    <w:rsid w:val="00B20147"/>
    <w:rsid w:val="00B209BF"/>
    <w:rsid w:val="00B20C5B"/>
    <w:rsid w:val="00B215AD"/>
    <w:rsid w:val="00B228CF"/>
    <w:rsid w:val="00B22CDD"/>
    <w:rsid w:val="00B22F7B"/>
    <w:rsid w:val="00B238FB"/>
    <w:rsid w:val="00B23CBF"/>
    <w:rsid w:val="00B24ED6"/>
    <w:rsid w:val="00B25461"/>
    <w:rsid w:val="00B25F33"/>
    <w:rsid w:val="00B26027"/>
    <w:rsid w:val="00B265E4"/>
    <w:rsid w:val="00B26AE2"/>
    <w:rsid w:val="00B2787C"/>
    <w:rsid w:val="00B27CC3"/>
    <w:rsid w:val="00B30855"/>
    <w:rsid w:val="00B30863"/>
    <w:rsid w:val="00B30D17"/>
    <w:rsid w:val="00B30D79"/>
    <w:rsid w:val="00B3128C"/>
    <w:rsid w:val="00B314F2"/>
    <w:rsid w:val="00B316FF"/>
    <w:rsid w:val="00B32104"/>
    <w:rsid w:val="00B32EF1"/>
    <w:rsid w:val="00B33022"/>
    <w:rsid w:val="00B33417"/>
    <w:rsid w:val="00B338E0"/>
    <w:rsid w:val="00B33C3F"/>
    <w:rsid w:val="00B34936"/>
    <w:rsid w:val="00B34E10"/>
    <w:rsid w:val="00B35232"/>
    <w:rsid w:val="00B353C1"/>
    <w:rsid w:val="00B354AB"/>
    <w:rsid w:val="00B35E84"/>
    <w:rsid w:val="00B360C4"/>
    <w:rsid w:val="00B360CF"/>
    <w:rsid w:val="00B3638F"/>
    <w:rsid w:val="00B36840"/>
    <w:rsid w:val="00B36F03"/>
    <w:rsid w:val="00B37105"/>
    <w:rsid w:val="00B372F4"/>
    <w:rsid w:val="00B3739B"/>
    <w:rsid w:val="00B37FA1"/>
    <w:rsid w:val="00B407FA"/>
    <w:rsid w:val="00B40ADD"/>
    <w:rsid w:val="00B40B8A"/>
    <w:rsid w:val="00B41052"/>
    <w:rsid w:val="00B41315"/>
    <w:rsid w:val="00B41382"/>
    <w:rsid w:val="00B42121"/>
    <w:rsid w:val="00B44529"/>
    <w:rsid w:val="00B44BF3"/>
    <w:rsid w:val="00B44C3D"/>
    <w:rsid w:val="00B452DF"/>
    <w:rsid w:val="00B4574B"/>
    <w:rsid w:val="00B457DD"/>
    <w:rsid w:val="00B45833"/>
    <w:rsid w:val="00B45C8B"/>
    <w:rsid w:val="00B4608F"/>
    <w:rsid w:val="00B46804"/>
    <w:rsid w:val="00B476E0"/>
    <w:rsid w:val="00B477BA"/>
    <w:rsid w:val="00B47D47"/>
    <w:rsid w:val="00B47EEC"/>
    <w:rsid w:val="00B507B1"/>
    <w:rsid w:val="00B50F3A"/>
    <w:rsid w:val="00B50FC3"/>
    <w:rsid w:val="00B510B5"/>
    <w:rsid w:val="00B51BB7"/>
    <w:rsid w:val="00B51D29"/>
    <w:rsid w:val="00B51F16"/>
    <w:rsid w:val="00B526C9"/>
    <w:rsid w:val="00B52E30"/>
    <w:rsid w:val="00B5351B"/>
    <w:rsid w:val="00B53AC5"/>
    <w:rsid w:val="00B53BBA"/>
    <w:rsid w:val="00B53F5F"/>
    <w:rsid w:val="00B54B00"/>
    <w:rsid w:val="00B54CB0"/>
    <w:rsid w:val="00B54FB3"/>
    <w:rsid w:val="00B5511F"/>
    <w:rsid w:val="00B55646"/>
    <w:rsid w:val="00B55BD4"/>
    <w:rsid w:val="00B55EFE"/>
    <w:rsid w:val="00B562DA"/>
    <w:rsid w:val="00B56AB2"/>
    <w:rsid w:val="00B56E25"/>
    <w:rsid w:val="00B576AC"/>
    <w:rsid w:val="00B5798C"/>
    <w:rsid w:val="00B57DEB"/>
    <w:rsid w:val="00B57E26"/>
    <w:rsid w:val="00B61110"/>
    <w:rsid w:val="00B61C23"/>
    <w:rsid w:val="00B62902"/>
    <w:rsid w:val="00B6293F"/>
    <w:rsid w:val="00B62C91"/>
    <w:rsid w:val="00B62D0E"/>
    <w:rsid w:val="00B630C0"/>
    <w:rsid w:val="00B64173"/>
    <w:rsid w:val="00B641DF"/>
    <w:rsid w:val="00B64D28"/>
    <w:rsid w:val="00B66936"/>
    <w:rsid w:val="00B66BA9"/>
    <w:rsid w:val="00B6716E"/>
    <w:rsid w:val="00B67733"/>
    <w:rsid w:val="00B677F5"/>
    <w:rsid w:val="00B70764"/>
    <w:rsid w:val="00B7078A"/>
    <w:rsid w:val="00B717E3"/>
    <w:rsid w:val="00B71962"/>
    <w:rsid w:val="00B7273B"/>
    <w:rsid w:val="00B728BF"/>
    <w:rsid w:val="00B73C4A"/>
    <w:rsid w:val="00B74203"/>
    <w:rsid w:val="00B7420A"/>
    <w:rsid w:val="00B747C8"/>
    <w:rsid w:val="00B749C6"/>
    <w:rsid w:val="00B7527B"/>
    <w:rsid w:val="00B7568E"/>
    <w:rsid w:val="00B7593D"/>
    <w:rsid w:val="00B75B08"/>
    <w:rsid w:val="00B75B70"/>
    <w:rsid w:val="00B75F11"/>
    <w:rsid w:val="00B761B1"/>
    <w:rsid w:val="00B761D4"/>
    <w:rsid w:val="00B76321"/>
    <w:rsid w:val="00B7672D"/>
    <w:rsid w:val="00B76BA6"/>
    <w:rsid w:val="00B770EF"/>
    <w:rsid w:val="00B779D0"/>
    <w:rsid w:val="00B8001A"/>
    <w:rsid w:val="00B80A6D"/>
    <w:rsid w:val="00B81041"/>
    <w:rsid w:val="00B820E4"/>
    <w:rsid w:val="00B82349"/>
    <w:rsid w:val="00B83440"/>
    <w:rsid w:val="00B8386E"/>
    <w:rsid w:val="00B83921"/>
    <w:rsid w:val="00B83C88"/>
    <w:rsid w:val="00B83ED8"/>
    <w:rsid w:val="00B841EF"/>
    <w:rsid w:val="00B848AE"/>
    <w:rsid w:val="00B853B2"/>
    <w:rsid w:val="00B85BEC"/>
    <w:rsid w:val="00B868A4"/>
    <w:rsid w:val="00B868DD"/>
    <w:rsid w:val="00B86ADB"/>
    <w:rsid w:val="00B8725F"/>
    <w:rsid w:val="00B87891"/>
    <w:rsid w:val="00B90346"/>
    <w:rsid w:val="00B90F45"/>
    <w:rsid w:val="00B911C2"/>
    <w:rsid w:val="00B91A22"/>
    <w:rsid w:val="00B92412"/>
    <w:rsid w:val="00B92820"/>
    <w:rsid w:val="00B929B3"/>
    <w:rsid w:val="00B93196"/>
    <w:rsid w:val="00B935F9"/>
    <w:rsid w:val="00B93A5A"/>
    <w:rsid w:val="00B93B9E"/>
    <w:rsid w:val="00B94115"/>
    <w:rsid w:val="00B9432E"/>
    <w:rsid w:val="00B9495E"/>
    <w:rsid w:val="00B94AD0"/>
    <w:rsid w:val="00B9534B"/>
    <w:rsid w:val="00B95C4B"/>
    <w:rsid w:val="00B96DF7"/>
    <w:rsid w:val="00B96F2A"/>
    <w:rsid w:val="00B974D4"/>
    <w:rsid w:val="00B975FF"/>
    <w:rsid w:val="00B978B8"/>
    <w:rsid w:val="00B979BD"/>
    <w:rsid w:val="00BA0437"/>
    <w:rsid w:val="00BA04DE"/>
    <w:rsid w:val="00BA115B"/>
    <w:rsid w:val="00BA120E"/>
    <w:rsid w:val="00BA124E"/>
    <w:rsid w:val="00BA13E1"/>
    <w:rsid w:val="00BA14C3"/>
    <w:rsid w:val="00BA2406"/>
    <w:rsid w:val="00BA24AE"/>
    <w:rsid w:val="00BA3B5C"/>
    <w:rsid w:val="00BA4F61"/>
    <w:rsid w:val="00BA6A7C"/>
    <w:rsid w:val="00BA74E3"/>
    <w:rsid w:val="00BA7A80"/>
    <w:rsid w:val="00BB036D"/>
    <w:rsid w:val="00BB0B9C"/>
    <w:rsid w:val="00BB0C6A"/>
    <w:rsid w:val="00BB0E53"/>
    <w:rsid w:val="00BB1093"/>
    <w:rsid w:val="00BB10AC"/>
    <w:rsid w:val="00BB14A4"/>
    <w:rsid w:val="00BB193E"/>
    <w:rsid w:val="00BB1F48"/>
    <w:rsid w:val="00BB21E7"/>
    <w:rsid w:val="00BB2250"/>
    <w:rsid w:val="00BB2A24"/>
    <w:rsid w:val="00BB3958"/>
    <w:rsid w:val="00BB3B66"/>
    <w:rsid w:val="00BB55B7"/>
    <w:rsid w:val="00BB5660"/>
    <w:rsid w:val="00BB694C"/>
    <w:rsid w:val="00BB6956"/>
    <w:rsid w:val="00BC03E7"/>
    <w:rsid w:val="00BC0730"/>
    <w:rsid w:val="00BC0764"/>
    <w:rsid w:val="00BC0BE7"/>
    <w:rsid w:val="00BC0F75"/>
    <w:rsid w:val="00BC1350"/>
    <w:rsid w:val="00BC1957"/>
    <w:rsid w:val="00BC1E7A"/>
    <w:rsid w:val="00BC2F77"/>
    <w:rsid w:val="00BC31C8"/>
    <w:rsid w:val="00BC356D"/>
    <w:rsid w:val="00BC3CFC"/>
    <w:rsid w:val="00BC42BD"/>
    <w:rsid w:val="00BC4863"/>
    <w:rsid w:val="00BC5F68"/>
    <w:rsid w:val="00BC6823"/>
    <w:rsid w:val="00BC6DB5"/>
    <w:rsid w:val="00BC73F4"/>
    <w:rsid w:val="00BC75F0"/>
    <w:rsid w:val="00BC76DA"/>
    <w:rsid w:val="00BD0235"/>
    <w:rsid w:val="00BD0533"/>
    <w:rsid w:val="00BD0A8D"/>
    <w:rsid w:val="00BD0D76"/>
    <w:rsid w:val="00BD0E41"/>
    <w:rsid w:val="00BD0F31"/>
    <w:rsid w:val="00BD195A"/>
    <w:rsid w:val="00BD1CB9"/>
    <w:rsid w:val="00BD239A"/>
    <w:rsid w:val="00BD2CF0"/>
    <w:rsid w:val="00BD2FBC"/>
    <w:rsid w:val="00BD32F6"/>
    <w:rsid w:val="00BD34C6"/>
    <w:rsid w:val="00BD36CA"/>
    <w:rsid w:val="00BD3E2F"/>
    <w:rsid w:val="00BD40BD"/>
    <w:rsid w:val="00BD6068"/>
    <w:rsid w:val="00BD649B"/>
    <w:rsid w:val="00BD6C3A"/>
    <w:rsid w:val="00BE0B17"/>
    <w:rsid w:val="00BE0BE5"/>
    <w:rsid w:val="00BE18DB"/>
    <w:rsid w:val="00BE1D3F"/>
    <w:rsid w:val="00BE2B07"/>
    <w:rsid w:val="00BE2B3B"/>
    <w:rsid w:val="00BE2F0E"/>
    <w:rsid w:val="00BE3959"/>
    <w:rsid w:val="00BE3D97"/>
    <w:rsid w:val="00BE3E01"/>
    <w:rsid w:val="00BE479F"/>
    <w:rsid w:val="00BE6003"/>
    <w:rsid w:val="00BE7531"/>
    <w:rsid w:val="00BE784C"/>
    <w:rsid w:val="00BE7B6E"/>
    <w:rsid w:val="00BE7B7D"/>
    <w:rsid w:val="00BE7FCD"/>
    <w:rsid w:val="00BF01EF"/>
    <w:rsid w:val="00BF0672"/>
    <w:rsid w:val="00BF0679"/>
    <w:rsid w:val="00BF06D4"/>
    <w:rsid w:val="00BF08D6"/>
    <w:rsid w:val="00BF10FC"/>
    <w:rsid w:val="00BF123F"/>
    <w:rsid w:val="00BF15C8"/>
    <w:rsid w:val="00BF1A0B"/>
    <w:rsid w:val="00BF1C79"/>
    <w:rsid w:val="00BF201F"/>
    <w:rsid w:val="00BF206D"/>
    <w:rsid w:val="00BF2489"/>
    <w:rsid w:val="00BF2DF4"/>
    <w:rsid w:val="00BF2E65"/>
    <w:rsid w:val="00BF3591"/>
    <w:rsid w:val="00BF376F"/>
    <w:rsid w:val="00BF4688"/>
    <w:rsid w:val="00BF4755"/>
    <w:rsid w:val="00BF4B90"/>
    <w:rsid w:val="00BF5A74"/>
    <w:rsid w:val="00BF63DD"/>
    <w:rsid w:val="00BF6901"/>
    <w:rsid w:val="00BF75A2"/>
    <w:rsid w:val="00BF78C3"/>
    <w:rsid w:val="00C00555"/>
    <w:rsid w:val="00C00B89"/>
    <w:rsid w:val="00C0186B"/>
    <w:rsid w:val="00C0193F"/>
    <w:rsid w:val="00C02289"/>
    <w:rsid w:val="00C0366D"/>
    <w:rsid w:val="00C038D9"/>
    <w:rsid w:val="00C03906"/>
    <w:rsid w:val="00C049EA"/>
    <w:rsid w:val="00C04ADB"/>
    <w:rsid w:val="00C0512C"/>
    <w:rsid w:val="00C05355"/>
    <w:rsid w:val="00C05BE7"/>
    <w:rsid w:val="00C060C0"/>
    <w:rsid w:val="00C06462"/>
    <w:rsid w:val="00C06ABD"/>
    <w:rsid w:val="00C075D4"/>
    <w:rsid w:val="00C07A1F"/>
    <w:rsid w:val="00C07B20"/>
    <w:rsid w:val="00C07C59"/>
    <w:rsid w:val="00C1020D"/>
    <w:rsid w:val="00C10576"/>
    <w:rsid w:val="00C106EA"/>
    <w:rsid w:val="00C10838"/>
    <w:rsid w:val="00C10867"/>
    <w:rsid w:val="00C108D9"/>
    <w:rsid w:val="00C112B9"/>
    <w:rsid w:val="00C120A9"/>
    <w:rsid w:val="00C1213B"/>
    <w:rsid w:val="00C12465"/>
    <w:rsid w:val="00C127EC"/>
    <w:rsid w:val="00C12854"/>
    <w:rsid w:val="00C12C9B"/>
    <w:rsid w:val="00C130EC"/>
    <w:rsid w:val="00C13648"/>
    <w:rsid w:val="00C13B2C"/>
    <w:rsid w:val="00C140AA"/>
    <w:rsid w:val="00C15909"/>
    <w:rsid w:val="00C16B10"/>
    <w:rsid w:val="00C17634"/>
    <w:rsid w:val="00C1767F"/>
    <w:rsid w:val="00C20982"/>
    <w:rsid w:val="00C20CE2"/>
    <w:rsid w:val="00C210EA"/>
    <w:rsid w:val="00C2118C"/>
    <w:rsid w:val="00C212AE"/>
    <w:rsid w:val="00C21543"/>
    <w:rsid w:val="00C21E03"/>
    <w:rsid w:val="00C21FCF"/>
    <w:rsid w:val="00C221AA"/>
    <w:rsid w:val="00C222C2"/>
    <w:rsid w:val="00C2285F"/>
    <w:rsid w:val="00C22A86"/>
    <w:rsid w:val="00C22D34"/>
    <w:rsid w:val="00C23288"/>
    <w:rsid w:val="00C238CC"/>
    <w:rsid w:val="00C239D1"/>
    <w:rsid w:val="00C23D10"/>
    <w:rsid w:val="00C244DC"/>
    <w:rsid w:val="00C2535A"/>
    <w:rsid w:val="00C254A9"/>
    <w:rsid w:val="00C255D4"/>
    <w:rsid w:val="00C258EA"/>
    <w:rsid w:val="00C25C21"/>
    <w:rsid w:val="00C25E10"/>
    <w:rsid w:val="00C26AE9"/>
    <w:rsid w:val="00C26D97"/>
    <w:rsid w:val="00C2723E"/>
    <w:rsid w:val="00C27B7D"/>
    <w:rsid w:val="00C27C9C"/>
    <w:rsid w:val="00C300B4"/>
    <w:rsid w:val="00C3073F"/>
    <w:rsid w:val="00C30A67"/>
    <w:rsid w:val="00C30BE3"/>
    <w:rsid w:val="00C30E8E"/>
    <w:rsid w:val="00C311C1"/>
    <w:rsid w:val="00C32554"/>
    <w:rsid w:val="00C33F3A"/>
    <w:rsid w:val="00C344BA"/>
    <w:rsid w:val="00C34565"/>
    <w:rsid w:val="00C34EBD"/>
    <w:rsid w:val="00C35269"/>
    <w:rsid w:val="00C35898"/>
    <w:rsid w:val="00C35D07"/>
    <w:rsid w:val="00C3603B"/>
    <w:rsid w:val="00C361E8"/>
    <w:rsid w:val="00C36492"/>
    <w:rsid w:val="00C36FD3"/>
    <w:rsid w:val="00C37CC0"/>
    <w:rsid w:val="00C40C99"/>
    <w:rsid w:val="00C4111E"/>
    <w:rsid w:val="00C4125D"/>
    <w:rsid w:val="00C41EB7"/>
    <w:rsid w:val="00C41EEC"/>
    <w:rsid w:val="00C44A15"/>
    <w:rsid w:val="00C44A63"/>
    <w:rsid w:val="00C45689"/>
    <w:rsid w:val="00C45969"/>
    <w:rsid w:val="00C45D42"/>
    <w:rsid w:val="00C469C3"/>
    <w:rsid w:val="00C47D2A"/>
    <w:rsid w:val="00C47D3F"/>
    <w:rsid w:val="00C50C09"/>
    <w:rsid w:val="00C50C6D"/>
    <w:rsid w:val="00C512CB"/>
    <w:rsid w:val="00C52063"/>
    <w:rsid w:val="00C52097"/>
    <w:rsid w:val="00C52209"/>
    <w:rsid w:val="00C5383D"/>
    <w:rsid w:val="00C541B0"/>
    <w:rsid w:val="00C5489F"/>
    <w:rsid w:val="00C54999"/>
    <w:rsid w:val="00C550EC"/>
    <w:rsid w:val="00C55523"/>
    <w:rsid w:val="00C5569B"/>
    <w:rsid w:val="00C5582C"/>
    <w:rsid w:val="00C55A30"/>
    <w:rsid w:val="00C55D17"/>
    <w:rsid w:val="00C55D6E"/>
    <w:rsid w:val="00C55FFE"/>
    <w:rsid w:val="00C5611B"/>
    <w:rsid w:val="00C56A4D"/>
    <w:rsid w:val="00C56C8E"/>
    <w:rsid w:val="00C56FAB"/>
    <w:rsid w:val="00C57669"/>
    <w:rsid w:val="00C5775D"/>
    <w:rsid w:val="00C57E15"/>
    <w:rsid w:val="00C57F04"/>
    <w:rsid w:val="00C603A4"/>
    <w:rsid w:val="00C60F7E"/>
    <w:rsid w:val="00C61BAF"/>
    <w:rsid w:val="00C61E96"/>
    <w:rsid w:val="00C61FEB"/>
    <w:rsid w:val="00C626DB"/>
    <w:rsid w:val="00C629CB"/>
    <w:rsid w:val="00C62FA7"/>
    <w:rsid w:val="00C62FB5"/>
    <w:rsid w:val="00C631DF"/>
    <w:rsid w:val="00C639C9"/>
    <w:rsid w:val="00C6427C"/>
    <w:rsid w:val="00C643CE"/>
    <w:rsid w:val="00C64C2E"/>
    <w:rsid w:val="00C64D50"/>
    <w:rsid w:val="00C6544F"/>
    <w:rsid w:val="00C667D3"/>
    <w:rsid w:val="00C66F78"/>
    <w:rsid w:val="00C67AC3"/>
    <w:rsid w:val="00C67C1C"/>
    <w:rsid w:val="00C7158D"/>
    <w:rsid w:val="00C71ACB"/>
    <w:rsid w:val="00C71F35"/>
    <w:rsid w:val="00C72307"/>
    <w:rsid w:val="00C72404"/>
    <w:rsid w:val="00C72AEE"/>
    <w:rsid w:val="00C72AFB"/>
    <w:rsid w:val="00C72D67"/>
    <w:rsid w:val="00C737B1"/>
    <w:rsid w:val="00C73886"/>
    <w:rsid w:val="00C738BE"/>
    <w:rsid w:val="00C73DAB"/>
    <w:rsid w:val="00C74F28"/>
    <w:rsid w:val="00C75120"/>
    <w:rsid w:val="00C759F7"/>
    <w:rsid w:val="00C75A16"/>
    <w:rsid w:val="00C75DD7"/>
    <w:rsid w:val="00C76051"/>
    <w:rsid w:val="00C76749"/>
    <w:rsid w:val="00C76CDA"/>
    <w:rsid w:val="00C77469"/>
    <w:rsid w:val="00C77A23"/>
    <w:rsid w:val="00C77FBE"/>
    <w:rsid w:val="00C802FE"/>
    <w:rsid w:val="00C80A9E"/>
    <w:rsid w:val="00C80C15"/>
    <w:rsid w:val="00C80E87"/>
    <w:rsid w:val="00C80F1C"/>
    <w:rsid w:val="00C81394"/>
    <w:rsid w:val="00C81540"/>
    <w:rsid w:val="00C81B67"/>
    <w:rsid w:val="00C81B8E"/>
    <w:rsid w:val="00C828FB"/>
    <w:rsid w:val="00C829B0"/>
    <w:rsid w:val="00C82C05"/>
    <w:rsid w:val="00C82DA1"/>
    <w:rsid w:val="00C82ED6"/>
    <w:rsid w:val="00C83178"/>
    <w:rsid w:val="00C8336C"/>
    <w:rsid w:val="00C83BCB"/>
    <w:rsid w:val="00C83E4D"/>
    <w:rsid w:val="00C84772"/>
    <w:rsid w:val="00C84946"/>
    <w:rsid w:val="00C84E02"/>
    <w:rsid w:val="00C8549F"/>
    <w:rsid w:val="00C8676F"/>
    <w:rsid w:val="00C87627"/>
    <w:rsid w:val="00C87850"/>
    <w:rsid w:val="00C87F35"/>
    <w:rsid w:val="00C901B0"/>
    <w:rsid w:val="00C90666"/>
    <w:rsid w:val="00C909D6"/>
    <w:rsid w:val="00C91401"/>
    <w:rsid w:val="00C91DD6"/>
    <w:rsid w:val="00C92A85"/>
    <w:rsid w:val="00C92B27"/>
    <w:rsid w:val="00C92B2D"/>
    <w:rsid w:val="00C93386"/>
    <w:rsid w:val="00C93800"/>
    <w:rsid w:val="00C93A8A"/>
    <w:rsid w:val="00C9455C"/>
    <w:rsid w:val="00C946E8"/>
    <w:rsid w:val="00C95143"/>
    <w:rsid w:val="00C96478"/>
    <w:rsid w:val="00C96EBB"/>
    <w:rsid w:val="00C976D9"/>
    <w:rsid w:val="00C97FA3"/>
    <w:rsid w:val="00CA2420"/>
    <w:rsid w:val="00CA24B5"/>
    <w:rsid w:val="00CA33A3"/>
    <w:rsid w:val="00CA34E1"/>
    <w:rsid w:val="00CA3E06"/>
    <w:rsid w:val="00CA40D8"/>
    <w:rsid w:val="00CA4845"/>
    <w:rsid w:val="00CA4CD0"/>
    <w:rsid w:val="00CA4DD3"/>
    <w:rsid w:val="00CA50B6"/>
    <w:rsid w:val="00CA549C"/>
    <w:rsid w:val="00CA619B"/>
    <w:rsid w:val="00CA67E8"/>
    <w:rsid w:val="00CA727F"/>
    <w:rsid w:val="00CA798E"/>
    <w:rsid w:val="00CA7AA9"/>
    <w:rsid w:val="00CB0141"/>
    <w:rsid w:val="00CB0224"/>
    <w:rsid w:val="00CB037A"/>
    <w:rsid w:val="00CB0C00"/>
    <w:rsid w:val="00CB0C24"/>
    <w:rsid w:val="00CB0E61"/>
    <w:rsid w:val="00CB1B10"/>
    <w:rsid w:val="00CB21CE"/>
    <w:rsid w:val="00CB25A0"/>
    <w:rsid w:val="00CB2BA5"/>
    <w:rsid w:val="00CB2D3F"/>
    <w:rsid w:val="00CB3124"/>
    <w:rsid w:val="00CB3328"/>
    <w:rsid w:val="00CB3AD7"/>
    <w:rsid w:val="00CB420C"/>
    <w:rsid w:val="00CB426A"/>
    <w:rsid w:val="00CB4443"/>
    <w:rsid w:val="00CB489B"/>
    <w:rsid w:val="00CB4A26"/>
    <w:rsid w:val="00CB4EC9"/>
    <w:rsid w:val="00CB52E9"/>
    <w:rsid w:val="00CB608B"/>
    <w:rsid w:val="00CB613A"/>
    <w:rsid w:val="00CB627E"/>
    <w:rsid w:val="00CB70DF"/>
    <w:rsid w:val="00CB7579"/>
    <w:rsid w:val="00CC02A4"/>
    <w:rsid w:val="00CC02AF"/>
    <w:rsid w:val="00CC0B46"/>
    <w:rsid w:val="00CC0D60"/>
    <w:rsid w:val="00CC0F04"/>
    <w:rsid w:val="00CC189A"/>
    <w:rsid w:val="00CC1EA9"/>
    <w:rsid w:val="00CC268B"/>
    <w:rsid w:val="00CC28DE"/>
    <w:rsid w:val="00CC3079"/>
    <w:rsid w:val="00CC360E"/>
    <w:rsid w:val="00CC3716"/>
    <w:rsid w:val="00CC3744"/>
    <w:rsid w:val="00CC3950"/>
    <w:rsid w:val="00CC3B7F"/>
    <w:rsid w:val="00CC3B9C"/>
    <w:rsid w:val="00CC3BAE"/>
    <w:rsid w:val="00CC3BDE"/>
    <w:rsid w:val="00CC4037"/>
    <w:rsid w:val="00CC4B13"/>
    <w:rsid w:val="00CC51AC"/>
    <w:rsid w:val="00CC57E0"/>
    <w:rsid w:val="00CC65F6"/>
    <w:rsid w:val="00CD0AEF"/>
    <w:rsid w:val="00CD2024"/>
    <w:rsid w:val="00CD2225"/>
    <w:rsid w:val="00CD3130"/>
    <w:rsid w:val="00CD3A2C"/>
    <w:rsid w:val="00CD3F18"/>
    <w:rsid w:val="00CD414F"/>
    <w:rsid w:val="00CD4A9C"/>
    <w:rsid w:val="00CD4CAE"/>
    <w:rsid w:val="00CD57E6"/>
    <w:rsid w:val="00CD6A8B"/>
    <w:rsid w:val="00CD6BF0"/>
    <w:rsid w:val="00CD6E48"/>
    <w:rsid w:val="00CD70B7"/>
    <w:rsid w:val="00CD731F"/>
    <w:rsid w:val="00CD76C0"/>
    <w:rsid w:val="00CD791F"/>
    <w:rsid w:val="00CD7C24"/>
    <w:rsid w:val="00CD7C92"/>
    <w:rsid w:val="00CE01B6"/>
    <w:rsid w:val="00CE0538"/>
    <w:rsid w:val="00CE0752"/>
    <w:rsid w:val="00CE07A3"/>
    <w:rsid w:val="00CE097B"/>
    <w:rsid w:val="00CE16FA"/>
    <w:rsid w:val="00CE20E2"/>
    <w:rsid w:val="00CE2CDC"/>
    <w:rsid w:val="00CE3353"/>
    <w:rsid w:val="00CE3E25"/>
    <w:rsid w:val="00CE4E4E"/>
    <w:rsid w:val="00CE4EDE"/>
    <w:rsid w:val="00CE4F03"/>
    <w:rsid w:val="00CE514C"/>
    <w:rsid w:val="00CE59B3"/>
    <w:rsid w:val="00CE5C8C"/>
    <w:rsid w:val="00CE5F81"/>
    <w:rsid w:val="00CE67D4"/>
    <w:rsid w:val="00CE6F36"/>
    <w:rsid w:val="00CE70BD"/>
    <w:rsid w:val="00CE70DD"/>
    <w:rsid w:val="00CE7497"/>
    <w:rsid w:val="00CE767A"/>
    <w:rsid w:val="00CE789E"/>
    <w:rsid w:val="00CF04E6"/>
    <w:rsid w:val="00CF086D"/>
    <w:rsid w:val="00CF08E2"/>
    <w:rsid w:val="00CF0A0D"/>
    <w:rsid w:val="00CF0A63"/>
    <w:rsid w:val="00CF0C85"/>
    <w:rsid w:val="00CF118B"/>
    <w:rsid w:val="00CF177F"/>
    <w:rsid w:val="00CF1AAE"/>
    <w:rsid w:val="00CF22AA"/>
    <w:rsid w:val="00CF2598"/>
    <w:rsid w:val="00CF2BA7"/>
    <w:rsid w:val="00CF2C4E"/>
    <w:rsid w:val="00CF390A"/>
    <w:rsid w:val="00CF39A1"/>
    <w:rsid w:val="00CF3D48"/>
    <w:rsid w:val="00CF45BC"/>
    <w:rsid w:val="00CF491D"/>
    <w:rsid w:val="00CF4B5E"/>
    <w:rsid w:val="00CF50AD"/>
    <w:rsid w:val="00CF5591"/>
    <w:rsid w:val="00CF5613"/>
    <w:rsid w:val="00CF5D45"/>
    <w:rsid w:val="00CF6382"/>
    <w:rsid w:val="00CF65D7"/>
    <w:rsid w:val="00CF6963"/>
    <w:rsid w:val="00CF69D6"/>
    <w:rsid w:val="00CF6FD5"/>
    <w:rsid w:val="00CF72F0"/>
    <w:rsid w:val="00CF7B10"/>
    <w:rsid w:val="00CF7BD4"/>
    <w:rsid w:val="00D00921"/>
    <w:rsid w:val="00D00CFF"/>
    <w:rsid w:val="00D01EE6"/>
    <w:rsid w:val="00D02297"/>
    <w:rsid w:val="00D025F3"/>
    <w:rsid w:val="00D02768"/>
    <w:rsid w:val="00D02812"/>
    <w:rsid w:val="00D035FE"/>
    <w:rsid w:val="00D03FD4"/>
    <w:rsid w:val="00D0434D"/>
    <w:rsid w:val="00D04D06"/>
    <w:rsid w:val="00D04D0F"/>
    <w:rsid w:val="00D05266"/>
    <w:rsid w:val="00D059E9"/>
    <w:rsid w:val="00D05FC8"/>
    <w:rsid w:val="00D068E9"/>
    <w:rsid w:val="00D06B24"/>
    <w:rsid w:val="00D073F7"/>
    <w:rsid w:val="00D0791C"/>
    <w:rsid w:val="00D07C9F"/>
    <w:rsid w:val="00D10486"/>
    <w:rsid w:val="00D10752"/>
    <w:rsid w:val="00D10A4D"/>
    <w:rsid w:val="00D115C4"/>
    <w:rsid w:val="00D12C37"/>
    <w:rsid w:val="00D13A90"/>
    <w:rsid w:val="00D13BBC"/>
    <w:rsid w:val="00D13D9C"/>
    <w:rsid w:val="00D141B6"/>
    <w:rsid w:val="00D14265"/>
    <w:rsid w:val="00D14CD6"/>
    <w:rsid w:val="00D14F9D"/>
    <w:rsid w:val="00D15181"/>
    <w:rsid w:val="00D156B6"/>
    <w:rsid w:val="00D160FA"/>
    <w:rsid w:val="00D16350"/>
    <w:rsid w:val="00D16B30"/>
    <w:rsid w:val="00D16C07"/>
    <w:rsid w:val="00D174FB"/>
    <w:rsid w:val="00D1753B"/>
    <w:rsid w:val="00D17A4D"/>
    <w:rsid w:val="00D17EC7"/>
    <w:rsid w:val="00D202B0"/>
    <w:rsid w:val="00D2042C"/>
    <w:rsid w:val="00D206B6"/>
    <w:rsid w:val="00D20833"/>
    <w:rsid w:val="00D20912"/>
    <w:rsid w:val="00D21058"/>
    <w:rsid w:val="00D21795"/>
    <w:rsid w:val="00D228F9"/>
    <w:rsid w:val="00D235C8"/>
    <w:rsid w:val="00D23851"/>
    <w:rsid w:val="00D23AB4"/>
    <w:rsid w:val="00D23CFE"/>
    <w:rsid w:val="00D24049"/>
    <w:rsid w:val="00D250FF"/>
    <w:rsid w:val="00D2527E"/>
    <w:rsid w:val="00D25B94"/>
    <w:rsid w:val="00D25CEC"/>
    <w:rsid w:val="00D25D11"/>
    <w:rsid w:val="00D25D61"/>
    <w:rsid w:val="00D2629D"/>
    <w:rsid w:val="00D266A5"/>
    <w:rsid w:val="00D26706"/>
    <w:rsid w:val="00D267D3"/>
    <w:rsid w:val="00D26BD5"/>
    <w:rsid w:val="00D27253"/>
    <w:rsid w:val="00D27341"/>
    <w:rsid w:val="00D2735C"/>
    <w:rsid w:val="00D27DD8"/>
    <w:rsid w:val="00D27DF5"/>
    <w:rsid w:val="00D27F75"/>
    <w:rsid w:val="00D3007E"/>
    <w:rsid w:val="00D30099"/>
    <w:rsid w:val="00D30653"/>
    <w:rsid w:val="00D307B9"/>
    <w:rsid w:val="00D30AD7"/>
    <w:rsid w:val="00D30BD9"/>
    <w:rsid w:val="00D31CEB"/>
    <w:rsid w:val="00D31FE1"/>
    <w:rsid w:val="00D32434"/>
    <w:rsid w:val="00D3270D"/>
    <w:rsid w:val="00D329D1"/>
    <w:rsid w:val="00D329FE"/>
    <w:rsid w:val="00D32B7A"/>
    <w:rsid w:val="00D3301B"/>
    <w:rsid w:val="00D333D4"/>
    <w:rsid w:val="00D33708"/>
    <w:rsid w:val="00D3380F"/>
    <w:rsid w:val="00D3406D"/>
    <w:rsid w:val="00D342CE"/>
    <w:rsid w:val="00D34556"/>
    <w:rsid w:val="00D34D1C"/>
    <w:rsid w:val="00D35B27"/>
    <w:rsid w:val="00D36635"/>
    <w:rsid w:val="00D36A44"/>
    <w:rsid w:val="00D37107"/>
    <w:rsid w:val="00D37120"/>
    <w:rsid w:val="00D40173"/>
    <w:rsid w:val="00D4035B"/>
    <w:rsid w:val="00D40552"/>
    <w:rsid w:val="00D40921"/>
    <w:rsid w:val="00D40A90"/>
    <w:rsid w:val="00D41D05"/>
    <w:rsid w:val="00D42101"/>
    <w:rsid w:val="00D424DD"/>
    <w:rsid w:val="00D426CF"/>
    <w:rsid w:val="00D429A2"/>
    <w:rsid w:val="00D42BFD"/>
    <w:rsid w:val="00D42E01"/>
    <w:rsid w:val="00D43764"/>
    <w:rsid w:val="00D43922"/>
    <w:rsid w:val="00D43D15"/>
    <w:rsid w:val="00D43D8A"/>
    <w:rsid w:val="00D45740"/>
    <w:rsid w:val="00D4577C"/>
    <w:rsid w:val="00D45D28"/>
    <w:rsid w:val="00D46E5B"/>
    <w:rsid w:val="00D47A5F"/>
    <w:rsid w:val="00D47CE3"/>
    <w:rsid w:val="00D5008B"/>
    <w:rsid w:val="00D503C4"/>
    <w:rsid w:val="00D507A7"/>
    <w:rsid w:val="00D518B9"/>
    <w:rsid w:val="00D51B4F"/>
    <w:rsid w:val="00D5300E"/>
    <w:rsid w:val="00D53D98"/>
    <w:rsid w:val="00D5414A"/>
    <w:rsid w:val="00D541A2"/>
    <w:rsid w:val="00D5492A"/>
    <w:rsid w:val="00D54C08"/>
    <w:rsid w:val="00D553D8"/>
    <w:rsid w:val="00D5552C"/>
    <w:rsid w:val="00D557E5"/>
    <w:rsid w:val="00D5595F"/>
    <w:rsid w:val="00D55AA4"/>
    <w:rsid w:val="00D55C50"/>
    <w:rsid w:val="00D55F95"/>
    <w:rsid w:val="00D5625A"/>
    <w:rsid w:val="00D5714C"/>
    <w:rsid w:val="00D57961"/>
    <w:rsid w:val="00D600EC"/>
    <w:rsid w:val="00D60838"/>
    <w:rsid w:val="00D60955"/>
    <w:rsid w:val="00D60B65"/>
    <w:rsid w:val="00D6134E"/>
    <w:rsid w:val="00D619DA"/>
    <w:rsid w:val="00D61A98"/>
    <w:rsid w:val="00D62630"/>
    <w:rsid w:val="00D628C7"/>
    <w:rsid w:val="00D62B88"/>
    <w:rsid w:val="00D6394B"/>
    <w:rsid w:val="00D63A35"/>
    <w:rsid w:val="00D63FA8"/>
    <w:rsid w:val="00D64610"/>
    <w:rsid w:val="00D648F3"/>
    <w:rsid w:val="00D65A6A"/>
    <w:rsid w:val="00D663C9"/>
    <w:rsid w:val="00D66626"/>
    <w:rsid w:val="00D66F6E"/>
    <w:rsid w:val="00D67804"/>
    <w:rsid w:val="00D67A5C"/>
    <w:rsid w:val="00D7064C"/>
    <w:rsid w:val="00D71689"/>
    <w:rsid w:val="00D71A19"/>
    <w:rsid w:val="00D71D89"/>
    <w:rsid w:val="00D7248B"/>
    <w:rsid w:val="00D73030"/>
    <w:rsid w:val="00D736D8"/>
    <w:rsid w:val="00D73B02"/>
    <w:rsid w:val="00D73E88"/>
    <w:rsid w:val="00D7445D"/>
    <w:rsid w:val="00D74CE3"/>
    <w:rsid w:val="00D74F8B"/>
    <w:rsid w:val="00D75B23"/>
    <w:rsid w:val="00D76423"/>
    <w:rsid w:val="00D76E54"/>
    <w:rsid w:val="00D76F9D"/>
    <w:rsid w:val="00D776A7"/>
    <w:rsid w:val="00D7783A"/>
    <w:rsid w:val="00D80936"/>
    <w:rsid w:val="00D80F6F"/>
    <w:rsid w:val="00D80F8C"/>
    <w:rsid w:val="00D81153"/>
    <w:rsid w:val="00D81599"/>
    <w:rsid w:val="00D82C5B"/>
    <w:rsid w:val="00D82FAA"/>
    <w:rsid w:val="00D84234"/>
    <w:rsid w:val="00D842BB"/>
    <w:rsid w:val="00D847D2"/>
    <w:rsid w:val="00D84A42"/>
    <w:rsid w:val="00D84D69"/>
    <w:rsid w:val="00D85124"/>
    <w:rsid w:val="00D85207"/>
    <w:rsid w:val="00D855E7"/>
    <w:rsid w:val="00D85E4E"/>
    <w:rsid w:val="00D86C31"/>
    <w:rsid w:val="00D8765B"/>
    <w:rsid w:val="00D87682"/>
    <w:rsid w:val="00D876A5"/>
    <w:rsid w:val="00D8785D"/>
    <w:rsid w:val="00D903B8"/>
    <w:rsid w:val="00D906D0"/>
    <w:rsid w:val="00D91991"/>
    <w:rsid w:val="00D91B2F"/>
    <w:rsid w:val="00D91CBA"/>
    <w:rsid w:val="00D9204D"/>
    <w:rsid w:val="00D925DA"/>
    <w:rsid w:val="00D92B60"/>
    <w:rsid w:val="00D93AFF"/>
    <w:rsid w:val="00D93E23"/>
    <w:rsid w:val="00D941F5"/>
    <w:rsid w:val="00D944A1"/>
    <w:rsid w:val="00D94BE3"/>
    <w:rsid w:val="00D94F46"/>
    <w:rsid w:val="00D95DBA"/>
    <w:rsid w:val="00D961B5"/>
    <w:rsid w:val="00D96B9F"/>
    <w:rsid w:val="00D96F17"/>
    <w:rsid w:val="00D9787F"/>
    <w:rsid w:val="00D97B38"/>
    <w:rsid w:val="00DA083F"/>
    <w:rsid w:val="00DA0AD3"/>
    <w:rsid w:val="00DA14D0"/>
    <w:rsid w:val="00DA2012"/>
    <w:rsid w:val="00DA206B"/>
    <w:rsid w:val="00DA23DC"/>
    <w:rsid w:val="00DA2454"/>
    <w:rsid w:val="00DA24FA"/>
    <w:rsid w:val="00DA398E"/>
    <w:rsid w:val="00DA423F"/>
    <w:rsid w:val="00DA466E"/>
    <w:rsid w:val="00DA4988"/>
    <w:rsid w:val="00DA5A2B"/>
    <w:rsid w:val="00DA5DA4"/>
    <w:rsid w:val="00DA657A"/>
    <w:rsid w:val="00DA65EB"/>
    <w:rsid w:val="00DA6866"/>
    <w:rsid w:val="00DA687F"/>
    <w:rsid w:val="00DA6A1A"/>
    <w:rsid w:val="00DA6AEF"/>
    <w:rsid w:val="00DA7BEF"/>
    <w:rsid w:val="00DA7C8D"/>
    <w:rsid w:val="00DA7F1E"/>
    <w:rsid w:val="00DB0C78"/>
    <w:rsid w:val="00DB0D65"/>
    <w:rsid w:val="00DB1337"/>
    <w:rsid w:val="00DB1697"/>
    <w:rsid w:val="00DB1B68"/>
    <w:rsid w:val="00DB241E"/>
    <w:rsid w:val="00DB2AD0"/>
    <w:rsid w:val="00DB3027"/>
    <w:rsid w:val="00DB316E"/>
    <w:rsid w:val="00DB32AD"/>
    <w:rsid w:val="00DB3585"/>
    <w:rsid w:val="00DB3CA3"/>
    <w:rsid w:val="00DB3CAC"/>
    <w:rsid w:val="00DB43E3"/>
    <w:rsid w:val="00DB4D3D"/>
    <w:rsid w:val="00DB584A"/>
    <w:rsid w:val="00DB589F"/>
    <w:rsid w:val="00DB5CB1"/>
    <w:rsid w:val="00DB61F7"/>
    <w:rsid w:val="00DB64ED"/>
    <w:rsid w:val="00DB7088"/>
    <w:rsid w:val="00DB7245"/>
    <w:rsid w:val="00DC0106"/>
    <w:rsid w:val="00DC033A"/>
    <w:rsid w:val="00DC0B67"/>
    <w:rsid w:val="00DC0E1B"/>
    <w:rsid w:val="00DC128E"/>
    <w:rsid w:val="00DC14E6"/>
    <w:rsid w:val="00DC18C5"/>
    <w:rsid w:val="00DC18E4"/>
    <w:rsid w:val="00DC20F0"/>
    <w:rsid w:val="00DC2485"/>
    <w:rsid w:val="00DC2618"/>
    <w:rsid w:val="00DC30DE"/>
    <w:rsid w:val="00DC39C7"/>
    <w:rsid w:val="00DC3A8A"/>
    <w:rsid w:val="00DC4106"/>
    <w:rsid w:val="00DC4FF5"/>
    <w:rsid w:val="00DC532B"/>
    <w:rsid w:val="00DC5860"/>
    <w:rsid w:val="00DC5E76"/>
    <w:rsid w:val="00DC648A"/>
    <w:rsid w:val="00DC6546"/>
    <w:rsid w:val="00DC6A7F"/>
    <w:rsid w:val="00DC6B7C"/>
    <w:rsid w:val="00DC71D6"/>
    <w:rsid w:val="00DC72A3"/>
    <w:rsid w:val="00DC77F1"/>
    <w:rsid w:val="00DC7E7D"/>
    <w:rsid w:val="00DD021F"/>
    <w:rsid w:val="00DD0299"/>
    <w:rsid w:val="00DD0457"/>
    <w:rsid w:val="00DD0B4F"/>
    <w:rsid w:val="00DD0C0A"/>
    <w:rsid w:val="00DD11EC"/>
    <w:rsid w:val="00DD1562"/>
    <w:rsid w:val="00DD2F3D"/>
    <w:rsid w:val="00DD2FB7"/>
    <w:rsid w:val="00DD3F05"/>
    <w:rsid w:val="00DD42BE"/>
    <w:rsid w:val="00DD4322"/>
    <w:rsid w:val="00DD4327"/>
    <w:rsid w:val="00DD47A0"/>
    <w:rsid w:val="00DD4B9D"/>
    <w:rsid w:val="00DD5203"/>
    <w:rsid w:val="00DD533D"/>
    <w:rsid w:val="00DD5444"/>
    <w:rsid w:val="00DD553C"/>
    <w:rsid w:val="00DD6215"/>
    <w:rsid w:val="00DD6A6A"/>
    <w:rsid w:val="00DD773F"/>
    <w:rsid w:val="00DD7A59"/>
    <w:rsid w:val="00DD7D70"/>
    <w:rsid w:val="00DD7D9D"/>
    <w:rsid w:val="00DD7E59"/>
    <w:rsid w:val="00DE0360"/>
    <w:rsid w:val="00DE07D9"/>
    <w:rsid w:val="00DE122F"/>
    <w:rsid w:val="00DE187C"/>
    <w:rsid w:val="00DE1CAA"/>
    <w:rsid w:val="00DE2BCE"/>
    <w:rsid w:val="00DE2EE8"/>
    <w:rsid w:val="00DE35C8"/>
    <w:rsid w:val="00DE3D2D"/>
    <w:rsid w:val="00DE4908"/>
    <w:rsid w:val="00DE4B20"/>
    <w:rsid w:val="00DE4BDB"/>
    <w:rsid w:val="00DE5B33"/>
    <w:rsid w:val="00DE5BEF"/>
    <w:rsid w:val="00DE5C0D"/>
    <w:rsid w:val="00DE6508"/>
    <w:rsid w:val="00DE6BA9"/>
    <w:rsid w:val="00DE70FB"/>
    <w:rsid w:val="00DF0BF7"/>
    <w:rsid w:val="00DF13CA"/>
    <w:rsid w:val="00DF171D"/>
    <w:rsid w:val="00DF28C0"/>
    <w:rsid w:val="00DF35B3"/>
    <w:rsid w:val="00DF37B5"/>
    <w:rsid w:val="00DF3890"/>
    <w:rsid w:val="00DF3AB5"/>
    <w:rsid w:val="00DF3E1C"/>
    <w:rsid w:val="00DF481D"/>
    <w:rsid w:val="00DF49D9"/>
    <w:rsid w:val="00DF57DA"/>
    <w:rsid w:val="00DF584B"/>
    <w:rsid w:val="00DF63AB"/>
    <w:rsid w:val="00DF6526"/>
    <w:rsid w:val="00DF6D62"/>
    <w:rsid w:val="00DF6EF2"/>
    <w:rsid w:val="00E009F0"/>
    <w:rsid w:val="00E00A45"/>
    <w:rsid w:val="00E01282"/>
    <w:rsid w:val="00E01725"/>
    <w:rsid w:val="00E01F17"/>
    <w:rsid w:val="00E01F1F"/>
    <w:rsid w:val="00E032A3"/>
    <w:rsid w:val="00E03394"/>
    <w:rsid w:val="00E0384E"/>
    <w:rsid w:val="00E03BFD"/>
    <w:rsid w:val="00E03FC8"/>
    <w:rsid w:val="00E0401E"/>
    <w:rsid w:val="00E047ED"/>
    <w:rsid w:val="00E05556"/>
    <w:rsid w:val="00E055D2"/>
    <w:rsid w:val="00E06222"/>
    <w:rsid w:val="00E064AB"/>
    <w:rsid w:val="00E06627"/>
    <w:rsid w:val="00E06D53"/>
    <w:rsid w:val="00E0708F"/>
    <w:rsid w:val="00E076A8"/>
    <w:rsid w:val="00E10569"/>
    <w:rsid w:val="00E111A2"/>
    <w:rsid w:val="00E11774"/>
    <w:rsid w:val="00E117A0"/>
    <w:rsid w:val="00E123A1"/>
    <w:rsid w:val="00E12A5E"/>
    <w:rsid w:val="00E12D27"/>
    <w:rsid w:val="00E133D1"/>
    <w:rsid w:val="00E137F0"/>
    <w:rsid w:val="00E13EB3"/>
    <w:rsid w:val="00E147A2"/>
    <w:rsid w:val="00E147DF"/>
    <w:rsid w:val="00E14BF8"/>
    <w:rsid w:val="00E14D50"/>
    <w:rsid w:val="00E14EE9"/>
    <w:rsid w:val="00E15649"/>
    <w:rsid w:val="00E15B81"/>
    <w:rsid w:val="00E15EE1"/>
    <w:rsid w:val="00E17B72"/>
    <w:rsid w:val="00E20534"/>
    <w:rsid w:val="00E20741"/>
    <w:rsid w:val="00E22ABF"/>
    <w:rsid w:val="00E2308B"/>
    <w:rsid w:val="00E23A01"/>
    <w:rsid w:val="00E25100"/>
    <w:rsid w:val="00E25C7E"/>
    <w:rsid w:val="00E2697A"/>
    <w:rsid w:val="00E26C61"/>
    <w:rsid w:val="00E27031"/>
    <w:rsid w:val="00E27406"/>
    <w:rsid w:val="00E278EA"/>
    <w:rsid w:val="00E279E3"/>
    <w:rsid w:val="00E3036E"/>
    <w:rsid w:val="00E304DC"/>
    <w:rsid w:val="00E3057F"/>
    <w:rsid w:val="00E309B3"/>
    <w:rsid w:val="00E31316"/>
    <w:rsid w:val="00E3283C"/>
    <w:rsid w:val="00E331D4"/>
    <w:rsid w:val="00E3338C"/>
    <w:rsid w:val="00E33AD8"/>
    <w:rsid w:val="00E33CDE"/>
    <w:rsid w:val="00E34913"/>
    <w:rsid w:val="00E36D52"/>
    <w:rsid w:val="00E37279"/>
    <w:rsid w:val="00E375B1"/>
    <w:rsid w:val="00E37E3B"/>
    <w:rsid w:val="00E40291"/>
    <w:rsid w:val="00E40524"/>
    <w:rsid w:val="00E40B9F"/>
    <w:rsid w:val="00E412ED"/>
    <w:rsid w:val="00E41C12"/>
    <w:rsid w:val="00E41ECD"/>
    <w:rsid w:val="00E421D9"/>
    <w:rsid w:val="00E426A2"/>
    <w:rsid w:val="00E4289B"/>
    <w:rsid w:val="00E4303E"/>
    <w:rsid w:val="00E430E8"/>
    <w:rsid w:val="00E434D3"/>
    <w:rsid w:val="00E435B3"/>
    <w:rsid w:val="00E435DA"/>
    <w:rsid w:val="00E4399C"/>
    <w:rsid w:val="00E443DA"/>
    <w:rsid w:val="00E44C2E"/>
    <w:rsid w:val="00E45ACF"/>
    <w:rsid w:val="00E45AD0"/>
    <w:rsid w:val="00E46182"/>
    <w:rsid w:val="00E461CE"/>
    <w:rsid w:val="00E46677"/>
    <w:rsid w:val="00E46E9E"/>
    <w:rsid w:val="00E5035B"/>
    <w:rsid w:val="00E50855"/>
    <w:rsid w:val="00E513ED"/>
    <w:rsid w:val="00E51EDA"/>
    <w:rsid w:val="00E52934"/>
    <w:rsid w:val="00E52ED6"/>
    <w:rsid w:val="00E53C90"/>
    <w:rsid w:val="00E53DCC"/>
    <w:rsid w:val="00E54264"/>
    <w:rsid w:val="00E54A9C"/>
    <w:rsid w:val="00E54EA6"/>
    <w:rsid w:val="00E55096"/>
    <w:rsid w:val="00E55362"/>
    <w:rsid w:val="00E558A7"/>
    <w:rsid w:val="00E55A51"/>
    <w:rsid w:val="00E55C14"/>
    <w:rsid w:val="00E55D0F"/>
    <w:rsid w:val="00E576B5"/>
    <w:rsid w:val="00E57C7F"/>
    <w:rsid w:val="00E57D88"/>
    <w:rsid w:val="00E60123"/>
    <w:rsid w:val="00E60733"/>
    <w:rsid w:val="00E60890"/>
    <w:rsid w:val="00E61464"/>
    <w:rsid w:val="00E61920"/>
    <w:rsid w:val="00E62238"/>
    <w:rsid w:val="00E62857"/>
    <w:rsid w:val="00E6343F"/>
    <w:rsid w:val="00E63E31"/>
    <w:rsid w:val="00E655E3"/>
    <w:rsid w:val="00E6567F"/>
    <w:rsid w:val="00E65B32"/>
    <w:rsid w:val="00E65BBE"/>
    <w:rsid w:val="00E662D6"/>
    <w:rsid w:val="00E678C6"/>
    <w:rsid w:val="00E67AA2"/>
    <w:rsid w:val="00E67C25"/>
    <w:rsid w:val="00E702BC"/>
    <w:rsid w:val="00E70330"/>
    <w:rsid w:val="00E710FA"/>
    <w:rsid w:val="00E71576"/>
    <w:rsid w:val="00E715CF"/>
    <w:rsid w:val="00E71D33"/>
    <w:rsid w:val="00E7238B"/>
    <w:rsid w:val="00E7270B"/>
    <w:rsid w:val="00E73E04"/>
    <w:rsid w:val="00E741E5"/>
    <w:rsid w:val="00E74254"/>
    <w:rsid w:val="00E743ED"/>
    <w:rsid w:val="00E7478C"/>
    <w:rsid w:val="00E74954"/>
    <w:rsid w:val="00E75978"/>
    <w:rsid w:val="00E75DF0"/>
    <w:rsid w:val="00E76875"/>
    <w:rsid w:val="00E76AA2"/>
    <w:rsid w:val="00E76C78"/>
    <w:rsid w:val="00E77790"/>
    <w:rsid w:val="00E8084D"/>
    <w:rsid w:val="00E8095D"/>
    <w:rsid w:val="00E80D0F"/>
    <w:rsid w:val="00E80D67"/>
    <w:rsid w:val="00E81109"/>
    <w:rsid w:val="00E81EEA"/>
    <w:rsid w:val="00E81F7D"/>
    <w:rsid w:val="00E821B3"/>
    <w:rsid w:val="00E8248C"/>
    <w:rsid w:val="00E825CC"/>
    <w:rsid w:val="00E8309B"/>
    <w:rsid w:val="00E832AA"/>
    <w:rsid w:val="00E83312"/>
    <w:rsid w:val="00E83721"/>
    <w:rsid w:val="00E83729"/>
    <w:rsid w:val="00E83A93"/>
    <w:rsid w:val="00E84706"/>
    <w:rsid w:val="00E84832"/>
    <w:rsid w:val="00E85391"/>
    <w:rsid w:val="00E853D8"/>
    <w:rsid w:val="00E85837"/>
    <w:rsid w:val="00E86AB5"/>
    <w:rsid w:val="00E86C57"/>
    <w:rsid w:val="00E86FBF"/>
    <w:rsid w:val="00E87302"/>
    <w:rsid w:val="00E8762C"/>
    <w:rsid w:val="00E90440"/>
    <w:rsid w:val="00E91728"/>
    <w:rsid w:val="00E921FD"/>
    <w:rsid w:val="00E92343"/>
    <w:rsid w:val="00E92C51"/>
    <w:rsid w:val="00E93103"/>
    <w:rsid w:val="00E93136"/>
    <w:rsid w:val="00E931CE"/>
    <w:rsid w:val="00E933C4"/>
    <w:rsid w:val="00E93B92"/>
    <w:rsid w:val="00E9418D"/>
    <w:rsid w:val="00E941BC"/>
    <w:rsid w:val="00E9585E"/>
    <w:rsid w:val="00E95EA6"/>
    <w:rsid w:val="00E967EA"/>
    <w:rsid w:val="00E96B79"/>
    <w:rsid w:val="00E96DAC"/>
    <w:rsid w:val="00E97201"/>
    <w:rsid w:val="00E97B78"/>
    <w:rsid w:val="00E97C6B"/>
    <w:rsid w:val="00E97F04"/>
    <w:rsid w:val="00EA0048"/>
    <w:rsid w:val="00EA0247"/>
    <w:rsid w:val="00EA0476"/>
    <w:rsid w:val="00EA0631"/>
    <w:rsid w:val="00EA0681"/>
    <w:rsid w:val="00EA09C1"/>
    <w:rsid w:val="00EA1901"/>
    <w:rsid w:val="00EA1D3E"/>
    <w:rsid w:val="00EA21E6"/>
    <w:rsid w:val="00EA221E"/>
    <w:rsid w:val="00EA286D"/>
    <w:rsid w:val="00EA28EC"/>
    <w:rsid w:val="00EA2947"/>
    <w:rsid w:val="00EA2D65"/>
    <w:rsid w:val="00EA2EC8"/>
    <w:rsid w:val="00EA3A0A"/>
    <w:rsid w:val="00EA3D8D"/>
    <w:rsid w:val="00EA5189"/>
    <w:rsid w:val="00EA5444"/>
    <w:rsid w:val="00EA55A9"/>
    <w:rsid w:val="00EA5BE8"/>
    <w:rsid w:val="00EA605A"/>
    <w:rsid w:val="00EA64A7"/>
    <w:rsid w:val="00EA65E1"/>
    <w:rsid w:val="00EA6804"/>
    <w:rsid w:val="00EA7133"/>
    <w:rsid w:val="00EA7401"/>
    <w:rsid w:val="00EA75B2"/>
    <w:rsid w:val="00EA77D7"/>
    <w:rsid w:val="00EA7AAB"/>
    <w:rsid w:val="00EA7CC8"/>
    <w:rsid w:val="00EB087A"/>
    <w:rsid w:val="00EB1298"/>
    <w:rsid w:val="00EB12D8"/>
    <w:rsid w:val="00EB24F5"/>
    <w:rsid w:val="00EB27A6"/>
    <w:rsid w:val="00EB3258"/>
    <w:rsid w:val="00EB389B"/>
    <w:rsid w:val="00EB3EC1"/>
    <w:rsid w:val="00EB4124"/>
    <w:rsid w:val="00EB41D0"/>
    <w:rsid w:val="00EB47E8"/>
    <w:rsid w:val="00EB4A80"/>
    <w:rsid w:val="00EB5332"/>
    <w:rsid w:val="00EB699F"/>
    <w:rsid w:val="00EB6AC2"/>
    <w:rsid w:val="00EB6B72"/>
    <w:rsid w:val="00EB6BDB"/>
    <w:rsid w:val="00EB7D07"/>
    <w:rsid w:val="00EB7DD7"/>
    <w:rsid w:val="00EC0490"/>
    <w:rsid w:val="00EC08AE"/>
    <w:rsid w:val="00EC0976"/>
    <w:rsid w:val="00EC09FA"/>
    <w:rsid w:val="00EC174C"/>
    <w:rsid w:val="00EC292D"/>
    <w:rsid w:val="00EC389F"/>
    <w:rsid w:val="00EC3D3F"/>
    <w:rsid w:val="00EC3DF8"/>
    <w:rsid w:val="00EC4262"/>
    <w:rsid w:val="00EC4913"/>
    <w:rsid w:val="00EC56FF"/>
    <w:rsid w:val="00EC5950"/>
    <w:rsid w:val="00EC6013"/>
    <w:rsid w:val="00EC6667"/>
    <w:rsid w:val="00EC74DF"/>
    <w:rsid w:val="00EC7668"/>
    <w:rsid w:val="00ED0499"/>
    <w:rsid w:val="00ED0C39"/>
    <w:rsid w:val="00ED0EF4"/>
    <w:rsid w:val="00ED0FF1"/>
    <w:rsid w:val="00ED1121"/>
    <w:rsid w:val="00ED1398"/>
    <w:rsid w:val="00ED1473"/>
    <w:rsid w:val="00ED15F3"/>
    <w:rsid w:val="00ED2362"/>
    <w:rsid w:val="00ED2520"/>
    <w:rsid w:val="00ED260C"/>
    <w:rsid w:val="00ED2B35"/>
    <w:rsid w:val="00ED2D5F"/>
    <w:rsid w:val="00ED43A9"/>
    <w:rsid w:val="00ED46D9"/>
    <w:rsid w:val="00ED470B"/>
    <w:rsid w:val="00ED477D"/>
    <w:rsid w:val="00ED5CAB"/>
    <w:rsid w:val="00ED6E1B"/>
    <w:rsid w:val="00ED74C2"/>
    <w:rsid w:val="00EE0936"/>
    <w:rsid w:val="00EE26C8"/>
    <w:rsid w:val="00EE2971"/>
    <w:rsid w:val="00EE2B14"/>
    <w:rsid w:val="00EE334F"/>
    <w:rsid w:val="00EE36D9"/>
    <w:rsid w:val="00EE44E2"/>
    <w:rsid w:val="00EE5B17"/>
    <w:rsid w:val="00EE5CB8"/>
    <w:rsid w:val="00EE6078"/>
    <w:rsid w:val="00EE63DF"/>
    <w:rsid w:val="00EE684C"/>
    <w:rsid w:val="00EE6865"/>
    <w:rsid w:val="00EE6AA3"/>
    <w:rsid w:val="00EE75BA"/>
    <w:rsid w:val="00EE78BC"/>
    <w:rsid w:val="00EE7978"/>
    <w:rsid w:val="00EE7989"/>
    <w:rsid w:val="00EE7C5E"/>
    <w:rsid w:val="00EE7D74"/>
    <w:rsid w:val="00EF043D"/>
    <w:rsid w:val="00EF07EE"/>
    <w:rsid w:val="00EF0809"/>
    <w:rsid w:val="00EF0B05"/>
    <w:rsid w:val="00EF0BC1"/>
    <w:rsid w:val="00EF0DDB"/>
    <w:rsid w:val="00EF1092"/>
    <w:rsid w:val="00EF120B"/>
    <w:rsid w:val="00EF12C9"/>
    <w:rsid w:val="00EF13CB"/>
    <w:rsid w:val="00EF1431"/>
    <w:rsid w:val="00EF174F"/>
    <w:rsid w:val="00EF1AED"/>
    <w:rsid w:val="00EF1C0B"/>
    <w:rsid w:val="00EF2B54"/>
    <w:rsid w:val="00EF2C96"/>
    <w:rsid w:val="00EF3031"/>
    <w:rsid w:val="00EF31C0"/>
    <w:rsid w:val="00EF35D6"/>
    <w:rsid w:val="00EF44A5"/>
    <w:rsid w:val="00EF45A2"/>
    <w:rsid w:val="00EF4B5F"/>
    <w:rsid w:val="00EF508E"/>
    <w:rsid w:val="00EF56B9"/>
    <w:rsid w:val="00EF7013"/>
    <w:rsid w:val="00EF7F49"/>
    <w:rsid w:val="00F002E8"/>
    <w:rsid w:val="00F01524"/>
    <w:rsid w:val="00F0160C"/>
    <w:rsid w:val="00F018BA"/>
    <w:rsid w:val="00F026BA"/>
    <w:rsid w:val="00F02B82"/>
    <w:rsid w:val="00F02D2C"/>
    <w:rsid w:val="00F03424"/>
    <w:rsid w:val="00F03861"/>
    <w:rsid w:val="00F04636"/>
    <w:rsid w:val="00F04ECA"/>
    <w:rsid w:val="00F055B9"/>
    <w:rsid w:val="00F055C4"/>
    <w:rsid w:val="00F057D2"/>
    <w:rsid w:val="00F05E66"/>
    <w:rsid w:val="00F06040"/>
    <w:rsid w:val="00F06894"/>
    <w:rsid w:val="00F0694B"/>
    <w:rsid w:val="00F06950"/>
    <w:rsid w:val="00F06BA0"/>
    <w:rsid w:val="00F071F0"/>
    <w:rsid w:val="00F0729F"/>
    <w:rsid w:val="00F07690"/>
    <w:rsid w:val="00F07740"/>
    <w:rsid w:val="00F10C31"/>
    <w:rsid w:val="00F10CA1"/>
    <w:rsid w:val="00F10F20"/>
    <w:rsid w:val="00F10FDD"/>
    <w:rsid w:val="00F1102D"/>
    <w:rsid w:val="00F11550"/>
    <w:rsid w:val="00F119C4"/>
    <w:rsid w:val="00F11ED9"/>
    <w:rsid w:val="00F11F9C"/>
    <w:rsid w:val="00F123CA"/>
    <w:rsid w:val="00F12DA1"/>
    <w:rsid w:val="00F12F3F"/>
    <w:rsid w:val="00F13114"/>
    <w:rsid w:val="00F13279"/>
    <w:rsid w:val="00F138D4"/>
    <w:rsid w:val="00F13B2A"/>
    <w:rsid w:val="00F13EAE"/>
    <w:rsid w:val="00F13F58"/>
    <w:rsid w:val="00F151B4"/>
    <w:rsid w:val="00F157E4"/>
    <w:rsid w:val="00F159B1"/>
    <w:rsid w:val="00F15E6E"/>
    <w:rsid w:val="00F1635F"/>
    <w:rsid w:val="00F1677B"/>
    <w:rsid w:val="00F167E9"/>
    <w:rsid w:val="00F16CE4"/>
    <w:rsid w:val="00F1733E"/>
    <w:rsid w:val="00F17F97"/>
    <w:rsid w:val="00F203FF"/>
    <w:rsid w:val="00F20629"/>
    <w:rsid w:val="00F20EEC"/>
    <w:rsid w:val="00F21336"/>
    <w:rsid w:val="00F213F3"/>
    <w:rsid w:val="00F220EF"/>
    <w:rsid w:val="00F22526"/>
    <w:rsid w:val="00F22D57"/>
    <w:rsid w:val="00F22EBF"/>
    <w:rsid w:val="00F2317D"/>
    <w:rsid w:val="00F23374"/>
    <w:rsid w:val="00F23611"/>
    <w:rsid w:val="00F23736"/>
    <w:rsid w:val="00F23993"/>
    <w:rsid w:val="00F23A51"/>
    <w:rsid w:val="00F23B7C"/>
    <w:rsid w:val="00F23FBA"/>
    <w:rsid w:val="00F2442C"/>
    <w:rsid w:val="00F24950"/>
    <w:rsid w:val="00F24994"/>
    <w:rsid w:val="00F25845"/>
    <w:rsid w:val="00F2633E"/>
    <w:rsid w:val="00F2688B"/>
    <w:rsid w:val="00F26AF4"/>
    <w:rsid w:val="00F26B24"/>
    <w:rsid w:val="00F26C78"/>
    <w:rsid w:val="00F27251"/>
    <w:rsid w:val="00F274B5"/>
    <w:rsid w:val="00F27A03"/>
    <w:rsid w:val="00F27A07"/>
    <w:rsid w:val="00F27EC2"/>
    <w:rsid w:val="00F30235"/>
    <w:rsid w:val="00F30294"/>
    <w:rsid w:val="00F30863"/>
    <w:rsid w:val="00F30885"/>
    <w:rsid w:val="00F308A3"/>
    <w:rsid w:val="00F30C30"/>
    <w:rsid w:val="00F32750"/>
    <w:rsid w:val="00F32772"/>
    <w:rsid w:val="00F329B8"/>
    <w:rsid w:val="00F33027"/>
    <w:rsid w:val="00F33DD9"/>
    <w:rsid w:val="00F34B6B"/>
    <w:rsid w:val="00F34D99"/>
    <w:rsid w:val="00F3504C"/>
    <w:rsid w:val="00F362EC"/>
    <w:rsid w:val="00F366C8"/>
    <w:rsid w:val="00F3678E"/>
    <w:rsid w:val="00F36A40"/>
    <w:rsid w:val="00F375AA"/>
    <w:rsid w:val="00F37977"/>
    <w:rsid w:val="00F408B4"/>
    <w:rsid w:val="00F40EE2"/>
    <w:rsid w:val="00F41A6F"/>
    <w:rsid w:val="00F41B0D"/>
    <w:rsid w:val="00F42111"/>
    <w:rsid w:val="00F4226A"/>
    <w:rsid w:val="00F429D7"/>
    <w:rsid w:val="00F42AE0"/>
    <w:rsid w:val="00F42EA3"/>
    <w:rsid w:val="00F42F22"/>
    <w:rsid w:val="00F43415"/>
    <w:rsid w:val="00F434BE"/>
    <w:rsid w:val="00F43797"/>
    <w:rsid w:val="00F43D27"/>
    <w:rsid w:val="00F44237"/>
    <w:rsid w:val="00F44DA3"/>
    <w:rsid w:val="00F450C9"/>
    <w:rsid w:val="00F45444"/>
    <w:rsid w:val="00F45665"/>
    <w:rsid w:val="00F4580E"/>
    <w:rsid w:val="00F45A50"/>
    <w:rsid w:val="00F461D0"/>
    <w:rsid w:val="00F46E12"/>
    <w:rsid w:val="00F47427"/>
    <w:rsid w:val="00F47B1C"/>
    <w:rsid w:val="00F50410"/>
    <w:rsid w:val="00F5192F"/>
    <w:rsid w:val="00F51D36"/>
    <w:rsid w:val="00F51F7F"/>
    <w:rsid w:val="00F52688"/>
    <w:rsid w:val="00F53329"/>
    <w:rsid w:val="00F536A6"/>
    <w:rsid w:val="00F538D7"/>
    <w:rsid w:val="00F53AC2"/>
    <w:rsid w:val="00F540B0"/>
    <w:rsid w:val="00F540F5"/>
    <w:rsid w:val="00F548DF"/>
    <w:rsid w:val="00F551C7"/>
    <w:rsid w:val="00F5545F"/>
    <w:rsid w:val="00F55E15"/>
    <w:rsid w:val="00F56110"/>
    <w:rsid w:val="00F568F7"/>
    <w:rsid w:val="00F5720D"/>
    <w:rsid w:val="00F577F7"/>
    <w:rsid w:val="00F57A24"/>
    <w:rsid w:val="00F57EC9"/>
    <w:rsid w:val="00F604E3"/>
    <w:rsid w:val="00F60727"/>
    <w:rsid w:val="00F60855"/>
    <w:rsid w:val="00F613D2"/>
    <w:rsid w:val="00F61A46"/>
    <w:rsid w:val="00F62225"/>
    <w:rsid w:val="00F627EF"/>
    <w:rsid w:val="00F6356C"/>
    <w:rsid w:val="00F6367B"/>
    <w:rsid w:val="00F637AB"/>
    <w:rsid w:val="00F647CB"/>
    <w:rsid w:val="00F654CC"/>
    <w:rsid w:val="00F65568"/>
    <w:rsid w:val="00F65585"/>
    <w:rsid w:val="00F65F42"/>
    <w:rsid w:val="00F66639"/>
    <w:rsid w:val="00F666AD"/>
    <w:rsid w:val="00F66ABA"/>
    <w:rsid w:val="00F66D88"/>
    <w:rsid w:val="00F671DC"/>
    <w:rsid w:val="00F672B6"/>
    <w:rsid w:val="00F674DA"/>
    <w:rsid w:val="00F67689"/>
    <w:rsid w:val="00F67EB6"/>
    <w:rsid w:val="00F704B3"/>
    <w:rsid w:val="00F7079E"/>
    <w:rsid w:val="00F707ED"/>
    <w:rsid w:val="00F70BAF"/>
    <w:rsid w:val="00F725F7"/>
    <w:rsid w:val="00F726DC"/>
    <w:rsid w:val="00F72ECE"/>
    <w:rsid w:val="00F73029"/>
    <w:rsid w:val="00F732A3"/>
    <w:rsid w:val="00F73C7C"/>
    <w:rsid w:val="00F73EC8"/>
    <w:rsid w:val="00F74122"/>
    <w:rsid w:val="00F7576A"/>
    <w:rsid w:val="00F75EB3"/>
    <w:rsid w:val="00F76FA5"/>
    <w:rsid w:val="00F770A8"/>
    <w:rsid w:val="00F7776E"/>
    <w:rsid w:val="00F779A1"/>
    <w:rsid w:val="00F77AE6"/>
    <w:rsid w:val="00F800EF"/>
    <w:rsid w:val="00F804D6"/>
    <w:rsid w:val="00F80546"/>
    <w:rsid w:val="00F81905"/>
    <w:rsid w:val="00F81C17"/>
    <w:rsid w:val="00F81E5A"/>
    <w:rsid w:val="00F81FE7"/>
    <w:rsid w:val="00F8235C"/>
    <w:rsid w:val="00F836C3"/>
    <w:rsid w:val="00F8403C"/>
    <w:rsid w:val="00F84436"/>
    <w:rsid w:val="00F844BD"/>
    <w:rsid w:val="00F8487E"/>
    <w:rsid w:val="00F8492F"/>
    <w:rsid w:val="00F84C6B"/>
    <w:rsid w:val="00F84FAF"/>
    <w:rsid w:val="00F853DE"/>
    <w:rsid w:val="00F854A3"/>
    <w:rsid w:val="00F86150"/>
    <w:rsid w:val="00F86422"/>
    <w:rsid w:val="00F86626"/>
    <w:rsid w:val="00F86679"/>
    <w:rsid w:val="00F8667D"/>
    <w:rsid w:val="00F879A7"/>
    <w:rsid w:val="00F904C7"/>
    <w:rsid w:val="00F91068"/>
    <w:rsid w:val="00F9176C"/>
    <w:rsid w:val="00F91DED"/>
    <w:rsid w:val="00F92088"/>
    <w:rsid w:val="00F9212B"/>
    <w:rsid w:val="00F92C6E"/>
    <w:rsid w:val="00F92C97"/>
    <w:rsid w:val="00F9333C"/>
    <w:rsid w:val="00F9401B"/>
    <w:rsid w:val="00F9408E"/>
    <w:rsid w:val="00F945AA"/>
    <w:rsid w:val="00F953F8"/>
    <w:rsid w:val="00F954ED"/>
    <w:rsid w:val="00F958AF"/>
    <w:rsid w:val="00F96F22"/>
    <w:rsid w:val="00F9743A"/>
    <w:rsid w:val="00F97CD0"/>
    <w:rsid w:val="00FA048E"/>
    <w:rsid w:val="00FA1423"/>
    <w:rsid w:val="00FA16D3"/>
    <w:rsid w:val="00FA17D0"/>
    <w:rsid w:val="00FA1D6E"/>
    <w:rsid w:val="00FA208E"/>
    <w:rsid w:val="00FA2DBA"/>
    <w:rsid w:val="00FA3836"/>
    <w:rsid w:val="00FA38DF"/>
    <w:rsid w:val="00FA3A4E"/>
    <w:rsid w:val="00FA3A99"/>
    <w:rsid w:val="00FA3C12"/>
    <w:rsid w:val="00FA3C94"/>
    <w:rsid w:val="00FA3DB5"/>
    <w:rsid w:val="00FA3E95"/>
    <w:rsid w:val="00FA40BB"/>
    <w:rsid w:val="00FA4118"/>
    <w:rsid w:val="00FA41F5"/>
    <w:rsid w:val="00FA4386"/>
    <w:rsid w:val="00FA4570"/>
    <w:rsid w:val="00FA4858"/>
    <w:rsid w:val="00FA4A7C"/>
    <w:rsid w:val="00FA4E7E"/>
    <w:rsid w:val="00FA5247"/>
    <w:rsid w:val="00FA600B"/>
    <w:rsid w:val="00FA680D"/>
    <w:rsid w:val="00FA6A5B"/>
    <w:rsid w:val="00FA72AB"/>
    <w:rsid w:val="00FA76BE"/>
    <w:rsid w:val="00FA79AA"/>
    <w:rsid w:val="00FB0149"/>
    <w:rsid w:val="00FB056C"/>
    <w:rsid w:val="00FB0719"/>
    <w:rsid w:val="00FB0D61"/>
    <w:rsid w:val="00FB13E6"/>
    <w:rsid w:val="00FB1683"/>
    <w:rsid w:val="00FB179C"/>
    <w:rsid w:val="00FB1855"/>
    <w:rsid w:val="00FB18AB"/>
    <w:rsid w:val="00FB2711"/>
    <w:rsid w:val="00FB33A9"/>
    <w:rsid w:val="00FB455E"/>
    <w:rsid w:val="00FB46FE"/>
    <w:rsid w:val="00FB529F"/>
    <w:rsid w:val="00FB52F5"/>
    <w:rsid w:val="00FB58F9"/>
    <w:rsid w:val="00FB62C8"/>
    <w:rsid w:val="00FB763E"/>
    <w:rsid w:val="00FC0C15"/>
    <w:rsid w:val="00FC12DF"/>
    <w:rsid w:val="00FC1E18"/>
    <w:rsid w:val="00FC34C5"/>
    <w:rsid w:val="00FC3CF2"/>
    <w:rsid w:val="00FC3F23"/>
    <w:rsid w:val="00FC4E13"/>
    <w:rsid w:val="00FC51B1"/>
    <w:rsid w:val="00FC5A25"/>
    <w:rsid w:val="00FC5D9D"/>
    <w:rsid w:val="00FC61DD"/>
    <w:rsid w:val="00FC6267"/>
    <w:rsid w:val="00FC66F2"/>
    <w:rsid w:val="00FC6C3B"/>
    <w:rsid w:val="00FC7155"/>
    <w:rsid w:val="00FC7621"/>
    <w:rsid w:val="00FC791E"/>
    <w:rsid w:val="00FD0458"/>
    <w:rsid w:val="00FD04C3"/>
    <w:rsid w:val="00FD11CE"/>
    <w:rsid w:val="00FD1710"/>
    <w:rsid w:val="00FD177E"/>
    <w:rsid w:val="00FD1EF2"/>
    <w:rsid w:val="00FD35FE"/>
    <w:rsid w:val="00FD3856"/>
    <w:rsid w:val="00FD5081"/>
    <w:rsid w:val="00FD51A0"/>
    <w:rsid w:val="00FD5798"/>
    <w:rsid w:val="00FD5855"/>
    <w:rsid w:val="00FD5E71"/>
    <w:rsid w:val="00FD648D"/>
    <w:rsid w:val="00FD65B5"/>
    <w:rsid w:val="00FD6AAC"/>
    <w:rsid w:val="00FD71F1"/>
    <w:rsid w:val="00FD743F"/>
    <w:rsid w:val="00FD75DA"/>
    <w:rsid w:val="00FD7B72"/>
    <w:rsid w:val="00FE0848"/>
    <w:rsid w:val="00FE0994"/>
    <w:rsid w:val="00FE0E0E"/>
    <w:rsid w:val="00FE0FEC"/>
    <w:rsid w:val="00FE1503"/>
    <w:rsid w:val="00FE1BB9"/>
    <w:rsid w:val="00FE1FBD"/>
    <w:rsid w:val="00FE2258"/>
    <w:rsid w:val="00FE28D9"/>
    <w:rsid w:val="00FE3830"/>
    <w:rsid w:val="00FE39DB"/>
    <w:rsid w:val="00FE3FE6"/>
    <w:rsid w:val="00FE4003"/>
    <w:rsid w:val="00FE48A4"/>
    <w:rsid w:val="00FE48EE"/>
    <w:rsid w:val="00FE5222"/>
    <w:rsid w:val="00FE5ADE"/>
    <w:rsid w:val="00FE6310"/>
    <w:rsid w:val="00FE66F8"/>
    <w:rsid w:val="00FE6746"/>
    <w:rsid w:val="00FE6C80"/>
    <w:rsid w:val="00FE761A"/>
    <w:rsid w:val="00FE7B19"/>
    <w:rsid w:val="00FE7BA9"/>
    <w:rsid w:val="00FF0038"/>
    <w:rsid w:val="00FF0158"/>
    <w:rsid w:val="00FF0291"/>
    <w:rsid w:val="00FF03E1"/>
    <w:rsid w:val="00FF0804"/>
    <w:rsid w:val="00FF085C"/>
    <w:rsid w:val="00FF0B4C"/>
    <w:rsid w:val="00FF0C9B"/>
    <w:rsid w:val="00FF1F0F"/>
    <w:rsid w:val="00FF28BB"/>
    <w:rsid w:val="00FF2A15"/>
    <w:rsid w:val="00FF33A3"/>
    <w:rsid w:val="00FF3A34"/>
    <w:rsid w:val="00FF3ABE"/>
    <w:rsid w:val="00FF3AC4"/>
    <w:rsid w:val="00FF3BD0"/>
    <w:rsid w:val="00FF418E"/>
    <w:rsid w:val="00FF437D"/>
    <w:rsid w:val="00FF4521"/>
    <w:rsid w:val="00FF5473"/>
    <w:rsid w:val="00FF59B9"/>
    <w:rsid w:val="00FF5D12"/>
    <w:rsid w:val="00FF6178"/>
    <w:rsid w:val="00FF6C33"/>
    <w:rsid w:val="00FF6F53"/>
    <w:rsid w:val="00FF707A"/>
    <w:rsid w:val="00FF7509"/>
    <w:rsid w:val="00FF79C2"/>
    <w:rsid w:val="00FF7B73"/>
    <w:rsid w:val="00FF7B78"/>
    <w:rsid w:val="00FF7E53"/>
    <w:rsid w:val="165C3E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index 1" w:unhideWhenUsed="0"/>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index heading" w:semiHidden="1"/>
    <w:lsdException w:name="caption" w:qFormat="1"/>
    <w:lsdException w:name="table of figures" w:unhideWhenUsed="0"/>
    <w:lsdException w:name="envelope address" w:semiHidden="1"/>
    <w:lsdException w:name="envelope return" w:semiHidden="1"/>
    <w:lsdException w:name="footnote reference" w:uiPriority="0"/>
    <w:lsdException w:name="annotation reference" w:uiPriority="0" w:unhideWhenUsed="0"/>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qFormat="1"/>
    <w:lsdException w:name="Body Text Indent"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Body Text First Indent" w:semiHidden="1"/>
    <w:lsdException w:name="Body Text First Indent 2" w:semiHidden="1"/>
    <w:lsdException w:name="Note Heading" w:semiHidden="1"/>
    <w:lsdException w:name="Body Text 2" w:unhideWhenUsed="0"/>
    <w:lsdException w:name="Body Text Indent 2" w:unhideWhenUsed="0"/>
    <w:lsdException w:name="Body Text Indent 3" w:unhideWhenUsed="0"/>
    <w:lsdException w:name="Block Text" w:unhideWhenUsed="0"/>
    <w:lsdException w:name="FollowedHyperlink" w:unhideWhenUsed="0"/>
    <w:lsdException w:name="Strong" w:uiPriority="0" w:unhideWhenUsed="0" w:qFormat="1"/>
    <w:lsdException w:name="Emphasis" w:unhideWhenUsed="0" w:qFormat="1"/>
    <w:lsdException w:name="Plain Text" w:unhideWhenUsed="0"/>
    <w:lsdException w:name="E-mail Signature" w:semiHidden="1"/>
    <w:lsdException w:name="HTML Top of Form" w:semiHidden="1"/>
    <w:lsdException w:name="HTML Bottom of Form" w:semiHidden="1"/>
    <w:lsdException w:name="Normal (Web)"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uiPriority="0" w:unhideWhenUsed="0"/>
    <w:lsdException w:name="HTML Variable" w:semiHidden="1"/>
    <w:lsdException w:name="Normal Table" w:semiHidden="1" w:qFormat="1"/>
    <w:lsdException w:name="annotation subject" w:unhideWhenUsed="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86FBF"/>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E86FB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86FBF"/>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rsid w:val="00E86FB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86FBF"/>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uiPriority w:val="1"/>
    <w:unhideWhenUsed/>
    <w:qFormat/>
    <w:rsid w:val="00E86FBF"/>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E86FBF"/>
    <w:pPr>
      <w:keepNext/>
      <w:keepLines/>
      <w:spacing w:before="240" w:after="64" w:line="320" w:lineRule="auto"/>
      <w:ind w:firstLineChars="200" w:firstLine="200"/>
      <w:jc w:val="left"/>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qFormat/>
    <w:rsid w:val="00E86FBF"/>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szCs w:val="24"/>
    </w:rPr>
  </w:style>
  <w:style w:type="paragraph" w:styleId="8">
    <w:name w:val="heading 8"/>
    <w:basedOn w:val="a"/>
    <w:next w:val="a"/>
    <w:link w:val="8Char"/>
    <w:uiPriority w:val="9"/>
    <w:qFormat/>
    <w:rsid w:val="00E86FBF"/>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uiPriority w:val="9"/>
    <w:qFormat/>
    <w:rsid w:val="00E86FBF"/>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rsid w:val="00E86FBF"/>
    <w:pPr>
      <w:ind w:leftChars="1200" w:left="2520"/>
    </w:pPr>
    <w:rPr>
      <w:rFonts w:ascii="等线" w:eastAsia="等线" w:hAnsi="等线"/>
    </w:rPr>
  </w:style>
  <w:style w:type="paragraph" w:styleId="a3">
    <w:name w:val="Normal Indent"/>
    <w:basedOn w:val="a"/>
    <w:link w:val="Char"/>
    <w:uiPriority w:val="99"/>
    <w:rsid w:val="00E86FBF"/>
    <w:pPr>
      <w:widowControl/>
      <w:ind w:firstLine="420"/>
      <w:jc w:val="left"/>
    </w:pPr>
    <w:rPr>
      <w:rFonts w:asciiTheme="minorHAnsi" w:eastAsiaTheme="minorEastAsia" w:hAnsiTheme="minorHAnsi" w:cstheme="minorBidi"/>
      <w:sz w:val="24"/>
    </w:rPr>
  </w:style>
  <w:style w:type="paragraph" w:styleId="a4">
    <w:name w:val="caption"/>
    <w:basedOn w:val="a"/>
    <w:next w:val="a"/>
    <w:uiPriority w:val="99"/>
    <w:unhideWhenUsed/>
    <w:qFormat/>
    <w:rsid w:val="00E86FBF"/>
    <w:rPr>
      <w:rFonts w:ascii="Calibri Light" w:eastAsia="黑体" w:hAnsi="Calibri Light"/>
      <w:sz w:val="20"/>
      <w:szCs w:val="20"/>
    </w:rPr>
  </w:style>
  <w:style w:type="paragraph" w:styleId="a5">
    <w:name w:val="Document Map"/>
    <w:basedOn w:val="a"/>
    <w:link w:val="Char0"/>
    <w:uiPriority w:val="99"/>
    <w:unhideWhenUsed/>
    <w:rsid w:val="00E86FBF"/>
    <w:rPr>
      <w:rFonts w:ascii="宋体"/>
      <w:sz w:val="18"/>
      <w:szCs w:val="18"/>
    </w:rPr>
  </w:style>
  <w:style w:type="paragraph" w:styleId="a6">
    <w:name w:val="annotation text"/>
    <w:basedOn w:val="a"/>
    <w:link w:val="Char2"/>
    <w:uiPriority w:val="99"/>
    <w:unhideWhenUsed/>
    <w:rsid w:val="00E86FBF"/>
    <w:pPr>
      <w:jc w:val="left"/>
    </w:pPr>
    <w:rPr>
      <w:rFonts w:ascii="Times New Roman" w:hAnsi="Times New Roman"/>
    </w:rPr>
  </w:style>
  <w:style w:type="paragraph" w:styleId="30">
    <w:name w:val="Body Text 3"/>
    <w:basedOn w:val="a"/>
    <w:link w:val="3Char0"/>
    <w:uiPriority w:val="99"/>
    <w:unhideWhenUsed/>
    <w:rsid w:val="00E86FBF"/>
    <w:pPr>
      <w:spacing w:after="120"/>
    </w:pPr>
    <w:rPr>
      <w:sz w:val="16"/>
      <w:szCs w:val="16"/>
    </w:rPr>
  </w:style>
  <w:style w:type="paragraph" w:styleId="a7">
    <w:name w:val="Body Text"/>
    <w:basedOn w:val="a"/>
    <w:link w:val="Char1"/>
    <w:uiPriority w:val="99"/>
    <w:unhideWhenUsed/>
    <w:qFormat/>
    <w:rsid w:val="00E86FBF"/>
    <w:pPr>
      <w:spacing w:after="120"/>
    </w:pPr>
    <w:rPr>
      <w:rFonts w:ascii="Times New Roman" w:hAnsi="Times New Roman"/>
      <w:szCs w:val="24"/>
    </w:rPr>
  </w:style>
  <w:style w:type="paragraph" w:styleId="a8">
    <w:name w:val="Body Text Indent"/>
    <w:basedOn w:val="a"/>
    <w:link w:val="Char10"/>
    <w:uiPriority w:val="99"/>
    <w:rsid w:val="00E86FBF"/>
    <w:pPr>
      <w:ind w:left="360" w:firstLineChars="20" w:firstLine="56"/>
    </w:pPr>
    <w:rPr>
      <w:rFonts w:asciiTheme="minorHAnsi" w:eastAsia="仿宋_GB2312" w:hAnsiTheme="minorHAnsi" w:cstheme="minorBidi"/>
      <w:sz w:val="32"/>
      <w:szCs w:val="24"/>
    </w:rPr>
  </w:style>
  <w:style w:type="paragraph" w:styleId="a9">
    <w:name w:val="Block Text"/>
    <w:basedOn w:val="a"/>
    <w:uiPriority w:val="99"/>
    <w:rsid w:val="00E86FBF"/>
    <w:pPr>
      <w:spacing w:line="240" w:lineRule="exact"/>
      <w:ind w:leftChars="240" w:left="475" w:rightChars="292" w:right="578" w:firstLine="473"/>
    </w:pPr>
    <w:rPr>
      <w:rFonts w:ascii="宋体" w:hAnsi="Times New Roman"/>
      <w:szCs w:val="21"/>
    </w:rPr>
  </w:style>
  <w:style w:type="paragraph" w:styleId="50">
    <w:name w:val="toc 5"/>
    <w:basedOn w:val="a"/>
    <w:next w:val="a"/>
    <w:uiPriority w:val="39"/>
    <w:unhideWhenUsed/>
    <w:rsid w:val="00E86FBF"/>
    <w:pPr>
      <w:ind w:leftChars="800" w:left="1680"/>
    </w:pPr>
    <w:rPr>
      <w:rFonts w:ascii="等线" w:eastAsia="等线" w:hAnsi="等线"/>
    </w:rPr>
  </w:style>
  <w:style w:type="paragraph" w:styleId="31">
    <w:name w:val="toc 3"/>
    <w:basedOn w:val="a"/>
    <w:next w:val="a"/>
    <w:uiPriority w:val="39"/>
    <w:unhideWhenUsed/>
    <w:rsid w:val="00E86FBF"/>
    <w:pPr>
      <w:spacing w:line="340" w:lineRule="exact"/>
      <w:ind w:leftChars="400" w:left="400"/>
    </w:pPr>
  </w:style>
  <w:style w:type="paragraph" w:styleId="aa">
    <w:name w:val="Plain Text"/>
    <w:basedOn w:val="a"/>
    <w:link w:val="Char3"/>
    <w:uiPriority w:val="99"/>
    <w:rsid w:val="00E86FBF"/>
    <w:pPr>
      <w:widowControl/>
      <w:jc w:val="left"/>
    </w:pPr>
    <w:rPr>
      <w:rFonts w:ascii="宋体" w:eastAsiaTheme="minorEastAsia" w:hAnsi="Courier New" w:cs="Courier New"/>
      <w:sz w:val="24"/>
      <w:szCs w:val="21"/>
    </w:rPr>
  </w:style>
  <w:style w:type="paragraph" w:styleId="80">
    <w:name w:val="toc 8"/>
    <w:basedOn w:val="a"/>
    <w:next w:val="a"/>
    <w:uiPriority w:val="39"/>
    <w:unhideWhenUsed/>
    <w:rsid w:val="00E86FBF"/>
    <w:pPr>
      <w:ind w:leftChars="1400" w:left="2940"/>
    </w:pPr>
    <w:rPr>
      <w:rFonts w:ascii="等线" w:eastAsia="等线" w:hAnsi="等线"/>
    </w:rPr>
  </w:style>
  <w:style w:type="paragraph" w:styleId="ab">
    <w:name w:val="Date"/>
    <w:basedOn w:val="a"/>
    <w:next w:val="a"/>
    <w:link w:val="Char4"/>
    <w:uiPriority w:val="99"/>
    <w:unhideWhenUsed/>
    <w:rsid w:val="00E86FBF"/>
    <w:pPr>
      <w:ind w:leftChars="2500" w:left="100"/>
    </w:pPr>
  </w:style>
  <w:style w:type="paragraph" w:styleId="20">
    <w:name w:val="Body Text Indent 2"/>
    <w:basedOn w:val="a"/>
    <w:link w:val="2Char2"/>
    <w:uiPriority w:val="99"/>
    <w:rsid w:val="00E86FBF"/>
    <w:pPr>
      <w:ind w:leftChars="742" w:left="1558" w:firstLineChars="157" w:firstLine="330"/>
    </w:pPr>
    <w:rPr>
      <w:rFonts w:ascii="宋体" w:eastAsiaTheme="minorEastAsia" w:hAnsi="宋体" w:cstheme="minorBidi"/>
      <w:szCs w:val="21"/>
    </w:rPr>
  </w:style>
  <w:style w:type="paragraph" w:styleId="ac">
    <w:name w:val="Balloon Text"/>
    <w:basedOn w:val="a"/>
    <w:link w:val="Char5"/>
    <w:uiPriority w:val="99"/>
    <w:unhideWhenUsed/>
    <w:rsid w:val="00E86FBF"/>
    <w:rPr>
      <w:sz w:val="18"/>
      <w:szCs w:val="18"/>
    </w:rPr>
  </w:style>
  <w:style w:type="paragraph" w:styleId="ad">
    <w:name w:val="footer"/>
    <w:basedOn w:val="a"/>
    <w:link w:val="Char6"/>
    <w:uiPriority w:val="99"/>
    <w:unhideWhenUsed/>
    <w:rsid w:val="00E86FBF"/>
    <w:pPr>
      <w:tabs>
        <w:tab w:val="center" w:pos="4153"/>
        <w:tab w:val="right" w:pos="8306"/>
      </w:tabs>
      <w:snapToGrid w:val="0"/>
      <w:jc w:val="left"/>
    </w:pPr>
    <w:rPr>
      <w:sz w:val="18"/>
      <w:szCs w:val="18"/>
    </w:rPr>
  </w:style>
  <w:style w:type="paragraph" w:styleId="ae">
    <w:name w:val="header"/>
    <w:basedOn w:val="a"/>
    <w:link w:val="Char7"/>
    <w:uiPriority w:val="99"/>
    <w:unhideWhenUsed/>
    <w:rsid w:val="00E86FB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E86FBF"/>
    <w:pPr>
      <w:spacing w:line="340" w:lineRule="exact"/>
    </w:pPr>
  </w:style>
  <w:style w:type="paragraph" w:styleId="40">
    <w:name w:val="toc 4"/>
    <w:basedOn w:val="a"/>
    <w:next w:val="a"/>
    <w:uiPriority w:val="39"/>
    <w:unhideWhenUsed/>
    <w:rsid w:val="00E86FBF"/>
    <w:pPr>
      <w:ind w:leftChars="600" w:left="1260"/>
    </w:pPr>
    <w:rPr>
      <w:rFonts w:ascii="等线" w:eastAsia="等线" w:hAnsi="等线"/>
    </w:rPr>
  </w:style>
  <w:style w:type="paragraph" w:styleId="af">
    <w:name w:val="footnote text"/>
    <w:basedOn w:val="a"/>
    <w:link w:val="Char8"/>
    <w:uiPriority w:val="99"/>
    <w:unhideWhenUsed/>
    <w:rsid w:val="00E86FBF"/>
    <w:pPr>
      <w:snapToGrid w:val="0"/>
      <w:jc w:val="left"/>
    </w:pPr>
    <w:rPr>
      <w:sz w:val="18"/>
      <w:szCs w:val="18"/>
    </w:rPr>
  </w:style>
  <w:style w:type="paragraph" w:styleId="60">
    <w:name w:val="toc 6"/>
    <w:basedOn w:val="a"/>
    <w:next w:val="a"/>
    <w:uiPriority w:val="39"/>
    <w:unhideWhenUsed/>
    <w:rsid w:val="00E86FBF"/>
    <w:pPr>
      <w:ind w:leftChars="1000" w:left="2100"/>
    </w:pPr>
    <w:rPr>
      <w:rFonts w:ascii="等线" w:eastAsia="等线" w:hAnsi="等线"/>
    </w:rPr>
  </w:style>
  <w:style w:type="paragraph" w:styleId="32">
    <w:name w:val="Body Text Indent 3"/>
    <w:basedOn w:val="a"/>
    <w:link w:val="3Char2"/>
    <w:uiPriority w:val="99"/>
    <w:rsid w:val="00E86FBF"/>
    <w:pPr>
      <w:ind w:leftChars="739" w:left="1556" w:hangingChars="2" w:hanging="4"/>
    </w:pPr>
    <w:rPr>
      <w:rFonts w:ascii="宋体" w:eastAsiaTheme="minorEastAsia" w:hAnsiTheme="minorHAnsi" w:cstheme="minorBidi"/>
      <w:szCs w:val="21"/>
    </w:rPr>
  </w:style>
  <w:style w:type="paragraph" w:styleId="af0">
    <w:name w:val="table of figures"/>
    <w:basedOn w:val="a"/>
    <w:next w:val="a"/>
    <w:uiPriority w:val="99"/>
    <w:rsid w:val="00E86FBF"/>
    <w:pPr>
      <w:ind w:leftChars="200" w:left="200" w:hangingChars="200" w:hanging="200"/>
    </w:pPr>
    <w:rPr>
      <w:rFonts w:ascii="Times New Roman" w:hAnsi="Times New Roman"/>
      <w:szCs w:val="24"/>
    </w:rPr>
  </w:style>
  <w:style w:type="paragraph" w:styleId="21">
    <w:name w:val="toc 2"/>
    <w:basedOn w:val="a"/>
    <w:next w:val="a"/>
    <w:uiPriority w:val="39"/>
    <w:unhideWhenUsed/>
    <w:rsid w:val="00E86FBF"/>
    <w:pPr>
      <w:tabs>
        <w:tab w:val="right" w:leader="middleDot" w:pos="9060"/>
      </w:tabs>
      <w:spacing w:line="340" w:lineRule="exact"/>
      <w:ind w:leftChars="200" w:left="200"/>
    </w:pPr>
  </w:style>
  <w:style w:type="paragraph" w:styleId="90">
    <w:name w:val="toc 9"/>
    <w:basedOn w:val="a"/>
    <w:next w:val="a"/>
    <w:uiPriority w:val="39"/>
    <w:unhideWhenUsed/>
    <w:rsid w:val="00E86FBF"/>
    <w:pPr>
      <w:ind w:leftChars="1600" w:left="3360"/>
    </w:pPr>
    <w:rPr>
      <w:rFonts w:ascii="等线" w:eastAsia="等线" w:hAnsi="等线"/>
    </w:rPr>
  </w:style>
  <w:style w:type="paragraph" w:styleId="22">
    <w:name w:val="Body Text 2"/>
    <w:basedOn w:val="a"/>
    <w:link w:val="2Char20"/>
    <w:uiPriority w:val="99"/>
    <w:rsid w:val="00E86FBF"/>
    <w:pPr>
      <w:spacing w:beforeLines="50"/>
      <w:jc w:val="center"/>
    </w:pPr>
    <w:rPr>
      <w:rFonts w:ascii="宋体" w:eastAsiaTheme="minorEastAsia" w:hAnsiTheme="minorHAnsi" w:cstheme="minorBidi"/>
      <w:szCs w:val="21"/>
    </w:rPr>
  </w:style>
  <w:style w:type="paragraph" w:styleId="af1">
    <w:name w:val="Normal (Web)"/>
    <w:basedOn w:val="a"/>
    <w:uiPriority w:val="99"/>
    <w:rsid w:val="00E86FBF"/>
    <w:pPr>
      <w:widowControl/>
      <w:spacing w:before="100" w:beforeAutospacing="1" w:after="100" w:afterAutospacing="1"/>
      <w:jc w:val="left"/>
    </w:pPr>
    <w:rPr>
      <w:rFonts w:ascii="宋体" w:hAnsi="Times New Roman" w:cs="宋体"/>
      <w:color w:val="000000"/>
      <w:kern w:val="0"/>
      <w:sz w:val="24"/>
      <w:szCs w:val="21"/>
    </w:rPr>
  </w:style>
  <w:style w:type="paragraph" w:styleId="11">
    <w:name w:val="index 1"/>
    <w:basedOn w:val="a"/>
    <w:next w:val="a"/>
    <w:uiPriority w:val="99"/>
    <w:rsid w:val="00E86FBF"/>
    <w:pPr>
      <w:spacing w:line="220" w:lineRule="exact"/>
      <w:jc w:val="center"/>
    </w:pPr>
    <w:rPr>
      <w:rFonts w:ascii="仿宋_GB2312" w:eastAsia="仿宋_GB2312" w:hAnsi="Times New Roman"/>
      <w:szCs w:val="21"/>
    </w:rPr>
  </w:style>
  <w:style w:type="paragraph" w:styleId="af2">
    <w:name w:val="Title"/>
    <w:basedOn w:val="a"/>
    <w:link w:val="Char20"/>
    <w:uiPriority w:val="99"/>
    <w:qFormat/>
    <w:rsid w:val="00E86FBF"/>
    <w:pPr>
      <w:adjustRightInd w:val="0"/>
      <w:spacing w:before="240" w:after="60" w:line="420" w:lineRule="atLeast"/>
      <w:jc w:val="center"/>
      <w:textAlignment w:val="baseline"/>
      <w:outlineLvl w:val="0"/>
    </w:pPr>
    <w:rPr>
      <w:rFonts w:ascii="Arial" w:eastAsiaTheme="minorEastAsia" w:hAnsi="Arial" w:cstheme="minorBidi"/>
      <w:b/>
      <w:sz w:val="32"/>
    </w:rPr>
  </w:style>
  <w:style w:type="paragraph" w:styleId="af3">
    <w:name w:val="annotation subject"/>
    <w:basedOn w:val="a6"/>
    <w:next w:val="a6"/>
    <w:link w:val="Char21"/>
    <w:uiPriority w:val="99"/>
    <w:rsid w:val="00E86FBF"/>
    <w:rPr>
      <w:rFonts w:asciiTheme="minorHAnsi" w:eastAsiaTheme="minorEastAsia" w:hAnsiTheme="minorHAnsi" w:cstheme="minorBidi"/>
      <w:b/>
      <w:bCs/>
      <w:szCs w:val="24"/>
    </w:rPr>
  </w:style>
  <w:style w:type="table" w:styleId="af4">
    <w:name w:val="Table Grid"/>
    <w:basedOn w:val="a1"/>
    <w:qFormat/>
    <w:rsid w:val="00E86FBF"/>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E86FBF"/>
    <w:rPr>
      <w:b/>
      <w:bCs/>
    </w:rPr>
  </w:style>
  <w:style w:type="character" w:styleId="af6">
    <w:name w:val="page number"/>
    <w:rsid w:val="00E86FBF"/>
    <w:rPr>
      <w:rFonts w:ascii="Tahoma" w:hAnsi="Tahoma"/>
      <w:sz w:val="24"/>
      <w:szCs w:val="20"/>
    </w:rPr>
  </w:style>
  <w:style w:type="character" w:styleId="af7">
    <w:name w:val="FollowedHyperlink"/>
    <w:uiPriority w:val="99"/>
    <w:rsid w:val="00E86FBF"/>
    <w:rPr>
      <w:color w:val="800080"/>
      <w:u w:val="single"/>
    </w:rPr>
  </w:style>
  <w:style w:type="character" w:styleId="af8">
    <w:name w:val="Emphasis"/>
    <w:uiPriority w:val="99"/>
    <w:qFormat/>
    <w:rsid w:val="00E86FBF"/>
    <w:rPr>
      <w:color w:val="CC0000"/>
    </w:rPr>
  </w:style>
  <w:style w:type="character" w:styleId="HTML">
    <w:name w:val="HTML Typewriter"/>
    <w:rsid w:val="00E86FBF"/>
    <w:rPr>
      <w:rFonts w:ascii="黑体" w:eastAsia="黑体" w:hAnsi="Courier New" w:cs="Courier New"/>
      <w:sz w:val="20"/>
      <w:szCs w:val="20"/>
    </w:rPr>
  </w:style>
  <w:style w:type="character" w:styleId="af9">
    <w:name w:val="Hyperlink"/>
    <w:uiPriority w:val="99"/>
    <w:unhideWhenUsed/>
    <w:rsid w:val="00E86FBF"/>
    <w:rPr>
      <w:color w:val="0563C1"/>
      <w:u w:val="single"/>
    </w:rPr>
  </w:style>
  <w:style w:type="character" w:styleId="afa">
    <w:name w:val="annotation reference"/>
    <w:rsid w:val="00E86FBF"/>
    <w:rPr>
      <w:sz w:val="21"/>
      <w:szCs w:val="21"/>
    </w:rPr>
  </w:style>
  <w:style w:type="character" w:styleId="afb">
    <w:name w:val="footnote reference"/>
    <w:unhideWhenUsed/>
    <w:rsid w:val="00E86FBF"/>
    <w:rPr>
      <w:vertAlign w:val="superscript"/>
    </w:rPr>
  </w:style>
  <w:style w:type="character" w:customStyle="1" w:styleId="Char7">
    <w:name w:val="页眉 Char"/>
    <w:basedOn w:val="a0"/>
    <w:link w:val="ae"/>
    <w:uiPriority w:val="99"/>
    <w:rsid w:val="00E86FBF"/>
    <w:rPr>
      <w:sz w:val="18"/>
      <w:szCs w:val="18"/>
    </w:rPr>
  </w:style>
  <w:style w:type="character" w:customStyle="1" w:styleId="Char6">
    <w:name w:val="页脚 Char"/>
    <w:basedOn w:val="a0"/>
    <w:link w:val="ad"/>
    <w:uiPriority w:val="99"/>
    <w:rsid w:val="00E86FBF"/>
    <w:rPr>
      <w:sz w:val="18"/>
      <w:szCs w:val="18"/>
    </w:rPr>
  </w:style>
  <w:style w:type="character" w:customStyle="1" w:styleId="1Char">
    <w:name w:val="标题 1 Char"/>
    <w:basedOn w:val="a0"/>
    <w:link w:val="1"/>
    <w:uiPriority w:val="9"/>
    <w:rsid w:val="00E86FBF"/>
    <w:rPr>
      <w:rFonts w:ascii="Calibri" w:eastAsia="宋体" w:hAnsi="Calibri" w:cs="Times New Roman"/>
      <w:b/>
      <w:bCs/>
      <w:kern w:val="44"/>
      <w:sz w:val="44"/>
      <w:szCs w:val="44"/>
    </w:rPr>
  </w:style>
  <w:style w:type="character" w:customStyle="1" w:styleId="2Char">
    <w:name w:val="标题 2 Char"/>
    <w:basedOn w:val="a0"/>
    <w:link w:val="2"/>
    <w:uiPriority w:val="9"/>
    <w:rsid w:val="00E86FBF"/>
    <w:rPr>
      <w:rFonts w:ascii="Calibri Light" w:eastAsia="宋体" w:hAnsi="Calibri Light" w:cs="Times New Roman"/>
      <w:b/>
      <w:bCs/>
      <w:sz w:val="32"/>
      <w:szCs w:val="32"/>
    </w:rPr>
  </w:style>
  <w:style w:type="character" w:customStyle="1" w:styleId="3Char">
    <w:name w:val="标题 3 Char"/>
    <w:basedOn w:val="a0"/>
    <w:link w:val="3"/>
    <w:uiPriority w:val="9"/>
    <w:rsid w:val="00E86FBF"/>
    <w:rPr>
      <w:rFonts w:ascii="Calibri" w:eastAsia="宋体" w:hAnsi="Calibri" w:cs="Times New Roman"/>
      <w:b/>
      <w:bCs/>
      <w:sz w:val="32"/>
      <w:szCs w:val="32"/>
    </w:rPr>
  </w:style>
  <w:style w:type="character" w:customStyle="1" w:styleId="4Char">
    <w:name w:val="标题 4 Char"/>
    <w:basedOn w:val="a0"/>
    <w:link w:val="4"/>
    <w:uiPriority w:val="9"/>
    <w:rsid w:val="00E86FBF"/>
    <w:rPr>
      <w:rFonts w:ascii="Calibri Light" w:eastAsia="宋体" w:hAnsi="Calibri Light" w:cs="Times New Roman"/>
      <w:b/>
      <w:bCs/>
      <w:sz w:val="28"/>
      <w:szCs w:val="28"/>
    </w:rPr>
  </w:style>
  <w:style w:type="character" w:customStyle="1" w:styleId="5Char">
    <w:name w:val="标题 5 Char"/>
    <w:basedOn w:val="a0"/>
    <w:link w:val="5"/>
    <w:uiPriority w:val="1"/>
    <w:rsid w:val="00E86FBF"/>
    <w:rPr>
      <w:rFonts w:ascii="Calibri" w:eastAsia="宋体" w:hAnsi="Calibri" w:cs="Times New Roman"/>
      <w:b/>
      <w:bCs/>
      <w:sz w:val="28"/>
      <w:szCs w:val="28"/>
    </w:rPr>
  </w:style>
  <w:style w:type="character" w:customStyle="1" w:styleId="6Char">
    <w:name w:val="标题 6 Char"/>
    <w:basedOn w:val="a0"/>
    <w:link w:val="6"/>
    <w:uiPriority w:val="9"/>
    <w:rsid w:val="00E86FBF"/>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E86FBF"/>
    <w:rPr>
      <w:rFonts w:ascii="Times New Roman" w:eastAsia="宋体" w:hAnsi="Times New Roman" w:cs="Times New Roman"/>
      <w:b/>
      <w:bCs/>
      <w:kern w:val="0"/>
      <w:sz w:val="24"/>
      <w:szCs w:val="24"/>
    </w:rPr>
  </w:style>
  <w:style w:type="character" w:customStyle="1" w:styleId="8Char">
    <w:name w:val="标题 8 Char"/>
    <w:basedOn w:val="a0"/>
    <w:link w:val="8"/>
    <w:uiPriority w:val="9"/>
    <w:rsid w:val="00E86FBF"/>
    <w:rPr>
      <w:rFonts w:ascii="Arial" w:eastAsia="黑体" w:hAnsi="Arial" w:cs="Times New Roman"/>
      <w:kern w:val="0"/>
      <w:sz w:val="24"/>
      <w:szCs w:val="24"/>
    </w:rPr>
  </w:style>
  <w:style w:type="character" w:customStyle="1" w:styleId="9Char">
    <w:name w:val="标题 9 Char"/>
    <w:basedOn w:val="a0"/>
    <w:link w:val="9"/>
    <w:uiPriority w:val="9"/>
    <w:rsid w:val="00E86FBF"/>
    <w:rPr>
      <w:rFonts w:ascii="Arial" w:eastAsia="黑体" w:hAnsi="Arial" w:cs="Times New Roman"/>
      <w:kern w:val="0"/>
      <w:szCs w:val="21"/>
    </w:rPr>
  </w:style>
  <w:style w:type="character" w:customStyle="1" w:styleId="Char9">
    <w:name w:val="正文文本缩进 Char"/>
    <w:link w:val="a8"/>
    <w:uiPriority w:val="99"/>
    <w:rsid w:val="00E86FBF"/>
    <w:rPr>
      <w:rFonts w:eastAsia="仿宋_GB2312"/>
      <w:sz w:val="32"/>
      <w:szCs w:val="24"/>
    </w:rPr>
  </w:style>
  <w:style w:type="character" w:customStyle="1" w:styleId="Char10">
    <w:name w:val="正文文本缩进 Char1"/>
    <w:basedOn w:val="a0"/>
    <w:link w:val="a8"/>
    <w:uiPriority w:val="99"/>
    <w:semiHidden/>
    <w:rsid w:val="00E86FBF"/>
    <w:rPr>
      <w:rFonts w:ascii="Calibri" w:eastAsia="宋体" w:hAnsi="Calibri" w:cs="Times New Roman"/>
    </w:rPr>
  </w:style>
  <w:style w:type="character" w:customStyle="1" w:styleId="afc">
    <w:name w:val="正文文本缩进 字符"/>
    <w:uiPriority w:val="99"/>
    <w:semiHidden/>
    <w:rsid w:val="00E86FBF"/>
    <w:rPr>
      <w:rFonts w:ascii="Calibri" w:eastAsia="宋体" w:hAnsi="Calibri"/>
      <w:kern w:val="2"/>
      <w:sz w:val="21"/>
      <w:szCs w:val="22"/>
    </w:rPr>
  </w:style>
  <w:style w:type="character" w:customStyle="1" w:styleId="3Char0">
    <w:name w:val="正文文本 3 Char"/>
    <w:basedOn w:val="a0"/>
    <w:link w:val="30"/>
    <w:uiPriority w:val="99"/>
    <w:rsid w:val="00E86FBF"/>
    <w:rPr>
      <w:rFonts w:ascii="Calibri" w:eastAsia="宋体" w:hAnsi="Calibri" w:cs="Times New Roman"/>
      <w:sz w:val="16"/>
      <w:szCs w:val="16"/>
    </w:rPr>
  </w:style>
  <w:style w:type="character" w:customStyle="1" w:styleId="33">
    <w:name w:val="正文文本 3 字符"/>
    <w:uiPriority w:val="99"/>
    <w:semiHidden/>
    <w:rsid w:val="00E86FBF"/>
    <w:rPr>
      <w:rFonts w:ascii="Calibri" w:eastAsia="宋体" w:hAnsi="Calibri"/>
      <w:kern w:val="2"/>
      <w:sz w:val="16"/>
      <w:szCs w:val="16"/>
    </w:rPr>
  </w:style>
  <w:style w:type="character" w:customStyle="1" w:styleId="Char4">
    <w:name w:val="日期 Char"/>
    <w:basedOn w:val="a0"/>
    <w:link w:val="ab"/>
    <w:uiPriority w:val="99"/>
    <w:rsid w:val="00E86FBF"/>
    <w:rPr>
      <w:rFonts w:ascii="Calibri" w:eastAsia="宋体" w:hAnsi="Calibri" w:cs="Times New Roman"/>
    </w:rPr>
  </w:style>
  <w:style w:type="character" w:customStyle="1" w:styleId="Char11">
    <w:name w:val="页眉 Char1"/>
    <w:uiPriority w:val="99"/>
    <w:rsid w:val="00E86FBF"/>
    <w:rPr>
      <w:rFonts w:ascii="Calibri" w:eastAsia="宋体" w:hAnsi="Calibri"/>
      <w:kern w:val="2"/>
      <w:sz w:val="18"/>
      <w:szCs w:val="18"/>
    </w:rPr>
  </w:style>
  <w:style w:type="character" w:customStyle="1" w:styleId="Char12">
    <w:name w:val="页脚 Char1"/>
    <w:uiPriority w:val="99"/>
    <w:rsid w:val="00E86FBF"/>
    <w:rPr>
      <w:rFonts w:ascii="Calibri" w:eastAsia="宋体" w:hAnsi="Calibri"/>
      <w:kern w:val="2"/>
      <w:sz w:val="18"/>
      <w:szCs w:val="18"/>
    </w:rPr>
  </w:style>
  <w:style w:type="paragraph" w:customStyle="1" w:styleId="CharCharCharCharCharCharChar">
    <w:name w:val="Char Char Char Char Char Char Char"/>
    <w:basedOn w:val="a"/>
    <w:rsid w:val="00E86FBF"/>
    <w:pPr>
      <w:spacing w:line="240" w:lineRule="atLeast"/>
      <w:ind w:left="420" w:firstLine="420"/>
    </w:pPr>
    <w:rPr>
      <w:rFonts w:ascii="Times New Roman" w:hAnsi="Times New Roman"/>
      <w:kern w:val="0"/>
      <w:szCs w:val="21"/>
    </w:rPr>
  </w:style>
  <w:style w:type="character" w:customStyle="1" w:styleId="Char1">
    <w:name w:val="正文文本 Char"/>
    <w:basedOn w:val="a0"/>
    <w:link w:val="a7"/>
    <w:uiPriority w:val="99"/>
    <w:rsid w:val="00E86FBF"/>
    <w:rPr>
      <w:rFonts w:ascii="Times New Roman" w:eastAsia="宋体" w:hAnsi="Times New Roman" w:cs="Times New Roman"/>
      <w:szCs w:val="24"/>
    </w:rPr>
  </w:style>
  <w:style w:type="character" w:customStyle="1" w:styleId="afd">
    <w:name w:val="正文文本 字符"/>
    <w:uiPriority w:val="99"/>
    <w:semiHidden/>
    <w:rsid w:val="00E86FBF"/>
    <w:rPr>
      <w:rFonts w:ascii="Calibri" w:eastAsia="宋体" w:hAnsi="Calibri"/>
      <w:kern w:val="2"/>
      <w:sz w:val="21"/>
      <w:szCs w:val="22"/>
    </w:rPr>
  </w:style>
  <w:style w:type="character" w:customStyle="1" w:styleId="Char5">
    <w:name w:val="批注框文本 Char"/>
    <w:basedOn w:val="a0"/>
    <w:link w:val="ac"/>
    <w:uiPriority w:val="99"/>
    <w:rsid w:val="00E86FBF"/>
    <w:rPr>
      <w:rFonts w:ascii="Calibri" w:eastAsia="宋体" w:hAnsi="Calibri" w:cs="Times New Roman"/>
      <w:sz w:val="18"/>
      <w:szCs w:val="18"/>
    </w:rPr>
  </w:style>
  <w:style w:type="character" w:customStyle="1" w:styleId="afe">
    <w:name w:val="样式 仿宋"/>
    <w:rsid w:val="00E86FBF"/>
    <w:rPr>
      <w:rFonts w:ascii="仿宋" w:eastAsia="仿宋" w:hAnsi="仿宋"/>
      <w:kern w:val="1"/>
    </w:rPr>
  </w:style>
  <w:style w:type="character" w:customStyle="1" w:styleId="Char8">
    <w:name w:val="脚注文本 Char"/>
    <w:basedOn w:val="a0"/>
    <w:link w:val="af"/>
    <w:uiPriority w:val="99"/>
    <w:rsid w:val="00E86FBF"/>
    <w:rPr>
      <w:rFonts w:ascii="Calibri" w:eastAsia="宋体" w:hAnsi="Calibri" w:cs="Times New Roman"/>
      <w:sz w:val="18"/>
      <w:szCs w:val="18"/>
    </w:rPr>
  </w:style>
  <w:style w:type="table" w:customStyle="1" w:styleId="12">
    <w:name w:val="网格型1"/>
    <w:basedOn w:val="a1"/>
    <w:uiPriority w:val="59"/>
    <w:qFormat/>
    <w:rsid w:val="00E86FB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1"/>
    <w:uiPriority w:val="59"/>
    <w:qFormat/>
    <w:rsid w:val="00E86FB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1"/>
    <w:qFormat/>
    <w:rsid w:val="00E86FBF"/>
    <w:pPr>
      <w:ind w:firstLineChars="200" w:firstLine="420"/>
    </w:pPr>
  </w:style>
  <w:style w:type="character" w:customStyle="1" w:styleId="13">
    <w:name w:val="未处理的提及1"/>
    <w:basedOn w:val="a0"/>
    <w:uiPriority w:val="99"/>
    <w:semiHidden/>
    <w:unhideWhenUsed/>
    <w:rsid w:val="00E86FBF"/>
    <w:rPr>
      <w:color w:val="605E5C"/>
      <w:shd w:val="clear" w:color="auto" w:fill="E1DFDD"/>
    </w:rPr>
  </w:style>
  <w:style w:type="character" w:customStyle="1" w:styleId="Char0">
    <w:name w:val="文档结构图 Char"/>
    <w:basedOn w:val="a0"/>
    <w:link w:val="a5"/>
    <w:uiPriority w:val="99"/>
    <w:rsid w:val="00E86FBF"/>
    <w:rPr>
      <w:rFonts w:ascii="宋体" w:eastAsia="宋体" w:hAnsi="Calibri" w:cs="Times New Roman"/>
      <w:sz w:val="18"/>
      <w:szCs w:val="18"/>
    </w:rPr>
  </w:style>
  <w:style w:type="paragraph" w:customStyle="1" w:styleId="aff0">
    <w:name w:val="文字"/>
    <w:basedOn w:val="aff1"/>
    <w:link w:val="Chara"/>
    <w:qFormat/>
    <w:rsid w:val="00E86FBF"/>
    <w:pPr>
      <w:spacing w:line="360" w:lineRule="auto"/>
      <w:jc w:val="both"/>
    </w:pPr>
    <w:rPr>
      <w:rFonts w:ascii="Times New Roman" w:eastAsia="宋体" w:hAnsi="Times New Roman" w:cs="Courier New"/>
      <w:color w:val="000000"/>
      <w:kern w:val="0"/>
      <w:sz w:val="28"/>
      <w:szCs w:val="24"/>
      <w:lang w:val="zh-CN" w:bidi="zh-CN"/>
    </w:rPr>
  </w:style>
  <w:style w:type="paragraph" w:styleId="aff1">
    <w:name w:val="No Spacing"/>
    <w:uiPriority w:val="1"/>
    <w:qFormat/>
    <w:rsid w:val="00E86FBF"/>
    <w:pPr>
      <w:widowControl w:val="0"/>
      <w:ind w:firstLineChars="200" w:firstLine="200"/>
    </w:pPr>
    <w:rPr>
      <w:kern w:val="2"/>
      <w:sz w:val="24"/>
      <w:szCs w:val="22"/>
    </w:rPr>
  </w:style>
  <w:style w:type="character" w:customStyle="1" w:styleId="Chara">
    <w:name w:val="文字 Char"/>
    <w:link w:val="aff0"/>
    <w:rsid w:val="00E86FBF"/>
    <w:rPr>
      <w:rFonts w:ascii="Times New Roman" w:eastAsia="宋体" w:hAnsi="Times New Roman" w:cs="Courier New"/>
      <w:color w:val="000000"/>
      <w:kern w:val="0"/>
      <w:sz w:val="28"/>
      <w:szCs w:val="24"/>
      <w:lang w:val="zh-CN" w:bidi="zh-CN"/>
    </w:rPr>
  </w:style>
  <w:style w:type="paragraph" w:customStyle="1" w:styleId="210">
    <w:name w:val="列出段落21"/>
    <w:basedOn w:val="a"/>
    <w:rsid w:val="00E86FBF"/>
    <w:pPr>
      <w:spacing w:line="480" w:lineRule="auto"/>
      <w:ind w:firstLineChars="200" w:firstLine="420"/>
    </w:pPr>
    <w:rPr>
      <w:rFonts w:ascii="Times New Roman" w:hAnsi="Times New Roman"/>
      <w:sz w:val="24"/>
      <w:szCs w:val="24"/>
    </w:rPr>
  </w:style>
  <w:style w:type="paragraph" w:customStyle="1" w:styleId="aff2">
    <w:name w:val="表头"/>
    <w:link w:val="Charb"/>
    <w:rsid w:val="00E86FBF"/>
    <w:pPr>
      <w:ind w:left="561" w:hanging="561"/>
      <w:jc w:val="center"/>
    </w:pPr>
    <w:rPr>
      <w:rFonts w:ascii="Times New Roman" w:eastAsia="华文楷体" w:hAnsi="Times New Roman" w:cs="Times New Roman"/>
      <w:sz w:val="28"/>
      <w:u w:val="single"/>
    </w:rPr>
  </w:style>
  <w:style w:type="character" w:customStyle="1" w:styleId="Charb">
    <w:name w:val="表头 Char"/>
    <w:link w:val="aff2"/>
    <w:rsid w:val="00E86FBF"/>
    <w:rPr>
      <w:rFonts w:ascii="Times New Roman" w:eastAsia="华文楷体" w:hAnsi="Times New Roman" w:cs="Times New Roman"/>
      <w:kern w:val="0"/>
      <w:sz w:val="28"/>
      <w:szCs w:val="20"/>
      <w:u w:val="single"/>
    </w:rPr>
  </w:style>
  <w:style w:type="table" w:customStyle="1" w:styleId="34">
    <w:name w:val="网格型3"/>
    <w:basedOn w:val="a1"/>
    <w:uiPriority w:val="59"/>
    <w:qFormat/>
    <w:rsid w:val="00E86FBF"/>
    <w:rPr>
      <w:rFonts w:ascii="Cambria" w:eastAsia="Cambria" w:hAnsi="Cambria" w:cs="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00">
    <w:name w:val="标题 3 Char_0"/>
    <w:link w:val="310"/>
    <w:rsid w:val="00E86FBF"/>
    <w:rPr>
      <w:b/>
      <w:bCs/>
      <w:sz w:val="24"/>
      <w:szCs w:val="32"/>
    </w:rPr>
  </w:style>
  <w:style w:type="paragraph" w:customStyle="1" w:styleId="310">
    <w:name w:val="标题 3_1"/>
    <w:basedOn w:val="100"/>
    <w:next w:val="100"/>
    <w:link w:val="3Char00"/>
    <w:qFormat/>
    <w:rsid w:val="00E86FBF"/>
    <w:pPr>
      <w:keepNext/>
      <w:keepLines/>
      <w:spacing w:line="360" w:lineRule="auto"/>
      <w:outlineLvl w:val="2"/>
    </w:pPr>
    <w:rPr>
      <w:rFonts w:asciiTheme="minorHAnsi" w:eastAsiaTheme="minorEastAsia" w:hAnsiTheme="minorHAnsi" w:cstheme="minorBidi"/>
      <w:b/>
      <w:bCs/>
      <w:sz w:val="24"/>
      <w:szCs w:val="32"/>
    </w:rPr>
  </w:style>
  <w:style w:type="paragraph" w:customStyle="1" w:styleId="100">
    <w:name w:val="正文_1_0_0"/>
    <w:uiPriority w:val="99"/>
    <w:qFormat/>
    <w:rsid w:val="00E86FBF"/>
    <w:pPr>
      <w:widowControl w:val="0"/>
      <w:jc w:val="both"/>
    </w:pPr>
    <w:rPr>
      <w:rFonts w:ascii="Times New Roman" w:eastAsia="宋体" w:hAnsi="Times New Roman" w:cs="Times New Roman"/>
      <w:kern w:val="2"/>
      <w:sz w:val="21"/>
      <w:szCs w:val="22"/>
    </w:rPr>
  </w:style>
  <w:style w:type="character" w:customStyle="1" w:styleId="Char22">
    <w:name w:val="纯文本 Char2"/>
    <w:uiPriority w:val="99"/>
    <w:semiHidden/>
    <w:rsid w:val="00E86FBF"/>
    <w:rPr>
      <w:rFonts w:ascii="宋体" w:hAnsi="Courier New" w:cs="Courier New"/>
      <w:kern w:val="2"/>
      <w:sz w:val="21"/>
      <w:szCs w:val="21"/>
    </w:rPr>
  </w:style>
  <w:style w:type="character" w:customStyle="1" w:styleId="Charc">
    <w:name w:val="纯文本 Char"/>
    <w:link w:val="aa"/>
    <w:uiPriority w:val="99"/>
    <w:rsid w:val="00E86FBF"/>
    <w:rPr>
      <w:rFonts w:ascii="宋体" w:hAnsi="Courier New" w:cs="Courier New"/>
      <w:sz w:val="24"/>
      <w:szCs w:val="21"/>
    </w:rPr>
  </w:style>
  <w:style w:type="character" w:customStyle="1" w:styleId="Char13">
    <w:name w:val="正文文本 Char1"/>
    <w:uiPriority w:val="99"/>
    <w:rsid w:val="00E86FBF"/>
    <w:rPr>
      <w:rFonts w:ascii="宋体"/>
      <w:kern w:val="2"/>
      <w:sz w:val="21"/>
      <w:szCs w:val="21"/>
    </w:rPr>
  </w:style>
  <w:style w:type="character" w:customStyle="1" w:styleId="Char14">
    <w:name w:val="批注主题 Char1"/>
    <w:uiPriority w:val="99"/>
    <w:semiHidden/>
    <w:rsid w:val="00E86FBF"/>
    <w:rPr>
      <w:b/>
      <w:bCs/>
      <w:kern w:val="2"/>
      <w:sz w:val="21"/>
      <w:szCs w:val="22"/>
    </w:rPr>
  </w:style>
  <w:style w:type="character" w:customStyle="1" w:styleId="Char15">
    <w:name w:val="正文缩进 Char1"/>
    <w:rsid w:val="00E86FBF"/>
    <w:rPr>
      <w:sz w:val="24"/>
    </w:rPr>
  </w:style>
  <w:style w:type="character" w:customStyle="1" w:styleId="Char16">
    <w:name w:val="批注框文本 Char1"/>
    <w:uiPriority w:val="99"/>
    <w:semiHidden/>
    <w:rsid w:val="00E86FBF"/>
    <w:rPr>
      <w:kern w:val="2"/>
      <w:sz w:val="18"/>
      <w:szCs w:val="18"/>
    </w:rPr>
  </w:style>
  <w:style w:type="character" w:customStyle="1" w:styleId="Chard">
    <w:name w:val="批注主题 Char"/>
    <w:link w:val="af3"/>
    <w:uiPriority w:val="99"/>
    <w:rsid w:val="00E86FBF"/>
    <w:rPr>
      <w:b/>
      <w:bCs/>
      <w:szCs w:val="24"/>
    </w:rPr>
  </w:style>
  <w:style w:type="character" w:customStyle="1" w:styleId="myCharChar">
    <w:name w:val="my Char Char"/>
    <w:link w:val="my"/>
    <w:uiPriority w:val="99"/>
    <w:rsid w:val="00E86FBF"/>
    <w:rPr>
      <w:rFonts w:ascii="楷体_GB2312" w:eastAsia="楷体_GB2312"/>
      <w:snapToGrid w:val="0"/>
      <w:sz w:val="28"/>
      <w:szCs w:val="28"/>
    </w:rPr>
  </w:style>
  <w:style w:type="paragraph" w:customStyle="1" w:styleId="my">
    <w:name w:val="my"/>
    <w:basedOn w:val="a"/>
    <w:link w:val="myCharChar"/>
    <w:uiPriority w:val="99"/>
    <w:rsid w:val="00E86FBF"/>
    <w:pPr>
      <w:widowControl/>
      <w:tabs>
        <w:tab w:val="left" w:pos="0"/>
        <w:tab w:val="left" w:pos="5823"/>
      </w:tabs>
      <w:adjustRightInd w:val="0"/>
      <w:spacing w:line="520" w:lineRule="exact"/>
      <w:ind w:firstLineChars="200" w:firstLine="565"/>
    </w:pPr>
    <w:rPr>
      <w:rFonts w:ascii="楷体_GB2312" w:eastAsia="楷体_GB2312" w:hAnsiTheme="minorHAnsi" w:cstheme="minorBidi"/>
      <w:snapToGrid w:val="0"/>
      <w:sz w:val="28"/>
      <w:szCs w:val="28"/>
    </w:rPr>
  </w:style>
  <w:style w:type="character" w:customStyle="1" w:styleId="normaltext1">
    <w:name w:val="normaltext1"/>
    <w:rsid w:val="00E86FBF"/>
    <w:rPr>
      <w:rFonts w:hint="default"/>
      <w:color w:val="000000"/>
      <w:sz w:val="18"/>
      <w:szCs w:val="18"/>
      <w:u w:val="none"/>
    </w:rPr>
  </w:style>
  <w:style w:type="character" w:customStyle="1" w:styleId="Char17">
    <w:name w:val="批注文字 Char1"/>
    <w:uiPriority w:val="99"/>
    <w:rsid w:val="00E86FBF"/>
    <w:rPr>
      <w:kern w:val="2"/>
      <w:sz w:val="21"/>
      <w:szCs w:val="22"/>
    </w:rPr>
  </w:style>
  <w:style w:type="character" w:customStyle="1" w:styleId="Char18">
    <w:name w:val="标题 Char1"/>
    <w:uiPriority w:val="10"/>
    <w:rsid w:val="00E86FBF"/>
    <w:rPr>
      <w:rFonts w:ascii="Cambria" w:hAnsi="Cambria" w:cs="Times New Roman"/>
      <w:b/>
      <w:bCs/>
      <w:kern w:val="2"/>
      <w:sz w:val="32"/>
      <w:szCs w:val="32"/>
    </w:rPr>
  </w:style>
  <w:style w:type="character" w:customStyle="1" w:styleId="00">
    <w:name w:val="脚注引用_0_0"/>
    <w:rsid w:val="00E86FBF"/>
    <w:rPr>
      <w:rFonts w:ascii="Calibri" w:hAnsi="Calibri"/>
      <w:vertAlign w:val="superscript"/>
    </w:rPr>
  </w:style>
  <w:style w:type="character" w:customStyle="1" w:styleId="2Char0">
    <w:name w:val="正文文本 2 Char"/>
    <w:link w:val="22"/>
    <w:uiPriority w:val="99"/>
    <w:rsid w:val="00E86FBF"/>
    <w:rPr>
      <w:rFonts w:ascii="宋体"/>
      <w:szCs w:val="21"/>
    </w:rPr>
  </w:style>
  <w:style w:type="character" w:customStyle="1" w:styleId="Char19">
    <w:name w:val="日期 Char1"/>
    <w:uiPriority w:val="99"/>
    <w:semiHidden/>
    <w:rsid w:val="00E86FBF"/>
    <w:rPr>
      <w:kern w:val="2"/>
      <w:sz w:val="21"/>
      <w:szCs w:val="22"/>
    </w:rPr>
  </w:style>
  <w:style w:type="character" w:customStyle="1" w:styleId="Chare">
    <w:name w:val="批注文字 Char"/>
    <w:uiPriority w:val="99"/>
    <w:rsid w:val="00E86FBF"/>
    <w:rPr>
      <w:kern w:val="2"/>
      <w:sz w:val="21"/>
      <w:szCs w:val="24"/>
    </w:rPr>
  </w:style>
  <w:style w:type="character" w:customStyle="1" w:styleId="Char23">
    <w:name w:val="正文文本 Char2"/>
    <w:uiPriority w:val="99"/>
    <w:semiHidden/>
    <w:rsid w:val="00E86FBF"/>
    <w:rPr>
      <w:kern w:val="2"/>
      <w:sz w:val="21"/>
      <w:szCs w:val="22"/>
    </w:rPr>
  </w:style>
  <w:style w:type="character" w:customStyle="1" w:styleId="2Char1">
    <w:name w:val="正文文本 2 Char1"/>
    <w:uiPriority w:val="99"/>
    <w:semiHidden/>
    <w:rsid w:val="00E86FBF"/>
    <w:rPr>
      <w:kern w:val="2"/>
      <w:sz w:val="21"/>
      <w:szCs w:val="22"/>
    </w:rPr>
  </w:style>
  <w:style w:type="character" w:customStyle="1" w:styleId="font11">
    <w:name w:val="font11"/>
    <w:rsid w:val="00E86FBF"/>
    <w:rPr>
      <w:rFonts w:ascii="宋体" w:eastAsia="宋体" w:hAnsi="宋体" w:cs="宋体" w:hint="eastAsia"/>
      <w:color w:val="000000"/>
      <w:sz w:val="20"/>
      <w:szCs w:val="20"/>
    </w:rPr>
  </w:style>
  <w:style w:type="character" w:customStyle="1" w:styleId="3Char1">
    <w:name w:val="正文文本缩进 3 Char"/>
    <w:link w:val="32"/>
    <w:uiPriority w:val="99"/>
    <w:rsid w:val="00E86FBF"/>
    <w:rPr>
      <w:rFonts w:ascii="宋体"/>
      <w:szCs w:val="21"/>
    </w:rPr>
  </w:style>
  <w:style w:type="character" w:customStyle="1" w:styleId="Char">
    <w:name w:val="正文缩进 Char"/>
    <w:link w:val="a3"/>
    <w:uiPriority w:val="99"/>
    <w:rsid w:val="00E86FBF"/>
    <w:rPr>
      <w:sz w:val="24"/>
    </w:rPr>
  </w:style>
  <w:style w:type="character" w:customStyle="1" w:styleId="Char1a">
    <w:name w:val="脚注文本 Char1"/>
    <w:uiPriority w:val="99"/>
    <w:semiHidden/>
    <w:rsid w:val="00E86FBF"/>
    <w:rPr>
      <w:kern w:val="2"/>
      <w:sz w:val="18"/>
      <w:szCs w:val="18"/>
    </w:rPr>
  </w:style>
  <w:style w:type="character" w:customStyle="1" w:styleId="Charf">
    <w:name w:val="标题 Char"/>
    <w:link w:val="af2"/>
    <w:uiPriority w:val="99"/>
    <w:locked/>
    <w:rsid w:val="00E86FBF"/>
    <w:rPr>
      <w:rFonts w:ascii="Arial" w:hAnsi="Arial"/>
      <w:b/>
      <w:sz w:val="32"/>
    </w:rPr>
  </w:style>
  <w:style w:type="character" w:customStyle="1" w:styleId="texttitle1">
    <w:name w:val="texttitle1"/>
    <w:rsid w:val="00E86FBF"/>
    <w:rPr>
      <w:rFonts w:hint="default"/>
      <w:b/>
      <w:bCs/>
      <w:color w:val="0000FF"/>
      <w:sz w:val="21"/>
      <w:szCs w:val="21"/>
    </w:rPr>
  </w:style>
  <w:style w:type="character" w:customStyle="1" w:styleId="font161">
    <w:name w:val="font161"/>
    <w:rsid w:val="00E86FBF"/>
    <w:rPr>
      <w:b/>
      <w:bCs/>
      <w:sz w:val="32"/>
      <w:szCs w:val="32"/>
    </w:rPr>
  </w:style>
  <w:style w:type="character" w:customStyle="1" w:styleId="apple-style-span">
    <w:name w:val="apple-style-span"/>
    <w:uiPriority w:val="99"/>
    <w:rsid w:val="00E86FBF"/>
    <w:rPr>
      <w:rFonts w:ascii="Tahoma" w:hAnsi="Tahoma"/>
      <w:sz w:val="24"/>
      <w:szCs w:val="20"/>
    </w:rPr>
  </w:style>
  <w:style w:type="character" w:customStyle="1" w:styleId="style11">
    <w:name w:val="style11"/>
    <w:uiPriority w:val="99"/>
    <w:rsid w:val="00E86FBF"/>
    <w:rPr>
      <w:sz w:val="27"/>
      <w:szCs w:val="27"/>
    </w:rPr>
  </w:style>
  <w:style w:type="character" w:customStyle="1" w:styleId="3Char10">
    <w:name w:val="正文文本缩进 3 Char1"/>
    <w:uiPriority w:val="99"/>
    <w:semiHidden/>
    <w:rsid w:val="00E86FBF"/>
    <w:rPr>
      <w:kern w:val="2"/>
      <w:sz w:val="16"/>
      <w:szCs w:val="16"/>
    </w:rPr>
  </w:style>
  <w:style w:type="character" w:customStyle="1" w:styleId="Char1b">
    <w:name w:val="纯文本 Char1"/>
    <w:rsid w:val="00E86FBF"/>
    <w:rPr>
      <w:rFonts w:ascii="宋体" w:eastAsia="宋体" w:hAnsi="Courier New" w:cs="Courier New"/>
      <w:kern w:val="2"/>
      <w:sz w:val="21"/>
      <w:szCs w:val="21"/>
      <w:lang w:val="en-US" w:eastAsia="zh-CN" w:bidi="ar-SA"/>
    </w:rPr>
  </w:style>
  <w:style w:type="character" w:customStyle="1" w:styleId="zbggmainstyle9">
    <w:name w:val="zbggmain style9"/>
    <w:rsid w:val="00E86FBF"/>
    <w:rPr>
      <w:rFonts w:ascii="Tahoma" w:hAnsi="Tahoma"/>
      <w:sz w:val="24"/>
      <w:szCs w:val="20"/>
    </w:rPr>
  </w:style>
  <w:style w:type="character" w:customStyle="1" w:styleId="2Char10">
    <w:name w:val="正文文本缩进 2 Char1"/>
    <w:uiPriority w:val="99"/>
    <w:semiHidden/>
    <w:rsid w:val="00E86FBF"/>
    <w:rPr>
      <w:kern w:val="2"/>
      <w:sz w:val="21"/>
      <w:szCs w:val="22"/>
    </w:rPr>
  </w:style>
  <w:style w:type="character" w:customStyle="1" w:styleId="keyword-span-wrap">
    <w:name w:val="keyword-span-wrap"/>
    <w:rsid w:val="00E86FBF"/>
    <w:rPr>
      <w:rFonts w:ascii="Tahoma" w:hAnsi="Tahoma"/>
      <w:color w:val="19A97B"/>
      <w:sz w:val="24"/>
      <w:szCs w:val="20"/>
    </w:rPr>
  </w:style>
  <w:style w:type="character" w:customStyle="1" w:styleId="3Char11">
    <w:name w:val="正文文本 3 Char1"/>
    <w:uiPriority w:val="99"/>
    <w:semiHidden/>
    <w:rsid w:val="00E86FBF"/>
    <w:rPr>
      <w:kern w:val="2"/>
      <w:sz w:val="16"/>
      <w:szCs w:val="16"/>
    </w:rPr>
  </w:style>
  <w:style w:type="character" w:customStyle="1" w:styleId="2Char3">
    <w:name w:val="正文文本缩进 2 Char"/>
    <w:link w:val="20"/>
    <w:uiPriority w:val="99"/>
    <w:rsid w:val="00E86FBF"/>
    <w:rPr>
      <w:rFonts w:ascii="宋体" w:hAnsi="宋体"/>
      <w:szCs w:val="21"/>
    </w:rPr>
  </w:style>
  <w:style w:type="character" w:customStyle="1" w:styleId="ttag">
    <w:name w:val="t_tag"/>
    <w:uiPriority w:val="99"/>
    <w:rsid w:val="00E86FBF"/>
    <w:rPr>
      <w:rFonts w:ascii="Tahoma" w:hAnsi="Tahoma"/>
      <w:sz w:val="24"/>
      <w:szCs w:val="20"/>
    </w:rPr>
  </w:style>
  <w:style w:type="character" w:customStyle="1" w:styleId="3Char000">
    <w:name w:val="标题 3 Char_0_0"/>
    <w:link w:val="3100"/>
    <w:rsid w:val="00E86FBF"/>
    <w:rPr>
      <w:b/>
      <w:bCs/>
      <w:sz w:val="24"/>
      <w:szCs w:val="32"/>
    </w:rPr>
  </w:style>
  <w:style w:type="paragraph" w:customStyle="1" w:styleId="3100">
    <w:name w:val="标题 3_1_0"/>
    <w:basedOn w:val="1000"/>
    <w:next w:val="1000"/>
    <w:link w:val="3Char000"/>
    <w:qFormat/>
    <w:rsid w:val="00E86FBF"/>
    <w:pPr>
      <w:keepNext/>
      <w:keepLines/>
      <w:spacing w:line="360" w:lineRule="auto"/>
      <w:outlineLvl w:val="2"/>
    </w:pPr>
    <w:rPr>
      <w:rFonts w:asciiTheme="minorHAnsi" w:eastAsiaTheme="minorEastAsia" w:hAnsiTheme="minorHAnsi" w:cstheme="minorBidi"/>
      <w:b/>
      <w:bCs/>
      <w:sz w:val="24"/>
      <w:szCs w:val="32"/>
    </w:rPr>
  </w:style>
  <w:style w:type="paragraph" w:customStyle="1" w:styleId="1000">
    <w:name w:val="正文_1_0_0_0"/>
    <w:uiPriority w:val="99"/>
    <w:qFormat/>
    <w:rsid w:val="00E86FBF"/>
    <w:pPr>
      <w:widowControl w:val="0"/>
      <w:jc w:val="both"/>
    </w:pPr>
    <w:rPr>
      <w:rFonts w:ascii="Times New Roman" w:eastAsia="宋体" w:hAnsi="Times New Roman" w:cs="Times New Roman"/>
      <w:kern w:val="2"/>
      <w:sz w:val="21"/>
      <w:szCs w:val="22"/>
    </w:rPr>
  </w:style>
  <w:style w:type="character" w:customStyle="1" w:styleId="font01">
    <w:name w:val="font01"/>
    <w:rsid w:val="00E86FBF"/>
    <w:rPr>
      <w:rFonts w:ascii="宋体" w:eastAsia="宋体" w:hAnsi="宋体" w:cs="宋体" w:hint="eastAsia"/>
      <w:color w:val="000000"/>
      <w:sz w:val="20"/>
      <w:szCs w:val="20"/>
    </w:rPr>
  </w:style>
  <w:style w:type="character" w:customStyle="1" w:styleId="Char1c">
    <w:name w:val="文档结构图 Char1"/>
    <w:basedOn w:val="a0"/>
    <w:semiHidden/>
    <w:rsid w:val="00E86FBF"/>
    <w:rPr>
      <w:rFonts w:ascii="Microsoft YaHei UI" w:eastAsia="Microsoft YaHei UI"/>
      <w:kern w:val="2"/>
      <w:sz w:val="18"/>
      <w:szCs w:val="18"/>
    </w:rPr>
  </w:style>
  <w:style w:type="character" w:customStyle="1" w:styleId="Char2">
    <w:name w:val="批注文字 Char2"/>
    <w:basedOn w:val="a0"/>
    <w:link w:val="a6"/>
    <w:uiPriority w:val="99"/>
    <w:rsid w:val="00E86FBF"/>
    <w:rPr>
      <w:rFonts w:ascii="Times New Roman" w:eastAsia="宋体" w:hAnsi="Times New Roman" w:cs="Times New Roman"/>
    </w:rPr>
  </w:style>
  <w:style w:type="character" w:customStyle="1" w:styleId="Char21">
    <w:name w:val="批注主题 Char2"/>
    <w:basedOn w:val="Char2"/>
    <w:link w:val="af3"/>
    <w:uiPriority w:val="99"/>
    <w:semiHidden/>
    <w:rsid w:val="00E86FBF"/>
    <w:rPr>
      <w:b/>
      <w:bCs/>
    </w:rPr>
  </w:style>
  <w:style w:type="character" w:customStyle="1" w:styleId="Char24">
    <w:name w:val="页脚 Char2"/>
    <w:basedOn w:val="a0"/>
    <w:uiPriority w:val="99"/>
    <w:semiHidden/>
    <w:rsid w:val="00E86FBF"/>
    <w:rPr>
      <w:kern w:val="2"/>
      <w:sz w:val="18"/>
      <w:szCs w:val="18"/>
    </w:rPr>
  </w:style>
  <w:style w:type="character" w:customStyle="1" w:styleId="3Char20">
    <w:name w:val="正文文本 3 Char2"/>
    <w:basedOn w:val="a0"/>
    <w:uiPriority w:val="99"/>
    <w:semiHidden/>
    <w:rsid w:val="00E86FBF"/>
    <w:rPr>
      <w:kern w:val="2"/>
      <w:sz w:val="16"/>
      <w:szCs w:val="16"/>
    </w:rPr>
  </w:style>
  <w:style w:type="character" w:customStyle="1" w:styleId="Char30">
    <w:name w:val="正文文本 Char3"/>
    <w:basedOn w:val="a0"/>
    <w:uiPriority w:val="99"/>
    <w:semiHidden/>
    <w:rsid w:val="00E86FBF"/>
    <w:rPr>
      <w:kern w:val="2"/>
      <w:sz w:val="21"/>
      <w:szCs w:val="22"/>
    </w:rPr>
  </w:style>
  <w:style w:type="character" w:customStyle="1" w:styleId="2Char20">
    <w:name w:val="正文文本 2 Char2"/>
    <w:basedOn w:val="a0"/>
    <w:link w:val="22"/>
    <w:uiPriority w:val="99"/>
    <w:semiHidden/>
    <w:rsid w:val="00E86FBF"/>
    <w:rPr>
      <w:rFonts w:ascii="Calibri" w:eastAsia="宋体" w:hAnsi="Calibri" w:cs="Times New Roman"/>
    </w:rPr>
  </w:style>
  <w:style w:type="character" w:customStyle="1" w:styleId="Char25">
    <w:name w:val="正文文本缩进 Char2"/>
    <w:basedOn w:val="a0"/>
    <w:uiPriority w:val="99"/>
    <w:semiHidden/>
    <w:rsid w:val="00E86FBF"/>
    <w:rPr>
      <w:kern w:val="2"/>
      <w:sz w:val="21"/>
      <w:szCs w:val="22"/>
    </w:rPr>
  </w:style>
  <w:style w:type="character" w:customStyle="1" w:styleId="Char26">
    <w:name w:val="页眉 Char2"/>
    <w:basedOn w:val="a0"/>
    <w:uiPriority w:val="99"/>
    <w:semiHidden/>
    <w:rsid w:val="00E86FBF"/>
    <w:rPr>
      <w:kern w:val="2"/>
      <w:sz w:val="18"/>
      <w:szCs w:val="18"/>
    </w:rPr>
  </w:style>
  <w:style w:type="character" w:customStyle="1" w:styleId="3Char2">
    <w:name w:val="正文文本缩进 3 Char2"/>
    <w:basedOn w:val="a0"/>
    <w:link w:val="32"/>
    <w:uiPriority w:val="99"/>
    <w:semiHidden/>
    <w:rsid w:val="00E86FBF"/>
    <w:rPr>
      <w:rFonts w:ascii="Calibri" w:eastAsia="宋体" w:hAnsi="Calibri" w:cs="Times New Roman"/>
      <w:sz w:val="16"/>
      <w:szCs w:val="16"/>
    </w:rPr>
  </w:style>
  <w:style w:type="character" w:customStyle="1" w:styleId="Char27">
    <w:name w:val="批注框文本 Char2"/>
    <w:basedOn w:val="a0"/>
    <w:uiPriority w:val="99"/>
    <w:semiHidden/>
    <w:rsid w:val="00E86FBF"/>
    <w:rPr>
      <w:kern w:val="2"/>
      <w:sz w:val="18"/>
      <w:szCs w:val="18"/>
    </w:rPr>
  </w:style>
  <w:style w:type="character" w:customStyle="1" w:styleId="Char28">
    <w:name w:val="脚注文本 Char2"/>
    <w:basedOn w:val="a0"/>
    <w:semiHidden/>
    <w:rsid w:val="00E86FBF"/>
    <w:rPr>
      <w:kern w:val="2"/>
      <w:sz w:val="18"/>
      <w:szCs w:val="18"/>
    </w:rPr>
  </w:style>
  <w:style w:type="character" w:customStyle="1" w:styleId="Char3">
    <w:name w:val="纯文本 Char3"/>
    <w:basedOn w:val="a0"/>
    <w:link w:val="aa"/>
    <w:semiHidden/>
    <w:rsid w:val="00E86FBF"/>
    <w:rPr>
      <w:rFonts w:ascii="宋体" w:eastAsia="宋体" w:hAnsi="Courier New" w:cs="Courier New"/>
      <w:szCs w:val="21"/>
    </w:rPr>
  </w:style>
  <w:style w:type="character" w:customStyle="1" w:styleId="Char20">
    <w:name w:val="标题 Char2"/>
    <w:basedOn w:val="a0"/>
    <w:link w:val="af2"/>
    <w:uiPriority w:val="99"/>
    <w:rsid w:val="00E86FBF"/>
    <w:rPr>
      <w:rFonts w:asciiTheme="majorHAnsi" w:eastAsia="宋体" w:hAnsiTheme="majorHAnsi" w:cstheme="majorBidi"/>
      <w:b/>
      <w:bCs/>
      <w:sz w:val="32"/>
      <w:szCs w:val="32"/>
    </w:rPr>
  </w:style>
  <w:style w:type="character" w:customStyle="1" w:styleId="Char29">
    <w:name w:val="日期 Char2"/>
    <w:basedOn w:val="a0"/>
    <w:semiHidden/>
    <w:rsid w:val="00E86FBF"/>
    <w:rPr>
      <w:kern w:val="2"/>
      <w:sz w:val="21"/>
      <w:szCs w:val="22"/>
    </w:rPr>
  </w:style>
  <w:style w:type="character" w:customStyle="1" w:styleId="2Char2">
    <w:name w:val="正文文本缩进 2 Char2"/>
    <w:basedOn w:val="a0"/>
    <w:link w:val="20"/>
    <w:uiPriority w:val="99"/>
    <w:semiHidden/>
    <w:rsid w:val="00E86FBF"/>
    <w:rPr>
      <w:rFonts w:ascii="Calibri" w:eastAsia="宋体" w:hAnsi="Calibri" w:cs="Times New Roman"/>
    </w:rPr>
  </w:style>
  <w:style w:type="paragraph" w:customStyle="1" w:styleId="xl78">
    <w:name w:val="xl78"/>
    <w:basedOn w:val="a"/>
    <w:uiPriority w:val="99"/>
    <w:rsid w:val="00E86FBF"/>
    <w:pPr>
      <w:widowControl/>
      <w:pBdr>
        <w:bottom w:val="single" w:sz="4" w:space="0" w:color="000000"/>
        <w:right w:val="single" w:sz="8" w:space="0" w:color="00000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TimesNewRoman15">
    <w:name w:val="样式 标题 2 + Times New Roman 五号 行距: 1.5 倍行距"/>
    <w:basedOn w:val="2"/>
    <w:uiPriority w:val="99"/>
    <w:rsid w:val="00E86FBF"/>
    <w:pPr>
      <w:spacing w:before="0" w:after="0" w:line="360" w:lineRule="auto"/>
      <w:jc w:val="left"/>
    </w:pPr>
    <w:rPr>
      <w:rFonts w:ascii="Times New Roman" w:hAnsi="Times New Roman" w:cs="宋体"/>
      <w:sz w:val="21"/>
      <w:szCs w:val="20"/>
    </w:rPr>
  </w:style>
  <w:style w:type="paragraph" w:customStyle="1" w:styleId="35">
    <w:name w:val="正文_3"/>
    <w:uiPriority w:val="99"/>
    <w:qFormat/>
    <w:rsid w:val="00E86FBF"/>
    <w:pPr>
      <w:widowControl w:val="0"/>
      <w:jc w:val="both"/>
    </w:pPr>
    <w:rPr>
      <w:rFonts w:ascii="Times New Roman" w:eastAsia="宋体" w:hAnsi="Times New Roman" w:cs="Times New Roman"/>
      <w:kern w:val="2"/>
      <w:sz w:val="21"/>
      <w:szCs w:val="22"/>
    </w:rPr>
  </w:style>
  <w:style w:type="paragraph" w:customStyle="1" w:styleId="600">
    <w:name w:val="正文_6_0"/>
    <w:uiPriority w:val="99"/>
    <w:qFormat/>
    <w:rsid w:val="00E86FBF"/>
    <w:pPr>
      <w:widowControl w:val="0"/>
      <w:jc w:val="both"/>
    </w:pPr>
    <w:rPr>
      <w:rFonts w:ascii="Times New Roman" w:eastAsia="宋体" w:hAnsi="Times New Roman" w:cs="Times New Roman"/>
      <w:kern w:val="2"/>
      <w:sz w:val="21"/>
      <w:szCs w:val="22"/>
    </w:rPr>
  </w:style>
  <w:style w:type="paragraph" w:customStyle="1" w:styleId="aff3">
    <w:name w:val="表中"/>
    <w:basedOn w:val="a"/>
    <w:uiPriority w:val="99"/>
    <w:rsid w:val="00E86FBF"/>
    <w:pPr>
      <w:autoSpaceDE w:val="0"/>
      <w:autoSpaceDN w:val="0"/>
      <w:adjustRightInd w:val="0"/>
      <w:spacing w:line="360" w:lineRule="atLeast"/>
      <w:jc w:val="center"/>
    </w:pPr>
    <w:rPr>
      <w:rFonts w:ascii="宋体" w:hAnsi="Times New Roman"/>
      <w:kern w:val="0"/>
      <w:szCs w:val="20"/>
    </w:rPr>
  </w:style>
  <w:style w:type="paragraph" w:customStyle="1" w:styleId="0">
    <w:name w:val="日期_0"/>
    <w:basedOn w:val="101"/>
    <w:next w:val="101"/>
    <w:uiPriority w:val="99"/>
    <w:rsid w:val="00E86FBF"/>
    <w:rPr>
      <w:rFonts w:ascii="宋体" w:hAnsi="宋体"/>
      <w:szCs w:val="20"/>
    </w:rPr>
  </w:style>
  <w:style w:type="paragraph" w:customStyle="1" w:styleId="101">
    <w:name w:val="正文_10"/>
    <w:uiPriority w:val="99"/>
    <w:qFormat/>
    <w:rsid w:val="00E86FBF"/>
    <w:pPr>
      <w:widowControl w:val="0"/>
      <w:jc w:val="both"/>
    </w:pPr>
    <w:rPr>
      <w:rFonts w:ascii="Times New Roman" w:eastAsia="宋体" w:hAnsi="Times New Roman" w:cs="Times New Roman"/>
      <w:kern w:val="2"/>
      <w:sz w:val="21"/>
      <w:szCs w:val="22"/>
    </w:rPr>
  </w:style>
  <w:style w:type="paragraph" w:customStyle="1" w:styleId="Normal6">
    <w:name w:val="Normal_6"/>
    <w:uiPriority w:val="99"/>
    <w:qFormat/>
    <w:rsid w:val="00E86FBF"/>
    <w:rPr>
      <w:rFonts w:ascii="黑体" w:eastAsia="黑体" w:hAnsi="黑体" w:cs="Times New Roman"/>
      <w:b/>
      <w:sz w:val="32"/>
      <w:szCs w:val="24"/>
    </w:rPr>
  </w:style>
  <w:style w:type="paragraph" w:customStyle="1" w:styleId="Normal8">
    <w:name w:val="Normal_8"/>
    <w:uiPriority w:val="99"/>
    <w:qFormat/>
    <w:rsid w:val="00E86FBF"/>
    <w:rPr>
      <w:rFonts w:ascii="黑体" w:eastAsia="黑体" w:hAnsi="黑体" w:cs="Times New Roman"/>
      <w:b/>
      <w:sz w:val="32"/>
      <w:szCs w:val="24"/>
    </w:rPr>
  </w:style>
  <w:style w:type="paragraph" w:customStyle="1" w:styleId="14">
    <w:name w:val="正文1"/>
    <w:uiPriority w:val="99"/>
    <w:qFormat/>
    <w:rsid w:val="00E86FBF"/>
    <w:rPr>
      <w:rFonts w:ascii="Times New Roman" w:eastAsia="Times New Roman" w:hAnsi="Times New Roman" w:cs="Times New Roman"/>
      <w:sz w:val="24"/>
      <w:szCs w:val="24"/>
    </w:rPr>
  </w:style>
  <w:style w:type="paragraph" w:customStyle="1" w:styleId="aff4">
    <w:name w:val="表格"/>
    <w:basedOn w:val="a"/>
    <w:uiPriority w:val="99"/>
    <w:rsid w:val="00E86FBF"/>
    <w:pPr>
      <w:jc w:val="center"/>
      <w:textAlignment w:val="center"/>
    </w:pPr>
    <w:rPr>
      <w:rFonts w:ascii="华文细黑" w:hAnsi="华文细黑"/>
      <w:kern w:val="0"/>
      <w:szCs w:val="20"/>
    </w:rPr>
  </w:style>
  <w:style w:type="paragraph" w:customStyle="1" w:styleId="wanggh-">
    <w:name w:val="wanggh段落-楷体"/>
    <w:basedOn w:val="a"/>
    <w:uiPriority w:val="99"/>
    <w:qFormat/>
    <w:rsid w:val="00E86FBF"/>
    <w:pPr>
      <w:spacing w:line="360" w:lineRule="auto"/>
      <w:ind w:firstLineChars="200" w:firstLine="200"/>
    </w:pPr>
    <w:rPr>
      <w:rFonts w:ascii="Times New Roman" w:eastAsia="楷体_GB2312" w:hAnsi="Times New Roman"/>
      <w:sz w:val="24"/>
      <w:szCs w:val="24"/>
      <w:u w:color="8DB3E2"/>
    </w:rPr>
  </w:style>
  <w:style w:type="paragraph" w:customStyle="1" w:styleId="Normal1">
    <w:name w:val="Normal_1"/>
    <w:uiPriority w:val="99"/>
    <w:qFormat/>
    <w:rsid w:val="00E86FBF"/>
    <w:rPr>
      <w:rFonts w:ascii="黑体" w:eastAsia="黑体" w:hAnsi="黑体" w:cs="Times New Roman"/>
      <w:b/>
      <w:sz w:val="32"/>
      <w:szCs w:val="24"/>
    </w:rPr>
  </w:style>
  <w:style w:type="paragraph" w:customStyle="1" w:styleId="Normal90">
    <w:name w:val="Normal_9_0"/>
    <w:uiPriority w:val="99"/>
    <w:qFormat/>
    <w:rsid w:val="00E86FBF"/>
    <w:rPr>
      <w:rFonts w:ascii="Times New Roman" w:eastAsia="Times New Roman" w:hAnsi="Times New Roman" w:cs="Times New Roman"/>
      <w:sz w:val="24"/>
      <w:szCs w:val="24"/>
    </w:rPr>
  </w:style>
  <w:style w:type="paragraph" w:customStyle="1" w:styleId="TableParagraph">
    <w:name w:val="Table Paragraph"/>
    <w:basedOn w:val="a"/>
    <w:uiPriority w:val="1"/>
    <w:qFormat/>
    <w:rsid w:val="00E86FBF"/>
    <w:pPr>
      <w:autoSpaceDE w:val="0"/>
      <w:autoSpaceDN w:val="0"/>
      <w:adjustRightInd w:val="0"/>
      <w:jc w:val="left"/>
    </w:pPr>
    <w:rPr>
      <w:rFonts w:ascii="Times New Roman" w:hAnsi="Times New Roman"/>
      <w:kern w:val="0"/>
      <w:sz w:val="24"/>
      <w:szCs w:val="24"/>
    </w:rPr>
  </w:style>
  <w:style w:type="paragraph" w:customStyle="1" w:styleId="41">
    <w:name w:val="正文_4_1"/>
    <w:uiPriority w:val="99"/>
    <w:qFormat/>
    <w:rsid w:val="00E86FBF"/>
    <w:pPr>
      <w:widowControl w:val="0"/>
      <w:jc w:val="both"/>
    </w:pPr>
    <w:rPr>
      <w:rFonts w:ascii="Times New Roman" w:eastAsia="宋体" w:hAnsi="Times New Roman" w:cs="Times New Roman"/>
      <w:kern w:val="2"/>
      <w:sz w:val="21"/>
      <w:szCs w:val="22"/>
    </w:rPr>
  </w:style>
  <w:style w:type="paragraph" w:customStyle="1" w:styleId="15">
    <w:name w:val="1级"/>
    <w:basedOn w:val="a"/>
    <w:uiPriority w:val="99"/>
    <w:rsid w:val="00E86FBF"/>
    <w:pPr>
      <w:spacing w:before="360" w:after="360"/>
      <w:jc w:val="center"/>
    </w:pPr>
    <w:rPr>
      <w:rFonts w:ascii="Arial" w:eastAsia="黑体" w:hAnsi="Arial"/>
      <w:b/>
      <w:sz w:val="32"/>
      <w:szCs w:val="20"/>
    </w:rPr>
  </w:style>
  <w:style w:type="paragraph" w:customStyle="1" w:styleId="CharChar1">
    <w:name w:val="Char Char1"/>
    <w:basedOn w:val="a"/>
    <w:uiPriority w:val="99"/>
    <w:rsid w:val="00E86FBF"/>
    <w:rPr>
      <w:rFonts w:ascii="Tahoma" w:hAnsi="Tahoma"/>
      <w:sz w:val="24"/>
      <w:szCs w:val="20"/>
    </w:rPr>
  </w:style>
  <w:style w:type="paragraph" w:customStyle="1" w:styleId="0000">
    <w:name w:val="正文_0_0_0_0"/>
    <w:uiPriority w:val="99"/>
    <w:qFormat/>
    <w:rsid w:val="00E86FBF"/>
    <w:pPr>
      <w:widowControl w:val="0"/>
      <w:jc w:val="both"/>
    </w:pPr>
    <w:rPr>
      <w:rFonts w:ascii="Times New Roman" w:eastAsia="宋体" w:hAnsi="Times New Roman" w:cs="Times New Roman"/>
      <w:kern w:val="2"/>
      <w:sz w:val="21"/>
      <w:szCs w:val="22"/>
    </w:rPr>
  </w:style>
  <w:style w:type="paragraph" w:customStyle="1" w:styleId="120">
    <w:name w:val="正文_1_2"/>
    <w:uiPriority w:val="99"/>
    <w:qFormat/>
    <w:rsid w:val="00E86FBF"/>
    <w:pPr>
      <w:widowControl w:val="0"/>
      <w:jc w:val="both"/>
    </w:pPr>
    <w:rPr>
      <w:rFonts w:ascii="Times New Roman" w:eastAsia="宋体" w:hAnsi="Times New Roman" w:cs="Times New Roman"/>
      <w:kern w:val="2"/>
      <w:sz w:val="21"/>
      <w:szCs w:val="22"/>
    </w:rPr>
  </w:style>
  <w:style w:type="paragraph" w:customStyle="1" w:styleId="Normal2">
    <w:name w:val="Normal_2"/>
    <w:uiPriority w:val="99"/>
    <w:qFormat/>
    <w:rsid w:val="00E86FBF"/>
    <w:rPr>
      <w:rFonts w:ascii="黑体" w:eastAsia="黑体" w:hAnsi="黑体" w:cs="Times New Roman"/>
      <w:b/>
      <w:sz w:val="32"/>
      <w:szCs w:val="24"/>
    </w:rPr>
  </w:style>
  <w:style w:type="paragraph" w:customStyle="1" w:styleId="font5">
    <w:name w:val="font5"/>
    <w:basedOn w:val="a"/>
    <w:uiPriority w:val="99"/>
    <w:rsid w:val="00E86FBF"/>
    <w:pPr>
      <w:widowControl/>
      <w:spacing w:before="100" w:beforeAutospacing="1" w:after="100" w:afterAutospacing="1"/>
      <w:jc w:val="left"/>
    </w:pPr>
    <w:rPr>
      <w:rFonts w:ascii="宋体" w:hAnsi="宋体" w:cs="宋体"/>
      <w:color w:val="000000"/>
      <w:kern w:val="0"/>
      <w:sz w:val="16"/>
      <w:szCs w:val="16"/>
    </w:rPr>
  </w:style>
  <w:style w:type="paragraph" w:customStyle="1" w:styleId="3101">
    <w:name w:val="正文_3_1_0"/>
    <w:uiPriority w:val="99"/>
    <w:qFormat/>
    <w:rsid w:val="00E86FBF"/>
    <w:pPr>
      <w:widowControl w:val="0"/>
      <w:jc w:val="both"/>
    </w:pPr>
    <w:rPr>
      <w:rFonts w:ascii="Times New Roman" w:eastAsia="宋体" w:hAnsi="Times New Roman" w:cs="Times New Roman"/>
      <w:kern w:val="2"/>
      <w:sz w:val="21"/>
      <w:szCs w:val="22"/>
    </w:rPr>
  </w:style>
  <w:style w:type="paragraph" w:customStyle="1" w:styleId="300">
    <w:name w:val="标题 3_0"/>
    <w:basedOn w:val="000"/>
    <w:next w:val="000"/>
    <w:uiPriority w:val="99"/>
    <w:qFormat/>
    <w:rsid w:val="00E86FBF"/>
    <w:pPr>
      <w:keepNext/>
      <w:keepLines/>
      <w:spacing w:line="360" w:lineRule="auto"/>
      <w:outlineLvl w:val="2"/>
    </w:pPr>
    <w:rPr>
      <w:b/>
      <w:bCs/>
      <w:sz w:val="24"/>
      <w:szCs w:val="32"/>
    </w:rPr>
  </w:style>
  <w:style w:type="paragraph" w:customStyle="1" w:styleId="000">
    <w:name w:val="正文_0_0"/>
    <w:uiPriority w:val="99"/>
    <w:qFormat/>
    <w:rsid w:val="00E86FBF"/>
    <w:pPr>
      <w:widowControl w:val="0"/>
      <w:jc w:val="both"/>
    </w:pPr>
    <w:rPr>
      <w:rFonts w:ascii="Times New Roman" w:eastAsia="宋体" w:hAnsi="Times New Roman" w:cs="Times New Roman"/>
      <w:kern w:val="2"/>
      <w:sz w:val="21"/>
      <w:szCs w:val="22"/>
    </w:rPr>
  </w:style>
  <w:style w:type="paragraph" w:customStyle="1" w:styleId="500">
    <w:name w:val="正文_5_0"/>
    <w:uiPriority w:val="99"/>
    <w:qFormat/>
    <w:rsid w:val="00E86FBF"/>
    <w:pPr>
      <w:widowControl w:val="0"/>
      <w:jc w:val="both"/>
    </w:pPr>
    <w:rPr>
      <w:rFonts w:ascii="Times New Roman" w:eastAsia="宋体" w:hAnsi="Times New Roman" w:cs="Times New Roman"/>
      <w:kern w:val="2"/>
      <w:sz w:val="21"/>
      <w:szCs w:val="22"/>
    </w:rPr>
  </w:style>
  <w:style w:type="paragraph" w:customStyle="1" w:styleId="xl70">
    <w:name w:val="xl70"/>
    <w:basedOn w:val="a"/>
    <w:uiPriority w:val="99"/>
    <w:rsid w:val="00E86FBF"/>
    <w:pPr>
      <w:widowControl/>
      <w:pBdr>
        <w:bottom w:val="single" w:sz="4" w:space="0" w:color="000000"/>
        <w:right w:val="single" w:sz="8" w:space="0" w:color="00000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CharChar">
    <w:name w:val="Char Char"/>
    <w:basedOn w:val="a"/>
    <w:uiPriority w:val="99"/>
    <w:rsid w:val="00E86FBF"/>
    <w:rPr>
      <w:rFonts w:ascii="Tahoma" w:hAnsi="Tahoma"/>
      <w:sz w:val="24"/>
      <w:szCs w:val="20"/>
    </w:rPr>
  </w:style>
  <w:style w:type="paragraph" w:customStyle="1" w:styleId="0001">
    <w:name w:val="正文_0_0_0"/>
    <w:uiPriority w:val="99"/>
    <w:qFormat/>
    <w:rsid w:val="00E86FBF"/>
    <w:pPr>
      <w:widowControl w:val="0"/>
      <w:jc w:val="both"/>
    </w:pPr>
    <w:rPr>
      <w:rFonts w:ascii="Times New Roman" w:eastAsia="宋体" w:hAnsi="Times New Roman" w:cs="Times New Roman"/>
      <w:kern w:val="2"/>
      <w:sz w:val="21"/>
      <w:szCs w:val="22"/>
    </w:rPr>
  </w:style>
  <w:style w:type="paragraph" w:customStyle="1" w:styleId="CharCharCharCharCharCharCharCharChar1CharCharCharChar">
    <w:name w:val="Char Char Char Char Char Char Char Char Char1 Char Char Char Char"/>
    <w:basedOn w:val="a"/>
    <w:uiPriority w:val="99"/>
    <w:rsid w:val="00E86FBF"/>
    <w:pPr>
      <w:widowControl/>
      <w:spacing w:after="160" w:line="240" w:lineRule="exact"/>
      <w:jc w:val="left"/>
    </w:pPr>
    <w:rPr>
      <w:rFonts w:ascii="Arial" w:eastAsia="Times New Roman" w:hAnsi="Arial" w:cs="Verdana"/>
      <w:b/>
      <w:kern w:val="0"/>
      <w:sz w:val="24"/>
      <w:szCs w:val="24"/>
      <w:lang w:eastAsia="en-US"/>
    </w:rPr>
  </w:style>
  <w:style w:type="paragraph" w:customStyle="1" w:styleId="CharChar3">
    <w:name w:val="Char Char3"/>
    <w:basedOn w:val="a"/>
    <w:uiPriority w:val="99"/>
    <w:rsid w:val="00E86FBF"/>
    <w:rPr>
      <w:rFonts w:ascii="Tahoma" w:hAnsi="Tahoma"/>
      <w:sz w:val="24"/>
      <w:szCs w:val="20"/>
    </w:rPr>
  </w:style>
  <w:style w:type="paragraph" w:customStyle="1" w:styleId="Normal11">
    <w:name w:val="Normal_11"/>
    <w:uiPriority w:val="99"/>
    <w:qFormat/>
    <w:rsid w:val="00E86FBF"/>
    <w:rPr>
      <w:rFonts w:ascii="Times New Roman" w:eastAsia="Times New Roman" w:hAnsi="Times New Roman" w:cs="Times New Roman"/>
      <w:sz w:val="24"/>
      <w:szCs w:val="24"/>
    </w:rPr>
  </w:style>
  <w:style w:type="paragraph" w:customStyle="1" w:styleId="Char1d">
    <w:name w:val="Char1"/>
    <w:basedOn w:val="a"/>
    <w:uiPriority w:val="99"/>
    <w:rsid w:val="00E86FBF"/>
    <w:rPr>
      <w:rFonts w:ascii="Tahoma" w:hAnsi="Tahoma"/>
      <w:sz w:val="24"/>
      <w:szCs w:val="20"/>
    </w:rPr>
  </w:style>
  <w:style w:type="paragraph" w:customStyle="1" w:styleId="Normal13">
    <w:name w:val="Normal_13"/>
    <w:uiPriority w:val="99"/>
    <w:qFormat/>
    <w:rsid w:val="00E86FBF"/>
    <w:rPr>
      <w:rFonts w:ascii="黑体" w:eastAsia="黑体" w:hAnsi="黑体" w:cs="Times New Roman"/>
      <w:b/>
      <w:sz w:val="32"/>
      <w:szCs w:val="24"/>
    </w:rPr>
  </w:style>
  <w:style w:type="paragraph" w:customStyle="1" w:styleId="61">
    <w:name w:val="6'"/>
    <w:basedOn w:val="a"/>
    <w:uiPriority w:val="99"/>
    <w:rsid w:val="00E86FBF"/>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xl77">
    <w:name w:val="xl77"/>
    <w:basedOn w:val="a"/>
    <w:uiPriority w:val="99"/>
    <w:rsid w:val="00E86FBF"/>
    <w:pPr>
      <w:widowControl/>
      <w:pBdr>
        <w:bottom w:val="single" w:sz="4" w:space="0" w:color="000000"/>
        <w:right w:val="single" w:sz="4" w:space="0" w:color="00000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CM67">
    <w:name w:val="CM67"/>
    <w:basedOn w:val="Default"/>
    <w:next w:val="Default"/>
    <w:uiPriority w:val="99"/>
    <w:rsid w:val="00E86FBF"/>
    <w:pPr>
      <w:spacing w:after="220"/>
    </w:pPr>
    <w:rPr>
      <w:rFonts w:ascii="Fang Song" w:eastAsia="Fang Song" w:cs="Fang Song"/>
      <w:color w:val="auto"/>
    </w:rPr>
  </w:style>
  <w:style w:type="paragraph" w:customStyle="1" w:styleId="Default">
    <w:name w:val="Default"/>
    <w:uiPriority w:val="99"/>
    <w:rsid w:val="00E86FBF"/>
    <w:pPr>
      <w:widowControl w:val="0"/>
      <w:autoSpaceDE w:val="0"/>
      <w:autoSpaceDN w:val="0"/>
      <w:adjustRightInd w:val="0"/>
    </w:pPr>
    <w:rPr>
      <w:rFonts w:ascii="宋体" w:eastAsia="宋体" w:hAnsi="Times New Roman" w:cs="宋体"/>
      <w:color w:val="000000"/>
      <w:sz w:val="24"/>
      <w:szCs w:val="24"/>
    </w:rPr>
  </w:style>
  <w:style w:type="paragraph" w:customStyle="1" w:styleId="xl81">
    <w:name w:val="xl81"/>
    <w:basedOn w:val="a"/>
    <w:uiPriority w:val="99"/>
    <w:rsid w:val="00E86FBF"/>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aff5">
    <w:name w:val="段"/>
    <w:uiPriority w:val="99"/>
    <w:rsid w:val="00E86FBF"/>
    <w:pPr>
      <w:autoSpaceDE w:val="0"/>
      <w:autoSpaceDN w:val="0"/>
      <w:ind w:firstLineChars="200" w:firstLine="200"/>
      <w:jc w:val="both"/>
    </w:pPr>
    <w:rPr>
      <w:rFonts w:ascii="宋体" w:eastAsia="宋体" w:hAnsi="Times New Roman" w:cs="Times New Roman"/>
      <w:sz w:val="21"/>
    </w:rPr>
  </w:style>
  <w:style w:type="paragraph" w:customStyle="1" w:styleId="aff6">
    <w:name w:val="内文正文"/>
    <w:uiPriority w:val="99"/>
    <w:rsid w:val="00E86FBF"/>
    <w:pPr>
      <w:autoSpaceDE w:val="0"/>
      <w:autoSpaceDN w:val="0"/>
      <w:spacing w:line="400" w:lineRule="exact"/>
      <w:ind w:firstLineChars="200" w:firstLine="200"/>
      <w:jc w:val="both"/>
      <w:textAlignment w:val="bottom"/>
    </w:pPr>
    <w:rPr>
      <w:rFonts w:ascii="宋体" w:eastAsia="宋体" w:hAnsi="???|CS?o｡ﾀ?" w:cs="Times New Roman"/>
      <w:sz w:val="21"/>
      <w:szCs w:val="28"/>
    </w:rPr>
  </w:style>
  <w:style w:type="paragraph" w:customStyle="1" w:styleId="xl69">
    <w:name w:val="xl69"/>
    <w:basedOn w:val="a"/>
    <w:uiPriority w:val="99"/>
    <w:rsid w:val="00E86FBF"/>
    <w:pPr>
      <w:widowControl/>
      <w:pBdr>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6620">
    <w:name w:val="样式 标题 1 + 黑体 三号 非加粗 居中 段前: 6 磅 段后: 6 磅 行距: 固定值 20 磅"/>
    <w:basedOn w:val="1"/>
    <w:uiPriority w:val="99"/>
    <w:rsid w:val="00E86FBF"/>
    <w:pPr>
      <w:spacing w:before="120" w:after="120" w:line="400" w:lineRule="exact"/>
      <w:jc w:val="center"/>
    </w:pPr>
    <w:rPr>
      <w:rFonts w:ascii="黑体" w:eastAsia="黑体" w:hAnsi="黑体" w:cs="宋体"/>
      <w:b w:val="0"/>
      <w:bCs w:val="0"/>
      <w:sz w:val="32"/>
      <w:szCs w:val="20"/>
    </w:rPr>
  </w:style>
  <w:style w:type="paragraph" w:customStyle="1" w:styleId="xl27">
    <w:name w:val="xl27"/>
    <w:basedOn w:val="a"/>
    <w:uiPriority w:val="99"/>
    <w:rsid w:val="00E86FB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font7">
    <w:name w:val="font7"/>
    <w:basedOn w:val="a"/>
    <w:uiPriority w:val="99"/>
    <w:rsid w:val="00E86FBF"/>
    <w:pPr>
      <w:widowControl/>
      <w:spacing w:before="100" w:beforeAutospacing="1" w:after="100" w:afterAutospacing="1"/>
      <w:jc w:val="left"/>
    </w:pPr>
    <w:rPr>
      <w:rFonts w:ascii="宋体" w:hAnsi="宋体" w:cs="宋体"/>
      <w:color w:val="000000"/>
      <w:kern w:val="0"/>
      <w:sz w:val="16"/>
      <w:szCs w:val="16"/>
    </w:rPr>
  </w:style>
  <w:style w:type="paragraph" w:customStyle="1" w:styleId="Normal15">
    <w:name w:val="Normal_15"/>
    <w:uiPriority w:val="99"/>
    <w:qFormat/>
    <w:rsid w:val="00E86FBF"/>
    <w:rPr>
      <w:rFonts w:ascii="黑体" w:eastAsia="黑体" w:hAnsi="黑体" w:cs="Times New Roman"/>
      <w:b/>
      <w:sz w:val="32"/>
      <w:szCs w:val="24"/>
    </w:rPr>
  </w:style>
  <w:style w:type="paragraph" w:customStyle="1" w:styleId="311">
    <w:name w:val="正文_3_1"/>
    <w:uiPriority w:val="99"/>
    <w:qFormat/>
    <w:rsid w:val="00E86FBF"/>
    <w:pPr>
      <w:widowControl w:val="0"/>
      <w:jc w:val="both"/>
    </w:pPr>
    <w:rPr>
      <w:rFonts w:ascii="Times New Roman" w:eastAsia="宋体" w:hAnsi="Times New Roman" w:cs="Times New Roman"/>
      <w:kern w:val="2"/>
      <w:sz w:val="21"/>
      <w:szCs w:val="22"/>
    </w:rPr>
  </w:style>
  <w:style w:type="paragraph" w:customStyle="1" w:styleId="Normal5">
    <w:name w:val="Normal_5"/>
    <w:uiPriority w:val="99"/>
    <w:qFormat/>
    <w:rsid w:val="00E86FBF"/>
    <w:rPr>
      <w:rFonts w:ascii="黑体" w:eastAsia="黑体" w:hAnsi="黑体" w:cs="Times New Roman"/>
      <w:b/>
      <w:sz w:val="32"/>
      <w:szCs w:val="24"/>
    </w:rPr>
  </w:style>
  <w:style w:type="paragraph" w:customStyle="1" w:styleId="Charf0">
    <w:name w:val="Char"/>
    <w:basedOn w:val="a5"/>
    <w:uiPriority w:val="99"/>
    <w:qFormat/>
    <w:rsid w:val="00E86FBF"/>
    <w:pPr>
      <w:shd w:val="clear" w:color="auto" w:fill="000080"/>
    </w:pPr>
    <w:rPr>
      <w:rFonts w:ascii="Tahoma" w:hAnsi="Tahoma"/>
      <w:kern w:val="0"/>
      <w:sz w:val="24"/>
      <w:szCs w:val="24"/>
    </w:rPr>
  </w:style>
  <w:style w:type="paragraph" w:customStyle="1" w:styleId="CharCharCharChar">
    <w:name w:val="表格标题 Char Char Char Char"/>
    <w:basedOn w:val="a"/>
    <w:uiPriority w:val="99"/>
    <w:qFormat/>
    <w:rsid w:val="00E86FBF"/>
    <w:pPr>
      <w:autoSpaceDE w:val="0"/>
      <w:autoSpaceDN w:val="0"/>
      <w:adjustRightInd w:val="0"/>
      <w:jc w:val="center"/>
      <w:textAlignment w:val="baseline"/>
    </w:pPr>
    <w:rPr>
      <w:rFonts w:ascii="Times New Roman" w:hAnsi="宋体"/>
      <w:sz w:val="24"/>
      <w:szCs w:val="21"/>
    </w:rPr>
  </w:style>
  <w:style w:type="paragraph" w:customStyle="1" w:styleId="140">
    <w:name w:val="正文_14_0"/>
    <w:uiPriority w:val="99"/>
    <w:qFormat/>
    <w:rsid w:val="00E86FBF"/>
    <w:pPr>
      <w:widowControl w:val="0"/>
      <w:jc w:val="both"/>
    </w:pPr>
    <w:rPr>
      <w:rFonts w:ascii="Times New Roman" w:eastAsia="宋体" w:hAnsi="Times New Roman" w:cs="Times New Roman"/>
      <w:kern w:val="2"/>
      <w:sz w:val="21"/>
      <w:szCs w:val="22"/>
    </w:rPr>
  </w:style>
  <w:style w:type="paragraph" w:customStyle="1" w:styleId="xl79">
    <w:name w:val="xl79"/>
    <w:basedOn w:val="a"/>
    <w:uiPriority w:val="99"/>
    <w:qFormat/>
    <w:rsid w:val="00E86FBF"/>
    <w:pPr>
      <w:widowControl/>
      <w:shd w:val="clear" w:color="000000" w:fill="FFFFFF"/>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xl28">
    <w:name w:val="xl28"/>
    <w:basedOn w:val="a"/>
    <w:uiPriority w:val="99"/>
    <w:qFormat/>
    <w:rsid w:val="00E86FBF"/>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320">
    <w:name w:val="正文_3_2_0"/>
    <w:uiPriority w:val="99"/>
    <w:qFormat/>
    <w:rsid w:val="00E86FBF"/>
    <w:pPr>
      <w:widowControl w:val="0"/>
      <w:jc w:val="both"/>
    </w:pPr>
    <w:rPr>
      <w:rFonts w:ascii="Times New Roman" w:eastAsia="宋体" w:hAnsi="Times New Roman" w:cs="Times New Roman"/>
      <w:kern w:val="2"/>
      <w:sz w:val="21"/>
      <w:szCs w:val="22"/>
    </w:rPr>
  </w:style>
  <w:style w:type="paragraph" w:customStyle="1" w:styleId="Normal17">
    <w:name w:val="Normal_17"/>
    <w:uiPriority w:val="99"/>
    <w:qFormat/>
    <w:rsid w:val="00E86FBF"/>
    <w:rPr>
      <w:rFonts w:ascii="黑体" w:eastAsia="黑体" w:hAnsi="黑体" w:cs="Times New Roman"/>
      <w:b/>
      <w:sz w:val="32"/>
      <w:szCs w:val="24"/>
    </w:rPr>
  </w:style>
  <w:style w:type="paragraph" w:customStyle="1" w:styleId="16">
    <w:name w:val="1"/>
    <w:basedOn w:val="a"/>
    <w:next w:val="a"/>
    <w:uiPriority w:val="99"/>
    <w:qFormat/>
    <w:rsid w:val="00E86FBF"/>
    <w:rPr>
      <w:rFonts w:ascii="Times New Roman" w:hAnsi="Times New Roman"/>
      <w:szCs w:val="24"/>
    </w:rPr>
  </w:style>
  <w:style w:type="paragraph" w:customStyle="1" w:styleId="xl26">
    <w:name w:val="xl26"/>
    <w:basedOn w:val="a"/>
    <w:uiPriority w:val="99"/>
    <w:rsid w:val="00E86F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xl72">
    <w:name w:val="xl72"/>
    <w:basedOn w:val="a"/>
    <w:uiPriority w:val="99"/>
    <w:rsid w:val="00E86FBF"/>
    <w:pPr>
      <w:widowControl/>
      <w:pBdr>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2TimesNewRoman5020">
    <w:name w:val="样式 标题 2 + Times New Roman 四号 非加粗 段前: 5 磅 段后: 0 磅 行距: 固定值 20..."/>
    <w:basedOn w:val="2"/>
    <w:uiPriority w:val="99"/>
    <w:rsid w:val="00E86FBF"/>
    <w:pPr>
      <w:spacing w:before="100" w:after="0" w:line="400" w:lineRule="exact"/>
    </w:pPr>
    <w:rPr>
      <w:rFonts w:ascii="Times New Roman" w:eastAsia="黑体" w:hAnsi="Times New Roman" w:cs="宋体"/>
      <w:b w:val="0"/>
      <w:bCs w:val="0"/>
      <w:sz w:val="28"/>
      <w:szCs w:val="20"/>
    </w:rPr>
  </w:style>
  <w:style w:type="paragraph" w:customStyle="1" w:styleId="xl25">
    <w:name w:val="xl25"/>
    <w:basedOn w:val="a"/>
    <w:uiPriority w:val="99"/>
    <w:rsid w:val="00E86FBF"/>
    <w:pPr>
      <w:widowControl/>
      <w:spacing w:before="100" w:beforeAutospacing="1" w:after="100" w:afterAutospacing="1"/>
      <w:jc w:val="center"/>
      <w:textAlignment w:val="center"/>
    </w:pPr>
    <w:rPr>
      <w:rFonts w:ascii="新宋体" w:eastAsia="新宋体" w:hAnsi="新宋体" w:cs="Arial Unicode MS" w:hint="eastAsia"/>
      <w:b/>
      <w:bCs/>
      <w:kern w:val="0"/>
      <w:sz w:val="36"/>
      <w:szCs w:val="36"/>
    </w:rPr>
  </w:style>
  <w:style w:type="paragraph" w:customStyle="1" w:styleId="200">
    <w:name w:val="标题 2_0"/>
    <w:basedOn w:val="01"/>
    <w:next w:val="01"/>
    <w:uiPriority w:val="99"/>
    <w:qFormat/>
    <w:rsid w:val="00E86FBF"/>
    <w:pPr>
      <w:keepNext/>
      <w:keepLines/>
      <w:spacing w:before="260" w:after="260" w:line="416" w:lineRule="auto"/>
      <w:outlineLvl w:val="1"/>
    </w:pPr>
    <w:rPr>
      <w:rFonts w:ascii="Arial" w:eastAsia="黑体" w:hAnsi="Arial"/>
      <w:b/>
      <w:bCs/>
      <w:sz w:val="32"/>
      <w:szCs w:val="32"/>
    </w:rPr>
  </w:style>
  <w:style w:type="paragraph" w:customStyle="1" w:styleId="01">
    <w:name w:val="正文_0"/>
    <w:uiPriority w:val="99"/>
    <w:qFormat/>
    <w:rsid w:val="00E86FBF"/>
    <w:pPr>
      <w:widowControl w:val="0"/>
      <w:jc w:val="both"/>
    </w:pPr>
    <w:rPr>
      <w:rFonts w:ascii="Times New Roman" w:eastAsia="宋体" w:hAnsi="Times New Roman" w:cs="Times New Roman"/>
      <w:kern w:val="2"/>
      <w:sz w:val="21"/>
      <w:szCs w:val="22"/>
    </w:rPr>
  </w:style>
  <w:style w:type="paragraph" w:customStyle="1" w:styleId="CharChar1CharCharChar">
    <w:name w:val="Char Char1 Char Char Char"/>
    <w:basedOn w:val="a"/>
    <w:uiPriority w:val="99"/>
    <w:rsid w:val="00E86FBF"/>
    <w:rPr>
      <w:rFonts w:ascii="Times New Roman" w:hAnsi="Times New Roman"/>
      <w:kern w:val="0"/>
      <w:sz w:val="20"/>
      <w:szCs w:val="20"/>
    </w:rPr>
  </w:style>
  <w:style w:type="paragraph" w:customStyle="1" w:styleId="Normal10">
    <w:name w:val="Normal_10"/>
    <w:uiPriority w:val="99"/>
    <w:qFormat/>
    <w:rsid w:val="00E86FBF"/>
    <w:rPr>
      <w:rFonts w:ascii="Times New Roman" w:eastAsia="Times New Roman" w:hAnsi="Times New Roman" w:cs="Times New Roman"/>
      <w:sz w:val="24"/>
      <w:szCs w:val="24"/>
    </w:rPr>
  </w:style>
  <w:style w:type="paragraph" w:customStyle="1" w:styleId="010">
    <w:name w:val="正文01"/>
    <w:basedOn w:val="a"/>
    <w:uiPriority w:val="99"/>
    <w:rsid w:val="00E86FBF"/>
    <w:pPr>
      <w:spacing w:before="60" w:line="460" w:lineRule="exact"/>
      <w:ind w:firstLineChars="200" w:firstLine="200"/>
    </w:pPr>
    <w:rPr>
      <w:rFonts w:ascii="Times New Roman" w:hAnsi="Times New Roman"/>
      <w:sz w:val="24"/>
      <w:szCs w:val="24"/>
    </w:rPr>
  </w:style>
  <w:style w:type="paragraph" w:customStyle="1" w:styleId="Normal3">
    <w:name w:val="Normal_3"/>
    <w:uiPriority w:val="99"/>
    <w:qFormat/>
    <w:rsid w:val="00E86FBF"/>
    <w:rPr>
      <w:rFonts w:ascii="黑体" w:eastAsia="黑体" w:hAnsi="黑体" w:cs="Times New Roman"/>
      <w:b/>
      <w:sz w:val="32"/>
      <w:szCs w:val="24"/>
    </w:rPr>
  </w:style>
  <w:style w:type="paragraph" w:customStyle="1" w:styleId="141">
    <w:name w:val="正文_1_4"/>
    <w:uiPriority w:val="99"/>
    <w:qFormat/>
    <w:rsid w:val="00E86FBF"/>
    <w:pPr>
      <w:widowControl w:val="0"/>
      <w:jc w:val="both"/>
    </w:pPr>
    <w:rPr>
      <w:rFonts w:ascii="Times New Roman" w:eastAsia="宋体" w:hAnsi="Times New Roman" w:cs="Times New Roman"/>
      <w:kern w:val="2"/>
      <w:sz w:val="21"/>
      <w:szCs w:val="22"/>
    </w:rPr>
  </w:style>
  <w:style w:type="paragraph" w:customStyle="1" w:styleId="Char110">
    <w:name w:val="Char11"/>
    <w:basedOn w:val="a"/>
    <w:rsid w:val="00E86FBF"/>
    <w:rPr>
      <w:rFonts w:ascii="Tahoma" w:eastAsia="Times New Roman" w:hAnsi="Tahoma"/>
      <w:kern w:val="0"/>
      <w:sz w:val="24"/>
      <w:szCs w:val="20"/>
    </w:rPr>
  </w:style>
  <w:style w:type="paragraph" w:customStyle="1" w:styleId="700">
    <w:name w:val="目录 7_0"/>
    <w:basedOn w:val="102"/>
    <w:next w:val="102"/>
    <w:uiPriority w:val="39"/>
    <w:rsid w:val="00E86FBF"/>
    <w:pPr>
      <w:ind w:leftChars="1200" w:left="2520"/>
    </w:pPr>
    <w:rPr>
      <w:szCs w:val="24"/>
    </w:rPr>
  </w:style>
  <w:style w:type="paragraph" w:customStyle="1" w:styleId="102">
    <w:name w:val="正文_1_0"/>
    <w:uiPriority w:val="99"/>
    <w:qFormat/>
    <w:rsid w:val="00E86FBF"/>
    <w:pPr>
      <w:widowControl w:val="0"/>
      <w:jc w:val="both"/>
    </w:pPr>
    <w:rPr>
      <w:rFonts w:ascii="Times New Roman" w:eastAsia="宋体" w:hAnsi="Times New Roman" w:cs="Times New Roman"/>
      <w:kern w:val="2"/>
      <w:sz w:val="21"/>
      <w:szCs w:val="22"/>
    </w:rPr>
  </w:style>
  <w:style w:type="paragraph" w:customStyle="1" w:styleId="style1">
    <w:name w:val="style1"/>
    <w:basedOn w:val="a"/>
    <w:uiPriority w:val="99"/>
    <w:rsid w:val="00E86FBF"/>
    <w:pPr>
      <w:widowControl/>
      <w:spacing w:before="100" w:beforeAutospacing="1" w:after="100" w:afterAutospacing="1" w:line="432" w:lineRule="auto"/>
      <w:jc w:val="left"/>
    </w:pPr>
    <w:rPr>
      <w:rFonts w:ascii="宋体" w:hAnsi="宋体" w:cs="宋体"/>
      <w:kern w:val="0"/>
      <w:sz w:val="27"/>
      <w:szCs w:val="27"/>
    </w:rPr>
  </w:style>
  <w:style w:type="paragraph" w:customStyle="1" w:styleId="62">
    <w:name w:val="正文_6"/>
    <w:uiPriority w:val="99"/>
    <w:qFormat/>
    <w:rsid w:val="00E86FBF"/>
    <w:pPr>
      <w:widowControl w:val="0"/>
      <w:jc w:val="both"/>
    </w:pPr>
    <w:rPr>
      <w:rFonts w:ascii="Times New Roman" w:eastAsia="宋体" w:hAnsi="Times New Roman" w:cs="Times New Roman"/>
      <w:kern w:val="2"/>
      <w:sz w:val="21"/>
      <w:szCs w:val="22"/>
    </w:rPr>
  </w:style>
  <w:style w:type="paragraph" w:customStyle="1" w:styleId="201">
    <w:name w:val="正文_2_0"/>
    <w:uiPriority w:val="99"/>
    <w:qFormat/>
    <w:rsid w:val="00E86FBF"/>
    <w:pPr>
      <w:widowControl w:val="0"/>
      <w:jc w:val="both"/>
    </w:pPr>
    <w:rPr>
      <w:rFonts w:ascii="Times New Roman" w:eastAsia="宋体" w:hAnsi="Times New Roman" w:cs="Times New Roman"/>
      <w:kern w:val="2"/>
      <w:sz w:val="21"/>
      <w:szCs w:val="22"/>
    </w:rPr>
  </w:style>
  <w:style w:type="paragraph" w:customStyle="1" w:styleId="Krper">
    <w:name w:val="Körper"/>
    <w:basedOn w:val="a"/>
    <w:uiPriority w:val="99"/>
    <w:rsid w:val="00E86FBF"/>
    <w:pPr>
      <w:widowControl/>
      <w:spacing w:before="120" w:line="240" w:lineRule="exact"/>
    </w:pPr>
    <w:rPr>
      <w:rFonts w:ascii="Arial" w:hAnsi="Arial"/>
      <w:kern w:val="0"/>
      <w:sz w:val="20"/>
      <w:szCs w:val="20"/>
      <w:lang w:val="de-DE" w:eastAsia="de-DE"/>
    </w:rPr>
  </w:style>
  <w:style w:type="paragraph" w:customStyle="1" w:styleId="02">
    <w:name w:val="文本块_0"/>
    <w:basedOn w:val="120"/>
    <w:rsid w:val="00E86FBF"/>
    <w:pPr>
      <w:spacing w:line="240" w:lineRule="exact"/>
      <w:ind w:leftChars="240" w:left="475" w:rightChars="292" w:right="578" w:firstLine="473"/>
    </w:pPr>
    <w:rPr>
      <w:rFonts w:ascii="宋体"/>
      <w:szCs w:val="21"/>
    </w:rPr>
  </w:style>
  <w:style w:type="paragraph" w:customStyle="1" w:styleId="CharChar4CharCharCharCharCharChar">
    <w:name w:val="Char Char4 Char Char Char Char Char Char"/>
    <w:basedOn w:val="a"/>
    <w:uiPriority w:val="99"/>
    <w:rsid w:val="00E86FBF"/>
    <w:pPr>
      <w:spacing w:line="360" w:lineRule="auto"/>
      <w:ind w:firstLineChars="200" w:firstLine="200"/>
    </w:pPr>
    <w:rPr>
      <w:rFonts w:ascii="宋体" w:hAnsi="宋体" w:cs="宋体"/>
      <w:sz w:val="24"/>
      <w:szCs w:val="24"/>
    </w:rPr>
  </w:style>
  <w:style w:type="paragraph" w:customStyle="1" w:styleId="24">
    <w:name w:val="正文_2"/>
    <w:uiPriority w:val="99"/>
    <w:qFormat/>
    <w:rsid w:val="00E86FBF"/>
    <w:pPr>
      <w:widowControl w:val="0"/>
      <w:jc w:val="both"/>
    </w:pPr>
    <w:rPr>
      <w:rFonts w:ascii="Times New Roman" w:eastAsia="宋体" w:hAnsi="Times New Roman" w:cs="Times New Roman"/>
      <w:kern w:val="2"/>
      <w:sz w:val="21"/>
      <w:szCs w:val="22"/>
    </w:rPr>
  </w:style>
  <w:style w:type="paragraph" w:customStyle="1" w:styleId="CharCharCharCharCharChar3CharCharCharCharCharCharCharCharCharChar">
    <w:name w:val="Char Char Char Char Char Char3 Char Char Char Char Char Char Char Char Char Char"/>
    <w:basedOn w:val="a"/>
    <w:next w:val="a"/>
    <w:uiPriority w:val="99"/>
    <w:rsid w:val="00E86FBF"/>
    <w:rPr>
      <w:rFonts w:ascii="Times New Roman" w:eastAsia="黑体" w:hAnsi="Times New Roman"/>
      <w:sz w:val="28"/>
      <w:szCs w:val="24"/>
    </w:rPr>
  </w:style>
  <w:style w:type="paragraph" w:customStyle="1" w:styleId="xl73">
    <w:name w:val="xl73"/>
    <w:basedOn w:val="a"/>
    <w:uiPriority w:val="99"/>
    <w:rsid w:val="00E86FBF"/>
    <w:pPr>
      <w:widowControl/>
      <w:pBdr>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CharCharChar1Char">
    <w:name w:val="Char Char Char1 Char"/>
    <w:basedOn w:val="a"/>
    <w:next w:val="a"/>
    <w:uiPriority w:val="99"/>
    <w:rsid w:val="00E86FBF"/>
    <w:rPr>
      <w:rFonts w:ascii="Times New Roman" w:hAnsi="Times New Roman"/>
      <w:szCs w:val="24"/>
    </w:rPr>
  </w:style>
  <w:style w:type="paragraph" w:customStyle="1" w:styleId="aff7">
    <w:name w:val="标准书眉_偶数页"/>
    <w:basedOn w:val="aff8"/>
    <w:next w:val="a"/>
    <w:uiPriority w:val="99"/>
    <w:rsid w:val="00E86FBF"/>
    <w:pPr>
      <w:jc w:val="left"/>
    </w:pPr>
  </w:style>
  <w:style w:type="paragraph" w:customStyle="1" w:styleId="aff8">
    <w:name w:val="标准书眉_奇数页"/>
    <w:next w:val="a"/>
    <w:uiPriority w:val="99"/>
    <w:rsid w:val="00E86FBF"/>
    <w:pPr>
      <w:tabs>
        <w:tab w:val="center" w:pos="4154"/>
        <w:tab w:val="right" w:pos="8306"/>
      </w:tabs>
      <w:spacing w:after="120"/>
      <w:jc w:val="right"/>
    </w:pPr>
    <w:rPr>
      <w:rFonts w:ascii="Times New Roman" w:eastAsia="宋体" w:hAnsi="Times New Roman" w:cs="Times New Roman"/>
      <w:sz w:val="21"/>
    </w:rPr>
  </w:style>
  <w:style w:type="paragraph" w:customStyle="1" w:styleId="Normal12">
    <w:name w:val="Normal_12"/>
    <w:uiPriority w:val="99"/>
    <w:qFormat/>
    <w:rsid w:val="00E86FBF"/>
    <w:rPr>
      <w:rFonts w:ascii="黑体" w:eastAsia="黑体" w:hAnsi="黑体" w:cs="Times New Roman"/>
      <w:b/>
      <w:sz w:val="32"/>
      <w:szCs w:val="24"/>
    </w:rPr>
  </w:style>
  <w:style w:type="paragraph" w:customStyle="1" w:styleId="900">
    <w:name w:val="正文_9_0"/>
    <w:uiPriority w:val="99"/>
    <w:qFormat/>
    <w:rsid w:val="00E86FBF"/>
    <w:pPr>
      <w:widowControl w:val="0"/>
      <w:jc w:val="both"/>
    </w:pPr>
    <w:rPr>
      <w:rFonts w:ascii="Times New Roman" w:eastAsia="宋体" w:hAnsi="Times New Roman" w:cs="Times New Roman"/>
      <w:kern w:val="2"/>
      <w:sz w:val="21"/>
      <w:szCs w:val="22"/>
    </w:rPr>
  </w:style>
  <w:style w:type="paragraph" w:customStyle="1" w:styleId="Normal4">
    <w:name w:val="Normal_4"/>
    <w:uiPriority w:val="99"/>
    <w:qFormat/>
    <w:rsid w:val="00E86FBF"/>
    <w:rPr>
      <w:rFonts w:ascii="黑体" w:eastAsia="黑体" w:hAnsi="黑体" w:cs="Times New Roman"/>
      <w:b/>
      <w:sz w:val="32"/>
      <w:szCs w:val="24"/>
    </w:rPr>
  </w:style>
  <w:style w:type="paragraph" w:customStyle="1" w:styleId="xl80">
    <w:name w:val="xl80"/>
    <w:basedOn w:val="a"/>
    <w:uiPriority w:val="99"/>
    <w:rsid w:val="00E86FBF"/>
    <w:pPr>
      <w:widowControl/>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0">
    <w:name w:val="正文_2_2"/>
    <w:uiPriority w:val="99"/>
    <w:qFormat/>
    <w:rsid w:val="00E86FBF"/>
    <w:pPr>
      <w:widowControl w:val="0"/>
      <w:jc w:val="both"/>
    </w:pPr>
    <w:rPr>
      <w:rFonts w:ascii="Times New Roman" w:eastAsia="宋体" w:hAnsi="Times New Roman" w:cs="Times New Roman"/>
      <w:kern w:val="2"/>
      <w:sz w:val="21"/>
      <w:szCs w:val="22"/>
    </w:rPr>
  </w:style>
  <w:style w:type="paragraph" w:customStyle="1" w:styleId="xl24">
    <w:name w:val="xl24"/>
    <w:basedOn w:val="a"/>
    <w:uiPriority w:val="99"/>
    <w:rsid w:val="00E86F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91">
    <w:name w:val="正文_9"/>
    <w:uiPriority w:val="99"/>
    <w:qFormat/>
    <w:rsid w:val="00E86FBF"/>
    <w:pPr>
      <w:widowControl w:val="0"/>
      <w:jc w:val="both"/>
    </w:pPr>
    <w:rPr>
      <w:rFonts w:ascii="Times New Roman" w:eastAsia="宋体" w:hAnsi="Times New Roman" w:cs="Times New Roman"/>
      <w:kern w:val="2"/>
      <w:sz w:val="21"/>
      <w:szCs w:val="22"/>
    </w:rPr>
  </w:style>
  <w:style w:type="paragraph" w:customStyle="1" w:styleId="xl68">
    <w:name w:val="xl68"/>
    <w:basedOn w:val="a"/>
    <w:uiPriority w:val="99"/>
    <w:rsid w:val="00E86FBF"/>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3000">
    <w:name w:val="正文_3_0_0_0"/>
    <w:uiPriority w:val="99"/>
    <w:qFormat/>
    <w:rsid w:val="00E86FBF"/>
    <w:pPr>
      <w:widowControl w:val="0"/>
      <w:jc w:val="both"/>
    </w:pPr>
    <w:rPr>
      <w:rFonts w:ascii="Times New Roman" w:eastAsia="宋体" w:hAnsi="Times New Roman" w:cs="Times New Roman"/>
      <w:kern w:val="2"/>
      <w:sz w:val="21"/>
      <w:szCs w:val="22"/>
    </w:rPr>
  </w:style>
  <w:style w:type="paragraph" w:customStyle="1" w:styleId="Normal9">
    <w:name w:val="Normal_9"/>
    <w:uiPriority w:val="99"/>
    <w:qFormat/>
    <w:rsid w:val="00E86FBF"/>
    <w:rPr>
      <w:rFonts w:ascii="黑体" w:eastAsia="黑体" w:hAnsi="黑体" w:cs="Times New Roman"/>
      <w:b/>
      <w:sz w:val="32"/>
      <w:szCs w:val="24"/>
    </w:rPr>
  </w:style>
  <w:style w:type="paragraph" w:customStyle="1" w:styleId="xl67">
    <w:name w:val="xl67"/>
    <w:basedOn w:val="a"/>
    <w:uiPriority w:val="99"/>
    <w:rsid w:val="00E86FBF"/>
    <w:pPr>
      <w:widowControl/>
      <w:shd w:val="clear" w:color="000000" w:fill="FFFFFF"/>
      <w:spacing w:before="100" w:beforeAutospacing="1" w:after="100" w:afterAutospacing="1"/>
      <w:jc w:val="right"/>
      <w:textAlignment w:val="center"/>
    </w:pPr>
    <w:rPr>
      <w:rFonts w:ascii="宋体" w:hAnsi="宋体" w:cs="宋体"/>
      <w:color w:val="000000"/>
      <w:kern w:val="0"/>
      <w:sz w:val="16"/>
      <w:szCs w:val="16"/>
    </w:rPr>
  </w:style>
  <w:style w:type="paragraph" w:customStyle="1" w:styleId="130">
    <w:name w:val="正文_1_3"/>
    <w:uiPriority w:val="99"/>
    <w:qFormat/>
    <w:rsid w:val="00E86FBF"/>
    <w:pPr>
      <w:widowControl w:val="0"/>
      <w:jc w:val="both"/>
    </w:pPr>
    <w:rPr>
      <w:rFonts w:ascii="Times New Roman" w:eastAsia="宋体" w:hAnsi="Times New Roman" w:cs="Times New Roman"/>
      <w:kern w:val="2"/>
      <w:sz w:val="21"/>
      <w:szCs w:val="22"/>
    </w:rPr>
  </w:style>
  <w:style w:type="paragraph" w:customStyle="1" w:styleId="36">
    <w:name w:val="表格3"/>
    <w:basedOn w:val="a"/>
    <w:uiPriority w:val="99"/>
    <w:rsid w:val="00E86FBF"/>
    <w:pPr>
      <w:adjustRightInd w:val="0"/>
      <w:spacing w:line="420" w:lineRule="atLeast"/>
      <w:textAlignment w:val="baseline"/>
    </w:pPr>
    <w:rPr>
      <w:rFonts w:ascii="Times New Roman" w:eastAsia="楷体" w:hAnsi="Times New Roman"/>
      <w:kern w:val="0"/>
      <w:szCs w:val="20"/>
    </w:rPr>
  </w:style>
  <w:style w:type="paragraph" w:customStyle="1" w:styleId="321">
    <w:name w:val="正文_3_2"/>
    <w:uiPriority w:val="99"/>
    <w:qFormat/>
    <w:rsid w:val="00E86FBF"/>
    <w:pPr>
      <w:widowControl w:val="0"/>
      <w:jc w:val="both"/>
    </w:pPr>
    <w:rPr>
      <w:rFonts w:ascii="Times New Roman" w:eastAsia="宋体" w:hAnsi="Times New Roman" w:cs="Times New Roman"/>
      <w:kern w:val="2"/>
      <w:sz w:val="21"/>
      <w:szCs w:val="22"/>
    </w:rPr>
  </w:style>
  <w:style w:type="paragraph" w:customStyle="1" w:styleId="142">
    <w:name w:val="正文_14"/>
    <w:uiPriority w:val="99"/>
    <w:qFormat/>
    <w:rsid w:val="00E86FBF"/>
    <w:pPr>
      <w:widowControl w:val="0"/>
      <w:jc w:val="both"/>
    </w:pPr>
    <w:rPr>
      <w:rFonts w:ascii="Times New Roman" w:eastAsia="宋体" w:hAnsi="Times New Roman" w:cs="Times New Roman"/>
      <w:kern w:val="2"/>
      <w:sz w:val="21"/>
      <w:szCs w:val="22"/>
    </w:rPr>
  </w:style>
  <w:style w:type="paragraph" w:customStyle="1" w:styleId="CharChar2">
    <w:name w:val="Char Char2"/>
    <w:basedOn w:val="a"/>
    <w:uiPriority w:val="99"/>
    <w:rsid w:val="00E86FBF"/>
    <w:rPr>
      <w:rFonts w:ascii="Tahoma" w:hAnsi="Tahoma"/>
      <w:sz w:val="24"/>
      <w:szCs w:val="20"/>
    </w:rPr>
  </w:style>
  <w:style w:type="paragraph" w:customStyle="1" w:styleId="xl75">
    <w:name w:val="xl75"/>
    <w:basedOn w:val="a"/>
    <w:uiPriority w:val="99"/>
    <w:rsid w:val="00E86FBF"/>
    <w:pPr>
      <w:widowControl/>
      <w:pBdr>
        <w:bottom w:val="single" w:sz="4" w:space="0" w:color="000000"/>
        <w:right w:val="single" w:sz="8" w:space="0" w:color="00000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301">
    <w:name w:val="标题3_0"/>
    <w:basedOn w:val="130"/>
    <w:uiPriority w:val="99"/>
    <w:rsid w:val="00E86FBF"/>
    <w:pPr>
      <w:spacing w:line="440" w:lineRule="exact"/>
      <w:ind w:leftChars="171" w:left="359" w:firstLine="435"/>
    </w:pPr>
    <w:rPr>
      <w:szCs w:val="21"/>
    </w:rPr>
  </w:style>
  <w:style w:type="paragraph" w:customStyle="1" w:styleId="211">
    <w:name w:val="正文_2_1"/>
    <w:uiPriority w:val="99"/>
    <w:qFormat/>
    <w:rsid w:val="00E86FBF"/>
    <w:pPr>
      <w:widowControl w:val="0"/>
      <w:jc w:val="both"/>
    </w:pPr>
    <w:rPr>
      <w:rFonts w:ascii="Times New Roman" w:eastAsia="宋体" w:hAnsi="Times New Roman" w:cs="Times New Roman"/>
      <w:kern w:val="2"/>
      <w:sz w:val="21"/>
      <w:szCs w:val="22"/>
    </w:rPr>
  </w:style>
  <w:style w:type="paragraph" w:customStyle="1" w:styleId="Style36">
    <w:name w:val="_Style 36"/>
    <w:basedOn w:val="a"/>
    <w:uiPriority w:val="99"/>
    <w:rsid w:val="00E86FBF"/>
    <w:rPr>
      <w:rFonts w:ascii="Tahoma" w:hAnsi="Tahoma"/>
      <w:sz w:val="24"/>
      <w:szCs w:val="20"/>
    </w:rPr>
  </w:style>
  <w:style w:type="paragraph" w:customStyle="1" w:styleId="110">
    <w:name w:val="正文_1_1_0"/>
    <w:uiPriority w:val="99"/>
    <w:qFormat/>
    <w:rsid w:val="00E86FBF"/>
    <w:pPr>
      <w:widowControl w:val="0"/>
      <w:jc w:val="both"/>
    </w:pPr>
    <w:rPr>
      <w:rFonts w:ascii="Times New Roman" w:eastAsia="宋体" w:hAnsi="Times New Roman" w:cs="Times New Roman"/>
      <w:kern w:val="2"/>
      <w:sz w:val="21"/>
      <w:szCs w:val="22"/>
    </w:rPr>
  </w:style>
  <w:style w:type="paragraph" w:customStyle="1" w:styleId="378020">
    <w:name w:val="样式 标题 3 + (中文) 黑体 小四 非加粗 段前: 7.8 磅 段后: 0 磅 行距: 固定值 20 磅"/>
    <w:basedOn w:val="3"/>
    <w:uiPriority w:val="99"/>
    <w:qFormat/>
    <w:rsid w:val="00E86FBF"/>
    <w:pPr>
      <w:spacing w:before="0" w:after="0" w:line="400" w:lineRule="exact"/>
    </w:pPr>
    <w:rPr>
      <w:rFonts w:ascii="Times New Roman" w:eastAsia="黑体" w:hAnsi="Times New Roman" w:cs="宋体"/>
      <w:b w:val="0"/>
      <w:bCs w:val="0"/>
      <w:sz w:val="24"/>
      <w:szCs w:val="20"/>
    </w:rPr>
  </w:style>
  <w:style w:type="paragraph" w:customStyle="1" w:styleId="xl29">
    <w:name w:val="xl29"/>
    <w:basedOn w:val="a"/>
    <w:uiPriority w:val="99"/>
    <w:rsid w:val="00E86FB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CharCharCharChar0">
    <w:name w:val="Char Char Char Char"/>
    <w:basedOn w:val="a5"/>
    <w:uiPriority w:val="99"/>
    <w:rsid w:val="00E86FBF"/>
    <w:pPr>
      <w:widowControl/>
      <w:shd w:val="clear" w:color="auto" w:fill="000080"/>
      <w:tabs>
        <w:tab w:val="left" w:pos="1276"/>
      </w:tabs>
      <w:spacing w:line="436" w:lineRule="exact"/>
      <w:ind w:left="357" w:firstLine="567"/>
      <w:jc w:val="center"/>
      <w:outlineLvl w:val="3"/>
    </w:pPr>
    <w:rPr>
      <w:rFonts w:ascii="Tahoma" w:hAnsi="Tahoma" w:cs="宋体"/>
      <w:bCs/>
      <w:kern w:val="0"/>
      <w:sz w:val="24"/>
      <w:szCs w:val="24"/>
    </w:rPr>
  </w:style>
  <w:style w:type="paragraph" w:customStyle="1" w:styleId="aff9">
    <w:name w:val="正文样式"/>
    <w:basedOn w:val="a"/>
    <w:uiPriority w:val="99"/>
    <w:rsid w:val="00E86FBF"/>
    <w:pPr>
      <w:spacing w:before="120" w:line="360" w:lineRule="auto"/>
      <w:ind w:firstLineChars="200" w:firstLine="200"/>
    </w:pPr>
    <w:rPr>
      <w:rFonts w:ascii="宋体" w:hAnsi="宋体" w:cs="宋体"/>
      <w:color w:val="000000"/>
      <w:kern w:val="0"/>
      <w:sz w:val="24"/>
      <w:szCs w:val="20"/>
    </w:rPr>
  </w:style>
  <w:style w:type="paragraph" w:customStyle="1" w:styleId="Normal7">
    <w:name w:val="Normal_7"/>
    <w:uiPriority w:val="99"/>
    <w:qFormat/>
    <w:rsid w:val="00E86FBF"/>
    <w:rPr>
      <w:rFonts w:ascii="黑体" w:eastAsia="黑体" w:hAnsi="黑体" w:cs="Times New Roman"/>
      <w:b/>
      <w:sz w:val="32"/>
      <w:szCs w:val="24"/>
    </w:rPr>
  </w:style>
  <w:style w:type="paragraph" w:customStyle="1" w:styleId="xl74">
    <w:name w:val="xl74"/>
    <w:basedOn w:val="a"/>
    <w:uiPriority w:val="99"/>
    <w:rsid w:val="00E86FBF"/>
    <w:pPr>
      <w:widowControl/>
      <w:pBdr>
        <w:bottom w:val="single" w:sz="4" w:space="0" w:color="000000"/>
        <w:right w:val="single" w:sz="4" w:space="0" w:color="00000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TimesNewRoman15">
    <w:name w:val="样式 (符号) Times New Roman 小四 非加粗 行距: 1.5 倍行距"/>
    <w:basedOn w:val="120"/>
    <w:next w:val="02"/>
    <w:uiPriority w:val="99"/>
    <w:rsid w:val="00E86FBF"/>
    <w:pPr>
      <w:widowControl/>
      <w:spacing w:line="360" w:lineRule="auto"/>
      <w:ind w:firstLineChars="200" w:firstLine="480"/>
      <w:jc w:val="left"/>
    </w:pPr>
    <w:rPr>
      <w:rFonts w:ascii="楷体_GB2312" w:eastAsia="楷体_GB2312"/>
      <w:kern w:val="21"/>
      <w:sz w:val="24"/>
      <w:szCs w:val="20"/>
      <w:lang w:eastAsia="en-US" w:bidi="en-US"/>
    </w:rPr>
  </w:style>
  <w:style w:type="paragraph" w:customStyle="1" w:styleId="affa">
    <w:name w:val="表格文字"/>
    <w:basedOn w:val="a"/>
    <w:uiPriority w:val="99"/>
    <w:rsid w:val="00E86FBF"/>
    <w:pPr>
      <w:adjustRightInd w:val="0"/>
      <w:spacing w:line="420" w:lineRule="atLeast"/>
      <w:jc w:val="left"/>
      <w:textAlignment w:val="baseline"/>
    </w:pPr>
    <w:rPr>
      <w:rFonts w:ascii="Times New Roman" w:hAnsi="Times New Roman"/>
      <w:kern w:val="0"/>
      <w:szCs w:val="20"/>
    </w:rPr>
  </w:style>
  <w:style w:type="paragraph" w:customStyle="1" w:styleId="51">
    <w:name w:val="正文_5_1"/>
    <w:uiPriority w:val="99"/>
    <w:qFormat/>
    <w:rsid w:val="00E86FBF"/>
    <w:pPr>
      <w:widowControl w:val="0"/>
      <w:jc w:val="both"/>
    </w:pPr>
    <w:rPr>
      <w:rFonts w:ascii="Times New Roman" w:eastAsia="宋体" w:hAnsi="Times New Roman" w:cs="Times New Roman"/>
      <w:kern w:val="2"/>
      <w:sz w:val="21"/>
      <w:szCs w:val="22"/>
    </w:rPr>
  </w:style>
  <w:style w:type="paragraph" w:customStyle="1" w:styleId="42">
    <w:name w:val="正文_4"/>
    <w:uiPriority w:val="99"/>
    <w:qFormat/>
    <w:rsid w:val="00E86FBF"/>
    <w:pPr>
      <w:widowControl w:val="0"/>
      <w:jc w:val="both"/>
    </w:pPr>
    <w:rPr>
      <w:rFonts w:ascii="Times New Roman" w:eastAsia="宋体" w:hAnsi="Times New Roman" w:cs="Times New Roman"/>
      <w:kern w:val="2"/>
      <w:sz w:val="21"/>
      <w:szCs w:val="22"/>
    </w:rPr>
  </w:style>
  <w:style w:type="paragraph" w:customStyle="1" w:styleId="xl76">
    <w:name w:val="xl76"/>
    <w:basedOn w:val="a"/>
    <w:uiPriority w:val="99"/>
    <w:rsid w:val="00E86FBF"/>
    <w:pPr>
      <w:widowControl/>
      <w:pBdr>
        <w:bottom w:val="single" w:sz="4" w:space="0" w:color="000000"/>
        <w:right w:val="single" w:sz="4" w:space="0" w:color="00000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011">
    <w:name w:val="正文_0_1"/>
    <w:uiPriority w:val="99"/>
    <w:qFormat/>
    <w:rsid w:val="00E86FBF"/>
    <w:pPr>
      <w:widowControl w:val="0"/>
      <w:jc w:val="both"/>
    </w:pPr>
    <w:rPr>
      <w:rFonts w:ascii="Times New Roman" w:eastAsia="宋体" w:hAnsi="Times New Roman" w:cs="Times New Roman"/>
      <w:kern w:val="2"/>
      <w:sz w:val="21"/>
      <w:szCs w:val="22"/>
    </w:rPr>
  </w:style>
  <w:style w:type="paragraph" w:customStyle="1" w:styleId="17">
    <w:name w:val="样式1"/>
    <w:basedOn w:val="a"/>
    <w:next w:val="4"/>
    <w:uiPriority w:val="99"/>
    <w:rsid w:val="00E86FBF"/>
    <w:pPr>
      <w:spacing w:line="360" w:lineRule="auto"/>
      <w:ind w:firstLineChars="200" w:firstLine="420"/>
    </w:pPr>
    <w:rPr>
      <w:rFonts w:ascii="宋体" w:hAnsi="宋体"/>
      <w:szCs w:val="21"/>
    </w:rPr>
  </w:style>
  <w:style w:type="paragraph" w:customStyle="1" w:styleId="p0">
    <w:name w:val="p0"/>
    <w:basedOn w:val="a"/>
    <w:uiPriority w:val="99"/>
    <w:qFormat/>
    <w:rsid w:val="00E86FBF"/>
    <w:pPr>
      <w:widowControl/>
    </w:pPr>
    <w:rPr>
      <w:rFonts w:ascii="Courier New" w:hAnsi="Courier New"/>
      <w:szCs w:val="24"/>
    </w:rPr>
  </w:style>
  <w:style w:type="paragraph" w:customStyle="1" w:styleId="3001">
    <w:name w:val="正文_3_0_0"/>
    <w:uiPriority w:val="99"/>
    <w:qFormat/>
    <w:rsid w:val="00E86FBF"/>
    <w:pPr>
      <w:widowControl w:val="0"/>
      <w:jc w:val="both"/>
    </w:pPr>
    <w:rPr>
      <w:rFonts w:ascii="Times New Roman" w:eastAsia="宋体" w:hAnsi="Times New Roman" w:cs="Times New Roman"/>
      <w:kern w:val="2"/>
      <w:sz w:val="21"/>
      <w:szCs w:val="22"/>
    </w:rPr>
  </w:style>
  <w:style w:type="paragraph" w:customStyle="1" w:styleId="xl65">
    <w:name w:val="xl65"/>
    <w:basedOn w:val="a"/>
    <w:uiPriority w:val="99"/>
    <w:qFormat/>
    <w:rsid w:val="00E86FBF"/>
    <w:pPr>
      <w:widowControl/>
      <w:shd w:val="clear" w:color="000000" w:fill="FFFFFF"/>
      <w:spacing w:before="100" w:beforeAutospacing="1" w:after="100" w:afterAutospacing="1"/>
      <w:jc w:val="left"/>
      <w:textAlignment w:val="top"/>
    </w:pPr>
    <w:rPr>
      <w:rFonts w:ascii="SansSerif" w:hAnsi="SansSerif" w:cs="宋体"/>
      <w:color w:val="000000"/>
      <w:kern w:val="0"/>
      <w:sz w:val="24"/>
      <w:szCs w:val="24"/>
    </w:rPr>
  </w:style>
  <w:style w:type="paragraph" w:customStyle="1" w:styleId="Style88">
    <w:name w:val="_Style 88"/>
    <w:next w:val="a"/>
    <w:uiPriority w:val="99"/>
    <w:qFormat/>
    <w:rsid w:val="00E86FBF"/>
    <w:pPr>
      <w:widowControl w:val="0"/>
      <w:jc w:val="both"/>
    </w:pPr>
    <w:rPr>
      <w:rFonts w:ascii="Times New Roman" w:eastAsia="宋体" w:hAnsi="Times New Roman" w:cs="Times New Roman"/>
      <w:kern w:val="2"/>
      <w:sz w:val="21"/>
      <w:szCs w:val="24"/>
    </w:rPr>
  </w:style>
  <w:style w:type="paragraph" w:customStyle="1" w:styleId="Normal14">
    <w:name w:val="Normal_14"/>
    <w:uiPriority w:val="99"/>
    <w:qFormat/>
    <w:rsid w:val="00E86FBF"/>
    <w:rPr>
      <w:rFonts w:ascii="黑体" w:eastAsia="黑体" w:hAnsi="黑体" w:cs="Times New Roman"/>
      <w:b/>
      <w:sz w:val="32"/>
      <w:szCs w:val="24"/>
    </w:rPr>
  </w:style>
  <w:style w:type="paragraph" w:customStyle="1" w:styleId="52">
    <w:name w:val="正文_5"/>
    <w:uiPriority w:val="99"/>
    <w:qFormat/>
    <w:rsid w:val="00E86FBF"/>
    <w:pPr>
      <w:widowControl w:val="0"/>
      <w:jc w:val="both"/>
    </w:pPr>
    <w:rPr>
      <w:rFonts w:ascii="Times New Roman" w:eastAsia="宋体" w:hAnsi="Times New Roman" w:cs="Times New Roman"/>
      <w:kern w:val="2"/>
      <w:sz w:val="21"/>
      <w:szCs w:val="22"/>
    </w:rPr>
  </w:style>
  <w:style w:type="paragraph" w:customStyle="1" w:styleId="Normal16">
    <w:name w:val="Normal_16"/>
    <w:uiPriority w:val="99"/>
    <w:qFormat/>
    <w:rsid w:val="00E86FBF"/>
    <w:rPr>
      <w:rFonts w:ascii="黑体" w:eastAsia="黑体" w:hAnsi="黑体" w:cs="Times New Roman"/>
      <w:b/>
      <w:sz w:val="32"/>
      <w:szCs w:val="24"/>
    </w:rPr>
  </w:style>
  <w:style w:type="paragraph" w:customStyle="1" w:styleId="150">
    <w:name w:val="正文_15"/>
    <w:uiPriority w:val="99"/>
    <w:qFormat/>
    <w:rsid w:val="00E86FBF"/>
    <w:pPr>
      <w:widowControl w:val="0"/>
      <w:jc w:val="both"/>
    </w:pPr>
    <w:rPr>
      <w:rFonts w:ascii="Times New Roman" w:eastAsia="宋体" w:hAnsi="Times New Roman" w:cs="Times New Roman"/>
      <w:kern w:val="2"/>
      <w:sz w:val="21"/>
      <w:szCs w:val="22"/>
    </w:rPr>
  </w:style>
  <w:style w:type="paragraph" w:customStyle="1" w:styleId="Normal0">
    <w:name w:val="Normal_0"/>
    <w:uiPriority w:val="99"/>
    <w:qFormat/>
    <w:rsid w:val="00E86FBF"/>
    <w:rPr>
      <w:rFonts w:ascii="黑体" w:eastAsia="黑体" w:hAnsi="黑体" w:cs="Times New Roman"/>
      <w:b/>
      <w:sz w:val="32"/>
      <w:szCs w:val="24"/>
    </w:rPr>
  </w:style>
  <w:style w:type="paragraph" w:customStyle="1" w:styleId="font6">
    <w:name w:val="font6"/>
    <w:basedOn w:val="a"/>
    <w:uiPriority w:val="99"/>
    <w:qFormat/>
    <w:rsid w:val="00E86FBF"/>
    <w:pPr>
      <w:widowControl/>
      <w:spacing w:before="100" w:beforeAutospacing="1" w:after="100" w:afterAutospacing="1"/>
      <w:jc w:val="left"/>
    </w:pPr>
    <w:rPr>
      <w:rFonts w:ascii="宋体" w:hAnsi="宋体" w:cs="宋体"/>
      <w:kern w:val="0"/>
      <w:sz w:val="18"/>
      <w:szCs w:val="18"/>
    </w:rPr>
  </w:style>
  <w:style w:type="paragraph" w:customStyle="1" w:styleId="CharChar5">
    <w:name w:val="Char Char5"/>
    <w:basedOn w:val="a"/>
    <w:qFormat/>
    <w:rsid w:val="00E86FBF"/>
    <w:rPr>
      <w:rFonts w:ascii="Tahoma" w:hAnsi="Tahoma"/>
      <w:sz w:val="24"/>
      <w:szCs w:val="20"/>
    </w:rPr>
  </w:style>
  <w:style w:type="paragraph" w:customStyle="1" w:styleId="1100">
    <w:name w:val="正文_1_1_0_0"/>
    <w:uiPriority w:val="99"/>
    <w:qFormat/>
    <w:rsid w:val="00E86FBF"/>
    <w:pPr>
      <w:widowControl w:val="0"/>
      <w:jc w:val="both"/>
    </w:pPr>
    <w:rPr>
      <w:rFonts w:ascii="Times New Roman" w:eastAsia="宋体" w:hAnsi="Times New Roman" w:cs="Times New Roman"/>
      <w:kern w:val="2"/>
      <w:sz w:val="21"/>
      <w:szCs w:val="22"/>
    </w:rPr>
  </w:style>
  <w:style w:type="paragraph" w:customStyle="1" w:styleId="71">
    <w:name w:val="正文_7"/>
    <w:uiPriority w:val="99"/>
    <w:qFormat/>
    <w:rsid w:val="00E86FBF"/>
    <w:pPr>
      <w:widowControl w:val="0"/>
      <w:jc w:val="both"/>
    </w:pPr>
    <w:rPr>
      <w:rFonts w:ascii="Times New Roman" w:eastAsia="宋体" w:hAnsi="Times New Roman" w:cs="Times New Roman"/>
      <w:kern w:val="2"/>
      <w:sz w:val="21"/>
      <w:szCs w:val="22"/>
    </w:rPr>
  </w:style>
  <w:style w:type="paragraph" w:customStyle="1" w:styleId="131">
    <w:name w:val="正文_13"/>
    <w:uiPriority w:val="99"/>
    <w:qFormat/>
    <w:rsid w:val="00E86FBF"/>
    <w:pPr>
      <w:widowControl w:val="0"/>
      <w:jc w:val="both"/>
    </w:pPr>
    <w:rPr>
      <w:rFonts w:ascii="Times New Roman" w:eastAsia="宋体" w:hAnsi="Times New Roman" w:cs="Times New Roman"/>
      <w:kern w:val="2"/>
      <w:sz w:val="21"/>
      <w:szCs w:val="22"/>
    </w:rPr>
  </w:style>
  <w:style w:type="paragraph" w:customStyle="1" w:styleId="CharChar4">
    <w:name w:val="Char Char4"/>
    <w:basedOn w:val="a"/>
    <w:uiPriority w:val="99"/>
    <w:qFormat/>
    <w:rsid w:val="00E86FBF"/>
    <w:rPr>
      <w:rFonts w:ascii="Tahoma" w:hAnsi="Tahoma"/>
      <w:sz w:val="24"/>
      <w:szCs w:val="20"/>
    </w:rPr>
  </w:style>
  <w:style w:type="paragraph" w:customStyle="1" w:styleId="xl66">
    <w:name w:val="xl66"/>
    <w:basedOn w:val="a"/>
    <w:uiPriority w:val="99"/>
    <w:qFormat/>
    <w:rsid w:val="00E86FBF"/>
    <w:pPr>
      <w:widowControl/>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302">
    <w:name w:val="正文_3_0"/>
    <w:uiPriority w:val="99"/>
    <w:qFormat/>
    <w:rsid w:val="00E86FBF"/>
    <w:pPr>
      <w:widowControl w:val="0"/>
      <w:jc w:val="both"/>
    </w:pPr>
    <w:rPr>
      <w:rFonts w:ascii="Times New Roman" w:eastAsia="宋体" w:hAnsi="Times New Roman" w:cs="Times New Roman"/>
      <w:kern w:val="2"/>
      <w:sz w:val="21"/>
      <w:szCs w:val="22"/>
    </w:rPr>
  </w:style>
  <w:style w:type="paragraph" w:customStyle="1" w:styleId="111">
    <w:name w:val="正文11"/>
    <w:uiPriority w:val="99"/>
    <w:qFormat/>
    <w:rsid w:val="00E86FBF"/>
    <w:pPr>
      <w:widowControl w:val="0"/>
      <w:adjustRightInd w:val="0"/>
      <w:snapToGrid w:val="0"/>
      <w:spacing w:after="120" w:line="300" w:lineRule="auto"/>
      <w:ind w:firstLine="539"/>
      <w:jc w:val="both"/>
    </w:pPr>
    <w:rPr>
      <w:rFonts w:ascii="宋体" w:eastAsia="宋体" w:hAnsi="Times New Roman" w:cs="Times New Roman"/>
      <w:spacing w:val="10"/>
      <w:sz w:val="24"/>
    </w:rPr>
  </w:style>
  <w:style w:type="paragraph" w:customStyle="1" w:styleId="18">
    <w:name w:val="正文_1"/>
    <w:uiPriority w:val="99"/>
    <w:qFormat/>
    <w:rsid w:val="00E86FBF"/>
    <w:pPr>
      <w:widowControl w:val="0"/>
      <w:jc w:val="both"/>
    </w:pPr>
    <w:rPr>
      <w:rFonts w:ascii="Times New Roman" w:eastAsia="宋体" w:hAnsi="Times New Roman" w:cs="Times New Roman"/>
      <w:kern w:val="2"/>
      <w:sz w:val="21"/>
      <w:szCs w:val="22"/>
    </w:rPr>
  </w:style>
  <w:style w:type="paragraph" w:customStyle="1" w:styleId="xl71">
    <w:name w:val="xl71"/>
    <w:basedOn w:val="a"/>
    <w:uiPriority w:val="99"/>
    <w:qFormat/>
    <w:rsid w:val="00E86FBF"/>
    <w:pPr>
      <w:widowControl/>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37">
    <w:name w:val="标题3"/>
    <w:basedOn w:val="a"/>
    <w:uiPriority w:val="99"/>
    <w:qFormat/>
    <w:rsid w:val="00E86FBF"/>
    <w:pPr>
      <w:spacing w:line="440" w:lineRule="exact"/>
      <w:ind w:leftChars="171" w:left="359" w:firstLine="435"/>
    </w:pPr>
    <w:rPr>
      <w:rFonts w:ascii="Times New Roman" w:hAnsi="Times New Roman"/>
      <w:szCs w:val="21"/>
    </w:rPr>
  </w:style>
  <w:style w:type="paragraph" w:customStyle="1" w:styleId="400">
    <w:name w:val="正文_4_0"/>
    <w:uiPriority w:val="99"/>
    <w:qFormat/>
    <w:rsid w:val="00E86FBF"/>
    <w:pPr>
      <w:widowControl w:val="0"/>
      <w:jc w:val="both"/>
    </w:pPr>
    <w:rPr>
      <w:rFonts w:ascii="Times New Roman" w:eastAsia="宋体" w:hAnsi="Times New Roman" w:cs="Times New Roman"/>
      <w:kern w:val="2"/>
      <w:sz w:val="21"/>
      <w:szCs w:val="22"/>
    </w:rPr>
  </w:style>
  <w:style w:type="paragraph" w:customStyle="1" w:styleId="020">
    <w:name w:val="正文_0_2"/>
    <w:uiPriority w:val="99"/>
    <w:qFormat/>
    <w:rsid w:val="00E86FBF"/>
    <w:pPr>
      <w:widowControl w:val="0"/>
      <w:jc w:val="both"/>
    </w:pPr>
    <w:rPr>
      <w:rFonts w:ascii="Times New Roman" w:eastAsia="宋体" w:hAnsi="Times New Roman" w:cs="Times New Roman"/>
      <w:kern w:val="2"/>
      <w:sz w:val="21"/>
      <w:szCs w:val="22"/>
    </w:rPr>
  </w:style>
  <w:style w:type="paragraph" w:customStyle="1" w:styleId="TOC1">
    <w:name w:val="TOC 标题1"/>
    <w:basedOn w:val="1"/>
    <w:next w:val="a"/>
    <w:uiPriority w:val="39"/>
    <w:qFormat/>
    <w:rsid w:val="00E86FBF"/>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002">
    <w:name w:val="标题 3_0_0"/>
    <w:basedOn w:val="0001"/>
    <w:next w:val="0001"/>
    <w:uiPriority w:val="99"/>
    <w:qFormat/>
    <w:rsid w:val="00E86FBF"/>
    <w:pPr>
      <w:keepNext/>
      <w:keepLines/>
      <w:spacing w:line="360" w:lineRule="auto"/>
      <w:outlineLvl w:val="2"/>
    </w:pPr>
    <w:rPr>
      <w:b/>
      <w:bCs/>
      <w:sz w:val="24"/>
      <w:szCs w:val="32"/>
    </w:rPr>
  </w:style>
  <w:style w:type="paragraph" w:customStyle="1" w:styleId="25">
    <w:name w:val="正文2"/>
    <w:uiPriority w:val="99"/>
    <w:qFormat/>
    <w:rsid w:val="00E86FBF"/>
    <w:pPr>
      <w:widowControl w:val="0"/>
    </w:pPr>
    <w:rPr>
      <w:rFonts w:ascii="Calibri" w:eastAsia="宋体" w:hAnsi="Calibri" w:cs="Times New Roman"/>
    </w:rPr>
  </w:style>
  <w:style w:type="paragraph" w:customStyle="1" w:styleId="38">
    <w:name w:val="正文3"/>
    <w:uiPriority w:val="99"/>
    <w:qFormat/>
    <w:rsid w:val="00E86FB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273</Pages>
  <Words>31655</Words>
  <Characters>180437</Characters>
  <Application>Microsoft Office Word</Application>
  <DocSecurity>0</DocSecurity>
  <Lines>1503</Lines>
  <Paragraphs>423</Paragraphs>
  <ScaleCrop>false</ScaleCrop>
  <Company>china</Company>
  <LinksUpToDate>false</LinksUpToDate>
  <CharactersWithSpaces>211669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浙江信镧建设工程咨询有限公司</dc:creator>
  <cp:lastModifiedBy>浙江信镧建设工程咨询有限公司</cp:lastModifiedBy>
  <cp:revision>5</cp:revision>
  <dcterms:created xsi:type="dcterms:W3CDTF">2019-09-22T13:41:00Z</dcterms:created>
  <dcterms:modified xsi:type="dcterms:W3CDTF">2019-09-29T07:13:00Z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