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3B" w:rsidRDefault="00283A3B" w:rsidP="00BE4923">
      <w:pPr>
        <w:snapToGrid w:val="0"/>
        <w:spacing w:beforeLines="50" w:afterLines="50"/>
        <w:ind w:firstLineChars="300" w:firstLine="964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投标报价明细表</w:t>
      </w:r>
    </w:p>
    <w:p w:rsidR="00283A3B" w:rsidRDefault="00283A3B" w:rsidP="00283A3B">
      <w:pPr>
        <w:snapToGrid w:val="0"/>
        <w:spacing w:before="240" w:line="360" w:lineRule="auto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投标人全称（公章）：</w:t>
      </w:r>
      <w:r>
        <w:rPr>
          <w:rFonts w:ascii="Times New Roman" w:eastAsia="宋体" w:hAnsi="Times New Roman" w:hint="eastAsia"/>
          <w:sz w:val="28"/>
          <w:szCs w:val="28"/>
          <w:u w:val="single"/>
        </w:rPr>
        <w:t>浙江省科学器材进出口有限责任公司</w:t>
      </w:r>
    </w:p>
    <w:p w:rsidR="00283A3B" w:rsidRDefault="00283A3B" w:rsidP="00283A3B">
      <w:pPr>
        <w:snapToGrid w:val="0"/>
        <w:spacing w:line="360" w:lineRule="auto"/>
        <w:rPr>
          <w:rFonts w:ascii="Times New Roman" w:eastAsia="宋体" w:hAnsi="Times New Roman"/>
          <w:bCs/>
          <w:sz w:val="28"/>
          <w:szCs w:val="28"/>
          <w:u w:val="single"/>
        </w:rPr>
      </w:pPr>
      <w:r>
        <w:rPr>
          <w:rFonts w:ascii="Times New Roman" w:eastAsia="宋体" w:hAnsi="Times New Roman" w:hint="eastAsia"/>
          <w:sz w:val="28"/>
          <w:szCs w:val="28"/>
        </w:rPr>
        <w:t>招标编号及标项：</w:t>
      </w:r>
      <w:r>
        <w:rPr>
          <w:rFonts w:ascii="Times New Roman" w:eastAsia="宋体" w:hAnsi="Times New Roman"/>
          <w:bCs/>
          <w:sz w:val="28"/>
          <w:szCs w:val="28"/>
          <w:u w:val="single"/>
        </w:rPr>
        <w:t>ZZCG2020Y-GK-120</w:t>
      </w:r>
      <w:r>
        <w:rPr>
          <w:rFonts w:ascii="Times New Roman" w:eastAsia="宋体" w:hAnsi="Times New Roman" w:hint="eastAsia"/>
          <w:bCs/>
          <w:sz w:val="28"/>
          <w:szCs w:val="28"/>
          <w:u w:val="single"/>
        </w:rPr>
        <w:t>标项一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8"/>
        <w:gridCol w:w="1223"/>
        <w:gridCol w:w="2002"/>
        <w:gridCol w:w="976"/>
        <w:gridCol w:w="1817"/>
        <w:gridCol w:w="1817"/>
      </w:tblGrid>
      <w:tr w:rsidR="00BE4923" w:rsidTr="00BE4923">
        <w:trPr>
          <w:trHeight w:val="47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货物</w:t>
            </w:r>
          </w:p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品牌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规格</w:t>
            </w:r>
          </w:p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单价</w:t>
            </w:r>
          </w:p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总价（元）</w:t>
            </w:r>
          </w:p>
        </w:tc>
      </w:tr>
      <w:tr w:rsidR="00BE4923" w:rsidTr="00BE4923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widowControl/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BE4923" w:rsidTr="00BE4923">
        <w:trPr>
          <w:trHeight w:val="23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膝关节磨损试验机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MTS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Bionix Knee Wear Simulator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5200000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5200000</w:t>
            </w:r>
          </w:p>
        </w:tc>
      </w:tr>
      <w:tr w:rsidR="00BE4923" w:rsidTr="00BE4923">
        <w:trPr>
          <w:trHeight w:val="23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髋关节磨损试验机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MTS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Bionix Hip Wear Simulator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6520000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6520000</w:t>
            </w:r>
          </w:p>
        </w:tc>
      </w:tr>
      <w:tr w:rsidR="00BE4923" w:rsidTr="00BE4923">
        <w:trPr>
          <w:trHeight w:val="23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液压组件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MTS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515.20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250000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250000</w:t>
            </w:r>
          </w:p>
        </w:tc>
      </w:tr>
      <w:tr w:rsidR="00BE4923" w:rsidTr="00BE4923">
        <w:trPr>
          <w:trHeight w:val="23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彩色打印机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HP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LaserJet Pro M281fdw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4400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23" w:rsidRDefault="00BE4923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8800</w:t>
            </w:r>
          </w:p>
        </w:tc>
      </w:tr>
    </w:tbl>
    <w:p w:rsidR="00283A3B" w:rsidRDefault="00283A3B" w:rsidP="00283A3B">
      <w:pPr>
        <w:snapToGrid w:val="0"/>
        <w:spacing w:line="400" w:lineRule="exact"/>
        <w:jc w:val="left"/>
        <w:rPr>
          <w:rFonts w:ascii="Times New Roman" w:eastAsia="宋体" w:hAnsi="Times New Roman"/>
          <w:sz w:val="24"/>
          <w:szCs w:val="24"/>
        </w:rPr>
      </w:pPr>
    </w:p>
    <w:p w:rsidR="00C540F7" w:rsidRPr="00283A3B" w:rsidRDefault="00C540F7"/>
    <w:sectPr w:rsidR="00C540F7" w:rsidRPr="00283A3B" w:rsidSect="003F6F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01" w:rsidRDefault="006A7001" w:rsidP="00283A3B">
      <w:r>
        <w:separator/>
      </w:r>
    </w:p>
  </w:endnote>
  <w:endnote w:type="continuationSeparator" w:id="1">
    <w:p w:rsidR="006A7001" w:rsidRDefault="006A7001" w:rsidP="0028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01" w:rsidRDefault="006A7001" w:rsidP="00283A3B">
      <w:r>
        <w:separator/>
      </w:r>
    </w:p>
  </w:footnote>
  <w:footnote w:type="continuationSeparator" w:id="1">
    <w:p w:rsidR="006A7001" w:rsidRDefault="006A7001" w:rsidP="0028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3B" w:rsidRDefault="00283A3B" w:rsidP="00283A3B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8120" cy="4635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E68"/>
    <w:rsid w:val="00283A3B"/>
    <w:rsid w:val="002B1E68"/>
    <w:rsid w:val="002E071F"/>
    <w:rsid w:val="003F6F38"/>
    <w:rsid w:val="006A7001"/>
    <w:rsid w:val="00BE4923"/>
    <w:rsid w:val="00C5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A3B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A3B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9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92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FCE2-07A2-411E-BA06-AB2C1DFB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sherlock</dc:creator>
  <cp:lastModifiedBy>jtj</cp:lastModifiedBy>
  <cp:revision>2</cp:revision>
  <dcterms:created xsi:type="dcterms:W3CDTF">2020-07-31T01:22:00Z</dcterms:created>
  <dcterms:modified xsi:type="dcterms:W3CDTF">2020-07-31T01:22:00Z</dcterms:modified>
</cp:coreProperties>
</file>