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E18D8">
      <w:pPr>
        <w:wordWrap w:val="0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bookmarkStart w:id="0" w:name="_Toc523398546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中标（成交）供应商公告内容</w:t>
      </w:r>
      <w:bookmarkEnd w:id="0"/>
    </w:p>
    <w:p w14:paraId="23C5E720">
      <w:pPr>
        <w:wordWrap w:val="0"/>
        <w:rPr>
          <w:rFonts w:ascii="仿宋_GB2312" w:hAnsi="仿宋_GB2312" w:eastAsia="仿宋_GB2312" w:cs="仿宋_GB2312"/>
        </w:rPr>
      </w:pPr>
    </w:p>
    <w:p w14:paraId="28E655D9">
      <w:pPr>
        <w:wordWrap w:val="0"/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项目编号：浙鼎峰招[2025]045号                              </w:t>
      </w:r>
    </w:p>
    <w:p w14:paraId="7C894CE5">
      <w:pPr>
        <w:wordWrap w:val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项目名称：丽水市公安局高速公路交通警察支队巡逻车采购</w:t>
      </w:r>
    </w:p>
    <w:tbl>
      <w:tblPr>
        <w:tblStyle w:val="5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1"/>
        <w:gridCol w:w="1297"/>
        <w:gridCol w:w="1847"/>
        <w:gridCol w:w="665"/>
        <w:gridCol w:w="532"/>
        <w:gridCol w:w="1236"/>
        <w:gridCol w:w="1271"/>
      </w:tblGrid>
      <w:tr w14:paraId="353EA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D6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供应商名称</w:t>
            </w:r>
          </w:p>
        </w:tc>
        <w:tc>
          <w:tcPr>
            <w:tcW w:w="2062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382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杭州蓝海特种车辆有限公司 </w:t>
            </w:r>
          </w:p>
        </w:tc>
        <w:tc>
          <w:tcPr>
            <w:tcW w:w="957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277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供应商负责人</w:t>
            </w:r>
          </w:p>
        </w:tc>
        <w:tc>
          <w:tcPr>
            <w:tcW w:w="68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1DD68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李立 </w:t>
            </w:r>
          </w:p>
        </w:tc>
      </w:tr>
      <w:tr w14:paraId="496E4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85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供应商地址</w:t>
            </w:r>
          </w:p>
        </w:tc>
        <w:tc>
          <w:tcPr>
            <w:tcW w:w="370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196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浙江省千岛湖涌金路3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14:paraId="57D14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07E0F4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中标（成交）标的</w:t>
            </w:r>
          </w:p>
        </w:tc>
      </w:tr>
      <w:tr w14:paraId="4B8FE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D19A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71" w:type="pct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D195D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702" w:type="pct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A52B9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品牌</w:t>
            </w:r>
          </w:p>
        </w:tc>
        <w:tc>
          <w:tcPr>
            <w:tcW w:w="1000" w:type="pct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966E4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648" w:type="pct"/>
            <w:gridSpan w:val="2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DF53B7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669" w:type="pct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09669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单价（元）</w:t>
            </w:r>
          </w:p>
        </w:tc>
        <w:tc>
          <w:tcPr>
            <w:tcW w:w="687" w:type="pct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73C3E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总价（元）</w:t>
            </w:r>
          </w:p>
        </w:tc>
      </w:tr>
      <w:tr w14:paraId="6DF9B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4127CA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4C6D334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C5A5523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2690AC8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DA63873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A3B8960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7743E93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BB74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B30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  <w:bookmarkStart w:id="1" w:name="_GoBack"/>
            <w:bookmarkEnd w:id="1"/>
          </w:p>
        </w:tc>
        <w:tc>
          <w:tcPr>
            <w:tcW w:w="6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ADE5A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巡逻车</w:t>
            </w:r>
          </w:p>
        </w:tc>
        <w:tc>
          <w:tcPr>
            <w:tcW w:w="7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01B2C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大公</w:t>
            </w:r>
          </w:p>
        </w:tc>
        <w:tc>
          <w:tcPr>
            <w:tcW w:w="10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646DF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TLH5036TXU2</w:t>
            </w:r>
          </w:p>
        </w:tc>
        <w:tc>
          <w:tcPr>
            <w:tcW w:w="648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6896C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</w:t>
            </w:r>
          </w:p>
        </w:tc>
        <w:tc>
          <w:tcPr>
            <w:tcW w:w="66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64A9DB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</w:t>
            </w:r>
            <w:r>
              <w:rPr>
                <w:rFonts w:ascii="仿宋" w:hAnsi="仿宋" w:eastAsia="仿宋" w:cs="宋体"/>
                <w:color w:val="000000"/>
                <w:szCs w:val="21"/>
              </w:rPr>
              <w:t>47750</w:t>
            </w:r>
          </w:p>
        </w:tc>
        <w:tc>
          <w:tcPr>
            <w:tcW w:w="68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EDD50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495500</w:t>
            </w:r>
          </w:p>
        </w:tc>
      </w:tr>
      <w:tr w14:paraId="18681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C68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EF761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F6A59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8D83F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12DCA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92F5B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FCFFAF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4359C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713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61393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BB32D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22B35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999D8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6A8C6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4455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489F1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DAE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C55E8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87C9A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09604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E6438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1ED74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B0CA3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6A0B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DD6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5BB23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A7A36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E620D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87792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2306F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D5611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0A78B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457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9050F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A81A3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2F269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DA659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7C166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CA0B5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5909C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E58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8EB52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BE4B5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52FAA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0E479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CD21B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5BFE3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75AA2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616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59A22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EC8B2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98933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33D21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5C15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C9052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44F37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00F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01BEF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3FFF2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E3EC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ABB10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85064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1484D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0D13C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E6A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6D55E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04A7C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E9316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46D0B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1BCB6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22A2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45D86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3C9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2CB1F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605BE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0B17B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52B50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E40B0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690B5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53121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9D6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总报价</w:t>
            </w:r>
          </w:p>
        </w:tc>
        <w:tc>
          <w:tcPr>
            <w:tcW w:w="4378" w:type="pct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ABE7A"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大写：人民币肆拾玖万伍仟伍佰元整   小写： ￥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  <w:t>495500</w:t>
            </w:r>
          </w:p>
        </w:tc>
      </w:tr>
      <w:tr w14:paraId="3CCF3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8C442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服务要求：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bidi="ar"/>
              </w:rPr>
              <w:t>车辆在合同签订生效之日起6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lang w:bidi="ar"/>
              </w:rPr>
              <w:t>0天内交付，交货地点：</w:t>
            </w:r>
            <w:r>
              <w:rPr>
                <w:rFonts w:hint="eastAsia" w:ascii="仿宋" w:hAnsi="仿宋" w:eastAsia="仿宋" w:cs="仿宋_GB2312"/>
                <w:sz w:val="24"/>
              </w:rPr>
              <w:t>丽水市公安局高速公路交通警察支队指定地点。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在产品保修期内，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杭州蓝海特种车辆有限公司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提供7x24小时电话响应技术支持，一旦发生质量问题，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杭州蓝海特种车辆有限公司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保证在接到通知后30分钟内作出响应，24小时内到现场进行维修、更换或退货，费用由投标人负责。</w:t>
            </w:r>
          </w:p>
          <w:p w14:paraId="1666524A">
            <w:pPr>
              <w:pStyle w:val="2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  <w:p w14:paraId="396C1C8B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049412BA">
            <w:pPr>
              <w:pStyle w:val="2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  <w:p w14:paraId="0039FB03">
            <w:pP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0BC2D2D8">
            <w:pPr>
              <w:pStyle w:val="2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  <w:p w14:paraId="063375F5"/>
        </w:tc>
      </w:tr>
    </w:tbl>
    <w:p w14:paraId="58F979A3">
      <w:pPr>
        <w:wordWrap w:val="0"/>
      </w:pPr>
    </w:p>
    <w:sectPr>
      <w:footerReference r:id="rId3" w:type="default"/>
      <w:pgSz w:w="11906" w:h="16838"/>
      <w:pgMar w:top="1440" w:right="1440" w:bottom="1440" w:left="1440" w:header="851" w:footer="85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F23FF">
    <w:pPr>
      <w:pStyle w:val="3"/>
      <w:jc w:val="center"/>
      <w:rPr>
        <w:rFonts w:ascii="仿宋_GB2312" w:eastAsia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FAC74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3FAC74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36A3C0F">
    <w:pPr>
      <w:rPr>
        <w:rFonts w:ascii="仿宋_GB2312" w:eastAsia="仿宋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B6"/>
    <w:rsid w:val="00064022"/>
    <w:rsid w:val="001C1BAB"/>
    <w:rsid w:val="00511B46"/>
    <w:rsid w:val="00594CB6"/>
    <w:rsid w:val="006D1F62"/>
    <w:rsid w:val="00784395"/>
    <w:rsid w:val="00A47C90"/>
    <w:rsid w:val="00AB37DC"/>
    <w:rsid w:val="00B6613D"/>
    <w:rsid w:val="00D169B5"/>
    <w:rsid w:val="00EB1B30"/>
    <w:rsid w:val="12DE4C7A"/>
    <w:rsid w:val="15E275FA"/>
    <w:rsid w:val="30BD0622"/>
    <w:rsid w:val="5965085C"/>
    <w:rsid w:val="7420296E"/>
    <w:rsid w:val="76B7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343</Characters>
  <Lines>3</Lines>
  <Paragraphs>1</Paragraphs>
  <TotalTime>30</TotalTime>
  <ScaleCrop>false</ScaleCrop>
  <LinksUpToDate>false</LinksUpToDate>
  <CharactersWithSpaces>380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2025-03-10T03:22:00Z</dcterms:created>
  <dc:creator>Administrator</dc:creator>
  <cp:lastModifiedBy>LHao</cp:lastModifiedBy>
  <dcterms:modified xsi:type="dcterms:W3CDTF">2025-06-18T04:30:41Z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eyJoZGlkIjoiYjcxNmJiMmUxNzIwOTBhNjEzNWFjNGEzZjI1MzVmMWUiLCJ1c2VySWQiOiIzNzQ1MjMwMDYifQ==</vt:lpwstr>
  </property>
  <property fmtid="{D5CDD505-2E9C-101B-9397-08002B2CF9AE}" pid="4" name="ICV">
    <vt:lpwstr>C009FBF36D08482583198F50EC668F6E_13</vt:lpwstr>
  </property>
</Properties>
</file>