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693" w:rsidRDefault="0009784E">
      <w:pPr>
        <w:jc w:val="center"/>
        <w:rPr>
          <w:rFonts w:ascii="仿宋_GB2312" w:eastAsia="仿宋_GB2312"/>
          <w:b/>
          <w:sz w:val="32"/>
          <w:szCs w:val="32"/>
        </w:rPr>
      </w:pPr>
      <w:bookmarkStart w:id="0" w:name="_Toc523398546"/>
      <w:r>
        <w:rPr>
          <w:rFonts w:ascii="仿宋_GB2312" w:eastAsia="仿宋_GB2312" w:hint="eastAsia"/>
          <w:b/>
          <w:sz w:val="32"/>
          <w:szCs w:val="32"/>
        </w:rPr>
        <w:t>中标（成交）供应商公告内容</w:t>
      </w:r>
      <w:bookmarkEnd w:id="0"/>
    </w:p>
    <w:p w:rsidR="00D65693" w:rsidRDefault="0009784E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项目编号：</w:t>
      </w:r>
      <w:r>
        <w:rPr>
          <w:rFonts w:ascii="仿宋_GB2312" w:eastAsia="仿宋_GB2312" w:hAnsi="宋体"/>
          <w:bCs/>
          <w:snapToGrid w:val="0"/>
          <w:sz w:val="24"/>
          <w:szCs w:val="24"/>
        </w:rPr>
        <w:t>LCZ2022-020</w:t>
      </w:r>
      <w:r>
        <w:rPr>
          <w:rFonts w:ascii="仿宋_GB2312" w:eastAsia="仿宋_GB2312" w:hint="eastAsia"/>
          <w:sz w:val="24"/>
        </w:rPr>
        <w:t xml:space="preserve">        </w:t>
      </w:r>
      <w:r>
        <w:rPr>
          <w:rFonts w:ascii="仿宋_GB2312" w:eastAsia="仿宋_GB2312" w:hint="eastAsia"/>
          <w:sz w:val="24"/>
        </w:rPr>
        <w:t>项目名称：</w:t>
      </w:r>
      <w:r>
        <w:rPr>
          <w:rFonts w:ascii="仿宋_GB2312" w:eastAsia="仿宋_GB2312" w:hAnsi="仿宋_GB2312" w:cs="仿宋_GB2312" w:hint="eastAsia"/>
          <w:sz w:val="24"/>
          <w:szCs w:val="24"/>
        </w:rPr>
        <w:t>丽水护士学校迁建工程—空调采购项目</w:t>
      </w:r>
      <w:r>
        <w:rPr>
          <w:rFonts w:ascii="仿宋_GB2312" w:eastAsia="仿宋_GB2312" w:hint="eastAsia"/>
          <w:sz w:val="24"/>
        </w:rPr>
        <w:t xml:space="preserve">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91"/>
        <w:gridCol w:w="2488"/>
        <w:gridCol w:w="866"/>
        <w:gridCol w:w="1023"/>
        <w:gridCol w:w="364"/>
        <w:gridCol w:w="986"/>
        <w:gridCol w:w="1268"/>
      </w:tblGrid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中标供应商名称</w:t>
            </w:r>
          </w:p>
        </w:tc>
        <w:tc>
          <w:tcPr>
            <w:tcW w:w="2488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丽水市联诚家电有限公司</w:t>
            </w:r>
          </w:p>
        </w:tc>
        <w:tc>
          <w:tcPr>
            <w:tcW w:w="2253" w:type="dxa"/>
            <w:gridSpan w:val="3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供应商负责人</w:t>
            </w:r>
          </w:p>
        </w:tc>
        <w:tc>
          <w:tcPr>
            <w:tcW w:w="2254" w:type="dxa"/>
            <w:gridSpan w:val="2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樊</w:t>
            </w: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贇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供应商地址</w:t>
            </w:r>
          </w:p>
        </w:tc>
        <w:tc>
          <w:tcPr>
            <w:tcW w:w="6995" w:type="dxa"/>
            <w:gridSpan w:val="6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丽水市莲都区花园路</w:t>
            </w:r>
            <w:r>
              <w:rPr>
                <w:rFonts w:ascii="仿宋_GB2312" w:eastAsia="仿宋_GB2312" w:hint="eastAsia"/>
                <w:sz w:val="24"/>
              </w:rPr>
              <w:t>155</w:t>
            </w:r>
            <w:r>
              <w:rPr>
                <w:rFonts w:ascii="仿宋_GB2312" w:eastAsia="仿宋_GB2312" w:hint="eastAsia"/>
                <w:sz w:val="24"/>
              </w:rPr>
              <w:t>号</w:t>
            </w:r>
          </w:p>
        </w:tc>
      </w:tr>
      <w:tr w:rsidR="00D65693">
        <w:trPr>
          <w:trHeight w:val="567"/>
        </w:trPr>
        <w:tc>
          <w:tcPr>
            <w:tcW w:w="9286" w:type="dxa"/>
            <w:gridSpan w:val="7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中标标的</w:t>
            </w:r>
          </w:p>
        </w:tc>
      </w:tr>
      <w:tr w:rsidR="00D65693">
        <w:trPr>
          <w:trHeight w:val="492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产品名称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规格型号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数量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单价</w:t>
            </w:r>
          </w:p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（元）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合价</w:t>
            </w:r>
          </w:p>
          <w:p w:rsidR="00D65693" w:rsidRDefault="000978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（元）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1.5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匹变频壁挂式空调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美的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KFR-35GW/BP3DN8Y-PC401(1)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243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2330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566190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匹变频壁挂式空调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美的</w:t>
            </w:r>
          </w:p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KFR-50GW/G1-1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12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3850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46200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匹变频壁挂式空调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美的</w:t>
            </w:r>
          </w:p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KFR-72GW/G1-1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4750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9500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匹变频立柜式空调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美的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KFR-72LW/BDN8Y-PA401(2)A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6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4850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29100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匹变频立柜式空调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美的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KFR-120LW/BSDN8Y-PA401(2)A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84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7950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667800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匹天花机空调</w:t>
            </w:r>
          </w:p>
        </w:tc>
        <w:tc>
          <w:tcPr>
            <w:tcW w:w="3354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美的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RFD-120QW/BSDN8Y-D(B1)</w:t>
            </w:r>
          </w:p>
        </w:tc>
        <w:tc>
          <w:tcPr>
            <w:tcW w:w="1023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350" w:type="dxa"/>
            <w:gridSpan w:val="2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7850</w:t>
            </w:r>
          </w:p>
        </w:tc>
        <w:tc>
          <w:tcPr>
            <w:tcW w:w="1268" w:type="dxa"/>
            <w:shd w:val="clear" w:color="auto" w:fill="auto"/>
            <w:vAlign w:val="center"/>
          </w:tcPr>
          <w:p w:rsidR="00D65693" w:rsidRDefault="0009784E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15700</w:t>
            </w:r>
          </w:p>
        </w:tc>
      </w:tr>
      <w:tr w:rsidR="00D65693">
        <w:trPr>
          <w:trHeight w:val="567"/>
        </w:trPr>
        <w:tc>
          <w:tcPr>
            <w:tcW w:w="2291" w:type="dxa"/>
            <w:shd w:val="clear" w:color="auto" w:fill="auto"/>
            <w:vAlign w:val="center"/>
          </w:tcPr>
          <w:p w:rsidR="00D65693" w:rsidRDefault="0009784E">
            <w:pPr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总报价</w:t>
            </w:r>
          </w:p>
        </w:tc>
        <w:tc>
          <w:tcPr>
            <w:tcW w:w="6995" w:type="dxa"/>
            <w:gridSpan w:val="6"/>
            <w:shd w:val="clear" w:color="auto" w:fill="auto"/>
            <w:vAlign w:val="center"/>
          </w:tcPr>
          <w:p w:rsidR="00D65693" w:rsidRDefault="0009784E">
            <w:pPr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大写</w:t>
            </w:r>
            <w:r>
              <w:rPr>
                <w:rFonts w:ascii="宋体" w:hAnsi="宋体" w:cs="宋体" w:hint="eastAsia"/>
                <w:sz w:val="24"/>
              </w:rPr>
              <w:t>：壹佰叁拾叁万肆仟肆佰玖拾元整</w:t>
            </w:r>
            <w:r>
              <w:rPr>
                <w:rFonts w:ascii="宋体" w:hAnsi="宋体" w:cs="宋体" w:hint="eastAsia"/>
                <w:sz w:val="24"/>
              </w:rPr>
              <w:t>（￥</w:t>
            </w:r>
            <w:r>
              <w:rPr>
                <w:rFonts w:ascii="宋体" w:hAnsi="宋体" w:cs="宋体" w:hint="eastAsia"/>
                <w:sz w:val="24"/>
              </w:rPr>
              <w:t>1334490</w:t>
            </w:r>
            <w:r>
              <w:rPr>
                <w:rFonts w:ascii="宋体" w:hAnsi="宋体" w:cs="宋体" w:hint="eastAsia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sz w:val="24"/>
              </w:rPr>
              <w:t>）</w:t>
            </w:r>
          </w:p>
        </w:tc>
      </w:tr>
      <w:tr w:rsidR="00D65693">
        <w:trPr>
          <w:trHeight w:val="2012"/>
        </w:trPr>
        <w:tc>
          <w:tcPr>
            <w:tcW w:w="9286" w:type="dxa"/>
            <w:gridSpan w:val="7"/>
            <w:shd w:val="clear" w:color="auto" w:fill="auto"/>
          </w:tcPr>
          <w:p w:rsidR="00D65693" w:rsidRDefault="0009784E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服务要求：</w:t>
            </w:r>
          </w:p>
          <w:p w:rsidR="00D65693" w:rsidRDefault="00D65693">
            <w:pPr>
              <w:rPr>
                <w:rFonts w:ascii="仿宋_GB2312" w:eastAsia="仿宋_GB2312"/>
                <w:sz w:val="24"/>
              </w:rPr>
            </w:pPr>
          </w:p>
          <w:p w:rsidR="00D65693" w:rsidRDefault="00D65693">
            <w:pPr>
              <w:rPr>
                <w:rFonts w:ascii="仿宋_GB2312" w:eastAsia="仿宋_GB2312"/>
                <w:sz w:val="24"/>
              </w:rPr>
            </w:pPr>
          </w:p>
          <w:p w:rsidR="00D65693" w:rsidRDefault="00D65693">
            <w:pPr>
              <w:rPr>
                <w:rFonts w:ascii="仿宋_GB2312" w:eastAsia="仿宋_GB2312"/>
                <w:sz w:val="24"/>
              </w:rPr>
            </w:pPr>
          </w:p>
        </w:tc>
      </w:tr>
    </w:tbl>
    <w:p w:rsidR="00D65693" w:rsidRDefault="00D65693" w:rsidP="0009784E">
      <w:pPr>
        <w:rPr>
          <w:rFonts w:hint="eastAsia"/>
        </w:rPr>
      </w:pPr>
      <w:bookmarkStart w:id="1" w:name="_GoBack"/>
      <w:bookmarkEnd w:id="1"/>
    </w:p>
    <w:sectPr w:rsidR="00D65693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Y1YWFiNjlhMDE1OTJkNmJmZTUxY2UxMjdjYjcyODIifQ=="/>
  </w:docVars>
  <w:rsids>
    <w:rsidRoot w:val="001A3153"/>
    <w:rsid w:val="0009784E"/>
    <w:rsid w:val="000C0850"/>
    <w:rsid w:val="001A3153"/>
    <w:rsid w:val="002A3451"/>
    <w:rsid w:val="00A05391"/>
    <w:rsid w:val="00AA7734"/>
    <w:rsid w:val="00BB1E21"/>
    <w:rsid w:val="00D65693"/>
    <w:rsid w:val="00F641A5"/>
    <w:rsid w:val="00FE5E8B"/>
    <w:rsid w:val="1F9C39F3"/>
    <w:rsid w:val="4D4F5B01"/>
    <w:rsid w:val="56DC6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4A3EC69-207C-49A5-BC70-DFD02B3BB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styleId="3">
    <w:name w:val="heading 3"/>
    <w:basedOn w:val="a"/>
    <w:next w:val="a0"/>
    <w:link w:val="3Char"/>
    <w:qFormat/>
    <w:pPr>
      <w:keepNext/>
      <w:keepLines/>
      <w:spacing w:before="260" w:after="260" w:line="360" w:lineRule="auto"/>
      <w:ind w:firstLineChars="200" w:firstLine="602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uiPriority w:val="99"/>
    <w:semiHidden/>
    <w:unhideWhenUsed/>
    <w:pPr>
      <w:ind w:firstLineChars="200" w:firstLine="420"/>
    </w:pPr>
  </w:style>
  <w:style w:type="paragraph" w:styleId="a4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3Char">
    <w:name w:val="标题 3 Char"/>
    <w:basedOn w:val="a1"/>
    <w:link w:val="3"/>
    <w:rPr>
      <w:rFonts w:ascii="仿宋_GB2312" w:eastAsia="仿宋_GB2312" w:hAnsi="Calibri" w:cs="Times New Roman"/>
      <w:b/>
      <w:bCs/>
      <w:sz w:val="30"/>
      <w:szCs w:val="20"/>
    </w:rPr>
  </w:style>
  <w:style w:type="character" w:customStyle="1" w:styleId="Char0">
    <w:name w:val="页眉 Char"/>
    <w:basedOn w:val="a1"/>
    <w:link w:val="a5"/>
    <w:uiPriority w:val="99"/>
    <w:rPr>
      <w:rFonts w:ascii="Calibri" w:eastAsia="宋体" w:hAnsi="Calibri" w:cs="Times New Roman"/>
      <w:sz w:val="18"/>
      <w:szCs w:val="18"/>
    </w:rPr>
  </w:style>
  <w:style w:type="character" w:customStyle="1" w:styleId="Char">
    <w:name w:val="页脚 Char"/>
    <w:basedOn w:val="a1"/>
    <w:link w:val="a4"/>
    <w:uiPriority w:val="9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445</Characters>
  <Application>Microsoft Office Word</Application>
  <DocSecurity>0</DocSecurity>
  <Lines>3</Lines>
  <Paragraphs>1</Paragraphs>
  <ScaleCrop>false</ScaleCrop>
  <Company>Microsoft</Company>
  <LinksUpToDate>false</LinksUpToDate>
  <CharactersWithSpaces>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NTKO</cp:lastModifiedBy>
  <cp:revision>3</cp:revision>
  <dcterms:created xsi:type="dcterms:W3CDTF">2019-08-09T00:22:00Z</dcterms:created>
  <dcterms:modified xsi:type="dcterms:W3CDTF">2022-08-08T07:34:00Z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87AFC37026BD4494AE0339F83E82A244</vt:lpwstr>
  </property>
</Properties>
</file>