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E7AE0">
      <w:pPr>
        <w:pStyle w:val="3"/>
        <w:ind w:firstLine="600"/>
        <w:jc w:val="center"/>
        <w:rPr>
          <w:rFonts w:hint="eastAsia" w:ascii="宋体" w:hAnsi="宋体" w:eastAsia="宋体"/>
          <w:b w:val="0"/>
          <w:bCs w:val="0"/>
        </w:rPr>
      </w:pPr>
      <w:r>
        <w:rPr>
          <w:rFonts w:hint="eastAsia" w:ascii="宋体" w:hAnsi="宋体" w:eastAsia="宋体"/>
          <w:b w:val="0"/>
          <w:bCs w:val="0"/>
        </w:rPr>
        <w:t>成交人公告内容</w:t>
      </w:r>
    </w:p>
    <w:p w14:paraId="61C22632">
      <w:pPr>
        <w:spacing w:line="360" w:lineRule="auto"/>
        <w:rPr>
          <w:rFonts w:hint="eastAsia"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采购项目：</w:t>
      </w:r>
      <w:r>
        <w:rPr>
          <w:rFonts w:hint="eastAsia" w:ascii="宋体" w:hAnsi="宋体" w:cs="仿宋_GB2312"/>
          <w:sz w:val="24"/>
        </w:rPr>
        <w:t>桥隧监测数据采购</w:t>
      </w:r>
    </w:p>
    <w:p w14:paraId="34A13276">
      <w:pPr>
        <w:spacing w:line="360" w:lineRule="auto"/>
        <w:rPr>
          <w:rFonts w:hint="eastAsia"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项目编号</w:t>
      </w:r>
      <w:r>
        <w:rPr>
          <w:rFonts w:hint="eastAsia" w:ascii="宋体" w:hAnsi="宋体"/>
          <w:sz w:val="24"/>
          <w:szCs w:val="28"/>
        </w:rPr>
        <w:t>：</w:t>
      </w:r>
      <w:r>
        <w:rPr>
          <w:rFonts w:hint="eastAsia" w:ascii="宋体" w:hAnsi="宋体"/>
          <w:sz w:val="24"/>
        </w:rPr>
        <w:t>浙建航磋商2025065号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24"/>
        <w:gridCol w:w="2287"/>
        <w:gridCol w:w="2311"/>
      </w:tblGrid>
      <w:tr w14:paraId="5E11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19D11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成交人名称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206D4">
            <w:pPr>
              <w:spacing w:line="360" w:lineRule="auto"/>
              <w:jc w:val="center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中国移动通信集团浙江有限公司丽水分公司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6538D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成交人负责人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E4F58">
            <w:pPr>
              <w:spacing w:line="360" w:lineRule="auto"/>
              <w:jc w:val="center"/>
              <w:rPr>
                <w:rFonts w:hint="eastAsia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金标</w:t>
            </w:r>
          </w:p>
        </w:tc>
      </w:tr>
      <w:tr w14:paraId="4D9A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F0EC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成交人地址</w:t>
            </w:r>
          </w:p>
        </w:tc>
        <w:tc>
          <w:tcPr>
            <w:tcW w:w="6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DDA6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20"/>
                <w:sz w:val="24"/>
                <w:lang w:val="en-US" w:eastAsia="zh-CN"/>
              </w:rPr>
              <w:t>浙江省丽水市莲都区括苍北路168号4幢201、202、209</w:t>
            </w:r>
            <w:bookmarkStart w:id="0" w:name="_Toc24311"/>
            <w:bookmarkEnd w:id="0"/>
          </w:p>
        </w:tc>
      </w:tr>
      <w:tr w14:paraId="47497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B17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 成交标的</w:t>
            </w:r>
          </w:p>
        </w:tc>
      </w:tr>
      <w:tr w14:paraId="0C8A2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CFDAA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服务</w:t>
            </w:r>
            <w:r>
              <w:rPr>
                <w:rFonts w:ascii="宋体" w:hAnsi="宋体"/>
                <w:spacing w:val="20"/>
                <w:sz w:val="24"/>
              </w:rPr>
              <w:t>内容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8349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单位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428E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数量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3CCE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单价（元）</w:t>
            </w:r>
          </w:p>
        </w:tc>
      </w:tr>
      <w:tr w14:paraId="2D35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03EEF">
            <w:pPr>
              <w:spacing w:line="360" w:lineRule="auto"/>
              <w:jc w:val="center"/>
              <w:rPr>
                <w:rFonts w:hint="eastAsia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桥隧监测数据采购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服务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6990E">
            <w:pPr>
              <w:spacing w:line="360" w:lineRule="auto"/>
              <w:jc w:val="center"/>
              <w:rPr>
                <w:rFonts w:hint="eastAsia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项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6ECA8">
            <w:pPr>
              <w:spacing w:line="360" w:lineRule="auto"/>
              <w:jc w:val="center"/>
              <w:rPr>
                <w:rFonts w:hint="eastAsia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1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E976">
            <w:pPr>
              <w:spacing w:line="360" w:lineRule="auto"/>
              <w:jc w:val="center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395800</w:t>
            </w:r>
          </w:p>
        </w:tc>
      </w:tr>
      <w:tr w14:paraId="2B23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210D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767BC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AEF1D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5D010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14:paraId="21B04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02A70F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78160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D7D9E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418C0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14:paraId="3369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7AA7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F8132E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B82AF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861DA4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14:paraId="50C7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7BE17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45811E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D65C8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2E25E3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14:paraId="0091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CA1763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3860E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7C1A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D8A0E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14:paraId="3DA2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270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成交金额合计（元）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8DD5FA">
            <w:pPr>
              <w:spacing w:line="360" w:lineRule="auto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395800</w:t>
            </w:r>
          </w:p>
        </w:tc>
      </w:tr>
      <w:tr w14:paraId="0AE0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4D6B62">
            <w:pPr>
              <w:spacing w:line="360" w:lineRule="auto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服务承诺：</w:t>
            </w: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服务期内完全响应采购需求。</w:t>
            </w:r>
          </w:p>
          <w:p w14:paraId="16DF5698">
            <w:pPr>
              <w:spacing w:line="360" w:lineRule="auto"/>
              <w:rPr>
                <w:rFonts w:hint="eastAsia" w:ascii="宋体" w:hAnsi="宋体"/>
                <w:spacing w:val="20"/>
                <w:sz w:val="24"/>
              </w:rPr>
            </w:pPr>
          </w:p>
          <w:p w14:paraId="192BD9B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</w:tbl>
    <w:p w14:paraId="2489FCF1">
      <w:pPr>
        <w:ind w:firstLine="420" w:firstLineChars="200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10C22"/>
    <w:rsid w:val="4E340C48"/>
    <w:rsid w:val="60B9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4"/>
    <w:qFormat/>
    <w:uiPriority w:val="0"/>
    <w:pPr>
      <w:keepNext/>
      <w:keepLines/>
      <w:spacing w:before="260" w:after="260" w:line="360" w:lineRule="auto"/>
      <w:ind w:firstLine="602" w:firstLineChars="200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448</Characters>
  <Lines>0</Lines>
  <Paragraphs>0</Paragraphs>
  <TotalTime>8</TotalTime>
  <ScaleCrop>false</ScaleCrop>
  <LinksUpToDate>false</LinksUpToDate>
  <CharactersWithSpaces>449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2025-05-27T02:08:00Z</dcterms:created>
  <dc:creator>Administrator</dc:creator>
  <cp:lastModifiedBy>Administrator</cp:lastModifiedBy>
  <dcterms:modified xsi:type="dcterms:W3CDTF">2025-05-29T05:20:00Z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FB2B73E346D94D33A9E0F712A1144224</vt:lpwstr>
  </property>
  <property fmtid="{D5CDD505-2E9C-101B-9397-08002B2CF9AE}" pid="4" name="KSOTemplateDocerSaveRecord">
    <vt:lpwstr>eyJoZGlkIjoiZDNhNjU4NGI1YjI4YTY5MzI4M2RiYzZmZDMxYzNkYmYifQ==</vt:lpwstr>
  </property>
</Properties>
</file>