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hint="eastAsia" w:ascii="宋体" w:hAnsi="宋体" w:eastAsia="宋体" w:cs="宋体"/>
          <w:color w:val="auto"/>
          <w:sz w:val="28"/>
          <w:szCs w:val="21"/>
        </w:rPr>
      </w:pPr>
      <w:bookmarkStart w:id="0" w:name="_Toc5849"/>
      <w:bookmarkStart w:id="1" w:name="_Toc30453"/>
      <w:r>
        <w:rPr>
          <w:rFonts w:hint="eastAsia" w:ascii="宋体" w:hAnsi="宋体" w:eastAsia="宋体" w:cs="宋体"/>
          <w:color w:val="auto"/>
          <w:szCs w:val="36"/>
        </w:rPr>
        <w:t>报名基本情况表</w:t>
      </w:r>
      <w:bookmarkEnd w:id="0"/>
      <w:bookmarkEnd w:id="1"/>
    </w:p>
    <w:p>
      <w:pPr>
        <w:rPr>
          <w:rFonts w:hint="eastAsia" w:ascii="宋体" w:hAnsi="宋体" w:cs="宋体"/>
          <w:color w:val="auto"/>
        </w:rPr>
      </w:pPr>
    </w:p>
    <w:p>
      <w:pPr>
        <w:tabs>
          <w:tab w:val="left" w:pos="2280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jc w:val="lef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  <w:u w:val="single"/>
        </w:rPr>
        <w:t>浙江大兴建设项目管理咨询有限公司</w:t>
      </w:r>
      <w:r>
        <w:rPr>
          <w:rFonts w:hint="eastAsia" w:ascii="宋体" w:hAnsi="宋体" w:cs="宋体"/>
          <w:b/>
          <w:bCs/>
          <w:color w:val="auto"/>
          <w:sz w:val="24"/>
        </w:rPr>
        <w:t>：</w:t>
      </w:r>
    </w:p>
    <w:p>
      <w:pPr>
        <w:tabs>
          <w:tab w:val="left" w:pos="1866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u w:val="single"/>
        </w:rPr>
      </w:pPr>
      <w:r>
        <w:rPr>
          <w:rFonts w:hint="eastAsia" w:ascii="宋体" w:hAnsi="宋体" w:cs="宋体"/>
          <w:color w:val="auto"/>
          <w:sz w:val="24"/>
        </w:rPr>
        <w:t>我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</w:rPr>
        <w:t>报名参加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color w:val="auto"/>
          <w:sz w:val="24"/>
        </w:rPr>
        <w:t>的投标，愿恪守信誉，并提供良好的合作。现附上基本情况表壹份。</w:t>
      </w:r>
    </w:p>
    <w:p>
      <w:pPr>
        <w:tabs>
          <w:tab w:val="left" w:pos="1866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ind w:firstLine="5520" w:firstLineChars="23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投标人签字或盖章：</w:t>
      </w:r>
    </w:p>
    <w:p>
      <w:pPr>
        <w:tabs>
          <w:tab w:val="left" w:pos="1875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ind w:firstLine="6120" w:firstLineChars="2550"/>
        <w:jc w:val="righ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年   月   日</w:t>
      </w:r>
    </w:p>
    <w:p>
      <w:pPr>
        <w:rPr>
          <w:rFonts w:hint="eastAsia" w:ascii="宋体" w:hAnsi="宋体" w:cs="宋体"/>
          <w:color w:val="auto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3269"/>
        <w:gridCol w:w="1516"/>
        <w:gridCol w:w="3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投标人名称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注册号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住  所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邮  编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法定代表人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企业类型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注册资本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营业期限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年  月  日至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经营范围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税务登记证号</w:t>
            </w:r>
          </w:p>
        </w:tc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  名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开户银行</w:t>
            </w:r>
          </w:p>
        </w:tc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银行帐号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联系人</w:t>
            </w:r>
          </w:p>
        </w:tc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联系电话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    机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E—mail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传    真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9" w:hRule="atLeast"/>
          <w:jc w:val="center"/>
        </w:trPr>
        <w:tc>
          <w:tcPr>
            <w:tcW w:w="9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本项目要求的其他证书编号或业绩说明（按要求自行填写）：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注：本表应按公告要求如实填写；报名时提供该表。</w:t>
      </w:r>
    </w:p>
    <w:p>
      <w:pPr>
        <w:pStyle w:val="2"/>
        <w:rPr>
          <w:rFonts w:hint="eastAsia" w:hAnsi="宋体" w:cs="宋体"/>
          <w:b/>
          <w:bCs/>
          <w:color w:val="auto"/>
          <w:kern w:val="0"/>
          <w:sz w:val="21"/>
          <w:szCs w:val="21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adjustRightInd w:val="0"/>
      <w:snapToGrid w:val="0"/>
      <w:spacing w:before="120" w:after="120" w:line="360" w:lineRule="auto"/>
      <w:jc w:val="center"/>
      <w:textAlignment w:val="baseline"/>
      <w:outlineLvl w:val="1"/>
    </w:pPr>
    <w:rPr>
      <w:rFonts w:ascii="仿宋_GB2312" w:eastAsia="仿宋_GB2312"/>
      <w:b/>
      <w:kern w:val="0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2020-01-16T06:34:25Z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