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12" w:rsidRDefault="00B77412" w:rsidP="00B77412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>中标人公告内容</w:t>
      </w:r>
      <w:r w:rsidRPr="003646BC">
        <w:rPr>
          <w:rFonts w:ascii="宋体" w:eastAsia="宋体" w:hAnsi="宋体" w:hint="eastAsia"/>
          <w:b w:val="0"/>
          <w:bCs w:val="0"/>
        </w:rPr>
        <w:t>（非联合体</w:t>
      </w:r>
      <w:r>
        <w:rPr>
          <w:rFonts w:ascii="宋体" w:eastAsia="宋体" w:hAnsi="宋体" w:hint="eastAsia"/>
          <w:b w:val="0"/>
          <w:bCs w:val="0"/>
        </w:rPr>
        <w:t>投标</w:t>
      </w:r>
      <w:r w:rsidRPr="003646BC">
        <w:rPr>
          <w:rFonts w:ascii="宋体" w:eastAsia="宋体" w:hAnsi="宋体" w:hint="eastAsia"/>
          <w:b w:val="0"/>
          <w:bCs w:val="0"/>
        </w:rPr>
        <w:t>时提供。）</w:t>
      </w:r>
    </w:p>
    <w:p w:rsidR="00B77412" w:rsidRDefault="00B77412" w:rsidP="00560A02">
      <w:pPr>
        <w:spacing w:line="360" w:lineRule="auto"/>
        <w:ind w:rightChars="-150" w:right="-315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 w:rsidRPr="00B77412">
        <w:rPr>
          <w:rFonts w:ascii="宋体" w:hAnsi="宋体" w:hint="eastAsia"/>
          <w:spacing w:val="20"/>
          <w:sz w:val="24"/>
        </w:rPr>
        <w:t>丽水市全域河湖健康评估和丽水市河长制管理系统升级项目</w:t>
      </w:r>
    </w:p>
    <w:p w:rsidR="00B77412" w:rsidRDefault="00B77412" w:rsidP="00B77412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 w:rsidRPr="00B77412">
        <w:rPr>
          <w:rFonts w:ascii="宋体" w:hAnsi="宋体" w:hint="eastAsia"/>
          <w:sz w:val="24"/>
          <w:szCs w:val="28"/>
        </w:rPr>
        <w:t>浙建航招</w:t>
      </w:r>
      <w:proofErr w:type="gramEnd"/>
      <w:r w:rsidRPr="00B77412">
        <w:rPr>
          <w:rFonts w:ascii="宋体" w:hAnsi="宋体" w:hint="eastAsia"/>
          <w:sz w:val="24"/>
          <w:szCs w:val="28"/>
        </w:rPr>
        <w:t>2022372号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34"/>
        <w:gridCol w:w="851"/>
        <w:gridCol w:w="425"/>
        <w:gridCol w:w="425"/>
        <w:gridCol w:w="1134"/>
        <w:gridCol w:w="284"/>
        <w:gridCol w:w="1479"/>
      </w:tblGrid>
      <w:tr w:rsidR="00B77412" w:rsidRPr="00933243" w:rsidTr="00B7741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</w:t>
            </w:r>
            <w:r w:rsidRPr="00933243">
              <w:rPr>
                <w:rFonts w:ascii="宋体" w:hAnsi="宋体" w:hint="eastAsia"/>
                <w:spacing w:val="20"/>
                <w:sz w:val="24"/>
              </w:rPr>
              <w:t>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7741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B77412">
              <w:rPr>
                <w:rFonts w:ascii="宋体" w:hAnsi="宋体" w:hint="eastAsia"/>
                <w:spacing w:val="20"/>
                <w:sz w:val="24"/>
              </w:rPr>
              <w:t>浙江省水利河口研究院（浙江省海洋规划设计研究院）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</w:t>
            </w:r>
            <w:r w:rsidRPr="00933243">
              <w:rPr>
                <w:rFonts w:ascii="宋体" w:hAnsi="宋体" w:hint="eastAsia"/>
                <w:spacing w:val="20"/>
                <w:sz w:val="24"/>
              </w:rPr>
              <w:t>负责人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D163DC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王杏会</w:t>
            </w:r>
            <w:bookmarkStart w:id="0" w:name="_GoBack"/>
            <w:bookmarkEnd w:id="0"/>
          </w:p>
        </w:tc>
      </w:tr>
      <w:tr w:rsidR="00B77412" w:rsidRPr="00933243" w:rsidTr="00B357C6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</w:t>
            </w:r>
            <w:r w:rsidRPr="00933243">
              <w:rPr>
                <w:rFonts w:ascii="宋体" w:hAnsi="宋体" w:hint="eastAsia"/>
                <w:spacing w:val="20"/>
                <w:sz w:val="24"/>
              </w:rPr>
              <w:t>地址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B77412">
              <w:rPr>
                <w:rFonts w:ascii="宋体" w:hAnsi="宋体" w:hint="eastAsia"/>
                <w:spacing w:val="20"/>
                <w:sz w:val="24"/>
              </w:rPr>
              <w:t>浙江省杭州市上城区杭海路658号</w:t>
            </w:r>
          </w:p>
        </w:tc>
      </w:tr>
      <w:tr w:rsidR="00B77412" w:rsidRPr="00933243" w:rsidTr="00B357C6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 w:hint="eastAsia"/>
                <w:spacing w:val="20"/>
                <w:sz w:val="24"/>
              </w:rPr>
              <w:t xml:space="preserve"> 成交标的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 w:hint="eastAsia"/>
                <w:spacing w:val="20"/>
                <w:sz w:val="24"/>
              </w:rPr>
              <w:t>单价（元）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4526F">
              <w:rPr>
                <w:rFonts w:ascii="宋体" w:hAnsi="宋体" w:hint="eastAsia"/>
                <w:spacing w:val="20"/>
                <w:sz w:val="24"/>
              </w:rPr>
              <w:t>合计（元）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《丽水市全域河湖健康评估实施方案》制定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200000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2022年度河湖生态调查与健康评价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4300000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4300000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2023年～2026年度河湖生态调查与健康评价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11700000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11700000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典型鱼类栖息地调查研究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650000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650000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典型流域生物多样性-环境因子响应分析研究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350000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350000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丽水市河湖健康问题诊断与对策分析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450000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450000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河湖健康评价成果应用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380000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380000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河湖长履职模块升级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260000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260000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公众参与模块升级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780000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780000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后台管理模块升级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300000</w:t>
            </w:r>
          </w:p>
        </w:tc>
      </w:tr>
      <w:tr w:rsidR="00B77412" w:rsidRPr="00933243" w:rsidTr="00B7741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proofErr w:type="gramStart"/>
            <w:r w:rsidRPr="00A8087E">
              <w:rPr>
                <w:rFonts w:ascii="宋体" w:hAnsi="宋体" w:cs="黑体" w:hint="eastAsia"/>
                <w:sz w:val="24"/>
              </w:rPr>
              <w:t>系统等保测评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405C09">
              <w:rPr>
                <w:rFonts w:ascii="宋体" w:hAnsi="宋体" w:cs="黑体" w:hint="eastAsia"/>
                <w:sz w:val="24"/>
              </w:rPr>
              <w:t>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Default="00B77412" w:rsidP="00B77412">
            <w:pPr>
              <w:jc w:val="center"/>
            </w:pPr>
            <w:r w:rsidRPr="00CD5DD5">
              <w:rPr>
                <w:rFonts w:ascii="宋体" w:hAnsi="宋体" w:cs="黑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80000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A8087E" w:rsidRDefault="00B77412" w:rsidP="00B357C6">
            <w:pPr>
              <w:jc w:val="center"/>
              <w:rPr>
                <w:rFonts w:ascii="宋体" w:hAnsi="宋体" w:cs="黑体"/>
                <w:sz w:val="24"/>
              </w:rPr>
            </w:pPr>
            <w:r w:rsidRPr="00A8087E">
              <w:rPr>
                <w:rFonts w:ascii="宋体" w:hAnsi="宋体" w:cs="黑体" w:hint="eastAsia"/>
                <w:sz w:val="24"/>
              </w:rPr>
              <w:t>80000</w:t>
            </w:r>
          </w:p>
        </w:tc>
      </w:tr>
      <w:tr w:rsidR="00B77412" w:rsidRPr="00933243" w:rsidTr="00B77412"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12" w:rsidRPr="00933243" w:rsidRDefault="00B77412" w:rsidP="00B357C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</w:t>
            </w:r>
            <w:r w:rsidRPr="00933243">
              <w:rPr>
                <w:rFonts w:ascii="宋体" w:hAnsi="宋体" w:hint="eastAsia"/>
                <w:spacing w:val="20"/>
                <w:sz w:val="24"/>
              </w:rPr>
              <w:t>金额合计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Pr="00933243" w:rsidRDefault="00B77412" w:rsidP="00B357C6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 w:rsidRPr="00A8087E">
              <w:rPr>
                <w:rFonts w:ascii="宋体" w:hAnsi="宋体" w:cs="黑体"/>
                <w:sz w:val="24"/>
              </w:rPr>
              <w:t>19450000</w:t>
            </w:r>
          </w:p>
        </w:tc>
      </w:tr>
      <w:tr w:rsidR="00B77412" w:rsidRPr="00933243" w:rsidTr="00B357C6">
        <w:trPr>
          <w:trHeight w:val="1447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12" w:rsidRPr="00933243" w:rsidRDefault="00B77412" w:rsidP="001A0BC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 w:rsidRPr="00933243">
              <w:rPr>
                <w:rFonts w:ascii="宋体" w:hAnsi="宋体" w:hint="eastAsia"/>
                <w:spacing w:val="20"/>
                <w:sz w:val="24"/>
              </w:rPr>
              <w:t>服务要求：</w:t>
            </w:r>
            <w:r w:rsidR="0079597B">
              <w:rPr>
                <w:rFonts w:ascii="宋体" w:hAnsi="宋体" w:hint="eastAsia"/>
                <w:spacing w:val="20"/>
                <w:sz w:val="24"/>
              </w:rPr>
              <w:t>按招标文件要求完成各项</w:t>
            </w:r>
            <w:r w:rsidR="001A0BCE">
              <w:rPr>
                <w:rFonts w:ascii="宋体" w:hAnsi="宋体" w:hint="eastAsia"/>
                <w:spacing w:val="20"/>
                <w:sz w:val="24"/>
              </w:rPr>
              <w:t>工作内容，河长制</w:t>
            </w:r>
            <w:r w:rsidR="001A0BCE">
              <w:rPr>
                <w:rFonts w:hint="eastAsia"/>
              </w:rPr>
              <w:t>管理</w:t>
            </w:r>
            <w:r w:rsidR="001A0BCE">
              <w:rPr>
                <w:rFonts w:ascii="宋体" w:hAnsi="宋体" w:hint="eastAsia"/>
                <w:spacing w:val="20"/>
                <w:sz w:val="24"/>
              </w:rPr>
              <w:t>系统</w:t>
            </w:r>
            <w:r w:rsidR="001A0BCE" w:rsidRPr="001A0BCE">
              <w:rPr>
                <w:rFonts w:ascii="宋体" w:hAnsi="宋体"/>
                <w:spacing w:val="20"/>
                <w:sz w:val="24"/>
              </w:rPr>
              <w:t>免费质保期</w:t>
            </w:r>
            <w:r w:rsidR="001A0BCE" w:rsidRPr="001A0BCE">
              <w:rPr>
                <w:rFonts w:ascii="宋体" w:hAnsi="宋体" w:hint="eastAsia"/>
                <w:spacing w:val="20"/>
                <w:sz w:val="24"/>
              </w:rPr>
              <w:t>1</w:t>
            </w:r>
            <w:r w:rsidR="001A0BCE" w:rsidRPr="001A0BCE">
              <w:rPr>
                <w:rFonts w:ascii="宋体" w:hAnsi="宋体"/>
                <w:spacing w:val="20"/>
                <w:sz w:val="24"/>
              </w:rPr>
              <w:t>年。</w:t>
            </w:r>
          </w:p>
        </w:tc>
      </w:tr>
    </w:tbl>
    <w:p w:rsidR="001F29E1" w:rsidRPr="00B77412" w:rsidRDefault="001F29E1"/>
    <w:sectPr w:rsidR="001F29E1" w:rsidRPr="00B77412" w:rsidSect="0032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6A" w:rsidRDefault="0085206A" w:rsidP="00B77412">
      <w:r>
        <w:separator/>
      </w:r>
    </w:p>
  </w:endnote>
  <w:endnote w:type="continuationSeparator" w:id="0">
    <w:p w:rsidR="0085206A" w:rsidRDefault="0085206A" w:rsidP="00B7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6A" w:rsidRDefault="0085206A" w:rsidP="00B77412">
      <w:r>
        <w:separator/>
      </w:r>
    </w:p>
  </w:footnote>
  <w:footnote w:type="continuationSeparator" w:id="0">
    <w:p w:rsidR="0085206A" w:rsidRDefault="0085206A" w:rsidP="00B7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604"/>
    <w:rsid w:val="000F5519"/>
    <w:rsid w:val="001A0BCE"/>
    <w:rsid w:val="001F29E1"/>
    <w:rsid w:val="00322807"/>
    <w:rsid w:val="004D5209"/>
    <w:rsid w:val="00560A02"/>
    <w:rsid w:val="00771E5B"/>
    <w:rsid w:val="0079597B"/>
    <w:rsid w:val="00840390"/>
    <w:rsid w:val="0085206A"/>
    <w:rsid w:val="00860304"/>
    <w:rsid w:val="00AE4604"/>
    <w:rsid w:val="00B77412"/>
    <w:rsid w:val="00D163DC"/>
    <w:rsid w:val="00F0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B77412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7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774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77412"/>
    <w:rPr>
      <w:sz w:val="18"/>
      <w:szCs w:val="18"/>
    </w:rPr>
  </w:style>
  <w:style w:type="character" w:customStyle="1" w:styleId="3Char">
    <w:name w:val="标题 3 Char"/>
    <w:basedOn w:val="a1"/>
    <w:link w:val="3"/>
    <w:rsid w:val="00B77412"/>
    <w:rPr>
      <w:rFonts w:ascii="仿宋_GB2312" w:eastAsia="仿宋_GB2312" w:hAnsi="Times New Roman" w:cs="Times New Roman"/>
      <w:b/>
      <w:bCs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B774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B77412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7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774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77412"/>
    <w:rPr>
      <w:sz w:val="18"/>
      <w:szCs w:val="18"/>
    </w:rPr>
  </w:style>
  <w:style w:type="character" w:customStyle="1" w:styleId="3Char">
    <w:name w:val="标题 3 Char"/>
    <w:basedOn w:val="a1"/>
    <w:link w:val="3"/>
    <w:rsid w:val="00B77412"/>
    <w:rPr>
      <w:rFonts w:ascii="仿宋_GB2312" w:eastAsia="仿宋_GB2312" w:hAnsi="Times New Roman" w:cs="Times New Roman"/>
      <w:b/>
      <w:bCs/>
      <w:sz w:val="30"/>
      <w:szCs w:val="20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B774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2022-11-01T06:35:00Z</dcterms:created>
  <dcterms:modified xsi:type="dcterms:W3CDTF">2022-11-02T02:37:00Z</dcterms:modified>
</cp:coreProperties>
</file>