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B89" w:rsidRDefault="001F3B89" w:rsidP="001F3B89">
      <w:pPr>
        <w:spacing w:line="360" w:lineRule="auto"/>
        <w:ind w:firstLineChars="100" w:firstLine="211"/>
        <w:jc w:val="center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中标人公告内容</w:t>
      </w:r>
    </w:p>
    <w:p w:rsidR="001F3B89" w:rsidRDefault="001F3B89" w:rsidP="001F3B89">
      <w:pPr>
        <w:spacing w:line="360" w:lineRule="auto"/>
        <w:rPr>
          <w:rFonts w:ascii="宋体" w:hAnsi="宋体"/>
          <w:spacing w:val="20"/>
          <w:sz w:val="24"/>
          <w:szCs w:val="24"/>
        </w:rPr>
      </w:pPr>
      <w:r>
        <w:rPr>
          <w:rFonts w:ascii="宋体" w:hAnsi="宋体" w:hint="eastAsia"/>
          <w:spacing w:val="20"/>
          <w:sz w:val="24"/>
          <w:szCs w:val="24"/>
        </w:rPr>
        <w:t>采购项目：</w:t>
      </w:r>
      <w:proofErr w:type="gramStart"/>
      <w:r w:rsidRPr="00353748">
        <w:rPr>
          <w:rFonts w:ascii="宋体" w:hAnsi="宋体" w:hint="eastAsia"/>
          <w:spacing w:val="20"/>
        </w:rPr>
        <w:t>莲都区</w:t>
      </w:r>
      <w:proofErr w:type="gramEnd"/>
      <w:r w:rsidRPr="00353748">
        <w:rPr>
          <w:rFonts w:ascii="宋体" w:hAnsi="宋体" w:hint="eastAsia"/>
          <w:spacing w:val="20"/>
        </w:rPr>
        <w:t>公共安全视频监控建设联网应用项目（碧湖改建项目）</w:t>
      </w:r>
    </w:p>
    <w:p w:rsidR="001F3B89" w:rsidRDefault="001F3B89" w:rsidP="001F3B89">
      <w:pPr>
        <w:spacing w:line="360" w:lineRule="auto"/>
        <w:rPr>
          <w:rFonts w:ascii="宋体" w:hAnsi="宋体"/>
          <w:spacing w:val="20"/>
          <w:sz w:val="24"/>
          <w:szCs w:val="24"/>
        </w:rPr>
      </w:pPr>
      <w:r>
        <w:rPr>
          <w:rFonts w:ascii="宋体" w:hAnsi="宋体" w:hint="eastAsia"/>
          <w:spacing w:val="20"/>
          <w:sz w:val="24"/>
          <w:szCs w:val="24"/>
        </w:rPr>
        <w:t>采购编号</w:t>
      </w:r>
      <w:r>
        <w:rPr>
          <w:rFonts w:ascii="宋体" w:hAnsi="宋体" w:hint="eastAsia"/>
          <w:sz w:val="24"/>
          <w:szCs w:val="24"/>
        </w:rPr>
        <w:t>：</w:t>
      </w:r>
      <w:proofErr w:type="gramStart"/>
      <w:r w:rsidRPr="00353748">
        <w:rPr>
          <w:rFonts w:ascii="宋体" w:hAnsi="宋体" w:hint="eastAsia"/>
          <w:spacing w:val="20"/>
        </w:rPr>
        <w:t>浙建航招</w:t>
      </w:r>
      <w:proofErr w:type="gramEnd"/>
      <w:r w:rsidRPr="00353748">
        <w:rPr>
          <w:rFonts w:ascii="宋体" w:hAnsi="宋体" w:hint="eastAsia"/>
          <w:spacing w:val="20"/>
        </w:rPr>
        <w:t>2022342号</w:t>
      </w:r>
    </w:p>
    <w:tbl>
      <w:tblPr>
        <w:tblW w:w="5415" w:type="pct"/>
        <w:tblInd w:w="-318" w:type="dxa"/>
        <w:tblLook w:val="04A0" w:firstRow="1" w:lastRow="0" w:firstColumn="1" w:lastColumn="0" w:noHBand="0" w:noVBand="1"/>
      </w:tblPr>
      <w:tblGrid>
        <w:gridCol w:w="2813"/>
        <w:gridCol w:w="2418"/>
        <w:gridCol w:w="504"/>
        <w:gridCol w:w="502"/>
        <w:gridCol w:w="1602"/>
        <w:gridCol w:w="1390"/>
      </w:tblGrid>
      <w:tr w:rsidR="002E2791" w:rsidRPr="002E2791" w:rsidTr="009C0926">
        <w:trPr>
          <w:trHeight w:val="251"/>
        </w:trPr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中标人名称</w:t>
            </w:r>
          </w:p>
        </w:tc>
        <w:tc>
          <w:tcPr>
            <w:tcW w:w="158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中国电信股份有限公司丽水分公司</w:t>
            </w:r>
          </w:p>
        </w:tc>
        <w:tc>
          <w:tcPr>
            <w:tcW w:w="114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中标人负责人</w:t>
            </w:r>
          </w:p>
        </w:tc>
        <w:tc>
          <w:tcPr>
            <w:tcW w:w="7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周立峰</w:t>
            </w:r>
          </w:p>
        </w:tc>
      </w:tr>
      <w:tr w:rsidR="002E2791" w:rsidRPr="002E2791" w:rsidTr="009C0926">
        <w:trPr>
          <w:trHeight w:val="239"/>
        </w:trPr>
        <w:tc>
          <w:tcPr>
            <w:tcW w:w="1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中标人地址</w:t>
            </w:r>
          </w:p>
        </w:tc>
        <w:tc>
          <w:tcPr>
            <w:tcW w:w="347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浙江省丽水市丽青路</w:t>
            </w:r>
            <w:r w:rsidRPr="002E279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466号</w:t>
            </w:r>
          </w:p>
        </w:tc>
      </w:tr>
      <w:tr w:rsidR="002E2791" w:rsidRPr="002E2791" w:rsidTr="009C0926">
        <w:trPr>
          <w:trHeight w:val="129"/>
        </w:trPr>
        <w:tc>
          <w:tcPr>
            <w:tcW w:w="500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E279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中标标的</w:t>
            </w:r>
          </w:p>
        </w:tc>
      </w:tr>
      <w:tr w:rsidR="002E2791" w:rsidRPr="002E2791" w:rsidTr="009C0926">
        <w:trPr>
          <w:trHeight w:val="244"/>
        </w:trPr>
        <w:tc>
          <w:tcPr>
            <w:tcW w:w="1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合价</w:t>
            </w:r>
          </w:p>
        </w:tc>
      </w:tr>
      <w:tr w:rsidR="002E2791" w:rsidRPr="002E2791" w:rsidTr="009C0926">
        <w:trPr>
          <w:trHeight w:val="244"/>
        </w:trPr>
        <w:tc>
          <w:tcPr>
            <w:tcW w:w="1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L3.5-2g</w:t>
            </w:r>
            <w:r w:rsidRPr="002E279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杆件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1404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4212</w:t>
            </w:r>
          </w:p>
        </w:tc>
      </w:tr>
      <w:tr w:rsidR="002E2791" w:rsidRPr="002E2791" w:rsidTr="009C0926">
        <w:trPr>
          <w:trHeight w:val="129"/>
        </w:trPr>
        <w:tc>
          <w:tcPr>
            <w:tcW w:w="1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L6-3</w:t>
            </w:r>
            <w:r w:rsidRPr="002E279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杆件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3069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3069</w:t>
            </w:r>
          </w:p>
        </w:tc>
      </w:tr>
      <w:tr w:rsidR="002E2791" w:rsidRPr="002E2791" w:rsidTr="009C0926">
        <w:trPr>
          <w:trHeight w:val="244"/>
        </w:trPr>
        <w:tc>
          <w:tcPr>
            <w:tcW w:w="1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L6-4</w:t>
            </w:r>
            <w:r w:rsidRPr="002E279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杆件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3249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3249</w:t>
            </w:r>
          </w:p>
        </w:tc>
      </w:tr>
      <w:tr w:rsidR="002E2791" w:rsidRPr="002E2791" w:rsidTr="009C0926">
        <w:trPr>
          <w:trHeight w:val="244"/>
        </w:trPr>
        <w:tc>
          <w:tcPr>
            <w:tcW w:w="1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T6-2-2</w:t>
            </w:r>
            <w:r w:rsidRPr="002E279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杆件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3600</w:t>
            </w:r>
          </w:p>
        </w:tc>
      </w:tr>
      <w:tr w:rsidR="002E2791" w:rsidRPr="002E2791" w:rsidTr="009C0926">
        <w:trPr>
          <w:trHeight w:val="239"/>
        </w:trPr>
        <w:tc>
          <w:tcPr>
            <w:tcW w:w="1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定制</w:t>
            </w:r>
            <w:r w:rsidRPr="002E279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AR全景支架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6840</w:t>
            </w:r>
          </w:p>
        </w:tc>
      </w:tr>
      <w:tr w:rsidR="002E2791" w:rsidRPr="002E2791" w:rsidTr="009C0926">
        <w:trPr>
          <w:trHeight w:val="129"/>
        </w:trPr>
        <w:tc>
          <w:tcPr>
            <w:tcW w:w="1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智能箱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243200</w:t>
            </w:r>
          </w:p>
        </w:tc>
      </w:tr>
      <w:tr w:rsidR="002E2791" w:rsidRPr="002E2791" w:rsidTr="009C0926">
        <w:trPr>
          <w:trHeight w:val="129"/>
        </w:trPr>
        <w:tc>
          <w:tcPr>
            <w:tcW w:w="1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接地桩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292.46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4679.36</w:t>
            </w:r>
          </w:p>
        </w:tc>
      </w:tr>
      <w:tr w:rsidR="002E2791" w:rsidRPr="002E2791" w:rsidTr="009C0926">
        <w:trPr>
          <w:trHeight w:val="477"/>
        </w:trPr>
        <w:tc>
          <w:tcPr>
            <w:tcW w:w="1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立杆基础及套件（</w:t>
            </w:r>
            <w:r w:rsidRPr="002E279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3、4米基础）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9800</w:t>
            </w:r>
          </w:p>
        </w:tc>
      </w:tr>
      <w:tr w:rsidR="002E2791" w:rsidRPr="002E2791" w:rsidTr="009C0926">
        <w:trPr>
          <w:trHeight w:val="483"/>
        </w:trPr>
        <w:tc>
          <w:tcPr>
            <w:tcW w:w="1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立杆基础及套件（</w:t>
            </w:r>
            <w:r w:rsidRPr="002E279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5、6米基础）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10000</w:t>
            </w:r>
          </w:p>
        </w:tc>
      </w:tr>
      <w:tr w:rsidR="002E2791" w:rsidRPr="002E2791" w:rsidTr="009C0926">
        <w:trPr>
          <w:trHeight w:val="244"/>
        </w:trPr>
        <w:tc>
          <w:tcPr>
            <w:tcW w:w="1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超五类室外网线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4554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2.12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9654.48</w:t>
            </w:r>
          </w:p>
        </w:tc>
      </w:tr>
      <w:tr w:rsidR="002E2791" w:rsidRPr="002E2791" w:rsidTr="009C0926">
        <w:trPr>
          <w:trHeight w:val="244"/>
        </w:trPr>
        <w:tc>
          <w:tcPr>
            <w:tcW w:w="1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监控电源线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4474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1.85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8276.9</w:t>
            </w:r>
          </w:p>
        </w:tc>
      </w:tr>
      <w:tr w:rsidR="002E2791" w:rsidRPr="002E2791" w:rsidTr="009C0926">
        <w:trPr>
          <w:trHeight w:val="244"/>
        </w:trPr>
        <w:tc>
          <w:tcPr>
            <w:tcW w:w="1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室外强电线缆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7601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8.65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65748.65</w:t>
            </w:r>
          </w:p>
        </w:tc>
      </w:tr>
      <w:tr w:rsidR="002E2791" w:rsidRPr="002E2791" w:rsidTr="009C0926">
        <w:trPr>
          <w:trHeight w:val="244"/>
        </w:trPr>
        <w:tc>
          <w:tcPr>
            <w:tcW w:w="1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管材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2533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4.79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12133.07</w:t>
            </w:r>
          </w:p>
        </w:tc>
      </w:tr>
      <w:tr w:rsidR="002E2791" w:rsidRPr="002E2791" w:rsidTr="009C0926">
        <w:trPr>
          <w:trHeight w:val="129"/>
        </w:trPr>
        <w:tc>
          <w:tcPr>
            <w:tcW w:w="1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PVC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4266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1.74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7422.84</w:t>
            </w:r>
          </w:p>
        </w:tc>
      </w:tr>
      <w:tr w:rsidR="002E2791" w:rsidRPr="002E2791" w:rsidTr="009C0926">
        <w:trPr>
          <w:trHeight w:val="129"/>
        </w:trPr>
        <w:tc>
          <w:tcPr>
            <w:tcW w:w="1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管材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30.41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12224.82</w:t>
            </w:r>
          </w:p>
        </w:tc>
      </w:tr>
      <w:tr w:rsidR="002E2791" w:rsidRPr="002E2791" w:rsidTr="009C0926">
        <w:trPr>
          <w:trHeight w:val="129"/>
        </w:trPr>
        <w:tc>
          <w:tcPr>
            <w:tcW w:w="1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绿化带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1467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34.01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49892.67</w:t>
            </w:r>
          </w:p>
        </w:tc>
      </w:tr>
      <w:tr w:rsidR="002E2791" w:rsidRPr="002E2791" w:rsidTr="009C0926">
        <w:trPr>
          <w:trHeight w:val="129"/>
        </w:trPr>
        <w:tc>
          <w:tcPr>
            <w:tcW w:w="1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步行砖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908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80812</w:t>
            </w:r>
          </w:p>
        </w:tc>
      </w:tr>
      <w:tr w:rsidR="002E2791" w:rsidRPr="002E2791" w:rsidTr="009C0926">
        <w:trPr>
          <w:trHeight w:val="361"/>
        </w:trPr>
        <w:tc>
          <w:tcPr>
            <w:tcW w:w="1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水泥、沥青、花岗岩路面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626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101412</w:t>
            </w:r>
          </w:p>
        </w:tc>
      </w:tr>
      <w:tr w:rsidR="002E2791" w:rsidRPr="002E2791" w:rsidTr="009C0926">
        <w:trPr>
          <w:trHeight w:val="361"/>
        </w:trPr>
        <w:tc>
          <w:tcPr>
            <w:tcW w:w="1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手井制作</w:t>
            </w:r>
            <w:proofErr w:type="gramEnd"/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260.33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22388.38</w:t>
            </w:r>
          </w:p>
        </w:tc>
      </w:tr>
      <w:tr w:rsidR="002E2791" w:rsidRPr="002E2791" w:rsidTr="009C0926">
        <w:trPr>
          <w:trHeight w:val="129"/>
        </w:trPr>
        <w:tc>
          <w:tcPr>
            <w:tcW w:w="1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辅材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8127</w:t>
            </w:r>
          </w:p>
        </w:tc>
      </w:tr>
      <w:tr w:rsidR="002E2791" w:rsidRPr="002E2791" w:rsidTr="009C0926">
        <w:trPr>
          <w:trHeight w:val="129"/>
        </w:trPr>
        <w:tc>
          <w:tcPr>
            <w:tcW w:w="1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吊装费用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540</w:t>
            </w:r>
          </w:p>
        </w:tc>
      </w:tr>
      <w:tr w:rsidR="002E2791" w:rsidRPr="002E2791" w:rsidTr="009C0926">
        <w:trPr>
          <w:trHeight w:val="129"/>
        </w:trPr>
        <w:tc>
          <w:tcPr>
            <w:tcW w:w="1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电力接入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1080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4320</w:t>
            </w:r>
          </w:p>
        </w:tc>
      </w:tr>
      <w:tr w:rsidR="002E2791" w:rsidRPr="002E2791" w:rsidTr="009C0926">
        <w:trPr>
          <w:trHeight w:val="355"/>
        </w:trPr>
        <w:tc>
          <w:tcPr>
            <w:tcW w:w="1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高清枪机（</w:t>
            </w:r>
            <w:r w:rsidRPr="002E279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4OO万全彩）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328100</w:t>
            </w:r>
          </w:p>
        </w:tc>
      </w:tr>
      <w:tr w:rsidR="002E2791" w:rsidRPr="002E2791" w:rsidTr="009C0926">
        <w:trPr>
          <w:trHeight w:val="361"/>
        </w:trPr>
        <w:tc>
          <w:tcPr>
            <w:tcW w:w="1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低照度球机（双</w:t>
            </w:r>
            <w:r w:rsidRPr="002E279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400万）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7200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194400</w:t>
            </w:r>
          </w:p>
        </w:tc>
      </w:tr>
      <w:tr w:rsidR="002E2791" w:rsidRPr="002E2791" w:rsidTr="009C0926">
        <w:trPr>
          <w:trHeight w:val="361"/>
        </w:trPr>
        <w:tc>
          <w:tcPr>
            <w:tcW w:w="1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900</w:t>
            </w:r>
            <w:r w:rsidRPr="002E279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万环保车辆人脸卡口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9800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323400</w:t>
            </w:r>
          </w:p>
        </w:tc>
      </w:tr>
      <w:tr w:rsidR="002E2791" w:rsidRPr="002E2791" w:rsidTr="009C0926">
        <w:trPr>
          <w:trHeight w:val="361"/>
        </w:trPr>
        <w:tc>
          <w:tcPr>
            <w:tcW w:w="1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环保闪光灯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85070</w:t>
            </w:r>
          </w:p>
        </w:tc>
      </w:tr>
      <w:tr w:rsidR="002E2791" w:rsidRPr="002E2791" w:rsidTr="009C0926">
        <w:trPr>
          <w:trHeight w:val="361"/>
        </w:trPr>
        <w:tc>
          <w:tcPr>
            <w:tcW w:w="1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无极灯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208000</w:t>
            </w:r>
          </w:p>
        </w:tc>
      </w:tr>
      <w:tr w:rsidR="002E2791" w:rsidRPr="002E2791" w:rsidTr="009C0926">
        <w:trPr>
          <w:trHeight w:val="244"/>
        </w:trPr>
        <w:tc>
          <w:tcPr>
            <w:tcW w:w="1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AR</w:t>
            </w:r>
            <w:r w:rsidRPr="002E279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全景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92000</w:t>
            </w:r>
          </w:p>
        </w:tc>
      </w:tr>
      <w:tr w:rsidR="002E2791" w:rsidRPr="002E2791" w:rsidTr="009C0926">
        <w:trPr>
          <w:trHeight w:val="129"/>
        </w:trPr>
        <w:tc>
          <w:tcPr>
            <w:tcW w:w="1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机柜底座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6000</w:t>
            </w:r>
          </w:p>
        </w:tc>
      </w:tr>
      <w:tr w:rsidR="002E2791" w:rsidRPr="002E2791" w:rsidTr="009C0926">
        <w:trPr>
          <w:trHeight w:val="239"/>
        </w:trPr>
        <w:tc>
          <w:tcPr>
            <w:tcW w:w="1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配电柜底座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</w:tr>
      <w:tr w:rsidR="002E2791" w:rsidRPr="002E2791" w:rsidTr="009C0926">
        <w:trPr>
          <w:trHeight w:val="135"/>
        </w:trPr>
        <w:tc>
          <w:tcPr>
            <w:tcW w:w="1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空调底座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</w:tr>
      <w:tr w:rsidR="002E2791" w:rsidRPr="002E2791" w:rsidTr="009C0926">
        <w:trPr>
          <w:trHeight w:val="244"/>
        </w:trPr>
        <w:tc>
          <w:tcPr>
            <w:tcW w:w="1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电池支架底座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1800</w:t>
            </w:r>
          </w:p>
        </w:tc>
      </w:tr>
      <w:tr w:rsidR="002E2791" w:rsidRPr="002E2791" w:rsidTr="009C0926">
        <w:trPr>
          <w:trHeight w:val="244"/>
        </w:trPr>
        <w:tc>
          <w:tcPr>
            <w:tcW w:w="1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直流蓄电池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节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560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13440</w:t>
            </w:r>
          </w:p>
        </w:tc>
      </w:tr>
      <w:tr w:rsidR="002E2791" w:rsidRPr="002E2791" w:rsidTr="009C0926">
        <w:trPr>
          <w:trHeight w:val="244"/>
        </w:trPr>
        <w:tc>
          <w:tcPr>
            <w:tcW w:w="1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直流电池柜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2510</w:t>
            </w:r>
          </w:p>
        </w:tc>
      </w:tr>
      <w:tr w:rsidR="002E2791" w:rsidRPr="002E2791" w:rsidTr="009C0926">
        <w:trPr>
          <w:trHeight w:val="244"/>
        </w:trPr>
        <w:tc>
          <w:tcPr>
            <w:tcW w:w="1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直流电缆线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3500</w:t>
            </w:r>
          </w:p>
        </w:tc>
      </w:tr>
      <w:tr w:rsidR="002E2791" w:rsidRPr="002E2791" w:rsidTr="009C0926">
        <w:trPr>
          <w:trHeight w:val="251"/>
        </w:trPr>
        <w:tc>
          <w:tcPr>
            <w:tcW w:w="1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交流电缆线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批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5500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5500</w:t>
            </w:r>
          </w:p>
        </w:tc>
      </w:tr>
      <w:tr w:rsidR="002E2791" w:rsidRPr="002E2791" w:rsidTr="009C0926">
        <w:trPr>
          <w:trHeight w:val="129"/>
        </w:trPr>
        <w:tc>
          <w:tcPr>
            <w:tcW w:w="1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灭火器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 w:rsidR="002E2791" w:rsidRPr="002E2791" w:rsidTr="009C0926">
        <w:trPr>
          <w:trHeight w:val="244"/>
        </w:trPr>
        <w:tc>
          <w:tcPr>
            <w:tcW w:w="1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精密空调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67000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67000</w:t>
            </w:r>
          </w:p>
        </w:tc>
      </w:tr>
      <w:tr w:rsidR="002E2791" w:rsidRPr="002E2791" w:rsidTr="009C0926">
        <w:trPr>
          <w:trHeight w:val="244"/>
        </w:trPr>
        <w:tc>
          <w:tcPr>
            <w:tcW w:w="1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桥架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9800</w:t>
            </w:r>
          </w:p>
        </w:tc>
      </w:tr>
      <w:tr w:rsidR="002E2791" w:rsidRPr="002E2791" w:rsidTr="009C0926">
        <w:trPr>
          <w:trHeight w:val="244"/>
        </w:trPr>
        <w:tc>
          <w:tcPr>
            <w:tcW w:w="1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原机房设备迁移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35000</w:t>
            </w:r>
          </w:p>
        </w:tc>
      </w:tr>
      <w:tr w:rsidR="002E2791" w:rsidRPr="002E2791" w:rsidTr="009C0926">
        <w:trPr>
          <w:trHeight w:val="251"/>
        </w:trPr>
        <w:tc>
          <w:tcPr>
            <w:tcW w:w="1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槽式桥架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 w:rsidR="002E2791" w:rsidRPr="002E2791" w:rsidTr="009C0926">
        <w:trPr>
          <w:trHeight w:val="244"/>
        </w:trPr>
        <w:tc>
          <w:tcPr>
            <w:tcW w:w="1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视频侦查显示系统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6.7584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19200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129761.28</w:t>
            </w:r>
          </w:p>
        </w:tc>
      </w:tr>
      <w:tr w:rsidR="002E2791" w:rsidRPr="002E2791" w:rsidTr="009C0926">
        <w:trPr>
          <w:trHeight w:val="244"/>
        </w:trPr>
        <w:tc>
          <w:tcPr>
            <w:tcW w:w="1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视频处理器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25800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25800</w:t>
            </w:r>
          </w:p>
        </w:tc>
      </w:tr>
      <w:tr w:rsidR="002E2791" w:rsidRPr="002E2791" w:rsidTr="009C0926">
        <w:trPr>
          <w:trHeight w:val="129"/>
        </w:trPr>
        <w:tc>
          <w:tcPr>
            <w:tcW w:w="1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接收系统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4800</w:t>
            </w:r>
          </w:p>
        </w:tc>
      </w:tr>
      <w:tr w:rsidR="002E2791" w:rsidRPr="002E2791" w:rsidTr="009C0926">
        <w:trPr>
          <w:trHeight w:val="129"/>
        </w:trPr>
        <w:tc>
          <w:tcPr>
            <w:tcW w:w="1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配电柜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1700</w:t>
            </w:r>
          </w:p>
        </w:tc>
      </w:tr>
      <w:tr w:rsidR="002E2791" w:rsidRPr="002E2791" w:rsidTr="009C0926">
        <w:trPr>
          <w:trHeight w:val="361"/>
        </w:trPr>
        <w:tc>
          <w:tcPr>
            <w:tcW w:w="1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钢结构、背框架及包边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6.7584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4055.04</w:t>
            </w:r>
          </w:p>
        </w:tc>
      </w:tr>
      <w:tr w:rsidR="002E2791" w:rsidRPr="002E2791" w:rsidTr="009C0926">
        <w:trPr>
          <w:trHeight w:val="239"/>
        </w:trPr>
        <w:tc>
          <w:tcPr>
            <w:tcW w:w="1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配套线缆辅材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8000</w:t>
            </w:r>
          </w:p>
        </w:tc>
      </w:tr>
      <w:tr w:rsidR="002E2791" w:rsidRPr="002E2791" w:rsidTr="009C0926">
        <w:trPr>
          <w:trHeight w:val="361"/>
        </w:trPr>
        <w:tc>
          <w:tcPr>
            <w:tcW w:w="1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视频</w:t>
            </w:r>
            <w:proofErr w:type="gramStart"/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判图形工作站</w:t>
            </w:r>
            <w:r w:rsidRPr="002E279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12700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25400</w:t>
            </w:r>
          </w:p>
        </w:tc>
      </w:tr>
      <w:tr w:rsidR="002E2791" w:rsidRPr="002E2791" w:rsidTr="009C0926">
        <w:trPr>
          <w:trHeight w:val="361"/>
        </w:trPr>
        <w:tc>
          <w:tcPr>
            <w:tcW w:w="1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视频</w:t>
            </w:r>
            <w:proofErr w:type="gramStart"/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判图形工作站</w:t>
            </w:r>
            <w:r w:rsidRPr="002E279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7400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59200</w:t>
            </w:r>
          </w:p>
        </w:tc>
      </w:tr>
      <w:tr w:rsidR="002E2791" w:rsidRPr="002E2791" w:rsidTr="009C0926">
        <w:trPr>
          <w:trHeight w:val="244"/>
        </w:trPr>
        <w:tc>
          <w:tcPr>
            <w:tcW w:w="1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视频</w:t>
            </w:r>
            <w:proofErr w:type="gramStart"/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研判操作椅</w:t>
            </w:r>
            <w:proofErr w:type="gramEnd"/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8000</w:t>
            </w:r>
          </w:p>
        </w:tc>
      </w:tr>
      <w:tr w:rsidR="002E2791" w:rsidRPr="002E2791" w:rsidTr="009C0926">
        <w:trPr>
          <w:trHeight w:val="244"/>
        </w:trPr>
        <w:tc>
          <w:tcPr>
            <w:tcW w:w="1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视频</w:t>
            </w:r>
            <w:proofErr w:type="gramStart"/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判操作台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16000</w:t>
            </w:r>
          </w:p>
        </w:tc>
      </w:tr>
      <w:tr w:rsidR="002E2791" w:rsidRPr="002E2791" w:rsidTr="009C0926">
        <w:trPr>
          <w:trHeight w:val="244"/>
        </w:trPr>
        <w:tc>
          <w:tcPr>
            <w:tcW w:w="1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视频</w:t>
            </w:r>
            <w:proofErr w:type="gramStart"/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研判桌</w:t>
            </w:r>
            <w:proofErr w:type="gramEnd"/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10500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10500</w:t>
            </w:r>
          </w:p>
        </w:tc>
      </w:tr>
      <w:tr w:rsidR="002E2791" w:rsidRPr="002E2791" w:rsidTr="009C0926">
        <w:trPr>
          <w:trHeight w:val="361"/>
        </w:trPr>
        <w:tc>
          <w:tcPr>
            <w:tcW w:w="1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云存储数据存储节点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102500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410000</w:t>
            </w:r>
          </w:p>
        </w:tc>
      </w:tr>
      <w:tr w:rsidR="002E2791" w:rsidRPr="002E2791" w:rsidTr="009C0926">
        <w:trPr>
          <w:trHeight w:val="244"/>
        </w:trPr>
        <w:tc>
          <w:tcPr>
            <w:tcW w:w="1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施工费用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184008.42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184008.42</w:t>
            </w:r>
          </w:p>
        </w:tc>
      </w:tr>
      <w:tr w:rsidR="002E2791" w:rsidRPr="002E2791" w:rsidTr="009C0926">
        <w:trPr>
          <w:trHeight w:val="361"/>
        </w:trPr>
        <w:tc>
          <w:tcPr>
            <w:tcW w:w="1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运</w:t>
            </w:r>
            <w:proofErr w:type="gramStart"/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维费用</w:t>
            </w:r>
            <w:proofErr w:type="gramEnd"/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943019.45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943019.45</w:t>
            </w:r>
          </w:p>
        </w:tc>
      </w:tr>
      <w:tr w:rsidR="002E2791" w:rsidRPr="002E2791" w:rsidTr="009C0926">
        <w:trPr>
          <w:trHeight w:val="361"/>
        </w:trPr>
        <w:tc>
          <w:tcPr>
            <w:tcW w:w="15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光纤及其他费用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292085.64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292085.64</w:t>
            </w:r>
          </w:p>
        </w:tc>
      </w:tr>
      <w:tr w:rsidR="001340A4" w:rsidRPr="002E2791" w:rsidTr="009C0926">
        <w:trPr>
          <w:trHeight w:val="244"/>
        </w:trPr>
        <w:tc>
          <w:tcPr>
            <w:tcW w:w="4247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40A4" w:rsidRPr="002E2791" w:rsidRDefault="001340A4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总价合计：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40A4" w:rsidRPr="002E2791" w:rsidRDefault="001340A4" w:rsidP="009C092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4172652</w:t>
            </w:r>
          </w:p>
        </w:tc>
      </w:tr>
      <w:tr w:rsidR="002E2791" w:rsidRPr="002E2791" w:rsidTr="009C0926">
        <w:trPr>
          <w:trHeight w:val="360"/>
        </w:trPr>
        <w:tc>
          <w:tcPr>
            <w:tcW w:w="5000" w:type="pct"/>
            <w:gridSpan w:val="6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E279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服务要求：</w:t>
            </w:r>
            <w:proofErr w:type="gramStart"/>
            <w:r w:rsidR="001340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完全响应</w:t>
            </w:r>
            <w:proofErr w:type="gramEnd"/>
            <w:r w:rsidR="001340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招标要求</w:t>
            </w:r>
          </w:p>
        </w:tc>
      </w:tr>
      <w:tr w:rsidR="002E2791" w:rsidRPr="002E2791" w:rsidTr="009C0926">
        <w:trPr>
          <w:trHeight w:val="360"/>
        </w:trPr>
        <w:tc>
          <w:tcPr>
            <w:tcW w:w="5000" w:type="pct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2791" w:rsidRPr="002E2791" w:rsidTr="009C0926">
        <w:trPr>
          <w:trHeight w:val="360"/>
        </w:trPr>
        <w:tc>
          <w:tcPr>
            <w:tcW w:w="5000" w:type="pct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791" w:rsidRPr="002E2791" w:rsidRDefault="002E2791" w:rsidP="009C092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E9449C" w:rsidRDefault="00E9449C">
      <w:bookmarkStart w:id="0" w:name="_GoBack"/>
      <w:bookmarkEnd w:id="0"/>
    </w:p>
    <w:sectPr w:rsidR="00E94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9D1" w:rsidRDefault="00BF29D1" w:rsidP="001340A4">
      <w:r>
        <w:separator/>
      </w:r>
    </w:p>
  </w:endnote>
  <w:endnote w:type="continuationSeparator" w:id="0">
    <w:p w:rsidR="00BF29D1" w:rsidRDefault="00BF29D1" w:rsidP="00134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9D1" w:rsidRDefault="00BF29D1" w:rsidP="001340A4">
      <w:r>
        <w:separator/>
      </w:r>
    </w:p>
  </w:footnote>
  <w:footnote w:type="continuationSeparator" w:id="0">
    <w:p w:rsidR="00BF29D1" w:rsidRDefault="00BF29D1" w:rsidP="00134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EA5"/>
    <w:rsid w:val="00061EA5"/>
    <w:rsid w:val="001340A4"/>
    <w:rsid w:val="001F3B89"/>
    <w:rsid w:val="002E2791"/>
    <w:rsid w:val="009C0926"/>
    <w:rsid w:val="00BF29D1"/>
    <w:rsid w:val="00E9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F3B8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1F3B89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1F3B89"/>
    <w:rPr>
      <w:rFonts w:ascii="Times New Roman" w:eastAsia="宋体" w:hAnsi="Times New Roman" w:cs="Times New Roman"/>
      <w:szCs w:val="21"/>
    </w:rPr>
  </w:style>
  <w:style w:type="paragraph" w:styleId="a0">
    <w:name w:val="Body Text First Indent"/>
    <w:basedOn w:val="a4"/>
    <w:link w:val="Char0"/>
    <w:uiPriority w:val="99"/>
    <w:semiHidden/>
    <w:unhideWhenUsed/>
    <w:rsid w:val="001F3B89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1F3B89"/>
    <w:rPr>
      <w:rFonts w:ascii="Times New Roman" w:eastAsia="宋体" w:hAnsi="Times New Roman" w:cs="Times New Roman"/>
      <w:szCs w:val="21"/>
    </w:rPr>
  </w:style>
  <w:style w:type="character" w:customStyle="1" w:styleId="font01">
    <w:name w:val="font01"/>
    <w:basedOn w:val="a1"/>
    <w:rsid w:val="002E2791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31">
    <w:name w:val="font31"/>
    <w:basedOn w:val="a1"/>
    <w:rsid w:val="002E2791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5">
    <w:name w:val="header"/>
    <w:basedOn w:val="a"/>
    <w:link w:val="Char1"/>
    <w:uiPriority w:val="99"/>
    <w:unhideWhenUsed/>
    <w:rsid w:val="00134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rsid w:val="001340A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134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rsid w:val="001340A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F3B8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1F3B89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1F3B89"/>
    <w:rPr>
      <w:rFonts w:ascii="Times New Roman" w:eastAsia="宋体" w:hAnsi="Times New Roman" w:cs="Times New Roman"/>
      <w:szCs w:val="21"/>
    </w:rPr>
  </w:style>
  <w:style w:type="paragraph" w:styleId="a0">
    <w:name w:val="Body Text First Indent"/>
    <w:basedOn w:val="a4"/>
    <w:link w:val="Char0"/>
    <w:uiPriority w:val="99"/>
    <w:semiHidden/>
    <w:unhideWhenUsed/>
    <w:rsid w:val="001F3B89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1F3B89"/>
    <w:rPr>
      <w:rFonts w:ascii="Times New Roman" w:eastAsia="宋体" w:hAnsi="Times New Roman" w:cs="Times New Roman"/>
      <w:szCs w:val="21"/>
    </w:rPr>
  </w:style>
  <w:style w:type="character" w:customStyle="1" w:styleId="font01">
    <w:name w:val="font01"/>
    <w:basedOn w:val="a1"/>
    <w:rsid w:val="002E2791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31">
    <w:name w:val="font31"/>
    <w:basedOn w:val="a1"/>
    <w:rsid w:val="002E2791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5">
    <w:name w:val="header"/>
    <w:basedOn w:val="a"/>
    <w:link w:val="Char1"/>
    <w:uiPriority w:val="99"/>
    <w:unhideWhenUsed/>
    <w:rsid w:val="00134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rsid w:val="001340A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134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rsid w:val="001340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Micorosoft</cp:lastModifiedBy>
  <cp:revision>6</cp:revision>
  <dcterms:created xsi:type="dcterms:W3CDTF">2022-09-21T07:42:00Z</dcterms:created>
  <dcterms:modified xsi:type="dcterms:W3CDTF">2022-09-21T09:50:00Z</dcterms:modified>
</cp:coreProperties>
</file>