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0" w:lineRule="exact"/>
        <w:jc w:val="center"/>
        <w:rPr>
          <w:rFonts w:hint="eastAsia" w:ascii="宋体" w:hAnsi="宋体" w:cs="宋体"/>
          <w:b/>
          <w:bCs/>
          <w:color w:val="auto"/>
          <w:spacing w:val="20"/>
          <w:sz w:val="24"/>
          <w:szCs w:val="24"/>
        </w:rPr>
      </w:pPr>
      <w:r>
        <w:rPr>
          <w:rFonts w:hint="eastAsia" w:ascii="宋体" w:hAnsi="宋体" w:cs="宋体"/>
          <w:b/>
          <w:bCs/>
          <w:color w:val="auto"/>
          <w:spacing w:val="20"/>
          <w:sz w:val="24"/>
          <w:szCs w:val="24"/>
        </w:rPr>
        <w:t>中标供应商公告内容</w:t>
      </w:r>
    </w:p>
    <w:p>
      <w:pPr>
        <w:spacing w:line="340" w:lineRule="exact"/>
        <w:jc w:val="left"/>
        <w:rPr>
          <w:rFonts w:hint="eastAsia" w:ascii="宋体" w:hAnsi="宋体" w:cs="宋体"/>
          <w:color w:val="auto"/>
          <w:spacing w:val="20"/>
          <w:szCs w:val="21"/>
        </w:rPr>
      </w:pPr>
      <w:r>
        <w:rPr>
          <w:rFonts w:hint="eastAsia" w:ascii="宋体" w:hAnsi="宋体" w:cs="宋体"/>
          <w:color w:val="auto"/>
          <w:spacing w:val="20"/>
          <w:szCs w:val="21"/>
        </w:rPr>
        <w:t>项目名称：云和县中小学人工智能教育资源采购项目                            标段：</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0"/>
        <w:gridCol w:w="2310"/>
        <w:gridCol w:w="735"/>
        <w:gridCol w:w="1576"/>
        <w:gridCol w:w="2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noWrap w:val="0"/>
            <w:vAlign w:val="center"/>
          </w:tcPr>
          <w:p>
            <w:pPr>
              <w:spacing w:line="340" w:lineRule="exact"/>
              <w:jc w:val="center"/>
              <w:rPr>
                <w:rFonts w:hint="eastAsia" w:ascii="宋体" w:hAnsi="宋体" w:cs="宋体"/>
                <w:color w:val="auto"/>
                <w:spacing w:val="20"/>
                <w:szCs w:val="21"/>
              </w:rPr>
            </w:pPr>
            <w:r>
              <w:rPr>
                <w:rFonts w:hint="eastAsia" w:ascii="宋体" w:hAnsi="宋体" w:cs="宋体"/>
                <w:color w:val="auto"/>
                <w:spacing w:val="20"/>
                <w:szCs w:val="21"/>
              </w:rPr>
              <w:t>中标供应商名称</w:t>
            </w:r>
          </w:p>
        </w:tc>
        <w:tc>
          <w:tcPr>
            <w:tcW w:w="2310" w:type="dxa"/>
            <w:noWrap w:val="0"/>
            <w:vAlign w:val="center"/>
          </w:tcPr>
          <w:p>
            <w:pPr>
              <w:spacing w:line="340" w:lineRule="exact"/>
              <w:jc w:val="center"/>
              <w:rPr>
                <w:rFonts w:hint="default" w:ascii="宋体" w:hAnsi="宋体" w:eastAsia="宋体" w:cs="宋体"/>
                <w:color w:val="auto"/>
                <w:spacing w:val="20"/>
                <w:szCs w:val="21"/>
                <w:lang w:val="en-US" w:eastAsia="zh-CN"/>
              </w:rPr>
            </w:pPr>
            <w:r>
              <w:rPr>
                <w:rFonts w:hint="eastAsia" w:ascii="宋体" w:hAnsi="宋体" w:cs="宋体"/>
                <w:color w:val="auto"/>
                <w:spacing w:val="20"/>
                <w:szCs w:val="21"/>
                <w:lang w:val="en-US" w:eastAsia="zh-CN"/>
              </w:rPr>
              <w:t>浙江爱特教育用品有限公司</w:t>
            </w:r>
          </w:p>
        </w:tc>
        <w:tc>
          <w:tcPr>
            <w:tcW w:w="2311" w:type="dxa"/>
            <w:gridSpan w:val="2"/>
            <w:noWrap w:val="0"/>
            <w:vAlign w:val="center"/>
          </w:tcPr>
          <w:p>
            <w:pPr>
              <w:spacing w:line="340" w:lineRule="exact"/>
              <w:jc w:val="center"/>
              <w:rPr>
                <w:rFonts w:hint="eastAsia" w:ascii="宋体" w:hAnsi="宋体" w:cs="宋体"/>
                <w:color w:val="auto"/>
                <w:spacing w:val="20"/>
                <w:szCs w:val="21"/>
              </w:rPr>
            </w:pPr>
            <w:r>
              <w:rPr>
                <w:rFonts w:hint="eastAsia" w:ascii="宋体" w:hAnsi="宋体" w:cs="宋体"/>
                <w:color w:val="auto"/>
                <w:spacing w:val="20"/>
                <w:szCs w:val="21"/>
              </w:rPr>
              <w:t>供应商负责人</w:t>
            </w:r>
          </w:p>
        </w:tc>
        <w:tc>
          <w:tcPr>
            <w:tcW w:w="2311" w:type="dxa"/>
            <w:noWrap w:val="0"/>
            <w:vAlign w:val="center"/>
          </w:tcPr>
          <w:p>
            <w:pPr>
              <w:spacing w:line="340" w:lineRule="exact"/>
              <w:jc w:val="center"/>
              <w:rPr>
                <w:rFonts w:hint="default" w:ascii="宋体" w:hAnsi="宋体" w:eastAsia="宋体" w:cs="宋体"/>
                <w:color w:val="auto"/>
                <w:spacing w:val="20"/>
                <w:szCs w:val="21"/>
                <w:lang w:val="en-US" w:eastAsia="zh-CN"/>
              </w:rPr>
            </w:pPr>
            <w:r>
              <w:rPr>
                <w:rFonts w:hint="eastAsia" w:ascii="宋体" w:hAnsi="宋体" w:cs="宋体"/>
                <w:color w:val="auto"/>
                <w:spacing w:val="20"/>
                <w:szCs w:val="21"/>
                <w:lang w:val="en-US" w:eastAsia="zh-CN"/>
              </w:rPr>
              <w:t>蒋虹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noWrap w:val="0"/>
            <w:vAlign w:val="center"/>
          </w:tcPr>
          <w:p>
            <w:pPr>
              <w:spacing w:line="340" w:lineRule="exact"/>
              <w:jc w:val="center"/>
              <w:rPr>
                <w:rFonts w:hint="eastAsia" w:ascii="宋体" w:hAnsi="宋体" w:cs="宋体"/>
                <w:color w:val="auto"/>
                <w:spacing w:val="20"/>
                <w:szCs w:val="21"/>
              </w:rPr>
            </w:pPr>
            <w:r>
              <w:rPr>
                <w:rFonts w:hint="eastAsia" w:ascii="宋体" w:hAnsi="宋体" w:cs="宋体"/>
                <w:color w:val="auto"/>
                <w:spacing w:val="20"/>
                <w:szCs w:val="21"/>
              </w:rPr>
              <w:t>供应商地址</w:t>
            </w:r>
          </w:p>
        </w:tc>
        <w:tc>
          <w:tcPr>
            <w:tcW w:w="6932" w:type="dxa"/>
            <w:gridSpan w:val="4"/>
            <w:noWrap w:val="0"/>
            <w:vAlign w:val="center"/>
          </w:tcPr>
          <w:p>
            <w:pPr>
              <w:spacing w:line="340" w:lineRule="exact"/>
              <w:jc w:val="center"/>
              <w:rPr>
                <w:rFonts w:hint="default" w:ascii="宋体" w:hAnsi="宋体" w:eastAsia="宋体" w:cs="宋体"/>
                <w:color w:val="auto"/>
                <w:spacing w:val="20"/>
                <w:szCs w:val="21"/>
                <w:lang w:val="en-US" w:eastAsia="zh-CN"/>
              </w:rPr>
            </w:pPr>
            <w:r>
              <w:rPr>
                <w:rFonts w:hint="eastAsia" w:ascii="宋体" w:hAnsi="宋体" w:cs="宋体"/>
                <w:color w:val="auto"/>
                <w:spacing w:val="20"/>
                <w:szCs w:val="21"/>
                <w:lang w:val="en-US" w:eastAsia="zh-CN"/>
              </w:rPr>
              <w:t>浙江省杭州市余杭区丁公村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2" w:type="dxa"/>
            <w:gridSpan w:val="5"/>
            <w:noWrap w:val="0"/>
            <w:vAlign w:val="center"/>
          </w:tcPr>
          <w:p>
            <w:pPr>
              <w:spacing w:line="340" w:lineRule="exact"/>
              <w:jc w:val="center"/>
              <w:rPr>
                <w:rFonts w:hint="eastAsia" w:ascii="宋体" w:hAnsi="宋体" w:cs="宋体"/>
                <w:color w:val="auto"/>
                <w:spacing w:val="20"/>
                <w:szCs w:val="21"/>
              </w:rPr>
            </w:pPr>
            <w:r>
              <w:rPr>
                <w:rFonts w:hint="eastAsia" w:ascii="宋体" w:hAnsi="宋体" w:cs="宋体"/>
                <w:color w:val="auto"/>
                <w:spacing w:val="20"/>
                <w:szCs w:val="21"/>
              </w:rPr>
              <w:t>中标标的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noWrap w:val="0"/>
            <w:vAlign w:val="center"/>
          </w:tcPr>
          <w:p>
            <w:pPr>
              <w:spacing w:line="340" w:lineRule="exact"/>
              <w:jc w:val="center"/>
              <w:rPr>
                <w:rFonts w:hint="eastAsia" w:ascii="宋体" w:hAnsi="宋体" w:cs="宋体"/>
                <w:color w:val="auto"/>
                <w:spacing w:val="20"/>
                <w:szCs w:val="21"/>
              </w:rPr>
            </w:pPr>
            <w:r>
              <w:rPr>
                <w:rFonts w:hint="eastAsia" w:ascii="宋体" w:hAnsi="宋体" w:cs="宋体"/>
                <w:color w:val="auto"/>
                <w:spacing w:val="20"/>
                <w:szCs w:val="21"/>
              </w:rPr>
              <w:t>产品名称</w:t>
            </w:r>
          </w:p>
        </w:tc>
        <w:tc>
          <w:tcPr>
            <w:tcW w:w="3045" w:type="dxa"/>
            <w:gridSpan w:val="2"/>
            <w:noWrap w:val="0"/>
            <w:vAlign w:val="center"/>
          </w:tcPr>
          <w:p>
            <w:pPr>
              <w:spacing w:line="340" w:lineRule="exact"/>
              <w:jc w:val="center"/>
              <w:rPr>
                <w:rFonts w:hint="eastAsia" w:ascii="宋体" w:hAnsi="宋体" w:cs="宋体"/>
                <w:color w:val="auto"/>
                <w:spacing w:val="20"/>
                <w:szCs w:val="21"/>
              </w:rPr>
            </w:pPr>
            <w:r>
              <w:rPr>
                <w:rFonts w:hint="eastAsia" w:ascii="宋体" w:hAnsi="宋体" w:cs="宋体"/>
                <w:color w:val="auto"/>
                <w:spacing w:val="20"/>
                <w:szCs w:val="21"/>
              </w:rPr>
              <w:t>规格型号</w:t>
            </w:r>
          </w:p>
        </w:tc>
        <w:tc>
          <w:tcPr>
            <w:tcW w:w="1576" w:type="dxa"/>
            <w:noWrap w:val="0"/>
            <w:vAlign w:val="center"/>
          </w:tcPr>
          <w:p>
            <w:pPr>
              <w:spacing w:line="340" w:lineRule="exact"/>
              <w:jc w:val="center"/>
              <w:rPr>
                <w:rFonts w:hint="eastAsia" w:ascii="宋体" w:hAnsi="宋体" w:cs="宋体"/>
                <w:color w:val="auto"/>
                <w:spacing w:val="20"/>
                <w:szCs w:val="21"/>
              </w:rPr>
            </w:pPr>
            <w:r>
              <w:rPr>
                <w:rFonts w:hint="eastAsia" w:ascii="宋体" w:hAnsi="宋体" w:cs="宋体"/>
                <w:color w:val="auto"/>
                <w:spacing w:val="20"/>
                <w:szCs w:val="21"/>
              </w:rPr>
              <w:t>数量</w:t>
            </w:r>
          </w:p>
        </w:tc>
        <w:tc>
          <w:tcPr>
            <w:tcW w:w="2311" w:type="dxa"/>
            <w:noWrap w:val="0"/>
            <w:vAlign w:val="center"/>
          </w:tcPr>
          <w:p>
            <w:pPr>
              <w:spacing w:line="340" w:lineRule="exact"/>
              <w:jc w:val="center"/>
              <w:rPr>
                <w:rFonts w:hint="eastAsia" w:ascii="宋体" w:hAnsi="宋体" w:cs="宋体"/>
                <w:color w:val="auto"/>
                <w:spacing w:val="20"/>
                <w:szCs w:val="21"/>
              </w:rPr>
            </w:pPr>
            <w:r>
              <w:rPr>
                <w:rFonts w:hint="eastAsia" w:ascii="宋体" w:hAnsi="宋体" w:cs="宋体"/>
                <w:color w:val="auto"/>
                <w:spacing w:val="20"/>
                <w:szCs w:val="21"/>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青少年人工智能技术水平测试一、二级教学/考试通用套装</w:t>
            </w:r>
          </w:p>
        </w:tc>
        <w:tc>
          <w:tcPr>
            <w:tcW w:w="3045" w:type="dxa"/>
            <w:gridSpan w:val="2"/>
            <w:noWrap w:val="0"/>
            <w:vAlign w:val="center"/>
          </w:tcPr>
          <w:p>
            <w:pPr>
              <w:spacing w:line="340" w:lineRule="exact"/>
              <w:jc w:val="center"/>
              <w:rPr>
                <w:rFonts w:hint="eastAsia" w:ascii="宋体" w:hAnsi="宋体" w:cs="宋体"/>
                <w:color w:val="auto"/>
                <w:spacing w:val="20"/>
                <w:szCs w:val="21"/>
              </w:rPr>
            </w:pPr>
            <w:r>
              <w:rPr>
                <w:rFonts w:hint="eastAsia" w:ascii="宋体" w:hAnsi="宋体" w:cs="宋体"/>
                <w:color w:val="auto"/>
                <w:szCs w:val="21"/>
                <w:lang w:val="en-US" w:eastAsia="zh-CN"/>
              </w:rPr>
              <w:t>180032</w:t>
            </w:r>
          </w:p>
        </w:tc>
        <w:tc>
          <w:tcPr>
            <w:tcW w:w="1576" w:type="dxa"/>
            <w:noWrap w:val="0"/>
            <w:vAlign w:val="center"/>
          </w:tcPr>
          <w:p>
            <w:pPr>
              <w:jc w:val="center"/>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65</w:t>
            </w:r>
          </w:p>
        </w:tc>
        <w:tc>
          <w:tcPr>
            <w:tcW w:w="2311" w:type="dxa"/>
            <w:noWrap w:val="0"/>
            <w:vAlign w:val="center"/>
          </w:tcPr>
          <w:p>
            <w:pPr>
              <w:spacing w:line="340" w:lineRule="exact"/>
              <w:jc w:val="center"/>
              <w:rPr>
                <w:rFonts w:hint="eastAsia" w:ascii="宋体" w:hAnsi="宋体" w:eastAsia="宋体" w:cs="宋体"/>
                <w:color w:val="auto"/>
                <w:kern w:val="2"/>
                <w:sz w:val="21"/>
                <w:szCs w:val="21"/>
                <w:lang w:val="en-US" w:eastAsia="zh-CN" w:bidi="ar-SA"/>
              </w:rPr>
            </w:pPr>
            <w:r>
              <w:rPr>
                <w:rFonts w:hint="eastAsia" w:ascii="宋体" w:hAnsi="宋体" w:cs="宋体"/>
                <w:color w:val="auto"/>
                <w:szCs w:val="21"/>
                <w:lang w:val="en-US" w:eastAsia="zh-CN"/>
              </w:rPr>
              <w:t>1400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青少年人工智能技术水平测试三、四级教学/考试通用套装</w:t>
            </w:r>
          </w:p>
        </w:tc>
        <w:tc>
          <w:tcPr>
            <w:tcW w:w="3045" w:type="dxa"/>
            <w:gridSpan w:val="2"/>
            <w:noWrap w:val="0"/>
            <w:vAlign w:val="center"/>
          </w:tcPr>
          <w:p>
            <w:pPr>
              <w:spacing w:line="340" w:lineRule="exact"/>
              <w:jc w:val="center"/>
              <w:rPr>
                <w:rFonts w:hint="default" w:ascii="宋体" w:hAnsi="宋体" w:eastAsia="宋体" w:cs="宋体"/>
                <w:color w:val="auto"/>
                <w:spacing w:val="20"/>
                <w:szCs w:val="21"/>
                <w:lang w:val="en-US" w:eastAsia="zh-CN"/>
              </w:rPr>
            </w:pPr>
            <w:r>
              <w:rPr>
                <w:rFonts w:hint="eastAsia" w:ascii="宋体" w:hAnsi="宋体" w:cs="宋体"/>
                <w:color w:val="auto"/>
                <w:spacing w:val="20"/>
                <w:szCs w:val="21"/>
                <w:lang w:val="en-US" w:eastAsia="zh-CN"/>
              </w:rPr>
              <w:t>180034</w:t>
            </w:r>
          </w:p>
        </w:tc>
        <w:tc>
          <w:tcPr>
            <w:tcW w:w="1576" w:type="dxa"/>
            <w:noWrap w:val="0"/>
            <w:vAlign w:val="center"/>
          </w:tcPr>
          <w:p>
            <w:pPr>
              <w:jc w:val="center"/>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116</w:t>
            </w:r>
          </w:p>
        </w:tc>
        <w:tc>
          <w:tcPr>
            <w:tcW w:w="2311" w:type="dxa"/>
            <w:noWrap w:val="0"/>
            <w:vAlign w:val="center"/>
          </w:tcPr>
          <w:p>
            <w:pPr>
              <w:spacing w:line="340" w:lineRule="exact"/>
              <w:jc w:val="center"/>
              <w:rPr>
                <w:rFonts w:hint="eastAsia" w:ascii="宋体" w:hAnsi="宋体" w:eastAsia="宋体" w:cs="宋体"/>
                <w:color w:val="auto"/>
                <w:kern w:val="2"/>
                <w:sz w:val="21"/>
                <w:szCs w:val="21"/>
                <w:lang w:val="en-US" w:eastAsia="zh-CN" w:bidi="ar-SA"/>
              </w:rPr>
            </w:pPr>
            <w:r>
              <w:rPr>
                <w:rFonts w:hint="eastAsia" w:ascii="宋体" w:hAnsi="宋体" w:cs="宋体"/>
                <w:color w:val="auto"/>
                <w:szCs w:val="21"/>
                <w:lang w:val="en-US" w:eastAsia="zh-CN"/>
              </w:rPr>
              <w:t>1600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辅导用书：《人工智能初探(1)》</w:t>
            </w:r>
          </w:p>
        </w:tc>
        <w:tc>
          <w:tcPr>
            <w:tcW w:w="3045" w:type="dxa"/>
            <w:gridSpan w:val="2"/>
            <w:noWrap w:val="0"/>
            <w:vAlign w:val="center"/>
          </w:tcPr>
          <w:p>
            <w:pPr>
              <w:spacing w:line="340" w:lineRule="exact"/>
              <w:jc w:val="center"/>
              <w:rPr>
                <w:rFonts w:hint="eastAsia" w:ascii="宋体" w:hAnsi="宋体" w:cs="宋体"/>
                <w:color w:val="auto"/>
                <w:spacing w:val="20"/>
                <w:szCs w:val="21"/>
              </w:rPr>
            </w:pPr>
            <w:r>
              <w:rPr>
                <w:rFonts w:hint="eastAsia" w:ascii="宋体" w:hAnsi="宋体" w:cs="宋体"/>
                <w:color w:val="auto"/>
                <w:szCs w:val="21"/>
              </w:rPr>
              <w:t>ISBN978-7-115-5</w:t>
            </w:r>
            <w:r>
              <w:rPr>
                <w:rFonts w:hint="eastAsia" w:ascii="宋体" w:hAnsi="宋体" w:cs="宋体"/>
                <w:color w:val="auto"/>
                <w:szCs w:val="21"/>
                <w:lang w:val="en-US" w:eastAsia="zh-CN"/>
              </w:rPr>
              <w:t>3793</w:t>
            </w:r>
            <w:r>
              <w:rPr>
                <w:rFonts w:hint="eastAsia" w:ascii="宋体" w:hAnsi="宋体" w:cs="宋体"/>
                <w:color w:val="auto"/>
                <w:szCs w:val="21"/>
              </w:rPr>
              <w:t>-</w:t>
            </w:r>
            <w:r>
              <w:rPr>
                <w:rFonts w:hint="eastAsia" w:ascii="宋体" w:hAnsi="宋体" w:cs="宋体"/>
                <w:color w:val="auto"/>
                <w:szCs w:val="21"/>
                <w:lang w:val="en-US" w:eastAsia="zh-CN"/>
              </w:rPr>
              <w:t>5</w:t>
            </w:r>
          </w:p>
        </w:tc>
        <w:tc>
          <w:tcPr>
            <w:tcW w:w="1576" w:type="dxa"/>
            <w:noWrap w:val="0"/>
            <w:vAlign w:val="center"/>
          </w:tcPr>
          <w:p>
            <w:pPr>
              <w:jc w:val="center"/>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65</w:t>
            </w:r>
          </w:p>
        </w:tc>
        <w:tc>
          <w:tcPr>
            <w:tcW w:w="2311" w:type="dxa"/>
            <w:noWrap w:val="0"/>
            <w:vAlign w:val="center"/>
          </w:tcPr>
          <w:p>
            <w:pPr>
              <w:spacing w:line="340" w:lineRule="exact"/>
              <w:jc w:val="center"/>
              <w:rPr>
                <w:rFonts w:hint="eastAsia" w:ascii="宋体" w:hAnsi="宋体" w:eastAsia="宋体" w:cs="宋体"/>
                <w:color w:val="auto"/>
                <w:kern w:val="2"/>
                <w:sz w:val="21"/>
                <w:szCs w:val="21"/>
                <w:lang w:val="en-US" w:eastAsia="zh-CN" w:bidi="ar-SA"/>
              </w:rPr>
            </w:pPr>
            <w:r>
              <w:rPr>
                <w:rFonts w:hint="eastAsia" w:ascii="宋体" w:hAnsi="宋体" w:cs="宋体"/>
                <w:color w:val="auto"/>
                <w:szCs w:val="21"/>
                <w:lang w:val="en-US" w:eastAsia="zh-CN"/>
              </w:rPr>
              <w:t>61.50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辅导用书：《人工智能初探(2)》</w:t>
            </w:r>
          </w:p>
        </w:tc>
        <w:tc>
          <w:tcPr>
            <w:tcW w:w="3045" w:type="dxa"/>
            <w:gridSpan w:val="2"/>
            <w:noWrap w:val="0"/>
            <w:vAlign w:val="center"/>
          </w:tcPr>
          <w:p>
            <w:pPr>
              <w:spacing w:line="340" w:lineRule="exact"/>
              <w:jc w:val="center"/>
              <w:rPr>
                <w:rFonts w:hint="eastAsia" w:ascii="宋体" w:hAnsi="宋体" w:cs="宋体"/>
                <w:color w:val="auto"/>
                <w:spacing w:val="20"/>
                <w:szCs w:val="21"/>
              </w:rPr>
            </w:pPr>
            <w:r>
              <w:rPr>
                <w:rFonts w:hint="eastAsia" w:ascii="宋体" w:hAnsi="宋体" w:cs="宋体"/>
                <w:color w:val="auto"/>
                <w:szCs w:val="21"/>
              </w:rPr>
              <w:t>ISBN978-7-115-5</w:t>
            </w:r>
            <w:r>
              <w:rPr>
                <w:rFonts w:hint="eastAsia" w:ascii="宋体" w:hAnsi="宋体" w:cs="宋体"/>
                <w:color w:val="auto"/>
                <w:szCs w:val="21"/>
                <w:lang w:val="en-US" w:eastAsia="zh-CN"/>
              </w:rPr>
              <w:t>3794</w:t>
            </w:r>
            <w:r>
              <w:rPr>
                <w:rFonts w:hint="eastAsia" w:ascii="宋体" w:hAnsi="宋体" w:cs="宋体"/>
                <w:color w:val="auto"/>
                <w:szCs w:val="21"/>
              </w:rPr>
              <w:t>-</w:t>
            </w:r>
            <w:r>
              <w:rPr>
                <w:rFonts w:hint="eastAsia" w:ascii="宋体" w:hAnsi="宋体" w:cs="宋体"/>
                <w:color w:val="auto"/>
                <w:szCs w:val="21"/>
                <w:lang w:val="en-US" w:eastAsia="zh-CN"/>
              </w:rPr>
              <w:t>2</w:t>
            </w:r>
          </w:p>
        </w:tc>
        <w:tc>
          <w:tcPr>
            <w:tcW w:w="1576" w:type="dxa"/>
            <w:noWrap w:val="0"/>
            <w:vAlign w:val="center"/>
          </w:tcPr>
          <w:p>
            <w:pPr>
              <w:jc w:val="center"/>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65</w:t>
            </w:r>
          </w:p>
        </w:tc>
        <w:tc>
          <w:tcPr>
            <w:tcW w:w="2311" w:type="dxa"/>
            <w:noWrap w:val="0"/>
            <w:vAlign w:val="center"/>
          </w:tcPr>
          <w:p>
            <w:pPr>
              <w:spacing w:line="340" w:lineRule="exact"/>
              <w:jc w:val="center"/>
              <w:rPr>
                <w:rFonts w:hint="eastAsia" w:ascii="宋体" w:hAnsi="宋体" w:eastAsia="宋体" w:cs="宋体"/>
                <w:color w:val="auto"/>
                <w:kern w:val="2"/>
                <w:sz w:val="21"/>
                <w:szCs w:val="21"/>
                <w:lang w:val="en-US" w:eastAsia="zh-CN" w:bidi="ar-SA"/>
              </w:rPr>
            </w:pPr>
            <w:r>
              <w:rPr>
                <w:rFonts w:hint="eastAsia" w:ascii="宋体" w:hAnsi="宋体" w:cs="宋体"/>
                <w:color w:val="auto"/>
                <w:szCs w:val="21"/>
                <w:lang w:val="en-US" w:eastAsia="zh-CN"/>
              </w:rPr>
              <w:t>61.50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辅导用书：《人工智能初探(3)》</w:t>
            </w:r>
          </w:p>
        </w:tc>
        <w:tc>
          <w:tcPr>
            <w:tcW w:w="3045" w:type="dxa"/>
            <w:gridSpan w:val="2"/>
            <w:noWrap w:val="0"/>
            <w:vAlign w:val="center"/>
          </w:tcPr>
          <w:p>
            <w:pPr>
              <w:spacing w:line="340" w:lineRule="exact"/>
              <w:jc w:val="center"/>
              <w:rPr>
                <w:rFonts w:hint="eastAsia" w:ascii="宋体" w:hAnsi="宋体" w:cs="宋体"/>
                <w:color w:val="auto"/>
                <w:spacing w:val="20"/>
                <w:szCs w:val="21"/>
              </w:rPr>
            </w:pPr>
            <w:r>
              <w:rPr>
                <w:rFonts w:hint="eastAsia" w:ascii="宋体" w:hAnsi="宋体" w:cs="宋体"/>
                <w:color w:val="auto"/>
                <w:szCs w:val="21"/>
              </w:rPr>
              <w:t>ISBN978-7-115-54482-7</w:t>
            </w:r>
          </w:p>
        </w:tc>
        <w:tc>
          <w:tcPr>
            <w:tcW w:w="1576" w:type="dxa"/>
            <w:noWrap w:val="0"/>
            <w:vAlign w:val="center"/>
          </w:tcPr>
          <w:p>
            <w:pPr>
              <w:jc w:val="center"/>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116</w:t>
            </w:r>
          </w:p>
        </w:tc>
        <w:tc>
          <w:tcPr>
            <w:tcW w:w="2311" w:type="dxa"/>
            <w:noWrap w:val="0"/>
            <w:vAlign w:val="center"/>
          </w:tcPr>
          <w:p>
            <w:pPr>
              <w:spacing w:line="340" w:lineRule="exact"/>
              <w:jc w:val="center"/>
              <w:rPr>
                <w:rFonts w:hint="eastAsia" w:ascii="宋体" w:hAnsi="宋体" w:eastAsia="宋体" w:cs="宋体"/>
                <w:color w:val="auto"/>
                <w:kern w:val="2"/>
                <w:sz w:val="21"/>
                <w:szCs w:val="21"/>
                <w:lang w:val="en-US" w:eastAsia="zh-CN" w:bidi="ar-SA"/>
              </w:rPr>
            </w:pPr>
            <w:r>
              <w:rPr>
                <w:rFonts w:hint="eastAsia" w:ascii="宋体" w:hAnsi="宋体" w:cs="宋体"/>
                <w:color w:val="auto"/>
                <w:szCs w:val="21"/>
                <w:lang w:val="en-US" w:eastAsia="zh-CN"/>
              </w:rPr>
              <w:t>61.50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辅导用书：《人工智能进阶(1)》</w:t>
            </w:r>
          </w:p>
        </w:tc>
        <w:tc>
          <w:tcPr>
            <w:tcW w:w="3045" w:type="dxa"/>
            <w:gridSpan w:val="2"/>
            <w:noWrap w:val="0"/>
            <w:vAlign w:val="center"/>
          </w:tcPr>
          <w:p>
            <w:pPr>
              <w:spacing w:line="340" w:lineRule="exact"/>
              <w:jc w:val="center"/>
              <w:rPr>
                <w:rFonts w:hint="eastAsia" w:ascii="宋体" w:hAnsi="宋体" w:cs="宋体"/>
                <w:color w:val="auto"/>
                <w:spacing w:val="20"/>
                <w:szCs w:val="21"/>
              </w:rPr>
            </w:pPr>
            <w:r>
              <w:rPr>
                <w:rFonts w:hint="eastAsia" w:ascii="宋体" w:hAnsi="宋体" w:cs="宋体"/>
                <w:color w:val="auto"/>
                <w:szCs w:val="21"/>
              </w:rPr>
              <w:t>ISBN978-7-115-5</w:t>
            </w:r>
            <w:r>
              <w:rPr>
                <w:rFonts w:hint="eastAsia" w:ascii="宋体" w:hAnsi="宋体" w:cs="宋体"/>
                <w:color w:val="auto"/>
                <w:szCs w:val="21"/>
                <w:lang w:val="en-US" w:eastAsia="zh-CN"/>
              </w:rPr>
              <w:t>6289-0</w:t>
            </w:r>
          </w:p>
        </w:tc>
        <w:tc>
          <w:tcPr>
            <w:tcW w:w="1576" w:type="dxa"/>
            <w:noWrap w:val="0"/>
            <w:vAlign w:val="center"/>
          </w:tcPr>
          <w:p>
            <w:pPr>
              <w:jc w:val="center"/>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116</w:t>
            </w:r>
          </w:p>
        </w:tc>
        <w:tc>
          <w:tcPr>
            <w:tcW w:w="2311" w:type="dxa"/>
            <w:noWrap w:val="0"/>
            <w:vAlign w:val="center"/>
          </w:tcPr>
          <w:p>
            <w:pPr>
              <w:spacing w:line="340" w:lineRule="exact"/>
              <w:jc w:val="center"/>
              <w:rPr>
                <w:rFonts w:hint="eastAsia" w:ascii="宋体" w:hAnsi="宋体" w:eastAsia="宋体" w:cs="宋体"/>
                <w:color w:val="auto"/>
                <w:kern w:val="2"/>
                <w:sz w:val="21"/>
                <w:szCs w:val="21"/>
                <w:lang w:val="en-US" w:eastAsia="zh-CN" w:bidi="ar-SA"/>
              </w:rPr>
            </w:pPr>
            <w:r>
              <w:rPr>
                <w:rFonts w:hint="eastAsia" w:ascii="宋体" w:hAnsi="宋体" w:cs="宋体"/>
                <w:color w:val="auto"/>
                <w:szCs w:val="21"/>
                <w:lang w:val="en-US" w:eastAsia="zh-CN"/>
              </w:rPr>
              <w:t>61.50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sz w:val="21"/>
                <w:szCs w:val="21"/>
                <w:lang w:val="en-US" w:eastAsia="zh-CN" w:bidi="ar"/>
              </w:rPr>
              <w:t>人工智能教学平台</w:t>
            </w:r>
          </w:p>
        </w:tc>
        <w:tc>
          <w:tcPr>
            <w:tcW w:w="3045" w:type="dxa"/>
            <w:gridSpan w:val="2"/>
            <w:noWrap w:val="0"/>
            <w:vAlign w:val="center"/>
          </w:tcPr>
          <w:p>
            <w:pPr>
              <w:spacing w:line="340" w:lineRule="exact"/>
              <w:jc w:val="center"/>
              <w:rPr>
                <w:rFonts w:hint="eastAsia" w:ascii="宋体" w:hAnsi="宋体" w:eastAsia="宋体" w:cs="宋体"/>
                <w:color w:val="auto"/>
                <w:spacing w:val="20"/>
                <w:szCs w:val="21"/>
                <w:lang w:val="en-US" w:eastAsia="zh-CN"/>
              </w:rPr>
            </w:pPr>
            <w:r>
              <w:rPr>
                <w:rFonts w:hint="eastAsia" w:ascii="宋体" w:hAnsi="宋体" w:cs="宋体"/>
                <w:color w:val="auto"/>
                <w:spacing w:val="20"/>
                <w:szCs w:val="21"/>
                <w:lang w:val="en-US" w:eastAsia="zh-CN"/>
              </w:rPr>
              <w:t>定制</w:t>
            </w:r>
          </w:p>
        </w:tc>
        <w:tc>
          <w:tcPr>
            <w:tcW w:w="1576" w:type="dxa"/>
            <w:noWrap w:val="0"/>
            <w:vAlign w:val="center"/>
          </w:tcPr>
          <w:p>
            <w:pPr>
              <w:jc w:val="center"/>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6</w:t>
            </w:r>
          </w:p>
        </w:tc>
        <w:tc>
          <w:tcPr>
            <w:tcW w:w="2311" w:type="dxa"/>
            <w:noWrap w:val="0"/>
            <w:vAlign w:val="center"/>
          </w:tcPr>
          <w:p>
            <w:pPr>
              <w:spacing w:line="340" w:lineRule="exact"/>
              <w:jc w:val="center"/>
              <w:rPr>
                <w:rFonts w:hint="eastAsia" w:ascii="宋体" w:hAnsi="宋体" w:eastAsia="宋体" w:cs="宋体"/>
                <w:color w:val="auto"/>
                <w:kern w:val="2"/>
                <w:sz w:val="21"/>
                <w:szCs w:val="21"/>
                <w:lang w:val="en-US" w:eastAsia="zh-CN" w:bidi="ar-SA"/>
              </w:rPr>
            </w:pPr>
            <w:r>
              <w:rPr>
                <w:rFonts w:hint="eastAsia" w:ascii="宋体" w:hAnsi="宋体" w:cs="宋体"/>
                <w:color w:val="auto"/>
                <w:szCs w:val="21"/>
                <w:lang w:val="en-US" w:eastAsia="zh-CN"/>
              </w:rPr>
              <w:t>18000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辅导用书：《人工智能编程入门-图形化编程 1级》</w:t>
            </w:r>
          </w:p>
        </w:tc>
        <w:tc>
          <w:tcPr>
            <w:tcW w:w="3045" w:type="dxa"/>
            <w:gridSpan w:val="2"/>
            <w:noWrap w:val="0"/>
            <w:vAlign w:val="center"/>
          </w:tcPr>
          <w:p>
            <w:pPr>
              <w:spacing w:line="340" w:lineRule="exact"/>
              <w:jc w:val="center"/>
              <w:rPr>
                <w:rFonts w:hint="eastAsia" w:ascii="宋体" w:hAnsi="宋体" w:cs="宋体"/>
                <w:color w:val="auto"/>
                <w:spacing w:val="20"/>
                <w:szCs w:val="21"/>
              </w:rPr>
            </w:pPr>
            <w:r>
              <w:rPr>
                <w:rFonts w:hint="eastAsia" w:ascii="宋体" w:hAnsi="宋体" w:cs="宋体"/>
                <w:color w:val="auto"/>
                <w:szCs w:val="21"/>
              </w:rPr>
              <w:t>ISBN978-7-115-54076-8</w:t>
            </w:r>
          </w:p>
        </w:tc>
        <w:tc>
          <w:tcPr>
            <w:tcW w:w="1576" w:type="dxa"/>
            <w:noWrap w:val="0"/>
            <w:vAlign w:val="center"/>
          </w:tcPr>
          <w:p>
            <w:pPr>
              <w:jc w:val="center"/>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25</w:t>
            </w:r>
          </w:p>
        </w:tc>
        <w:tc>
          <w:tcPr>
            <w:tcW w:w="2311" w:type="dxa"/>
            <w:noWrap w:val="0"/>
            <w:vAlign w:val="center"/>
          </w:tcPr>
          <w:p>
            <w:pPr>
              <w:spacing w:line="340" w:lineRule="exact"/>
              <w:jc w:val="center"/>
              <w:rPr>
                <w:rFonts w:hint="eastAsia" w:ascii="宋体" w:hAnsi="宋体" w:eastAsia="宋体" w:cs="宋体"/>
                <w:color w:val="auto"/>
                <w:kern w:val="2"/>
                <w:sz w:val="21"/>
                <w:szCs w:val="21"/>
                <w:lang w:val="en-US" w:eastAsia="zh-CN" w:bidi="ar-SA"/>
              </w:rPr>
            </w:pPr>
            <w:r>
              <w:rPr>
                <w:rFonts w:hint="eastAsia" w:ascii="宋体" w:hAnsi="宋体" w:cs="宋体"/>
                <w:color w:val="auto"/>
                <w:szCs w:val="21"/>
                <w:lang w:val="en-US" w:eastAsia="zh-CN"/>
              </w:rPr>
              <w:t>61.50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辅导用书：《人工智能编程入门-图形化编程 2级》</w:t>
            </w:r>
          </w:p>
        </w:tc>
        <w:tc>
          <w:tcPr>
            <w:tcW w:w="3045" w:type="dxa"/>
            <w:gridSpan w:val="2"/>
            <w:noWrap w:val="0"/>
            <w:vAlign w:val="center"/>
          </w:tcPr>
          <w:p>
            <w:pPr>
              <w:spacing w:line="340" w:lineRule="exact"/>
              <w:jc w:val="center"/>
              <w:rPr>
                <w:rFonts w:hint="eastAsia" w:ascii="宋体" w:hAnsi="宋体" w:cs="宋体"/>
                <w:color w:val="auto"/>
                <w:spacing w:val="20"/>
                <w:szCs w:val="21"/>
              </w:rPr>
            </w:pPr>
            <w:r>
              <w:rPr>
                <w:rFonts w:hint="eastAsia" w:ascii="宋体" w:hAnsi="宋体" w:cs="宋体"/>
                <w:color w:val="auto"/>
                <w:szCs w:val="21"/>
              </w:rPr>
              <w:t>ISBN978-7-115-54557-2</w:t>
            </w:r>
          </w:p>
        </w:tc>
        <w:tc>
          <w:tcPr>
            <w:tcW w:w="1576" w:type="dxa"/>
            <w:noWrap w:val="0"/>
            <w:vAlign w:val="center"/>
          </w:tcPr>
          <w:p>
            <w:pPr>
              <w:jc w:val="center"/>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25</w:t>
            </w:r>
          </w:p>
        </w:tc>
        <w:tc>
          <w:tcPr>
            <w:tcW w:w="2311" w:type="dxa"/>
            <w:noWrap w:val="0"/>
            <w:vAlign w:val="center"/>
          </w:tcPr>
          <w:p>
            <w:pPr>
              <w:spacing w:line="340" w:lineRule="exact"/>
              <w:jc w:val="center"/>
              <w:rPr>
                <w:rFonts w:hint="eastAsia" w:ascii="宋体" w:hAnsi="宋体" w:eastAsia="宋体" w:cs="宋体"/>
                <w:color w:val="auto"/>
                <w:kern w:val="2"/>
                <w:sz w:val="21"/>
                <w:szCs w:val="21"/>
                <w:lang w:val="en-US" w:eastAsia="zh-CN" w:bidi="ar-SA"/>
              </w:rPr>
            </w:pPr>
            <w:r>
              <w:rPr>
                <w:rFonts w:hint="eastAsia" w:ascii="宋体" w:hAnsi="宋体" w:cs="宋体"/>
                <w:color w:val="auto"/>
                <w:szCs w:val="21"/>
                <w:lang w:val="en-US" w:eastAsia="zh-CN"/>
              </w:rPr>
              <w:t>61.50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编程教学资源包</w:t>
            </w:r>
          </w:p>
        </w:tc>
        <w:tc>
          <w:tcPr>
            <w:tcW w:w="3045" w:type="dxa"/>
            <w:gridSpan w:val="2"/>
            <w:noWrap w:val="0"/>
            <w:vAlign w:val="center"/>
          </w:tcPr>
          <w:p>
            <w:pPr>
              <w:spacing w:line="340" w:lineRule="exact"/>
              <w:jc w:val="center"/>
              <w:rPr>
                <w:rFonts w:hint="eastAsia" w:ascii="宋体" w:hAnsi="宋体" w:eastAsia="宋体" w:cs="宋体"/>
                <w:color w:val="auto"/>
                <w:spacing w:val="20"/>
                <w:szCs w:val="21"/>
                <w:lang w:val="en-US" w:eastAsia="zh-CN"/>
              </w:rPr>
            </w:pPr>
            <w:r>
              <w:rPr>
                <w:rFonts w:hint="eastAsia" w:ascii="宋体" w:hAnsi="宋体" w:cs="宋体"/>
                <w:color w:val="auto"/>
                <w:spacing w:val="20"/>
                <w:szCs w:val="21"/>
                <w:lang w:val="en-US" w:eastAsia="zh-CN"/>
              </w:rPr>
              <w:t>定制</w:t>
            </w:r>
          </w:p>
        </w:tc>
        <w:tc>
          <w:tcPr>
            <w:tcW w:w="1576" w:type="dxa"/>
            <w:noWrap w:val="0"/>
            <w:vAlign w:val="center"/>
          </w:tcPr>
          <w:p>
            <w:pPr>
              <w:jc w:val="center"/>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5</w:t>
            </w:r>
          </w:p>
        </w:tc>
        <w:tc>
          <w:tcPr>
            <w:tcW w:w="2311" w:type="dxa"/>
            <w:noWrap w:val="0"/>
            <w:vAlign w:val="center"/>
          </w:tcPr>
          <w:p>
            <w:pPr>
              <w:spacing w:line="340" w:lineRule="exact"/>
              <w:jc w:val="center"/>
              <w:rPr>
                <w:rFonts w:hint="eastAsia" w:ascii="宋体" w:hAnsi="宋体" w:eastAsia="宋体" w:cs="宋体"/>
                <w:color w:val="auto"/>
                <w:kern w:val="2"/>
                <w:sz w:val="21"/>
                <w:szCs w:val="21"/>
                <w:lang w:val="en-US" w:eastAsia="zh-CN" w:bidi="ar-SA"/>
              </w:rPr>
            </w:pPr>
            <w:r>
              <w:rPr>
                <w:rFonts w:hint="eastAsia" w:ascii="宋体" w:hAnsi="宋体" w:cs="宋体"/>
                <w:color w:val="auto"/>
                <w:szCs w:val="21"/>
                <w:lang w:val="en-US" w:eastAsia="zh-CN"/>
              </w:rPr>
              <w:t>12000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1" w:type="dxa"/>
            <w:gridSpan w:val="4"/>
            <w:noWrap w:val="0"/>
            <w:vAlign w:val="center"/>
          </w:tcPr>
          <w:p>
            <w:pPr>
              <w:spacing w:line="340" w:lineRule="exact"/>
              <w:jc w:val="center"/>
              <w:rPr>
                <w:rFonts w:hint="eastAsia" w:ascii="宋体" w:hAnsi="宋体" w:cs="宋体"/>
                <w:color w:val="auto"/>
                <w:spacing w:val="20"/>
                <w:szCs w:val="21"/>
              </w:rPr>
            </w:pPr>
            <w:r>
              <w:rPr>
                <w:rFonts w:hint="eastAsia" w:ascii="宋体" w:hAnsi="宋体" w:cs="宋体"/>
                <w:color w:val="auto"/>
                <w:spacing w:val="20"/>
                <w:szCs w:val="21"/>
              </w:rPr>
              <w:t>中标金额合计</w:t>
            </w:r>
          </w:p>
        </w:tc>
        <w:tc>
          <w:tcPr>
            <w:tcW w:w="2311" w:type="dxa"/>
            <w:noWrap w:val="0"/>
            <w:vAlign w:val="top"/>
          </w:tcPr>
          <w:p>
            <w:pPr>
              <w:spacing w:line="340" w:lineRule="exact"/>
              <w:rPr>
                <w:rFonts w:hint="eastAsia" w:ascii="宋体" w:hAnsi="宋体" w:cs="宋体"/>
                <w:color w:val="auto"/>
                <w:spacing w:val="20"/>
                <w:szCs w:val="21"/>
              </w:rPr>
            </w:pPr>
            <w:r>
              <w:rPr>
                <w:rFonts w:hint="eastAsia" w:ascii="宋体" w:hAnsi="宋体" w:cs="宋体"/>
                <w:color w:val="auto"/>
                <w:spacing w:val="20"/>
                <w:szCs w:val="21"/>
              </w:rPr>
              <w:t>469938.00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9242" w:type="dxa"/>
            <w:gridSpan w:val="5"/>
            <w:noWrap w:val="0"/>
            <w:vAlign w:val="top"/>
          </w:tcPr>
          <w:p>
            <w:pPr>
              <w:spacing w:line="340" w:lineRule="exact"/>
              <w:rPr>
                <w:rFonts w:hint="eastAsia" w:ascii="宋体" w:hAnsi="宋体" w:cs="宋体"/>
                <w:color w:val="auto"/>
                <w:spacing w:val="20"/>
                <w:szCs w:val="21"/>
              </w:rPr>
            </w:pPr>
            <w:r>
              <w:rPr>
                <w:rFonts w:hint="eastAsia" w:ascii="宋体" w:hAnsi="宋体" w:cs="宋体"/>
                <w:color w:val="auto"/>
                <w:spacing w:val="20"/>
                <w:szCs w:val="21"/>
              </w:rPr>
              <w:t>服务要求：</w:t>
            </w:r>
            <w:r>
              <w:rPr>
                <w:rFonts w:hint="eastAsia" w:ascii="宋体" w:hAnsi="宋体" w:cs="宋体"/>
                <w:color w:val="auto"/>
                <w:spacing w:val="20"/>
                <w:szCs w:val="21"/>
                <w:lang w:val="en-US" w:eastAsia="zh-CN"/>
              </w:rPr>
              <w:t>质保期：3年</w:t>
            </w:r>
          </w:p>
        </w:tc>
      </w:tr>
    </w:tbl>
    <w:p>
      <w:pPr>
        <w:spacing w:line="340" w:lineRule="exact"/>
        <w:rPr>
          <w:rFonts w:hint="eastAsia" w:ascii="宋体" w:hAnsi="宋体" w:cs="宋体"/>
          <w:color w:val="auto"/>
          <w:spacing w:val="20"/>
          <w:szCs w:val="21"/>
        </w:rPr>
      </w:pPr>
      <w:r>
        <w:rPr>
          <w:rFonts w:hint="eastAsia" w:ascii="宋体" w:hAnsi="宋体" w:cs="宋体"/>
          <w:color w:val="auto"/>
          <w:spacing w:val="20"/>
          <w:szCs w:val="21"/>
        </w:rPr>
        <w:t>注：1、供应商应根据其投标情况填写该表，并保证其与投标文件内容的一致性、正确性和真实性；</w:t>
      </w:r>
    </w:p>
    <w:p>
      <w:pPr>
        <w:spacing w:line="340" w:lineRule="exact"/>
        <w:ind w:firstLine="490" w:firstLineChars="196"/>
        <w:rPr>
          <w:rFonts w:hint="eastAsia" w:ascii="宋体" w:hAnsi="宋体" w:cs="宋体"/>
          <w:color w:val="auto"/>
          <w:spacing w:val="20"/>
          <w:szCs w:val="21"/>
        </w:rPr>
      </w:pPr>
      <w:r>
        <w:rPr>
          <w:rFonts w:hint="eastAsia" w:ascii="宋体" w:hAnsi="宋体" w:cs="宋体"/>
          <w:color w:val="auto"/>
          <w:spacing w:val="20"/>
          <w:szCs w:val="21"/>
        </w:rPr>
        <w:t>2、填写该表不代表供应商已具有中标人资格。本表只作为中标结果公告内容的一部分，进行公告使用；</w:t>
      </w:r>
    </w:p>
    <w:p>
      <w:pPr>
        <w:spacing w:line="340" w:lineRule="exact"/>
        <w:ind w:firstLine="490" w:firstLineChars="196"/>
        <w:rPr>
          <w:rFonts w:hint="eastAsia" w:ascii="宋体" w:hAnsi="宋体" w:cs="宋体"/>
          <w:color w:val="auto"/>
          <w:spacing w:val="20"/>
          <w:szCs w:val="21"/>
        </w:rPr>
      </w:pPr>
      <w:r>
        <w:rPr>
          <w:rFonts w:hint="eastAsia" w:ascii="宋体" w:hAnsi="宋体" w:cs="宋体"/>
          <w:color w:val="auto"/>
          <w:spacing w:val="20"/>
          <w:szCs w:val="21"/>
        </w:rPr>
        <w:t>3、本表内容涉及较多，供应商可以适当增减表格行数，以保证表格内容的完整；</w:t>
      </w:r>
    </w:p>
    <w:p>
      <w:pPr>
        <w:spacing w:line="340" w:lineRule="exact"/>
        <w:ind w:firstLine="490" w:firstLineChars="196"/>
        <w:rPr>
          <w:rFonts w:hint="eastAsia" w:ascii="宋体" w:hAnsi="宋体" w:cs="宋体"/>
          <w:color w:val="auto"/>
          <w:spacing w:val="20"/>
          <w:szCs w:val="21"/>
        </w:rPr>
      </w:pPr>
      <w:r>
        <w:rPr>
          <w:rFonts w:hint="eastAsia" w:ascii="宋体" w:hAnsi="宋体" w:cs="宋体"/>
          <w:color w:val="auto"/>
          <w:spacing w:val="20"/>
          <w:szCs w:val="21"/>
        </w:rPr>
        <w:t>4、评审结果排名第一的供应商在评审结束后</w:t>
      </w:r>
      <w:r>
        <w:rPr>
          <w:rFonts w:hint="eastAsia" w:ascii="宋体" w:hAnsi="宋体" w:cs="宋体"/>
          <w:b/>
          <w:color w:val="auto"/>
          <w:spacing w:val="20"/>
          <w:szCs w:val="21"/>
        </w:rPr>
        <w:t>2个工作日内</w:t>
      </w:r>
      <w:r>
        <w:rPr>
          <w:rFonts w:hint="eastAsia" w:ascii="宋体" w:hAnsi="宋体" w:cs="宋体"/>
          <w:color w:val="auto"/>
          <w:spacing w:val="20"/>
          <w:szCs w:val="21"/>
        </w:rPr>
        <w:t>将该表格及项目投标文件提交给项目负责人。未按时提交规定内容造成后果由供应商自行承担。</w:t>
      </w:r>
    </w:p>
    <w:p>
      <w:pPr>
        <w:spacing w:line="340" w:lineRule="exact"/>
        <w:ind w:firstLine="490" w:firstLineChars="196"/>
        <w:rPr>
          <w:rFonts w:hint="eastAsia" w:ascii="宋体" w:hAnsi="宋体" w:cs="宋体"/>
          <w:color w:val="auto"/>
          <w:szCs w:val="21"/>
        </w:rPr>
      </w:pPr>
      <w:r>
        <w:rPr>
          <w:rFonts w:hint="eastAsia" w:ascii="宋体" w:hAnsi="宋体" w:cs="宋体"/>
          <w:color w:val="auto"/>
          <w:spacing w:val="20"/>
          <w:szCs w:val="21"/>
        </w:rPr>
        <w:t>5、中标结果公告内容如涉及供应商的商业秘密等法律法规规定可以不予公告的情形，供应商应另附书面说明，如未事前书面说明造成的后果由供应商自行承担。</w:t>
      </w:r>
      <w:bookmarkStart w:id="0" w:name="_GoBack"/>
      <w:bookmarkEnd w:id="0"/>
    </w:p>
    <w:sectPr>
      <w:pgSz w:w="11906" w:h="16838"/>
      <w:pgMar w:top="1418" w:right="1418" w:bottom="1418" w:left="1418"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A0YWIxNTZjYmQzOGZlZDFkN2EzNzk2ZDA4NzM0NDcifQ=="/>
  </w:docVars>
  <w:rsids>
    <w:rsidRoot w:val="00000000"/>
    <w:rsid w:val="15910B7E"/>
    <w:rsid w:val="1F123342"/>
    <w:rsid w:val="21A8172A"/>
    <w:rsid w:val="2DDA5152"/>
    <w:rsid w:val="411B72DC"/>
    <w:rsid w:val="4C2517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First Indent"/>
    <w:basedOn w:val="3"/>
    <w:next w:val="1"/>
    <w:uiPriority w:val="0"/>
    <w:pPr>
      <w:tabs>
        <w:tab w:val="left" w:pos="208"/>
      </w:tabs>
      <w:spacing w:after="120" w:line="240" w:lineRule="auto"/>
      <w:ind w:firstLine="420" w:firstLineChars="100"/>
    </w:pPr>
    <w:rPr>
      <w:rFonts w:ascii="Times New Roman" w:eastAsia="宋体"/>
      <w:sz w:val="21"/>
    </w:rPr>
  </w:style>
  <w:style w:type="paragraph" w:styleId="3">
    <w:name w:val="Body Text"/>
    <w:basedOn w:val="1"/>
    <w:next w:val="2"/>
    <w:qFormat/>
    <w:uiPriority w:val="0"/>
    <w:pPr>
      <w:tabs>
        <w:tab w:val="left" w:pos="208"/>
      </w:tabs>
      <w:spacing w:line="432" w:lineRule="auto"/>
    </w:pPr>
    <w:rPr>
      <w:rFonts w:ascii="仿宋_GB2312" w:eastAsia="仿宋_GB2312"/>
      <w:sz w:val="28"/>
    </w:rPr>
  </w:style>
  <w:style w:type="table" w:styleId="5">
    <w:name w:val="Table Grid"/>
    <w:basedOn w:val="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579</Words>
  <Characters>774</Characters>
  <Lines>0</Lines>
  <Paragraphs>0</Paragraphs>
  <TotalTime>3</TotalTime>
  <ScaleCrop>false</ScaleCrop>
  <LinksUpToDate>false</LinksUpToDate>
  <CharactersWithSpaces>804</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2022-09-16T02:01:00Z</dcterms:created>
  <dc:creator>holle</dc:creator>
  <cp:lastModifiedBy>风起春寒</cp:lastModifiedBy>
  <dcterms:modified xsi:type="dcterms:W3CDTF">2022-09-19T01:35:38Z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0741F533770F4E82A724FD24C2622C0D</vt:lpwstr>
  </property>
</Properties>
</file>