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F3" w:rsidRDefault="00313764">
      <w:pPr>
        <w:spacing w:line="560" w:lineRule="exact"/>
        <w:ind w:left="108" w:firstLineChars="200" w:firstLine="880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开标项目的防疫措施</w:t>
      </w:r>
      <w:bookmarkStart w:id="0" w:name="_GoBack"/>
      <w:bookmarkEnd w:id="0"/>
    </w:p>
    <w:p w:rsidR="00400EF3" w:rsidRDefault="00400EF3">
      <w:pPr>
        <w:spacing w:line="560" w:lineRule="exact"/>
        <w:ind w:left="108" w:firstLineChars="200" w:firstLine="560"/>
        <w:rPr>
          <w:rFonts w:ascii="仿宋" w:eastAsia="仿宋" w:hAnsi="仿宋"/>
          <w:sz w:val="28"/>
          <w:szCs w:val="28"/>
        </w:rPr>
      </w:pPr>
    </w:p>
    <w:p w:rsidR="00400EF3" w:rsidRDefault="00313764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全封闭式管理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无关人员一律不得随意进出开评标区域。</w:t>
      </w:r>
    </w:p>
    <w:p w:rsidR="00400EF3" w:rsidRDefault="00313764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全程健康监测。所有参加现场交易的相关人员需严格遵守当前疫情防控相关规定，自觉做好个人防护，必须全程正确佩戴口罩，主动配合做好实名登记、体温检测、出示健康码、身份证等各项疫情防控措施，符合疫情防控要求方能入场，并服从</w:t>
      </w:r>
      <w:r>
        <w:rPr>
          <w:rFonts w:ascii="仿宋" w:eastAsia="仿宋" w:hAnsi="仿宋" w:hint="eastAsia"/>
          <w:sz w:val="28"/>
          <w:szCs w:val="28"/>
        </w:rPr>
        <w:t>代理机构</w:t>
      </w:r>
      <w:r>
        <w:rPr>
          <w:rFonts w:ascii="仿宋" w:eastAsia="仿宋" w:hAnsi="仿宋"/>
          <w:sz w:val="28"/>
          <w:szCs w:val="28"/>
        </w:rPr>
        <w:t>的疫情防控管理。（未正确佩戴口罩、体温超过37.2℃、非绿色健康码、有疫情接触史且医学观察未满14天等将被劝返，必要时配合防疫部门强制隔离）</w:t>
      </w:r>
    </w:p>
    <w:p w:rsidR="00400EF3" w:rsidRDefault="00313764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全员主动承诺。所有参加现场交易的主体代表、评标专家、监督人员等应身体健康、无疫情接触史且符合防疫要求，要如实负责地填写个人防疫健康信息并签字承诺，代理机构统一收取并归入项目档案。</w:t>
      </w:r>
    </w:p>
    <w:p w:rsidR="00400EF3" w:rsidRDefault="00313764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保持安全距离。所有人员在场内等候或工作期间，应全程佩戴口罩，自觉保持1米以上间隔距离，不扎堆聚集，不喧哗闲聊，不随意走动，废弃口罩定点投放。</w:t>
      </w:r>
    </w:p>
    <w:p w:rsidR="00400EF3" w:rsidRDefault="00313764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开评标过程全程录音录像。</w:t>
      </w:r>
    </w:p>
    <w:p w:rsidR="00400EF3" w:rsidRDefault="00400EF3">
      <w:pPr>
        <w:spacing w:line="560" w:lineRule="exact"/>
        <w:ind w:left="108"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400EF3" w:rsidRDefault="00400EF3">
      <w:pPr>
        <w:wordWrap w:val="0"/>
        <w:spacing w:line="560" w:lineRule="exact"/>
        <w:ind w:left="108"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400EF3" w:rsidSect="00400EF3">
      <w:pgSz w:w="11906" w:h="16838"/>
      <w:pgMar w:top="1191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1C9" w:rsidRDefault="008B21C9" w:rsidP="00D7603F">
      <w:r>
        <w:separator/>
      </w:r>
    </w:p>
  </w:endnote>
  <w:endnote w:type="continuationSeparator" w:id="1">
    <w:p w:rsidR="008B21C9" w:rsidRDefault="008B21C9" w:rsidP="00D7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1C9" w:rsidRDefault="008B21C9" w:rsidP="00D7603F">
      <w:r>
        <w:separator/>
      </w:r>
    </w:p>
  </w:footnote>
  <w:footnote w:type="continuationSeparator" w:id="1">
    <w:p w:rsidR="008B21C9" w:rsidRDefault="008B21C9" w:rsidP="00D76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DE006"/>
    <w:multiLevelType w:val="singleLevel"/>
    <w:tmpl w:val="D04DE006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6B6"/>
    <w:rsid w:val="00043981"/>
    <w:rsid w:val="00156A1A"/>
    <w:rsid w:val="002E2FEE"/>
    <w:rsid w:val="00300C56"/>
    <w:rsid w:val="00313764"/>
    <w:rsid w:val="003C5B40"/>
    <w:rsid w:val="00400EF3"/>
    <w:rsid w:val="00411182"/>
    <w:rsid w:val="00417A51"/>
    <w:rsid w:val="005072CD"/>
    <w:rsid w:val="006539F9"/>
    <w:rsid w:val="0069181B"/>
    <w:rsid w:val="007A434F"/>
    <w:rsid w:val="007B0D7F"/>
    <w:rsid w:val="008B21C9"/>
    <w:rsid w:val="008B7BB7"/>
    <w:rsid w:val="00925630"/>
    <w:rsid w:val="009944F5"/>
    <w:rsid w:val="00A05F06"/>
    <w:rsid w:val="00A36B58"/>
    <w:rsid w:val="00A609CF"/>
    <w:rsid w:val="00A84AD5"/>
    <w:rsid w:val="00AD1A1F"/>
    <w:rsid w:val="00AF55B0"/>
    <w:rsid w:val="00AF6AC4"/>
    <w:rsid w:val="00BB7776"/>
    <w:rsid w:val="00BD1567"/>
    <w:rsid w:val="00C02425"/>
    <w:rsid w:val="00C379FB"/>
    <w:rsid w:val="00C416B6"/>
    <w:rsid w:val="00C653A4"/>
    <w:rsid w:val="00D22E87"/>
    <w:rsid w:val="00D56D95"/>
    <w:rsid w:val="00D7603F"/>
    <w:rsid w:val="00D76D9C"/>
    <w:rsid w:val="00EC4C44"/>
    <w:rsid w:val="60376BD8"/>
    <w:rsid w:val="65901B5D"/>
    <w:rsid w:val="698F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00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00E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0E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公共资源交易中心</dc:creator>
  <cp:lastModifiedBy>Lenovo</cp:lastModifiedBy>
  <cp:revision>18</cp:revision>
  <cp:lastPrinted>2020-02-06T00:01:00Z</cp:lastPrinted>
  <dcterms:created xsi:type="dcterms:W3CDTF">2020-02-03T07:17:00Z</dcterms:created>
  <dcterms:modified xsi:type="dcterms:W3CDTF">2020-04-03T05:51:00Z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