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C6176">
      <w:pPr>
        <w:jc w:val="center"/>
        <w:rPr>
          <w:b/>
        </w:rPr>
      </w:pPr>
      <w:r>
        <w:rPr>
          <w:rFonts w:hint="eastAsia"/>
          <w:b/>
        </w:rPr>
        <w:t>供应商未中标（成交）情况说明</w:t>
      </w:r>
    </w:p>
    <w:p w14:paraId="0C8EA197"/>
    <w:p w14:paraId="44484065">
      <w:pPr>
        <w:spacing w:line="360" w:lineRule="auto"/>
        <w:rPr>
          <w:rFonts w:hint="default" w:ascii="仿宋_GB2312" w:hAnsi="仿宋" w:eastAsia="仿宋_GB2312"/>
          <w:bCs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sz w:val="24"/>
        </w:rPr>
        <w:t>项目编号：</w:t>
      </w:r>
      <w:r>
        <w:rPr>
          <w:rFonts w:hint="eastAsia" w:ascii="仿宋_GB2312" w:hAnsi="仿宋" w:eastAsia="仿宋_GB2312"/>
          <w:bCs/>
          <w:sz w:val="24"/>
        </w:rPr>
        <w:t>ZSZFCG202</w:t>
      </w:r>
      <w:r>
        <w:rPr>
          <w:rFonts w:hint="eastAsia" w:ascii="仿宋_GB2312" w:hAnsi="仿宋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bCs/>
          <w:sz w:val="24"/>
        </w:rPr>
        <w:t>-ZB-0</w:t>
      </w:r>
      <w:r>
        <w:rPr>
          <w:rFonts w:hint="eastAsia" w:ascii="仿宋_GB2312" w:hAnsi="仿宋" w:eastAsia="仿宋_GB2312"/>
          <w:bCs/>
          <w:sz w:val="24"/>
          <w:lang w:val="en-US" w:eastAsia="zh-CN"/>
        </w:rPr>
        <w:t>40</w:t>
      </w:r>
    </w:p>
    <w:p w14:paraId="14466458">
      <w:pPr>
        <w:spacing w:line="360" w:lineRule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/>
          <w:sz w:val="24"/>
        </w:rPr>
        <w:t>项目名称</w:t>
      </w:r>
      <w:r>
        <w:rPr>
          <w:rFonts w:hint="eastAsia" w:ascii="仿宋_GB2312" w:hAnsi="仿宋" w:eastAsia="仿宋_GB2312"/>
          <w:bCs/>
          <w:sz w:val="24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舟山市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</w:rPr>
        <w:t>体育场、体育馆物业管理服务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  <w:szCs w:val="24"/>
          <w:lang w:val="en-US" w:eastAsia="zh-CN"/>
        </w:rPr>
        <w:t>(重新招标）</w:t>
      </w:r>
    </w:p>
    <w:p w14:paraId="2AF2C50F">
      <w:pPr>
        <w:rPr>
          <w:rFonts w:ascii="仿宋_GB2312" w:eastAsia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 w14:paraId="1BD1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7BCEA237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4275" w:type="dxa"/>
          </w:tcPr>
          <w:p w14:paraId="68652A45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259" w:type="dxa"/>
          </w:tcPr>
          <w:p w14:paraId="04E3507B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未中标理由</w:t>
            </w:r>
          </w:p>
        </w:tc>
      </w:tr>
      <w:tr w14:paraId="6FBE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56" w:type="dxa"/>
          </w:tcPr>
          <w:p w14:paraId="19004344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4275" w:type="dxa"/>
            <w:vAlign w:val="center"/>
          </w:tcPr>
          <w:p w14:paraId="5F13969B">
            <w:pPr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</w:rPr>
              <w:t>宁波福尔敦酒店物业服务有限公司</w:t>
            </w:r>
          </w:p>
        </w:tc>
        <w:tc>
          <w:tcPr>
            <w:tcW w:w="3259" w:type="dxa"/>
            <w:vAlign w:val="center"/>
          </w:tcPr>
          <w:p w14:paraId="4F2C9F2E">
            <w:pPr>
              <w:widowControl/>
              <w:spacing w:after="12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排名第2</w:t>
            </w:r>
          </w:p>
        </w:tc>
      </w:tr>
      <w:tr w14:paraId="060D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6" w:type="dxa"/>
          </w:tcPr>
          <w:p w14:paraId="742E2B11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4275" w:type="dxa"/>
            <w:vAlign w:val="center"/>
          </w:tcPr>
          <w:p w14:paraId="2B40A24A">
            <w:pPr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</w:rPr>
              <w:t>舟山云厦物业管理有限公司</w:t>
            </w:r>
          </w:p>
        </w:tc>
        <w:tc>
          <w:tcPr>
            <w:tcW w:w="3259" w:type="dxa"/>
            <w:vAlign w:val="center"/>
          </w:tcPr>
          <w:p w14:paraId="5EEA57A9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排名第3</w:t>
            </w:r>
          </w:p>
        </w:tc>
      </w:tr>
      <w:tr w14:paraId="44D3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6" w:type="dxa"/>
          </w:tcPr>
          <w:p w14:paraId="5042914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4275" w:type="dxa"/>
            <w:vAlign w:val="center"/>
          </w:tcPr>
          <w:p w14:paraId="37544733">
            <w:pPr>
              <w:rPr>
                <w:rFonts w:ascii="仿宋_GB2312" w:hAnsi="微软雅黑" w:eastAsia="仿宋_GB2312" w:cs="Times New Roman"/>
                <w:color w:val="333333"/>
                <w:kern w:val="0"/>
                <w:sz w:val="24"/>
              </w:rPr>
            </w:pPr>
            <w:r>
              <w:rPr>
                <w:rFonts w:ascii="仿宋_GB2312" w:hAnsi="微软雅黑" w:eastAsia="仿宋_GB2312" w:cs="Times New Roman"/>
                <w:color w:val="333333"/>
                <w:kern w:val="0"/>
                <w:sz w:val="24"/>
              </w:rPr>
              <w:t>浙江中启环境管理有限公司</w:t>
            </w: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14:paraId="138F3F6C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排名第4</w:t>
            </w:r>
          </w:p>
        </w:tc>
      </w:tr>
    </w:tbl>
    <w:p w14:paraId="7D91E9F1"/>
    <w:p w14:paraId="70459069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Arial" w:hAnsi="Arial" w:eastAsia="宋体" w:cs="Arial"/>
          <w:color w:val="000000"/>
          <w:kern w:val="0"/>
          <w:sz w:val="19"/>
          <w:szCs w:val="19"/>
        </w:rPr>
        <w:t>          </w:t>
      </w:r>
    </w:p>
    <w:p w14:paraId="69234503"/>
    <w:p w14:paraId="6ACE475A">
      <w:r>
        <w:rPr>
          <w:rFonts w:hint="eastAsia"/>
        </w:rPr>
        <w:t>备注：</w:t>
      </w:r>
      <w:r>
        <w:t>若</w:t>
      </w:r>
      <w:r>
        <w:rPr>
          <w:rFonts w:hint="eastAsia"/>
        </w:rPr>
        <w:t>项目</w:t>
      </w:r>
      <w:r>
        <w:t>废标，可对整个</w:t>
      </w:r>
      <w:r>
        <w:rPr>
          <w:rFonts w:hint="eastAsia"/>
        </w:rPr>
        <w:t>项目</w:t>
      </w:r>
      <w:r>
        <w:t>废标情况说明即可。</w:t>
      </w:r>
    </w:p>
    <w:p w14:paraId="67D24785"/>
    <w:p w14:paraId="36D40B2F"/>
    <w:p w14:paraId="6BA6DB45"/>
    <w:p w14:paraId="5D18CBBF"/>
    <w:p w14:paraId="43350ED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A615D"/>
    <w:rsid w:val="00020D82"/>
    <w:rsid w:val="000E0711"/>
    <w:rsid w:val="001A6043"/>
    <w:rsid w:val="001A615D"/>
    <w:rsid w:val="001E03E1"/>
    <w:rsid w:val="002076A9"/>
    <w:rsid w:val="003A3151"/>
    <w:rsid w:val="004C78BA"/>
    <w:rsid w:val="004F71B2"/>
    <w:rsid w:val="00663130"/>
    <w:rsid w:val="006E0234"/>
    <w:rsid w:val="0073245D"/>
    <w:rsid w:val="007777F8"/>
    <w:rsid w:val="007B096C"/>
    <w:rsid w:val="007D65FF"/>
    <w:rsid w:val="0098736E"/>
    <w:rsid w:val="00AB69F2"/>
    <w:rsid w:val="00B41273"/>
    <w:rsid w:val="00BF1A44"/>
    <w:rsid w:val="00CB7FCF"/>
    <w:rsid w:val="00CC4759"/>
    <w:rsid w:val="00D67C11"/>
    <w:rsid w:val="00D76237"/>
    <w:rsid w:val="00FA2DE2"/>
    <w:rsid w:val="7E90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158</Characters>
  <Lines>1</Lines>
  <Paragraphs>1</Paragraphs>
  <TotalTime>0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NTKO</dc:creator>
  <cp:lastModifiedBy>伊</cp:lastModifiedBy>
  <dcterms:modified xsi:type="dcterms:W3CDTF">2025-07-17T08:03:46Z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eyJoZGlkIjoiODIwY2ZmYzVlZjU0MmRjNTM2NjM4ZjRhZGVjMGY5M2EiLCJ1c2VySWQiOiI5MzA4MzY1OTQifQ==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3949D5ADA00C4A45A5ADE24E439AEB0B_12</vt:lpwstr>
  </property>
</Properties>
</file>