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B61" w:rsidRPr="00C37021" w:rsidRDefault="00FF3B61" w:rsidP="00FF3B61">
      <w:pPr>
        <w:snapToGrid w:val="0"/>
        <w:spacing w:beforeLines="50" w:afterLines="50" w:line="300" w:lineRule="auto"/>
        <w:jc w:val="center"/>
        <w:rPr>
          <w:rFonts w:ascii="宋体" w:hAnsi="宋体" w:cs="宋体" w:hint="eastAsia"/>
          <w:kern w:val="0"/>
          <w:sz w:val="24"/>
          <w:szCs w:val="24"/>
        </w:rPr>
      </w:pPr>
      <w:r w:rsidRPr="00C37021">
        <w:rPr>
          <w:rFonts w:ascii="宋体" w:hAnsi="宋体" w:cs="宋体" w:hint="eastAsia"/>
          <w:b/>
          <w:sz w:val="30"/>
        </w:rPr>
        <w:t>采购需求</w:t>
      </w:r>
    </w:p>
    <w:p w:rsidR="00FF3B61" w:rsidRPr="00C37021" w:rsidRDefault="00FF3B61" w:rsidP="00FF3B61">
      <w:pPr>
        <w:spacing w:line="360" w:lineRule="auto"/>
        <w:rPr>
          <w:rFonts w:ascii="宋体" w:hAnsi="宋体" w:cs="宋体" w:hint="eastAsia"/>
          <w:b/>
          <w:sz w:val="22"/>
          <w:szCs w:val="22"/>
        </w:rPr>
      </w:pPr>
      <w:r w:rsidRPr="00C37021">
        <w:rPr>
          <w:rFonts w:ascii="宋体" w:hAnsi="宋体" w:cs="宋体" w:hint="eastAsia"/>
          <w:b/>
          <w:sz w:val="22"/>
          <w:szCs w:val="22"/>
        </w:rPr>
        <w:t>一、投标人必须响应并承诺下列要求：</w:t>
      </w:r>
    </w:p>
    <w:p w:rsidR="00FF3B61" w:rsidRPr="00C37021" w:rsidRDefault="00FF3B61" w:rsidP="00FF3B61">
      <w:pPr>
        <w:shd w:val="clear" w:color="auto" w:fill="FFFFFF"/>
        <w:spacing w:line="360" w:lineRule="auto"/>
        <w:ind w:firstLineChars="200" w:firstLine="440"/>
        <w:rPr>
          <w:rFonts w:ascii="宋体" w:hAnsi="宋体" w:cs="宋体" w:hint="eastAsia"/>
          <w:sz w:val="22"/>
          <w:szCs w:val="22"/>
        </w:rPr>
      </w:pPr>
      <w:r w:rsidRPr="00C37021">
        <w:rPr>
          <w:rFonts w:ascii="宋体" w:hAnsi="宋体" w:cs="宋体" w:hint="eastAsia"/>
          <w:sz w:val="22"/>
          <w:szCs w:val="22"/>
        </w:rPr>
        <w:t>1、投标人应为本项目服务提供所投标品牌厂商原装、全新的、符合国家及用户提出的有关质量标准的产品和产品。</w:t>
      </w:r>
    </w:p>
    <w:p w:rsidR="00FF3B61" w:rsidRPr="00C37021" w:rsidRDefault="00FF3B61" w:rsidP="00FF3B61">
      <w:pPr>
        <w:shd w:val="clear" w:color="auto" w:fill="FFFFFF"/>
        <w:spacing w:line="360" w:lineRule="auto"/>
        <w:ind w:firstLineChars="200" w:firstLine="440"/>
        <w:rPr>
          <w:rFonts w:ascii="宋体" w:hAnsi="宋体" w:cs="宋体" w:hint="eastAsia"/>
          <w:sz w:val="22"/>
          <w:szCs w:val="22"/>
        </w:rPr>
      </w:pPr>
      <w:r w:rsidRPr="00C37021">
        <w:rPr>
          <w:rFonts w:ascii="宋体" w:hAnsi="宋体" w:cs="宋体" w:hint="eastAsia"/>
          <w:sz w:val="22"/>
          <w:szCs w:val="22"/>
        </w:rPr>
        <w:t>2、项目产品在开箱检验时必须完好，无破损，配置与装箱单相符。数量、质量及性能等不低于本需求中提出的指标要求（标有“▲”的要求）。</w:t>
      </w:r>
    </w:p>
    <w:p w:rsidR="00FF3B61" w:rsidRPr="00C37021" w:rsidRDefault="00FF3B61" w:rsidP="00FF3B61">
      <w:pPr>
        <w:shd w:val="clear" w:color="auto" w:fill="FFFFFF"/>
        <w:spacing w:line="360" w:lineRule="auto"/>
        <w:ind w:firstLineChars="200" w:firstLine="440"/>
        <w:rPr>
          <w:rFonts w:ascii="宋体" w:hAnsi="宋体" w:cs="宋体" w:hint="eastAsia"/>
          <w:sz w:val="22"/>
          <w:szCs w:val="22"/>
        </w:rPr>
      </w:pPr>
      <w:r w:rsidRPr="00C37021">
        <w:rPr>
          <w:rFonts w:ascii="宋体" w:hAnsi="宋体" w:cs="宋体" w:hint="eastAsia"/>
          <w:sz w:val="22"/>
          <w:szCs w:val="22"/>
        </w:rPr>
        <w:t>3、产品的性能应达到或超过指标要求表中所列技术指标，投标人在响应建议中必须列出具体数值。如果投标人只注明“符合”或“满足”，将可能被视为“不符合”，从而可能导致严重影响评标结果，后果由投标人自己承担。</w:t>
      </w:r>
    </w:p>
    <w:p w:rsidR="00FF3B61" w:rsidRPr="00C37021" w:rsidRDefault="00FF3B61" w:rsidP="00FF3B61">
      <w:pPr>
        <w:shd w:val="clear" w:color="auto" w:fill="FFFFFF"/>
        <w:spacing w:line="360" w:lineRule="auto"/>
        <w:ind w:firstLineChars="200" w:firstLine="440"/>
        <w:rPr>
          <w:rFonts w:ascii="宋体" w:hAnsi="宋体" w:cs="宋体" w:hint="eastAsia"/>
          <w:sz w:val="22"/>
          <w:szCs w:val="22"/>
        </w:rPr>
      </w:pPr>
      <w:r w:rsidRPr="00C37021">
        <w:rPr>
          <w:rFonts w:ascii="宋体" w:hAnsi="宋体" w:cs="宋体" w:hint="eastAsia"/>
          <w:sz w:val="22"/>
          <w:szCs w:val="22"/>
        </w:rPr>
        <w:t>4、投标人投标时所提供的产品如在实际供货时已经废型（不列入该厂家当时的产品），如果未能按原价提供更高配置的产品，则按违约处理。</w:t>
      </w:r>
    </w:p>
    <w:p w:rsidR="00FF3B61" w:rsidRPr="00C37021" w:rsidRDefault="00FF3B61" w:rsidP="00FF3B61">
      <w:pPr>
        <w:spacing w:line="336" w:lineRule="auto"/>
        <w:rPr>
          <w:rFonts w:ascii="宋体" w:hAnsi="宋体" w:cs="宋体" w:hint="eastAsia"/>
          <w:b/>
          <w:sz w:val="22"/>
          <w:szCs w:val="22"/>
        </w:rPr>
      </w:pPr>
    </w:p>
    <w:p w:rsidR="00FF3B61" w:rsidRPr="00C37021" w:rsidRDefault="00FF3B61" w:rsidP="00FF3B61">
      <w:pPr>
        <w:spacing w:line="360" w:lineRule="auto"/>
        <w:rPr>
          <w:rFonts w:ascii="宋体" w:hAnsi="宋体" w:cs="宋体" w:hint="eastAsia"/>
          <w:b/>
          <w:sz w:val="22"/>
          <w:szCs w:val="22"/>
        </w:rPr>
      </w:pPr>
      <w:r w:rsidRPr="00C37021">
        <w:rPr>
          <w:rFonts w:ascii="宋体" w:hAnsi="宋体" w:cs="宋体" w:hint="eastAsia"/>
          <w:b/>
          <w:bCs/>
          <w:sz w:val="22"/>
          <w:szCs w:val="22"/>
        </w:rPr>
        <w:t>二、相关要求</w:t>
      </w:r>
    </w:p>
    <w:tbl>
      <w:tblPr>
        <w:tblW w:w="0" w:type="auto"/>
        <w:jc w:val="center"/>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5"/>
        <w:gridCol w:w="7382"/>
        <w:gridCol w:w="987"/>
      </w:tblGrid>
      <w:tr w:rsidR="00FF3B61" w:rsidRPr="00C37021" w:rsidTr="00480CBF">
        <w:trPr>
          <w:trHeight w:val="567"/>
          <w:jc w:val="center"/>
        </w:trPr>
        <w:tc>
          <w:tcPr>
            <w:tcW w:w="1095" w:type="dxa"/>
            <w:vAlign w:val="center"/>
          </w:tcPr>
          <w:p w:rsidR="00FF3B61" w:rsidRPr="00C37021" w:rsidRDefault="00FF3B61" w:rsidP="00480CBF">
            <w:pPr>
              <w:adjustRightInd w:val="0"/>
              <w:spacing w:line="360" w:lineRule="auto"/>
              <w:jc w:val="center"/>
              <w:rPr>
                <w:rFonts w:ascii="宋体" w:hAnsi="宋体"/>
                <w:b/>
                <w:sz w:val="22"/>
                <w:szCs w:val="22"/>
              </w:rPr>
            </w:pPr>
            <w:r w:rsidRPr="00C37021">
              <w:rPr>
                <w:rFonts w:ascii="宋体" w:hAnsi="宋体" w:hint="eastAsia"/>
                <w:b/>
                <w:sz w:val="22"/>
                <w:szCs w:val="22"/>
              </w:rPr>
              <w:t>序号</w:t>
            </w:r>
          </w:p>
        </w:tc>
        <w:tc>
          <w:tcPr>
            <w:tcW w:w="7382" w:type="dxa"/>
            <w:vAlign w:val="center"/>
          </w:tcPr>
          <w:p w:rsidR="00FF3B61" w:rsidRPr="00C37021" w:rsidRDefault="00FF3B61" w:rsidP="00480CBF">
            <w:pPr>
              <w:adjustRightInd w:val="0"/>
              <w:spacing w:line="360" w:lineRule="auto"/>
              <w:jc w:val="center"/>
              <w:rPr>
                <w:rFonts w:ascii="宋体" w:hAnsi="宋体"/>
                <w:b/>
                <w:sz w:val="22"/>
                <w:szCs w:val="22"/>
              </w:rPr>
            </w:pPr>
            <w:r w:rsidRPr="00C37021">
              <w:rPr>
                <w:rFonts w:ascii="宋体" w:hAnsi="宋体" w:hint="eastAsia"/>
                <w:b/>
                <w:sz w:val="22"/>
                <w:szCs w:val="22"/>
              </w:rPr>
              <w:t>保修服务</w:t>
            </w:r>
            <w:r w:rsidRPr="00C37021">
              <w:rPr>
                <w:rFonts w:ascii="宋体" w:hAnsi="宋体" w:hint="eastAsia"/>
                <w:b/>
                <w:bCs/>
                <w:sz w:val="22"/>
                <w:szCs w:val="22"/>
              </w:rPr>
              <w:t>采购需求</w:t>
            </w:r>
          </w:p>
        </w:tc>
        <w:tc>
          <w:tcPr>
            <w:tcW w:w="987" w:type="dxa"/>
            <w:vAlign w:val="center"/>
          </w:tcPr>
          <w:p w:rsidR="00FF3B61" w:rsidRPr="00C37021" w:rsidRDefault="00FF3B61" w:rsidP="00480CBF">
            <w:pPr>
              <w:adjustRightInd w:val="0"/>
              <w:spacing w:line="360" w:lineRule="auto"/>
              <w:jc w:val="center"/>
              <w:rPr>
                <w:rFonts w:ascii="宋体" w:hAnsi="宋体"/>
                <w:b/>
                <w:sz w:val="22"/>
                <w:szCs w:val="22"/>
              </w:rPr>
            </w:pPr>
            <w:r w:rsidRPr="00C37021">
              <w:rPr>
                <w:rFonts w:ascii="宋体" w:hAnsi="宋体" w:hint="eastAsia"/>
                <w:b/>
                <w:sz w:val="22"/>
                <w:szCs w:val="22"/>
              </w:rPr>
              <w:t>备注</w:t>
            </w:r>
          </w:p>
        </w:tc>
      </w:tr>
      <w:tr w:rsidR="00FF3B61" w:rsidRPr="00C37021" w:rsidTr="00480CBF">
        <w:trPr>
          <w:trHeight w:val="567"/>
          <w:jc w:val="center"/>
        </w:trPr>
        <w:tc>
          <w:tcPr>
            <w:tcW w:w="1095" w:type="dxa"/>
            <w:vAlign w:val="center"/>
          </w:tcPr>
          <w:p w:rsidR="00FF3B61" w:rsidRPr="00C37021" w:rsidRDefault="00FF3B61" w:rsidP="00480CBF">
            <w:pPr>
              <w:spacing w:line="360" w:lineRule="auto"/>
              <w:jc w:val="center"/>
              <w:rPr>
                <w:rFonts w:ascii="宋体" w:hAnsi="宋体"/>
                <w:bCs/>
                <w:sz w:val="22"/>
                <w:szCs w:val="22"/>
              </w:rPr>
            </w:pPr>
            <w:r w:rsidRPr="00C37021">
              <w:rPr>
                <w:rFonts w:ascii="宋体" w:hAnsi="宋体" w:hint="eastAsia"/>
                <w:sz w:val="22"/>
                <w:szCs w:val="22"/>
              </w:rPr>
              <w:t>▲</w:t>
            </w:r>
            <w:r w:rsidRPr="00C37021">
              <w:rPr>
                <w:rFonts w:ascii="宋体" w:hAnsi="宋体" w:hint="eastAsia"/>
                <w:bCs/>
                <w:sz w:val="22"/>
                <w:szCs w:val="22"/>
              </w:rPr>
              <w:t>1</w:t>
            </w:r>
          </w:p>
        </w:tc>
        <w:tc>
          <w:tcPr>
            <w:tcW w:w="7382" w:type="dxa"/>
            <w:vAlign w:val="center"/>
          </w:tcPr>
          <w:p w:rsidR="00FF3B61" w:rsidRPr="00C37021" w:rsidRDefault="00FF3B61" w:rsidP="00480CBF">
            <w:pPr>
              <w:spacing w:line="360" w:lineRule="auto"/>
              <w:rPr>
                <w:rFonts w:ascii="宋体" w:hAnsi="宋体"/>
                <w:bCs/>
                <w:sz w:val="22"/>
                <w:szCs w:val="22"/>
              </w:rPr>
            </w:pPr>
            <w:r w:rsidRPr="00C37021">
              <w:rPr>
                <w:rFonts w:ascii="宋体" w:hAnsi="宋体"/>
                <w:bCs/>
                <w:sz w:val="22"/>
                <w:szCs w:val="22"/>
              </w:rPr>
              <w:t>保修</w:t>
            </w:r>
            <w:r w:rsidRPr="00C37021">
              <w:rPr>
                <w:rFonts w:ascii="宋体" w:hAnsi="宋体" w:hint="eastAsia"/>
                <w:bCs/>
                <w:sz w:val="22"/>
                <w:szCs w:val="22"/>
              </w:rPr>
              <w:t>范围</w:t>
            </w:r>
            <w:r w:rsidRPr="00C37021">
              <w:rPr>
                <w:rFonts w:ascii="宋体" w:hAnsi="宋体"/>
                <w:bCs/>
                <w:sz w:val="22"/>
                <w:szCs w:val="22"/>
              </w:rPr>
              <w:t>：</w:t>
            </w:r>
            <w:r w:rsidRPr="00C37021">
              <w:rPr>
                <w:rFonts w:ascii="宋体" w:hAnsi="宋体" w:hint="eastAsia"/>
                <w:bCs/>
                <w:sz w:val="22"/>
                <w:szCs w:val="22"/>
              </w:rPr>
              <w:t>日本东芝</w:t>
            </w:r>
            <w:proofErr w:type="spellStart"/>
            <w:r w:rsidRPr="00C37021">
              <w:rPr>
                <w:rFonts w:ascii="宋体" w:hAnsi="宋体" w:hint="eastAsia"/>
                <w:bCs/>
                <w:sz w:val="22"/>
                <w:szCs w:val="22"/>
              </w:rPr>
              <w:t>Aquilion</w:t>
            </w:r>
            <w:proofErr w:type="spellEnd"/>
            <w:r w:rsidRPr="00C37021">
              <w:rPr>
                <w:rFonts w:ascii="宋体" w:hAnsi="宋体" w:hint="eastAsia"/>
                <w:bCs/>
                <w:sz w:val="22"/>
                <w:szCs w:val="22"/>
              </w:rPr>
              <w:t xml:space="preserve"> RXL 16排螺旋CT主机以及</w:t>
            </w:r>
            <w:r w:rsidRPr="00C37021">
              <w:rPr>
                <w:rFonts w:ascii="宋体" w:hAnsi="宋体" w:hint="eastAsia"/>
                <w:sz w:val="22"/>
                <w:szCs w:val="22"/>
              </w:rPr>
              <w:t>球管、探测器、高压发生装置、图像工作站在内的所有配件、易耗品。</w:t>
            </w:r>
          </w:p>
        </w:tc>
        <w:tc>
          <w:tcPr>
            <w:tcW w:w="987" w:type="dxa"/>
            <w:vAlign w:val="center"/>
          </w:tcPr>
          <w:p w:rsidR="00FF3B61" w:rsidRPr="00C37021" w:rsidRDefault="00FF3B61" w:rsidP="00480CBF">
            <w:pPr>
              <w:adjustRightInd w:val="0"/>
              <w:spacing w:line="360" w:lineRule="auto"/>
              <w:jc w:val="center"/>
              <w:rPr>
                <w:rFonts w:ascii="宋体" w:hAnsi="宋体"/>
                <w:b/>
                <w:sz w:val="22"/>
                <w:szCs w:val="22"/>
              </w:rPr>
            </w:pPr>
          </w:p>
        </w:tc>
      </w:tr>
      <w:tr w:rsidR="00FF3B61" w:rsidRPr="00C37021" w:rsidTr="00480CBF">
        <w:trPr>
          <w:trHeight w:val="567"/>
          <w:jc w:val="center"/>
        </w:trPr>
        <w:tc>
          <w:tcPr>
            <w:tcW w:w="1095" w:type="dxa"/>
            <w:vAlign w:val="center"/>
          </w:tcPr>
          <w:p w:rsidR="00FF3B61" w:rsidRPr="00C37021" w:rsidRDefault="00FF3B61" w:rsidP="00480CBF">
            <w:pPr>
              <w:spacing w:line="360" w:lineRule="auto"/>
              <w:jc w:val="center"/>
              <w:rPr>
                <w:rFonts w:ascii="宋体" w:hAnsi="宋体"/>
                <w:sz w:val="22"/>
                <w:szCs w:val="22"/>
              </w:rPr>
            </w:pPr>
            <w:r w:rsidRPr="00C37021">
              <w:rPr>
                <w:rFonts w:ascii="宋体" w:hAnsi="宋体" w:hint="eastAsia"/>
                <w:sz w:val="22"/>
                <w:szCs w:val="22"/>
              </w:rPr>
              <w:t>2</w:t>
            </w:r>
          </w:p>
        </w:tc>
        <w:tc>
          <w:tcPr>
            <w:tcW w:w="7382" w:type="dxa"/>
            <w:vAlign w:val="center"/>
          </w:tcPr>
          <w:p w:rsidR="00FF3B61" w:rsidRPr="00C37021" w:rsidRDefault="00FF3B61" w:rsidP="00480CBF">
            <w:pPr>
              <w:spacing w:line="360" w:lineRule="auto"/>
              <w:rPr>
                <w:rFonts w:ascii="宋体" w:hAnsi="宋体"/>
                <w:sz w:val="22"/>
                <w:szCs w:val="22"/>
              </w:rPr>
            </w:pPr>
            <w:r w:rsidRPr="00C37021">
              <w:rPr>
                <w:rFonts w:ascii="宋体" w:hAnsi="宋体" w:hint="eastAsia"/>
                <w:sz w:val="22"/>
                <w:szCs w:val="22"/>
              </w:rPr>
              <w:t>此次招标约定维保期限为三年，一年一签，经甲方考核通过后续签，续签不超过2次。</w:t>
            </w:r>
          </w:p>
        </w:tc>
        <w:tc>
          <w:tcPr>
            <w:tcW w:w="987" w:type="dxa"/>
            <w:vAlign w:val="center"/>
          </w:tcPr>
          <w:p w:rsidR="00FF3B61" w:rsidRPr="00C37021" w:rsidRDefault="00FF3B61" w:rsidP="00480CBF">
            <w:pPr>
              <w:adjustRightInd w:val="0"/>
              <w:spacing w:line="360" w:lineRule="auto"/>
              <w:jc w:val="center"/>
              <w:rPr>
                <w:rFonts w:ascii="宋体" w:hAnsi="宋体"/>
                <w:b/>
                <w:sz w:val="22"/>
                <w:szCs w:val="22"/>
              </w:rPr>
            </w:pPr>
          </w:p>
        </w:tc>
      </w:tr>
      <w:tr w:rsidR="00FF3B61" w:rsidRPr="00C37021" w:rsidTr="00480CBF">
        <w:trPr>
          <w:trHeight w:val="567"/>
          <w:jc w:val="center"/>
        </w:trPr>
        <w:tc>
          <w:tcPr>
            <w:tcW w:w="1095" w:type="dxa"/>
            <w:vAlign w:val="center"/>
          </w:tcPr>
          <w:p w:rsidR="00FF3B61" w:rsidRPr="00C37021" w:rsidRDefault="00FF3B61" w:rsidP="00480CBF">
            <w:pPr>
              <w:spacing w:line="360" w:lineRule="auto"/>
              <w:jc w:val="center"/>
              <w:rPr>
                <w:rFonts w:ascii="宋体" w:hAnsi="宋体"/>
                <w:sz w:val="22"/>
                <w:szCs w:val="22"/>
              </w:rPr>
            </w:pPr>
            <w:r w:rsidRPr="00C37021">
              <w:rPr>
                <w:rFonts w:ascii="宋体" w:hAnsi="宋体" w:hint="eastAsia"/>
                <w:sz w:val="22"/>
                <w:szCs w:val="22"/>
              </w:rPr>
              <w:t>3</w:t>
            </w:r>
          </w:p>
        </w:tc>
        <w:tc>
          <w:tcPr>
            <w:tcW w:w="7382" w:type="dxa"/>
            <w:vAlign w:val="center"/>
          </w:tcPr>
          <w:p w:rsidR="00FF3B61" w:rsidRPr="00C37021" w:rsidRDefault="00FF3B61" w:rsidP="00480CBF">
            <w:pPr>
              <w:spacing w:line="360" w:lineRule="auto"/>
              <w:rPr>
                <w:rFonts w:ascii="宋体" w:hAnsi="宋体"/>
                <w:sz w:val="22"/>
                <w:szCs w:val="22"/>
              </w:rPr>
            </w:pPr>
            <w:r w:rsidRPr="00C37021">
              <w:rPr>
                <w:rFonts w:ascii="宋体" w:hAnsi="宋体" w:hint="eastAsia"/>
                <w:sz w:val="22"/>
                <w:szCs w:val="22"/>
              </w:rPr>
              <w:t>投标人提供参加政府采购活动前3年内在经营活动中没有重大违法记录的书面声明。</w:t>
            </w:r>
          </w:p>
        </w:tc>
        <w:tc>
          <w:tcPr>
            <w:tcW w:w="987" w:type="dxa"/>
            <w:vAlign w:val="center"/>
          </w:tcPr>
          <w:p w:rsidR="00FF3B61" w:rsidRPr="00C37021" w:rsidRDefault="00FF3B61" w:rsidP="00480CBF">
            <w:pPr>
              <w:adjustRightInd w:val="0"/>
              <w:spacing w:line="360" w:lineRule="auto"/>
              <w:jc w:val="center"/>
              <w:rPr>
                <w:rFonts w:ascii="宋体" w:hAnsi="宋体"/>
                <w:b/>
                <w:sz w:val="22"/>
                <w:szCs w:val="22"/>
              </w:rPr>
            </w:pPr>
          </w:p>
        </w:tc>
      </w:tr>
      <w:tr w:rsidR="00FF3B61" w:rsidRPr="00C37021" w:rsidTr="00480CBF">
        <w:trPr>
          <w:trHeight w:val="567"/>
          <w:jc w:val="center"/>
        </w:trPr>
        <w:tc>
          <w:tcPr>
            <w:tcW w:w="1095" w:type="dxa"/>
            <w:vAlign w:val="center"/>
          </w:tcPr>
          <w:p w:rsidR="00FF3B61" w:rsidRPr="00C37021" w:rsidRDefault="00FF3B61" w:rsidP="00480CBF">
            <w:pPr>
              <w:spacing w:line="360" w:lineRule="auto"/>
              <w:jc w:val="center"/>
              <w:rPr>
                <w:rFonts w:ascii="宋体" w:hAnsi="宋体"/>
                <w:sz w:val="22"/>
                <w:szCs w:val="22"/>
              </w:rPr>
            </w:pPr>
            <w:r w:rsidRPr="00C37021">
              <w:rPr>
                <w:rFonts w:ascii="宋体" w:hAnsi="宋体" w:hint="eastAsia"/>
                <w:sz w:val="22"/>
                <w:szCs w:val="22"/>
              </w:rPr>
              <w:t>4</w:t>
            </w:r>
          </w:p>
        </w:tc>
        <w:tc>
          <w:tcPr>
            <w:tcW w:w="7382" w:type="dxa"/>
            <w:vAlign w:val="center"/>
          </w:tcPr>
          <w:p w:rsidR="00FF3B61" w:rsidRPr="00C37021" w:rsidRDefault="00FF3B61" w:rsidP="00480CBF">
            <w:pPr>
              <w:spacing w:line="360" w:lineRule="auto"/>
              <w:rPr>
                <w:rFonts w:ascii="宋体" w:hAnsi="宋体"/>
                <w:sz w:val="22"/>
                <w:szCs w:val="22"/>
              </w:rPr>
            </w:pPr>
            <w:r w:rsidRPr="00C37021">
              <w:rPr>
                <w:rFonts w:ascii="宋体" w:hAnsi="宋体"/>
                <w:sz w:val="22"/>
                <w:szCs w:val="22"/>
              </w:rPr>
              <w:t>投标</w:t>
            </w:r>
            <w:r w:rsidRPr="00C37021">
              <w:rPr>
                <w:rFonts w:ascii="宋体" w:hAnsi="宋体" w:hint="eastAsia"/>
                <w:sz w:val="22"/>
                <w:szCs w:val="22"/>
              </w:rPr>
              <w:t>人承担维修相关所有的费用，包括人工费、差旅费、搬运费等费用。</w:t>
            </w:r>
          </w:p>
        </w:tc>
        <w:tc>
          <w:tcPr>
            <w:tcW w:w="987" w:type="dxa"/>
            <w:vAlign w:val="center"/>
          </w:tcPr>
          <w:p w:rsidR="00FF3B61" w:rsidRPr="00C37021" w:rsidRDefault="00FF3B61" w:rsidP="00480CBF">
            <w:pPr>
              <w:adjustRightInd w:val="0"/>
              <w:spacing w:line="360" w:lineRule="auto"/>
              <w:jc w:val="center"/>
              <w:rPr>
                <w:rFonts w:ascii="宋体" w:hAnsi="宋体"/>
                <w:b/>
                <w:sz w:val="22"/>
                <w:szCs w:val="22"/>
              </w:rPr>
            </w:pPr>
          </w:p>
        </w:tc>
      </w:tr>
      <w:tr w:rsidR="00FF3B61" w:rsidRPr="00C37021" w:rsidTr="00480CBF">
        <w:trPr>
          <w:trHeight w:val="567"/>
          <w:jc w:val="center"/>
        </w:trPr>
        <w:tc>
          <w:tcPr>
            <w:tcW w:w="1095" w:type="dxa"/>
            <w:vAlign w:val="center"/>
          </w:tcPr>
          <w:p w:rsidR="00FF3B61" w:rsidRPr="00C37021" w:rsidRDefault="00FF3B61" w:rsidP="00480CBF">
            <w:pPr>
              <w:spacing w:line="360" w:lineRule="auto"/>
              <w:jc w:val="center"/>
              <w:rPr>
                <w:rFonts w:ascii="宋体" w:hAnsi="宋体"/>
                <w:sz w:val="22"/>
                <w:szCs w:val="22"/>
              </w:rPr>
            </w:pPr>
            <w:r w:rsidRPr="00C37021">
              <w:rPr>
                <w:rFonts w:ascii="宋体" w:hAnsi="宋体" w:hint="eastAsia"/>
                <w:sz w:val="22"/>
                <w:szCs w:val="22"/>
              </w:rPr>
              <w:t>▲5</w:t>
            </w:r>
          </w:p>
        </w:tc>
        <w:tc>
          <w:tcPr>
            <w:tcW w:w="7382" w:type="dxa"/>
            <w:vAlign w:val="center"/>
          </w:tcPr>
          <w:p w:rsidR="00FF3B61" w:rsidRPr="00C37021" w:rsidRDefault="00FF3B61" w:rsidP="00480CBF">
            <w:pPr>
              <w:spacing w:line="360" w:lineRule="auto"/>
              <w:rPr>
                <w:rFonts w:ascii="宋体" w:hAnsi="宋体"/>
                <w:bCs/>
                <w:sz w:val="22"/>
                <w:szCs w:val="22"/>
              </w:rPr>
            </w:pPr>
            <w:r w:rsidRPr="00C37021">
              <w:rPr>
                <w:rFonts w:ascii="宋体" w:hAnsi="宋体" w:hint="eastAsia"/>
                <w:bCs/>
                <w:sz w:val="22"/>
                <w:szCs w:val="22"/>
              </w:rPr>
              <w:t>只接受具备维修资质及技术能力的原厂家或第三方维修服务，不接受代理商参加谈判。</w:t>
            </w:r>
          </w:p>
        </w:tc>
        <w:tc>
          <w:tcPr>
            <w:tcW w:w="987" w:type="dxa"/>
            <w:vAlign w:val="center"/>
          </w:tcPr>
          <w:p w:rsidR="00FF3B61" w:rsidRPr="00C37021" w:rsidRDefault="00FF3B61" w:rsidP="00480CBF">
            <w:pPr>
              <w:adjustRightInd w:val="0"/>
              <w:spacing w:line="360" w:lineRule="auto"/>
              <w:jc w:val="center"/>
              <w:rPr>
                <w:rFonts w:ascii="宋体" w:hAnsi="宋体"/>
                <w:b/>
                <w:sz w:val="22"/>
                <w:szCs w:val="22"/>
              </w:rPr>
            </w:pPr>
          </w:p>
        </w:tc>
      </w:tr>
      <w:tr w:rsidR="00FF3B61" w:rsidRPr="00C37021" w:rsidTr="00480CBF">
        <w:trPr>
          <w:trHeight w:val="567"/>
          <w:jc w:val="center"/>
        </w:trPr>
        <w:tc>
          <w:tcPr>
            <w:tcW w:w="1095" w:type="dxa"/>
            <w:vAlign w:val="center"/>
          </w:tcPr>
          <w:p w:rsidR="00FF3B61" w:rsidRPr="00C37021" w:rsidRDefault="00FF3B61" w:rsidP="00480CBF">
            <w:pPr>
              <w:spacing w:line="360" w:lineRule="auto"/>
              <w:jc w:val="center"/>
              <w:rPr>
                <w:rFonts w:ascii="宋体" w:hAnsi="宋体"/>
                <w:bCs/>
                <w:sz w:val="22"/>
                <w:szCs w:val="22"/>
              </w:rPr>
            </w:pPr>
            <w:r w:rsidRPr="00C37021">
              <w:rPr>
                <w:rFonts w:ascii="宋体" w:hAnsi="宋体" w:hint="eastAsia"/>
                <w:sz w:val="22"/>
                <w:szCs w:val="22"/>
              </w:rPr>
              <w:t>▲</w:t>
            </w:r>
            <w:r w:rsidRPr="00C37021">
              <w:rPr>
                <w:rFonts w:ascii="宋体" w:hAnsi="宋体" w:hint="eastAsia"/>
                <w:bCs/>
                <w:sz w:val="22"/>
                <w:szCs w:val="22"/>
              </w:rPr>
              <w:t>6</w:t>
            </w:r>
          </w:p>
        </w:tc>
        <w:tc>
          <w:tcPr>
            <w:tcW w:w="7382" w:type="dxa"/>
            <w:vAlign w:val="center"/>
          </w:tcPr>
          <w:p w:rsidR="00FF3B61" w:rsidRPr="00C37021" w:rsidRDefault="00FF3B61" w:rsidP="00480CBF">
            <w:pPr>
              <w:spacing w:line="360" w:lineRule="auto"/>
              <w:rPr>
                <w:rFonts w:ascii="宋体" w:hAnsi="宋体"/>
                <w:bCs/>
                <w:sz w:val="22"/>
                <w:szCs w:val="22"/>
              </w:rPr>
            </w:pPr>
            <w:r w:rsidRPr="00C37021">
              <w:rPr>
                <w:rFonts w:ascii="宋体" w:hAnsi="宋体" w:hint="eastAsia"/>
                <w:bCs/>
                <w:sz w:val="22"/>
                <w:szCs w:val="22"/>
              </w:rPr>
              <w:t>本项目不接受联合体参加投标，中标厂家不得转包。</w:t>
            </w:r>
          </w:p>
        </w:tc>
        <w:tc>
          <w:tcPr>
            <w:tcW w:w="987" w:type="dxa"/>
            <w:vAlign w:val="center"/>
          </w:tcPr>
          <w:p w:rsidR="00FF3B61" w:rsidRPr="00C37021" w:rsidRDefault="00FF3B61" w:rsidP="00480CBF">
            <w:pPr>
              <w:adjustRightInd w:val="0"/>
              <w:spacing w:line="360" w:lineRule="auto"/>
              <w:jc w:val="center"/>
              <w:rPr>
                <w:rFonts w:ascii="宋体" w:hAnsi="宋体"/>
                <w:b/>
                <w:sz w:val="22"/>
                <w:szCs w:val="22"/>
              </w:rPr>
            </w:pPr>
          </w:p>
        </w:tc>
      </w:tr>
      <w:tr w:rsidR="00FF3B61" w:rsidRPr="00C37021" w:rsidTr="00480CBF">
        <w:trPr>
          <w:trHeight w:val="567"/>
          <w:jc w:val="center"/>
        </w:trPr>
        <w:tc>
          <w:tcPr>
            <w:tcW w:w="1095" w:type="dxa"/>
            <w:vAlign w:val="center"/>
          </w:tcPr>
          <w:p w:rsidR="00FF3B61" w:rsidRPr="00C37021" w:rsidRDefault="00FF3B61" w:rsidP="00480CBF">
            <w:pPr>
              <w:spacing w:line="360" w:lineRule="auto"/>
              <w:jc w:val="center"/>
              <w:rPr>
                <w:rFonts w:ascii="宋体" w:hAnsi="宋体"/>
                <w:sz w:val="22"/>
                <w:szCs w:val="22"/>
              </w:rPr>
            </w:pPr>
            <w:r w:rsidRPr="00C37021">
              <w:rPr>
                <w:rFonts w:ascii="宋体" w:hAnsi="宋体" w:hint="eastAsia"/>
                <w:sz w:val="22"/>
                <w:szCs w:val="22"/>
              </w:rPr>
              <w:t>7</w:t>
            </w:r>
          </w:p>
        </w:tc>
        <w:tc>
          <w:tcPr>
            <w:tcW w:w="7382" w:type="dxa"/>
            <w:vAlign w:val="center"/>
          </w:tcPr>
          <w:p w:rsidR="00FF3B61" w:rsidRPr="00C37021" w:rsidRDefault="00FF3B61" w:rsidP="00480CBF">
            <w:pPr>
              <w:spacing w:line="360" w:lineRule="auto"/>
              <w:rPr>
                <w:rFonts w:ascii="宋体" w:hAnsi="宋体"/>
                <w:sz w:val="22"/>
                <w:szCs w:val="22"/>
              </w:rPr>
            </w:pPr>
            <w:r w:rsidRPr="00C37021">
              <w:rPr>
                <w:rFonts w:ascii="宋体" w:hAnsi="宋体" w:hint="eastAsia"/>
                <w:sz w:val="22"/>
                <w:szCs w:val="22"/>
              </w:rPr>
              <w:t>投标人须提供派驻工程师在职证明和近6个月社保证明，并附上工程师学历、资质证明和东芝</w:t>
            </w:r>
            <w:proofErr w:type="spellStart"/>
            <w:r w:rsidRPr="00C37021">
              <w:rPr>
                <w:rFonts w:ascii="宋体" w:hAnsi="宋体" w:hint="eastAsia"/>
                <w:sz w:val="22"/>
                <w:szCs w:val="22"/>
              </w:rPr>
              <w:t>Aquilion</w:t>
            </w:r>
            <w:proofErr w:type="spellEnd"/>
            <w:r w:rsidRPr="00C37021">
              <w:rPr>
                <w:rFonts w:ascii="宋体" w:hAnsi="宋体" w:hint="eastAsia"/>
                <w:sz w:val="22"/>
                <w:szCs w:val="22"/>
              </w:rPr>
              <w:t xml:space="preserve"> RXL的培训经历证明。</w:t>
            </w:r>
          </w:p>
        </w:tc>
        <w:tc>
          <w:tcPr>
            <w:tcW w:w="987" w:type="dxa"/>
            <w:vAlign w:val="center"/>
          </w:tcPr>
          <w:p w:rsidR="00FF3B61" w:rsidRPr="00C37021" w:rsidRDefault="00FF3B61" w:rsidP="00480CBF">
            <w:pPr>
              <w:adjustRightInd w:val="0"/>
              <w:spacing w:line="360" w:lineRule="auto"/>
              <w:jc w:val="center"/>
              <w:rPr>
                <w:rFonts w:ascii="宋体" w:hAnsi="宋体"/>
                <w:b/>
                <w:sz w:val="22"/>
                <w:szCs w:val="22"/>
              </w:rPr>
            </w:pPr>
          </w:p>
        </w:tc>
      </w:tr>
      <w:tr w:rsidR="00FF3B61" w:rsidRPr="00C37021" w:rsidTr="00480CBF">
        <w:trPr>
          <w:trHeight w:val="567"/>
          <w:jc w:val="center"/>
        </w:trPr>
        <w:tc>
          <w:tcPr>
            <w:tcW w:w="1095" w:type="dxa"/>
            <w:vAlign w:val="center"/>
          </w:tcPr>
          <w:p w:rsidR="00FF3B61" w:rsidRPr="00C37021" w:rsidRDefault="00FF3B61" w:rsidP="00480CBF">
            <w:pPr>
              <w:spacing w:line="360" w:lineRule="auto"/>
              <w:jc w:val="center"/>
              <w:rPr>
                <w:rFonts w:ascii="宋体" w:hAnsi="宋体"/>
                <w:sz w:val="22"/>
                <w:szCs w:val="22"/>
              </w:rPr>
            </w:pPr>
            <w:r w:rsidRPr="00C37021">
              <w:rPr>
                <w:rFonts w:ascii="宋体" w:hAnsi="宋体" w:hint="eastAsia"/>
                <w:sz w:val="22"/>
                <w:szCs w:val="22"/>
              </w:rPr>
              <w:t>8</w:t>
            </w:r>
          </w:p>
        </w:tc>
        <w:tc>
          <w:tcPr>
            <w:tcW w:w="7382" w:type="dxa"/>
            <w:vAlign w:val="center"/>
          </w:tcPr>
          <w:p w:rsidR="00FF3B61" w:rsidRPr="00C37021" w:rsidRDefault="00FF3B61" w:rsidP="00480CBF">
            <w:pPr>
              <w:spacing w:line="360" w:lineRule="auto"/>
              <w:rPr>
                <w:rFonts w:ascii="宋体" w:hAnsi="宋体"/>
                <w:sz w:val="22"/>
                <w:szCs w:val="22"/>
              </w:rPr>
            </w:pPr>
            <w:r w:rsidRPr="00C37021">
              <w:rPr>
                <w:rFonts w:ascii="宋体" w:hAnsi="宋体" w:hint="eastAsia"/>
                <w:sz w:val="22"/>
                <w:szCs w:val="22"/>
              </w:rPr>
              <w:t>提供保修服务期内24小时技术电话支持。（24*365天）。</w:t>
            </w:r>
          </w:p>
        </w:tc>
        <w:tc>
          <w:tcPr>
            <w:tcW w:w="987" w:type="dxa"/>
            <w:vAlign w:val="center"/>
          </w:tcPr>
          <w:p w:rsidR="00FF3B61" w:rsidRPr="00C37021" w:rsidRDefault="00FF3B61" w:rsidP="00480CBF">
            <w:pPr>
              <w:adjustRightInd w:val="0"/>
              <w:spacing w:line="360" w:lineRule="auto"/>
              <w:jc w:val="center"/>
              <w:rPr>
                <w:rFonts w:ascii="宋体" w:hAnsi="宋体"/>
                <w:b/>
                <w:sz w:val="22"/>
                <w:szCs w:val="22"/>
              </w:rPr>
            </w:pPr>
          </w:p>
        </w:tc>
      </w:tr>
      <w:tr w:rsidR="00FF3B61" w:rsidRPr="00C37021" w:rsidTr="00480CBF">
        <w:trPr>
          <w:trHeight w:val="567"/>
          <w:jc w:val="center"/>
        </w:trPr>
        <w:tc>
          <w:tcPr>
            <w:tcW w:w="1095" w:type="dxa"/>
            <w:vAlign w:val="center"/>
          </w:tcPr>
          <w:p w:rsidR="00FF3B61" w:rsidRPr="00C37021" w:rsidRDefault="00FF3B61" w:rsidP="00480CBF">
            <w:pPr>
              <w:spacing w:line="360" w:lineRule="auto"/>
              <w:jc w:val="center"/>
              <w:rPr>
                <w:rFonts w:ascii="宋体" w:hAnsi="宋体"/>
                <w:sz w:val="22"/>
                <w:szCs w:val="22"/>
              </w:rPr>
            </w:pPr>
            <w:r w:rsidRPr="00C37021">
              <w:rPr>
                <w:rFonts w:ascii="宋体" w:hAnsi="宋体" w:hint="eastAsia"/>
                <w:sz w:val="22"/>
                <w:szCs w:val="22"/>
              </w:rPr>
              <w:lastRenderedPageBreak/>
              <w:t>9</w:t>
            </w:r>
          </w:p>
        </w:tc>
        <w:tc>
          <w:tcPr>
            <w:tcW w:w="7382" w:type="dxa"/>
            <w:vAlign w:val="center"/>
          </w:tcPr>
          <w:p w:rsidR="00FF3B61" w:rsidRPr="00C37021" w:rsidRDefault="00FF3B61" w:rsidP="00480CBF">
            <w:pPr>
              <w:spacing w:line="360" w:lineRule="auto"/>
              <w:rPr>
                <w:rFonts w:ascii="宋体" w:hAnsi="宋体"/>
                <w:sz w:val="22"/>
                <w:szCs w:val="22"/>
              </w:rPr>
            </w:pPr>
            <w:r w:rsidRPr="00C37021">
              <w:rPr>
                <w:rFonts w:ascii="宋体" w:hAnsi="宋体" w:hint="eastAsia"/>
                <w:sz w:val="22"/>
                <w:szCs w:val="22"/>
              </w:rPr>
              <w:t>接到报修电话后30分钟内提供工程师电话支持。如需派工上门，1小时内确认派工信息和工程师到达医院所在地时间，12小时内抵达故障现场。需要维修配件的，在确认后24小时内送达维修现场，36小时内修复完毕。</w:t>
            </w:r>
          </w:p>
        </w:tc>
        <w:tc>
          <w:tcPr>
            <w:tcW w:w="987" w:type="dxa"/>
            <w:vAlign w:val="center"/>
          </w:tcPr>
          <w:p w:rsidR="00FF3B61" w:rsidRPr="00C37021" w:rsidRDefault="00FF3B61" w:rsidP="00480CBF">
            <w:pPr>
              <w:adjustRightInd w:val="0"/>
              <w:spacing w:line="360" w:lineRule="auto"/>
              <w:jc w:val="center"/>
              <w:rPr>
                <w:rFonts w:ascii="宋体" w:hAnsi="宋体"/>
                <w:b/>
                <w:sz w:val="22"/>
                <w:szCs w:val="22"/>
              </w:rPr>
            </w:pPr>
          </w:p>
        </w:tc>
      </w:tr>
      <w:tr w:rsidR="00FF3B61" w:rsidRPr="00C37021" w:rsidTr="00480CBF">
        <w:trPr>
          <w:trHeight w:val="567"/>
          <w:jc w:val="center"/>
        </w:trPr>
        <w:tc>
          <w:tcPr>
            <w:tcW w:w="1095" w:type="dxa"/>
            <w:vAlign w:val="center"/>
          </w:tcPr>
          <w:p w:rsidR="00FF3B61" w:rsidRPr="00C37021" w:rsidRDefault="00FF3B61" w:rsidP="00480CBF">
            <w:pPr>
              <w:spacing w:line="360" w:lineRule="auto"/>
              <w:jc w:val="center"/>
              <w:rPr>
                <w:rFonts w:ascii="宋体" w:hAnsi="宋体"/>
                <w:sz w:val="22"/>
                <w:szCs w:val="22"/>
              </w:rPr>
            </w:pPr>
            <w:r w:rsidRPr="00C37021">
              <w:rPr>
                <w:rFonts w:ascii="宋体" w:hAnsi="宋体" w:hint="eastAsia"/>
                <w:sz w:val="22"/>
                <w:szCs w:val="22"/>
              </w:rPr>
              <w:t>10</w:t>
            </w:r>
          </w:p>
        </w:tc>
        <w:tc>
          <w:tcPr>
            <w:tcW w:w="7382" w:type="dxa"/>
            <w:vAlign w:val="center"/>
          </w:tcPr>
          <w:p w:rsidR="00FF3B61" w:rsidRPr="00C37021" w:rsidRDefault="00FF3B61" w:rsidP="00480CBF">
            <w:pPr>
              <w:spacing w:line="360" w:lineRule="auto"/>
              <w:rPr>
                <w:rFonts w:ascii="宋体" w:hAnsi="宋体"/>
                <w:sz w:val="22"/>
                <w:szCs w:val="22"/>
              </w:rPr>
            </w:pPr>
            <w:r w:rsidRPr="00C37021">
              <w:rPr>
                <w:rFonts w:ascii="宋体" w:hAnsi="宋体" w:hint="eastAsia"/>
                <w:sz w:val="22"/>
                <w:szCs w:val="22"/>
              </w:rPr>
              <w:t>开机率保证：保修期内正常开机率≥95%，如果此开机率未能达到(不可抗力情况除外，不可抗力应指任何遭受不可抗力方无法预见的且超出其合理控制的事件)，即每年停机时间累计小于18天，每超过1天，合同顺延3天。</w:t>
            </w:r>
          </w:p>
        </w:tc>
        <w:tc>
          <w:tcPr>
            <w:tcW w:w="987" w:type="dxa"/>
            <w:vAlign w:val="center"/>
          </w:tcPr>
          <w:p w:rsidR="00FF3B61" w:rsidRPr="00C37021" w:rsidRDefault="00FF3B61" w:rsidP="00480CBF">
            <w:pPr>
              <w:adjustRightInd w:val="0"/>
              <w:spacing w:line="360" w:lineRule="auto"/>
              <w:jc w:val="center"/>
              <w:rPr>
                <w:rFonts w:ascii="宋体" w:hAnsi="宋体"/>
                <w:b/>
                <w:sz w:val="22"/>
                <w:szCs w:val="22"/>
              </w:rPr>
            </w:pPr>
          </w:p>
        </w:tc>
      </w:tr>
      <w:tr w:rsidR="00FF3B61" w:rsidRPr="00C37021" w:rsidTr="00480CBF">
        <w:trPr>
          <w:trHeight w:val="567"/>
          <w:jc w:val="center"/>
        </w:trPr>
        <w:tc>
          <w:tcPr>
            <w:tcW w:w="1095" w:type="dxa"/>
            <w:vAlign w:val="center"/>
          </w:tcPr>
          <w:p w:rsidR="00FF3B61" w:rsidRPr="00C37021" w:rsidRDefault="00FF3B61" w:rsidP="00480CBF">
            <w:pPr>
              <w:spacing w:line="360" w:lineRule="auto"/>
              <w:jc w:val="center"/>
              <w:rPr>
                <w:rFonts w:ascii="宋体" w:hAnsi="宋体"/>
                <w:sz w:val="22"/>
                <w:szCs w:val="22"/>
              </w:rPr>
            </w:pPr>
            <w:r w:rsidRPr="00C37021">
              <w:rPr>
                <w:rFonts w:ascii="宋体" w:hAnsi="宋体" w:hint="eastAsia"/>
                <w:sz w:val="22"/>
                <w:szCs w:val="22"/>
              </w:rPr>
              <w:t>11</w:t>
            </w:r>
          </w:p>
        </w:tc>
        <w:tc>
          <w:tcPr>
            <w:tcW w:w="7382" w:type="dxa"/>
            <w:vAlign w:val="center"/>
          </w:tcPr>
          <w:p w:rsidR="00FF3B61" w:rsidRPr="00C37021" w:rsidRDefault="00FF3B61" w:rsidP="00480CBF">
            <w:pPr>
              <w:spacing w:line="360" w:lineRule="auto"/>
              <w:rPr>
                <w:rFonts w:ascii="宋体" w:hAnsi="宋体"/>
                <w:sz w:val="22"/>
                <w:szCs w:val="22"/>
              </w:rPr>
            </w:pPr>
            <w:r w:rsidRPr="00C37021">
              <w:rPr>
                <w:rFonts w:ascii="宋体" w:hAnsi="宋体" w:hint="eastAsia"/>
                <w:sz w:val="22"/>
                <w:szCs w:val="22"/>
              </w:rPr>
              <w:t>预防性维护要求：按计划对保修设备提供每年不少于4次的预防性维护，定期的预防性维护包括设备清洁、性能检测及参数校准、必要的机械或电气安全检查 ，以及非紧急性质的补救性维修，定期对设备的数据进行备份，并向院方提供预防性维护报告单和质控报告单。</w:t>
            </w:r>
          </w:p>
        </w:tc>
        <w:tc>
          <w:tcPr>
            <w:tcW w:w="987" w:type="dxa"/>
            <w:vAlign w:val="center"/>
          </w:tcPr>
          <w:p w:rsidR="00FF3B61" w:rsidRPr="00C37021" w:rsidRDefault="00FF3B61" w:rsidP="00480CBF">
            <w:pPr>
              <w:adjustRightInd w:val="0"/>
              <w:spacing w:line="360" w:lineRule="auto"/>
              <w:jc w:val="center"/>
              <w:rPr>
                <w:rFonts w:ascii="宋体" w:hAnsi="宋体"/>
                <w:b/>
                <w:sz w:val="22"/>
                <w:szCs w:val="22"/>
              </w:rPr>
            </w:pPr>
          </w:p>
        </w:tc>
      </w:tr>
      <w:tr w:rsidR="00FF3B61" w:rsidRPr="00C37021" w:rsidTr="00480CBF">
        <w:trPr>
          <w:trHeight w:val="567"/>
          <w:jc w:val="center"/>
        </w:trPr>
        <w:tc>
          <w:tcPr>
            <w:tcW w:w="1095" w:type="dxa"/>
            <w:vAlign w:val="center"/>
          </w:tcPr>
          <w:p w:rsidR="00FF3B61" w:rsidRPr="00C37021" w:rsidRDefault="00FF3B61" w:rsidP="00480CBF">
            <w:pPr>
              <w:spacing w:line="360" w:lineRule="auto"/>
              <w:jc w:val="center"/>
              <w:rPr>
                <w:rFonts w:ascii="宋体" w:hAnsi="宋体"/>
                <w:sz w:val="22"/>
                <w:szCs w:val="22"/>
              </w:rPr>
            </w:pPr>
            <w:r w:rsidRPr="00C37021">
              <w:rPr>
                <w:rFonts w:ascii="宋体" w:hAnsi="宋体" w:hint="eastAsia"/>
                <w:sz w:val="22"/>
                <w:szCs w:val="22"/>
              </w:rPr>
              <w:t>12</w:t>
            </w:r>
          </w:p>
        </w:tc>
        <w:tc>
          <w:tcPr>
            <w:tcW w:w="7382" w:type="dxa"/>
            <w:vAlign w:val="center"/>
          </w:tcPr>
          <w:p w:rsidR="00FF3B61" w:rsidRPr="00C37021" w:rsidRDefault="00FF3B61" w:rsidP="00480CBF">
            <w:pPr>
              <w:spacing w:line="360" w:lineRule="auto"/>
              <w:rPr>
                <w:rFonts w:ascii="宋体" w:hAnsi="宋体"/>
                <w:sz w:val="22"/>
                <w:szCs w:val="22"/>
              </w:rPr>
            </w:pPr>
            <w:r w:rsidRPr="00C37021">
              <w:rPr>
                <w:rFonts w:ascii="宋体" w:hAnsi="宋体" w:hint="eastAsia"/>
                <w:sz w:val="22"/>
                <w:szCs w:val="22"/>
              </w:rPr>
              <w:t>每次维修后应提供一份维修报告，写明维修内容和更换零配件的名称和数量，由使用科室工作人员和设备科分管工程师签字确认后，交设备科备案。</w:t>
            </w:r>
          </w:p>
        </w:tc>
        <w:tc>
          <w:tcPr>
            <w:tcW w:w="987" w:type="dxa"/>
            <w:vAlign w:val="center"/>
          </w:tcPr>
          <w:p w:rsidR="00FF3B61" w:rsidRPr="00C37021" w:rsidRDefault="00FF3B61" w:rsidP="00480CBF">
            <w:pPr>
              <w:adjustRightInd w:val="0"/>
              <w:spacing w:line="360" w:lineRule="auto"/>
              <w:jc w:val="center"/>
              <w:rPr>
                <w:rFonts w:ascii="宋体" w:hAnsi="宋体"/>
                <w:b/>
                <w:sz w:val="22"/>
                <w:szCs w:val="22"/>
              </w:rPr>
            </w:pPr>
          </w:p>
        </w:tc>
      </w:tr>
      <w:tr w:rsidR="00FF3B61" w:rsidRPr="00C37021" w:rsidTr="00480CBF">
        <w:trPr>
          <w:trHeight w:val="567"/>
          <w:jc w:val="center"/>
        </w:trPr>
        <w:tc>
          <w:tcPr>
            <w:tcW w:w="1095" w:type="dxa"/>
            <w:vAlign w:val="center"/>
          </w:tcPr>
          <w:p w:rsidR="00FF3B61" w:rsidRPr="00C37021" w:rsidRDefault="00FF3B61" w:rsidP="00480CBF">
            <w:pPr>
              <w:spacing w:line="360" w:lineRule="auto"/>
              <w:jc w:val="center"/>
              <w:rPr>
                <w:rFonts w:ascii="宋体" w:hAnsi="宋体"/>
                <w:sz w:val="22"/>
                <w:szCs w:val="22"/>
              </w:rPr>
            </w:pPr>
            <w:r w:rsidRPr="00C37021">
              <w:rPr>
                <w:rFonts w:ascii="宋体" w:hAnsi="宋体" w:hint="eastAsia"/>
                <w:sz w:val="22"/>
                <w:szCs w:val="22"/>
              </w:rPr>
              <w:t>▲13</w:t>
            </w:r>
          </w:p>
        </w:tc>
        <w:tc>
          <w:tcPr>
            <w:tcW w:w="7382" w:type="dxa"/>
            <w:vAlign w:val="center"/>
          </w:tcPr>
          <w:p w:rsidR="00FF3B61" w:rsidRPr="00C37021" w:rsidRDefault="00FF3B61" w:rsidP="00480CBF">
            <w:pPr>
              <w:spacing w:line="360" w:lineRule="auto"/>
              <w:rPr>
                <w:rFonts w:ascii="宋体" w:hAnsi="宋体"/>
                <w:sz w:val="22"/>
                <w:szCs w:val="22"/>
              </w:rPr>
            </w:pPr>
            <w:r w:rsidRPr="00C37021">
              <w:rPr>
                <w:rFonts w:ascii="宋体" w:hAnsi="宋体" w:hint="eastAsia"/>
                <w:sz w:val="22"/>
                <w:szCs w:val="22"/>
              </w:rPr>
              <w:t>核心配件要求原厂原装，球管要求为东芝原装新球管，并提供合法来源证明、出厂合格证和医疗器械产品注册证。</w:t>
            </w:r>
          </w:p>
        </w:tc>
        <w:tc>
          <w:tcPr>
            <w:tcW w:w="987" w:type="dxa"/>
            <w:vAlign w:val="center"/>
          </w:tcPr>
          <w:p w:rsidR="00FF3B61" w:rsidRPr="00C37021" w:rsidRDefault="00FF3B61" w:rsidP="00480CBF">
            <w:pPr>
              <w:adjustRightInd w:val="0"/>
              <w:spacing w:line="360" w:lineRule="auto"/>
              <w:jc w:val="center"/>
              <w:rPr>
                <w:rFonts w:ascii="宋体" w:hAnsi="宋体"/>
                <w:b/>
                <w:sz w:val="22"/>
                <w:szCs w:val="22"/>
              </w:rPr>
            </w:pPr>
          </w:p>
        </w:tc>
      </w:tr>
      <w:tr w:rsidR="00FF3B61" w:rsidRPr="00C37021" w:rsidTr="00480CBF">
        <w:trPr>
          <w:trHeight w:val="699"/>
          <w:jc w:val="center"/>
        </w:trPr>
        <w:tc>
          <w:tcPr>
            <w:tcW w:w="1095" w:type="dxa"/>
            <w:vAlign w:val="center"/>
          </w:tcPr>
          <w:p w:rsidR="00FF3B61" w:rsidRPr="00C37021" w:rsidRDefault="00FF3B61" w:rsidP="00480CBF">
            <w:pPr>
              <w:spacing w:line="360" w:lineRule="auto"/>
              <w:jc w:val="center"/>
              <w:rPr>
                <w:rFonts w:ascii="宋体" w:hAnsi="宋体"/>
                <w:sz w:val="22"/>
                <w:szCs w:val="22"/>
              </w:rPr>
            </w:pPr>
            <w:r w:rsidRPr="00C37021">
              <w:rPr>
                <w:rFonts w:ascii="宋体" w:hAnsi="宋体" w:hint="eastAsia"/>
                <w:sz w:val="22"/>
                <w:szCs w:val="22"/>
              </w:rPr>
              <w:t>14</w:t>
            </w:r>
          </w:p>
        </w:tc>
        <w:tc>
          <w:tcPr>
            <w:tcW w:w="7382" w:type="dxa"/>
            <w:vAlign w:val="center"/>
          </w:tcPr>
          <w:p w:rsidR="00FF3B61" w:rsidRPr="00C37021" w:rsidRDefault="00FF3B61" w:rsidP="00480CBF">
            <w:pPr>
              <w:spacing w:line="360" w:lineRule="auto"/>
              <w:rPr>
                <w:rFonts w:ascii="宋体" w:hAnsi="宋体"/>
                <w:sz w:val="22"/>
                <w:szCs w:val="22"/>
              </w:rPr>
            </w:pPr>
            <w:r w:rsidRPr="00C37021">
              <w:rPr>
                <w:rFonts w:ascii="宋体" w:hAnsi="宋体" w:hint="eastAsia"/>
                <w:sz w:val="22"/>
                <w:szCs w:val="22"/>
              </w:rPr>
              <w:t>投标人提供设备维修保养需要使用的特殊精密专业工具列表，提供计量局出具的工具检测报告。</w:t>
            </w:r>
          </w:p>
        </w:tc>
        <w:tc>
          <w:tcPr>
            <w:tcW w:w="987" w:type="dxa"/>
            <w:vAlign w:val="center"/>
          </w:tcPr>
          <w:p w:rsidR="00FF3B61" w:rsidRPr="00C37021" w:rsidRDefault="00FF3B61" w:rsidP="00480CBF">
            <w:pPr>
              <w:adjustRightInd w:val="0"/>
              <w:spacing w:line="360" w:lineRule="auto"/>
              <w:jc w:val="center"/>
              <w:rPr>
                <w:rFonts w:ascii="宋体" w:hAnsi="宋体"/>
                <w:b/>
                <w:sz w:val="22"/>
                <w:szCs w:val="22"/>
              </w:rPr>
            </w:pPr>
          </w:p>
        </w:tc>
      </w:tr>
      <w:tr w:rsidR="00FF3B61" w:rsidRPr="00C37021" w:rsidTr="00480CBF">
        <w:trPr>
          <w:trHeight w:val="567"/>
          <w:jc w:val="center"/>
        </w:trPr>
        <w:tc>
          <w:tcPr>
            <w:tcW w:w="1095" w:type="dxa"/>
            <w:vAlign w:val="center"/>
          </w:tcPr>
          <w:p w:rsidR="00FF3B61" w:rsidRPr="00C37021" w:rsidRDefault="00FF3B61" w:rsidP="00480CBF">
            <w:pPr>
              <w:spacing w:line="360" w:lineRule="auto"/>
              <w:jc w:val="center"/>
              <w:rPr>
                <w:rFonts w:ascii="宋体" w:hAnsi="宋体"/>
                <w:sz w:val="22"/>
                <w:szCs w:val="22"/>
              </w:rPr>
            </w:pPr>
            <w:r w:rsidRPr="00C37021">
              <w:rPr>
                <w:rFonts w:ascii="宋体" w:hAnsi="宋体" w:hint="eastAsia"/>
                <w:sz w:val="22"/>
                <w:szCs w:val="22"/>
              </w:rPr>
              <w:t>15</w:t>
            </w:r>
          </w:p>
        </w:tc>
        <w:tc>
          <w:tcPr>
            <w:tcW w:w="7382" w:type="dxa"/>
            <w:vAlign w:val="center"/>
          </w:tcPr>
          <w:p w:rsidR="00FF3B61" w:rsidRPr="00C37021" w:rsidRDefault="00FF3B61" w:rsidP="00480CBF">
            <w:pPr>
              <w:spacing w:line="360" w:lineRule="auto"/>
              <w:rPr>
                <w:rFonts w:ascii="宋体" w:hAnsi="宋体"/>
                <w:sz w:val="22"/>
                <w:szCs w:val="22"/>
              </w:rPr>
            </w:pPr>
            <w:r w:rsidRPr="00C37021">
              <w:rPr>
                <w:rFonts w:ascii="宋体" w:hAnsi="宋体" w:cs="Tahoma" w:hint="eastAsia"/>
                <w:sz w:val="22"/>
                <w:szCs w:val="22"/>
              </w:rPr>
              <w:t>确保CT的各项指标通过浙江省卫生厅的质控检查和技术监督局的技术检测。中标方确保设备符合国家计量检测标准，如果计量检测不合格，需要二次检测的相关费用由中标方承担，直至设备检测合格。</w:t>
            </w:r>
          </w:p>
        </w:tc>
        <w:tc>
          <w:tcPr>
            <w:tcW w:w="987" w:type="dxa"/>
            <w:vAlign w:val="center"/>
          </w:tcPr>
          <w:p w:rsidR="00FF3B61" w:rsidRPr="00C37021" w:rsidRDefault="00FF3B61" w:rsidP="00480CBF">
            <w:pPr>
              <w:adjustRightInd w:val="0"/>
              <w:spacing w:line="360" w:lineRule="auto"/>
              <w:jc w:val="center"/>
              <w:rPr>
                <w:rFonts w:ascii="宋体" w:hAnsi="宋体"/>
                <w:b/>
                <w:sz w:val="22"/>
                <w:szCs w:val="22"/>
              </w:rPr>
            </w:pPr>
          </w:p>
        </w:tc>
      </w:tr>
      <w:tr w:rsidR="00FF3B61" w:rsidRPr="00C37021" w:rsidTr="00480CBF">
        <w:trPr>
          <w:trHeight w:val="567"/>
          <w:jc w:val="center"/>
        </w:trPr>
        <w:tc>
          <w:tcPr>
            <w:tcW w:w="1095" w:type="dxa"/>
            <w:vAlign w:val="center"/>
          </w:tcPr>
          <w:p w:rsidR="00FF3B61" w:rsidRPr="00C37021" w:rsidRDefault="00FF3B61" w:rsidP="00480CBF">
            <w:pPr>
              <w:spacing w:line="360" w:lineRule="auto"/>
              <w:jc w:val="center"/>
              <w:rPr>
                <w:rFonts w:ascii="宋体" w:hAnsi="宋体"/>
                <w:sz w:val="22"/>
                <w:szCs w:val="22"/>
              </w:rPr>
            </w:pPr>
            <w:r w:rsidRPr="00C37021">
              <w:rPr>
                <w:rFonts w:ascii="宋体" w:hAnsi="宋体" w:hint="eastAsia"/>
                <w:sz w:val="22"/>
                <w:szCs w:val="22"/>
              </w:rPr>
              <w:t>16</w:t>
            </w:r>
          </w:p>
        </w:tc>
        <w:tc>
          <w:tcPr>
            <w:tcW w:w="7382" w:type="dxa"/>
            <w:vAlign w:val="center"/>
          </w:tcPr>
          <w:p w:rsidR="00FF3B61" w:rsidRPr="00C37021" w:rsidRDefault="00FF3B61" w:rsidP="00480CBF">
            <w:pPr>
              <w:spacing w:line="360" w:lineRule="auto"/>
              <w:rPr>
                <w:rFonts w:ascii="宋体" w:hAnsi="宋体"/>
                <w:sz w:val="22"/>
                <w:szCs w:val="22"/>
              </w:rPr>
            </w:pPr>
            <w:r w:rsidRPr="00C37021">
              <w:rPr>
                <w:rFonts w:ascii="宋体" w:hAnsi="宋体" w:hint="eastAsia"/>
                <w:sz w:val="22"/>
                <w:szCs w:val="22"/>
              </w:rPr>
              <w:t>对用户的维修人员和操作人员进行培训，使其能对设备进行日常的维护保养及能对一般故障进行处理。</w:t>
            </w:r>
          </w:p>
        </w:tc>
        <w:tc>
          <w:tcPr>
            <w:tcW w:w="987" w:type="dxa"/>
            <w:vAlign w:val="center"/>
          </w:tcPr>
          <w:p w:rsidR="00FF3B61" w:rsidRPr="00C37021" w:rsidRDefault="00FF3B61" w:rsidP="00480CBF">
            <w:pPr>
              <w:adjustRightInd w:val="0"/>
              <w:spacing w:line="360" w:lineRule="auto"/>
              <w:jc w:val="center"/>
              <w:rPr>
                <w:rFonts w:ascii="宋体" w:hAnsi="宋体"/>
                <w:b/>
                <w:sz w:val="22"/>
                <w:szCs w:val="22"/>
              </w:rPr>
            </w:pPr>
          </w:p>
        </w:tc>
      </w:tr>
      <w:tr w:rsidR="00FF3B61" w:rsidRPr="00C37021" w:rsidTr="00480CBF">
        <w:trPr>
          <w:trHeight w:val="567"/>
          <w:jc w:val="center"/>
        </w:trPr>
        <w:tc>
          <w:tcPr>
            <w:tcW w:w="1095" w:type="dxa"/>
            <w:vAlign w:val="center"/>
          </w:tcPr>
          <w:p w:rsidR="00FF3B61" w:rsidRPr="00C37021" w:rsidRDefault="00FF3B61" w:rsidP="00480CBF">
            <w:pPr>
              <w:spacing w:line="360" w:lineRule="auto"/>
              <w:jc w:val="center"/>
              <w:rPr>
                <w:rFonts w:ascii="宋体" w:hAnsi="宋体"/>
                <w:sz w:val="22"/>
                <w:szCs w:val="22"/>
              </w:rPr>
            </w:pPr>
            <w:r w:rsidRPr="00C37021">
              <w:rPr>
                <w:rFonts w:ascii="宋体" w:hAnsi="宋体" w:hint="eastAsia"/>
                <w:sz w:val="22"/>
                <w:szCs w:val="22"/>
              </w:rPr>
              <w:t>17</w:t>
            </w:r>
          </w:p>
        </w:tc>
        <w:tc>
          <w:tcPr>
            <w:tcW w:w="7382" w:type="dxa"/>
            <w:vAlign w:val="center"/>
          </w:tcPr>
          <w:p w:rsidR="00FF3B61" w:rsidRPr="00C37021" w:rsidRDefault="00FF3B61" w:rsidP="00480CBF">
            <w:pPr>
              <w:spacing w:line="360" w:lineRule="auto"/>
              <w:rPr>
                <w:rFonts w:ascii="宋体" w:hAnsi="宋体"/>
                <w:sz w:val="22"/>
                <w:szCs w:val="22"/>
              </w:rPr>
            </w:pPr>
            <w:r w:rsidRPr="00C37021">
              <w:rPr>
                <w:rFonts w:ascii="宋体" w:hAnsi="宋体" w:hint="eastAsia"/>
                <w:sz w:val="22"/>
                <w:szCs w:val="22"/>
              </w:rPr>
              <w:t>在保修服务期内免费提供设备的软硬件安全升级，免费提供设备的系统软件升级补丁和技术支持，以提高设备的安全性和性能。并提供所有升级资料和记录。</w:t>
            </w:r>
          </w:p>
        </w:tc>
        <w:tc>
          <w:tcPr>
            <w:tcW w:w="987" w:type="dxa"/>
            <w:vAlign w:val="center"/>
          </w:tcPr>
          <w:p w:rsidR="00FF3B61" w:rsidRPr="00C37021" w:rsidRDefault="00FF3B61" w:rsidP="00480CBF">
            <w:pPr>
              <w:adjustRightInd w:val="0"/>
              <w:spacing w:line="360" w:lineRule="auto"/>
              <w:jc w:val="center"/>
              <w:rPr>
                <w:rFonts w:ascii="宋体" w:hAnsi="宋体"/>
                <w:b/>
                <w:sz w:val="22"/>
                <w:szCs w:val="22"/>
              </w:rPr>
            </w:pPr>
          </w:p>
        </w:tc>
      </w:tr>
      <w:tr w:rsidR="00FF3B61" w:rsidRPr="00C37021" w:rsidTr="00480CBF">
        <w:trPr>
          <w:trHeight w:val="567"/>
          <w:jc w:val="center"/>
        </w:trPr>
        <w:tc>
          <w:tcPr>
            <w:tcW w:w="1095" w:type="dxa"/>
            <w:vAlign w:val="center"/>
          </w:tcPr>
          <w:p w:rsidR="00FF3B61" w:rsidRPr="00C37021" w:rsidRDefault="00FF3B61" w:rsidP="00480CBF">
            <w:pPr>
              <w:spacing w:line="360" w:lineRule="auto"/>
              <w:jc w:val="center"/>
              <w:rPr>
                <w:rFonts w:ascii="宋体" w:hAnsi="宋体"/>
                <w:sz w:val="22"/>
                <w:szCs w:val="22"/>
              </w:rPr>
            </w:pPr>
            <w:r w:rsidRPr="00C37021">
              <w:rPr>
                <w:rFonts w:ascii="宋体" w:hAnsi="宋体" w:hint="eastAsia"/>
                <w:sz w:val="22"/>
                <w:szCs w:val="22"/>
              </w:rPr>
              <w:t>18</w:t>
            </w:r>
          </w:p>
        </w:tc>
        <w:tc>
          <w:tcPr>
            <w:tcW w:w="7382" w:type="dxa"/>
            <w:vAlign w:val="center"/>
          </w:tcPr>
          <w:p w:rsidR="00FF3B61" w:rsidRPr="00C37021" w:rsidRDefault="00FF3B61" w:rsidP="00480CBF">
            <w:pPr>
              <w:spacing w:line="360" w:lineRule="auto"/>
              <w:rPr>
                <w:rFonts w:ascii="宋体" w:hAnsi="宋体"/>
                <w:sz w:val="22"/>
                <w:szCs w:val="22"/>
              </w:rPr>
            </w:pPr>
            <w:r w:rsidRPr="00C37021">
              <w:rPr>
                <w:rFonts w:ascii="宋体" w:hAnsi="宋体"/>
                <w:sz w:val="22"/>
                <w:szCs w:val="22"/>
              </w:rPr>
              <w:t>付款方式：</w:t>
            </w:r>
            <w:r w:rsidRPr="00C37021">
              <w:rPr>
                <w:rFonts w:ascii="宋体" w:hAnsi="宋体" w:hint="eastAsia"/>
                <w:sz w:val="22"/>
                <w:szCs w:val="22"/>
              </w:rPr>
              <w:t>合同签订后每6个月为一期，先服务后付款，若院方设备科和使用科室对维保服务不满意，有权延迟付款。</w:t>
            </w:r>
          </w:p>
        </w:tc>
        <w:tc>
          <w:tcPr>
            <w:tcW w:w="987" w:type="dxa"/>
            <w:vAlign w:val="center"/>
          </w:tcPr>
          <w:p w:rsidR="00FF3B61" w:rsidRPr="00C37021" w:rsidRDefault="00FF3B61" w:rsidP="00480CBF">
            <w:pPr>
              <w:adjustRightInd w:val="0"/>
              <w:spacing w:line="360" w:lineRule="auto"/>
              <w:jc w:val="center"/>
              <w:rPr>
                <w:rFonts w:ascii="宋体" w:hAnsi="宋体"/>
                <w:b/>
                <w:sz w:val="22"/>
                <w:szCs w:val="22"/>
              </w:rPr>
            </w:pPr>
          </w:p>
        </w:tc>
      </w:tr>
    </w:tbl>
    <w:p w:rsidR="00FF3B61" w:rsidRPr="00C37021" w:rsidRDefault="00FF3B61" w:rsidP="00FF3B61">
      <w:pPr>
        <w:adjustRightInd w:val="0"/>
        <w:spacing w:line="276" w:lineRule="auto"/>
        <w:rPr>
          <w:rFonts w:ascii="宋体" w:hAnsi="宋体" w:cs="宋体" w:hint="eastAsia"/>
          <w:b/>
          <w:sz w:val="22"/>
          <w:szCs w:val="22"/>
        </w:rPr>
      </w:pPr>
    </w:p>
    <w:p w:rsidR="00FF3B61" w:rsidRPr="00C37021" w:rsidRDefault="00FF3B61" w:rsidP="00FF3B61">
      <w:pPr>
        <w:spacing w:line="336" w:lineRule="auto"/>
        <w:rPr>
          <w:rFonts w:ascii="宋体" w:hAnsi="宋体" w:cs="宋体" w:hint="eastAsia"/>
          <w:b/>
          <w:sz w:val="22"/>
          <w:szCs w:val="24"/>
        </w:rPr>
      </w:pPr>
      <w:r w:rsidRPr="00C37021">
        <w:rPr>
          <w:rFonts w:ascii="宋体" w:hAnsi="宋体" w:cs="宋体" w:hint="eastAsia"/>
          <w:b/>
          <w:sz w:val="22"/>
          <w:szCs w:val="24"/>
        </w:rPr>
        <w:t>三、设备维保</w:t>
      </w:r>
    </w:p>
    <w:p w:rsidR="00FF3B61" w:rsidRPr="00C37021" w:rsidRDefault="00FF3B61" w:rsidP="00FF3B61">
      <w:pPr>
        <w:tabs>
          <w:tab w:val="left" w:pos="3720"/>
        </w:tabs>
        <w:spacing w:line="408" w:lineRule="auto"/>
        <w:ind w:firstLineChars="200" w:firstLine="440"/>
        <w:rPr>
          <w:rFonts w:ascii="宋体" w:hAnsi="宋体" w:cs="宋体" w:hint="eastAsia"/>
          <w:sz w:val="22"/>
          <w:szCs w:val="24"/>
        </w:rPr>
      </w:pPr>
      <w:r w:rsidRPr="00C37021">
        <w:rPr>
          <w:rFonts w:ascii="宋体" w:hAnsi="宋体" w:cs="宋体" w:hint="eastAsia"/>
          <w:sz w:val="22"/>
          <w:szCs w:val="24"/>
        </w:rPr>
        <w:t>1、安装</w:t>
      </w:r>
    </w:p>
    <w:p w:rsidR="00FF3B61" w:rsidRPr="00C37021" w:rsidRDefault="00FF3B61" w:rsidP="00FF3B61">
      <w:pPr>
        <w:tabs>
          <w:tab w:val="left" w:pos="3720"/>
        </w:tabs>
        <w:spacing w:line="408" w:lineRule="auto"/>
        <w:ind w:firstLineChars="200" w:firstLine="440"/>
        <w:rPr>
          <w:rFonts w:ascii="宋体" w:hAnsi="宋体" w:cs="宋体" w:hint="eastAsia"/>
          <w:sz w:val="22"/>
          <w:szCs w:val="24"/>
        </w:rPr>
      </w:pPr>
      <w:r w:rsidRPr="00C37021">
        <w:rPr>
          <w:rFonts w:ascii="宋体" w:hAnsi="宋体" w:cs="宋体" w:hint="eastAsia"/>
          <w:sz w:val="22"/>
          <w:szCs w:val="24"/>
        </w:rPr>
        <w:lastRenderedPageBreak/>
        <w:t>投标人必须向用户方提供投标文件中要求的维护服务的全部内容，并在需要的时候配合使用单位完成对应产品的保养调试工作。投标人有责任和义务在投标文件中提出补充修改方案并征得招标人同意后付诸实施。</w:t>
      </w:r>
    </w:p>
    <w:p w:rsidR="00FF3B61" w:rsidRPr="00C37021" w:rsidRDefault="00FF3B61" w:rsidP="00FF3B61">
      <w:pPr>
        <w:tabs>
          <w:tab w:val="left" w:pos="3720"/>
        </w:tabs>
        <w:spacing w:line="408" w:lineRule="auto"/>
        <w:ind w:firstLineChars="200" w:firstLine="440"/>
        <w:rPr>
          <w:rFonts w:ascii="宋体" w:hAnsi="宋体" w:cs="宋体" w:hint="eastAsia"/>
          <w:sz w:val="22"/>
          <w:szCs w:val="24"/>
        </w:rPr>
      </w:pPr>
      <w:r w:rsidRPr="00C37021">
        <w:rPr>
          <w:rFonts w:ascii="宋体" w:hAnsi="宋体" w:cs="宋体" w:hint="eastAsia"/>
          <w:sz w:val="22"/>
          <w:szCs w:val="24"/>
        </w:rPr>
        <w:t>对投标人要求：</w:t>
      </w:r>
    </w:p>
    <w:p w:rsidR="00FF3B61" w:rsidRPr="00C37021" w:rsidRDefault="00FF3B61" w:rsidP="00FF3B61">
      <w:pPr>
        <w:tabs>
          <w:tab w:val="left" w:pos="3720"/>
        </w:tabs>
        <w:spacing w:line="408" w:lineRule="auto"/>
        <w:ind w:firstLineChars="200" w:firstLine="440"/>
        <w:rPr>
          <w:rFonts w:ascii="宋体" w:hAnsi="宋体" w:cs="宋体" w:hint="eastAsia"/>
          <w:sz w:val="22"/>
          <w:szCs w:val="24"/>
        </w:rPr>
      </w:pPr>
      <w:r w:rsidRPr="00C37021">
        <w:rPr>
          <w:rFonts w:ascii="宋体" w:hAnsi="宋体" w:cs="宋体" w:hint="eastAsia"/>
          <w:sz w:val="22"/>
          <w:szCs w:val="24"/>
        </w:rPr>
        <w:t>1)招标文件要求投标人必须具有良好信誉和相关实力的技术队伍；</w:t>
      </w:r>
    </w:p>
    <w:p w:rsidR="00FF3B61" w:rsidRPr="00C37021" w:rsidRDefault="00FF3B61" w:rsidP="00FF3B61">
      <w:pPr>
        <w:tabs>
          <w:tab w:val="left" w:pos="3720"/>
        </w:tabs>
        <w:spacing w:line="408" w:lineRule="auto"/>
        <w:ind w:firstLineChars="200" w:firstLine="440"/>
        <w:rPr>
          <w:rFonts w:ascii="宋体" w:hAnsi="宋体" w:cs="宋体" w:hint="eastAsia"/>
          <w:sz w:val="22"/>
          <w:szCs w:val="24"/>
        </w:rPr>
      </w:pPr>
      <w:r w:rsidRPr="00C37021">
        <w:rPr>
          <w:rFonts w:ascii="宋体" w:hAnsi="宋体" w:cs="宋体" w:hint="eastAsia"/>
          <w:sz w:val="22"/>
          <w:szCs w:val="24"/>
        </w:rPr>
        <w:t>2)投标人应本着认真负责态度，组织技术队伍，做好投标的整体方案，应保证提供相应的维保服务（除特殊说明外）。</w:t>
      </w:r>
    </w:p>
    <w:p w:rsidR="00FF3B61" w:rsidRPr="00C37021" w:rsidRDefault="00FF3B61" w:rsidP="00FF3B61">
      <w:pPr>
        <w:tabs>
          <w:tab w:val="left" w:pos="3720"/>
        </w:tabs>
        <w:spacing w:line="408" w:lineRule="auto"/>
        <w:ind w:firstLineChars="200" w:firstLine="440"/>
        <w:rPr>
          <w:rFonts w:ascii="宋体" w:hAnsi="宋体" w:cs="宋体" w:hint="eastAsia"/>
          <w:sz w:val="22"/>
          <w:szCs w:val="24"/>
        </w:rPr>
      </w:pPr>
      <w:r w:rsidRPr="00C37021">
        <w:rPr>
          <w:rFonts w:ascii="宋体" w:hAnsi="宋体" w:cs="宋体" w:hint="eastAsia"/>
          <w:sz w:val="22"/>
          <w:szCs w:val="24"/>
        </w:rPr>
        <w:t>3)投标报价含运输费、垂直运输费，安装调试等费用，所有产品均须由投标人负责安装调试，用户不再支付任何费用。</w:t>
      </w:r>
    </w:p>
    <w:p w:rsidR="00FF3B61" w:rsidRPr="00C37021" w:rsidRDefault="00FF3B61" w:rsidP="00FF3B61">
      <w:pPr>
        <w:tabs>
          <w:tab w:val="left" w:pos="3720"/>
        </w:tabs>
        <w:spacing w:line="408" w:lineRule="auto"/>
        <w:ind w:firstLineChars="200" w:firstLine="440"/>
        <w:rPr>
          <w:rFonts w:ascii="宋体" w:hAnsi="宋体" w:cs="宋体" w:hint="eastAsia"/>
          <w:sz w:val="22"/>
          <w:szCs w:val="24"/>
        </w:rPr>
      </w:pPr>
      <w:r w:rsidRPr="00C37021">
        <w:rPr>
          <w:rFonts w:ascii="宋体" w:hAnsi="宋体" w:cs="宋体" w:hint="eastAsia"/>
          <w:sz w:val="22"/>
          <w:szCs w:val="24"/>
        </w:rPr>
        <w:t>2、服务期限</w:t>
      </w:r>
    </w:p>
    <w:p w:rsidR="00FF3B61" w:rsidRPr="00C37021" w:rsidRDefault="00FF3B61" w:rsidP="00FF3B61">
      <w:pPr>
        <w:tabs>
          <w:tab w:val="left" w:pos="3720"/>
        </w:tabs>
        <w:spacing w:line="408" w:lineRule="auto"/>
        <w:ind w:firstLineChars="200" w:firstLine="440"/>
        <w:rPr>
          <w:rFonts w:ascii="宋体" w:hAnsi="宋体" w:cs="宋体" w:hint="eastAsia"/>
          <w:sz w:val="22"/>
          <w:szCs w:val="24"/>
        </w:rPr>
      </w:pPr>
      <w:r w:rsidRPr="00C37021">
        <w:rPr>
          <w:rFonts w:ascii="宋体" w:hAnsi="宋体" w:cs="宋体" w:hint="eastAsia"/>
          <w:sz w:val="22"/>
          <w:szCs w:val="24"/>
        </w:rPr>
        <w:t>2.1项目期限：此次招标约定维保期限为三年，一年一签，经甲方考核通过后续签，续签不超过2次。</w:t>
      </w:r>
    </w:p>
    <w:p w:rsidR="00FF3B61" w:rsidRPr="00C37021" w:rsidRDefault="00FF3B61" w:rsidP="00FF3B61">
      <w:pPr>
        <w:tabs>
          <w:tab w:val="left" w:pos="3720"/>
        </w:tabs>
        <w:spacing w:line="408" w:lineRule="auto"/>
        <w:ind w:firstLineChars="200" w:firstLine="440"/>
        <w:rPr>
          <w:rFonts w:ascii="宋体" w:hAnsi="宋体" w:cs="宋体" w:hint="eastAsia"/>
          <w:sz w:val="22"/>
          <w:szCs w:val="24"/>
        </w:rPr>
      </w:pPr>
      <w:r w:rsidRPr="00C37021">
        <w:rPr>
          <w:rFonts w:ascii="宋体" w:hAnsi="宋体" w:cs="宋体" w:hint="eastAsia"/>
          <w:sz w:val="22"/>
          <w:szCs w:val="24"/>
        </w:rPr>
        <w:t>2.2地点要求：舟山市定海区新桥路355号。</w:t>
      </w:r>
    </w:p>
    <w:p w:rsidR="00FF3B61" w:rsidRPr="00351B76" w:rsidRDefault="00FF3B61" w:rsidP="00FF3B61">
      <w:pPr>
        <w:tabs>
          <w:tab w:val="left" w:pos="3720"/>
        </w:tabs>
        <w:spacing w:line="408" w:lineRule="auto"/>
        <w:rPr>
          <w:rFonts w:ascii="宋体" w:hAnsi="宋体" w:cs="宋体" w:hint="eastAsia"/>
          <w:color w:val="FF0000"/>
          <w:sz w:val="22"/>
          <w:szCs w:val="24"/>
        </w:rPr>
      </w:pPr>
      <w:bookmarkStart w:id="0" w:name="_Toc173123581"/>
      <w:bookmarkStart w:id="1" w:name="_Toc173749303"/>
      <w:bookmarkStart w:id="2" w:name="_Toc213418196"/>
      <w:bookmarkStart w:id="3" w:name="_Toc172432836"/>
    </w:p>
    <w:p w:rsidR="00FF3B61" w:rsidRPr="00D25BC2" w:rsidRDefault="00FF3B61" w:rsidP="00FF3B61">
      <w:pPr>
        <w:spacing w:line="360" w:lineRule="auto"/>
        <w:outlineLvl w:val="0"/>
        <w:rPr>
          <w:rFonts w:ascii="宋体" w:hAnsi="宋体" w:cs="宋体" w:hint="eastAsia"/>
          <w:b/>
          <w:bCs/>
          <w:sz w:val="22"/>
          <w:szCs w:val="24"/>
        </w:rPr>
      </w:pPr>
      <w:r w:rsidRPr="00D25BC2">
        <w:rPr>
          <w:rFonts w:ascii="宋体" w:hAnsi="宋体" w:cs="宋体" w:hint="eastAsia"/>
          <w:b/>
          <w:bCs/>
          <w:sz w:val="22"/>
          <w:szCs w:val="24"/>
        </w:rPr>
        <w:t>四、付款方式</w:t>
      </w:r>
    </w:p>
    <w:p w:rsidR="00FF3B61" w:rsidRPr="00D25BC2" w:rsidRDefault="00FF3B61" w:rsidP="00FF3B61">
      <w:pPr>
        <w:spacing w:line="360" w:lineRule="auto"/>
        <w:ind w:firstLine="480"/>
        <w:rPr>
          <w:rFonts w:ascii="宋体" w:hAnsi="宋体" w:cs="宋体" w:hint="eastAsia"/>
          <w:sz w:val="22"/>
          <w:szCs w:val="22"/>
        </w:rPr>
      </w:pPr>
      <w:r w:rsidRPr="00D25BC2">
        <w:rPr>
          <w:rFonts w:ascii="宋体" w:hAnsi="宋体" w:cs="宋体" w:hint="eastAsia"/>
          <w:sz w:val="22"/>
          <w:szCs w:val="22"/>
        </w:rPr>
        <w:t>合同签订后每6个月为一期，先服务后付款，若院方设备科和使用科室对维保服务不满意，有权延迟付款。</w:t>
      </w:r>
    </w:p>
    <w:p w:rsidR="00FF3B61" w:rsidRPr="00C37021" w:rsidRDefault="00FF3B61" w:rsidP="00FF3B61">
      <w:pPr>
        <w:spacing w:line="360" w:lineRule="auto"/>
        <w:ind w:firstLine="480"/>
        <w:rPr>
          <w:rFonts w:ascii="宋体" w:hAnsi="宋体" w:cs="宋体" w:hint="eastAsia"/>
          <w:sz w:val="22"/>
          <w:szCs w:val="24"/>
        </w:rPr>
      </w:pPr>
    </w:p>
    <w:bookmarkEnd w:id="0"/>
    <w:bookmarkEnd w:id="1"/>
    <w:bookmarkEnd w:id="2"/>
    <w:bookmarkEnd w:id="3"/>
    <w:p w:rsidR="00FF3B61" w:rsidRPr="00C37021" w:rsidRDefault="00FF3B61" w:rsidP="00FF3B61">
      <w:pPr>
        <w:tabs>
          <w:tab w:val="left" w:pos="3720"/>
        </w:tabs>
        <w:spacing w:line="408" w:lineRule="auto"/>
        <w:jc w:val="left"/>
        <w:rPr>
          <w:rFonts w:ascii="宋体" w:hAnsi="宋体" w:cs="宋体" w:hint="eastAsia"/>
          <w:b/>
          <w:sz w:val="22"/>
          <w:szCs w:val="24"/>
        </w:rPr>
      </w:pPr>
      <w:r w:rsidRPr="00C37021">
        <w:rPr>
          <w:rFonts w:ascii="宋体" w:hAnsi="宋体" w:cs="宋体" w:hint="eastAsia"/>
          <w:b/>
          <w:sz w:val="22"/>
          <w:szCs w:val="24"/>
        </w:rPr>
        <w:t>五、其他</w:t>
      </w:r>
    </w:p>
    <w:p w:rsidR="00FF3B61" w:rsidRPr="00C37021" w:rsidRDefault="00FF3B61" w:rsidP="00FF3B61">
      <w:pPr>
        <w:tabs>
          <w:tab w:val="left" w:pos="3720"/>
        </w:tabs>
        <w:spacing w:line="408" w:lineRule="auto"/>
        <w:ind w:firstLineChars="200" w:firstLine="440"/>
        <w:rPr>
          <w:rFonts w:ascii="宋体" w:hAnsi="宋体" w:cs="宋体" w:hint="eastAsia"/>
          <w:sz w:val="22"/>
          <w:szCs w:val="24"/>
        </w:rPr>
      </w:pPr>
      <w:r w:rsidRPr="00C37021">
        <w:rPr>
          <w:rFonts w:ascii="宋体" w:hAnsi="宋体" w:cs="宋体" w:hint="eastAsia"/>
          <w:sz w:val="22"/>
          <w:szCs w:val="24"/>
        </w:rPr>
        <w:t>1、投标人应对招标、实施、操作等过程中采取保密和安全措施，因投标人造成的不良影响和损失，投标人应承担相应责任。</w:t>
      </w:r>
    </w:p>
    <w:p w:rsidR="00FF3B61" w:rsidRPr="00C37021" w:rsidRDefault="00FF3B61" w:rsidP="00FF3B61">
      <w:pPr>
        <w:tabs>
          <w:tab w:val="left" w:pos="3720"/>
        </w:tabs>
        <w:spacing w:line="408" w:lineRule="auto"/>
        <w:ind w:firstLineChars="200" w:firstLine="440"/>
        <w:rPr>
          <w:rFonts w:ascii="宋体" w:hAnsi="宋体" w:cs="宋体" w:hint="eastAsia"/>
          <w:sz w:val="22"/>
          <w:szCs w:val="24"/>
        </w:rPr>
      </w:pPr>
      <w:r w:rsidRPr="00C37021">
        <w:rPr>
          <w:rFonts w:ascii="宋体" w:hAnsi="宋体" w:cs="宋体" w:hint="eastAsia"/>
          <w:sz w:val="22"/>
          <w:szCs w:val="24"/>
        </w:rPr>
        <w:t>2、招标人认为投标人提供的服务不能满足需求，可否决、终止本次采购。</w:t>
      </w:r>
    </w:p>
    <w:p w:rsidR="004358AB" w:rsidRDefault="00FF3B61" w:rsidP="00FF3B61">
      <w:pPr>
        <w:rPr>
          <w:rFonts w:ascii="宋体" w:hAnsi="宋体" w:cs="宋体" w:hint="eastAsia"/>
          <w:sz w:val="22"/>
          <w:szCs w:val="24"/>
        </w:rPr>
      </w:pPr>
      <w:r w:rsidRPr="00C37021">
        <w:rPr>
          <w:rFonts w:ascii="宋体" w:hAnsi="宋体" w:cs="宋体" w:hint="eastAsia"/>
          <w:sz w:val="22"/>
          <w:szCs w:val="24"/>
        </w:rPr>
        <w:t>3、标“▲”的条款为投标文件的实质性内容，不满足或者出现负偏离的情况，将被视为无效投标。投标文件没有按招标文件要求提供有标“▲”的条款的资料和材料的，</w:t>
      </w:r>
      <w:r w:rsidRPr="00C37021">
        <w:rPr>
          <w:rFonts w:ascii="宋体" w:hAnsi="宋体" w:cs="宋体" w:hint="eastAsia"/>
          <w:sz w:val="22"/>
          <w:szCs w:val="24"/>
        </w:rPr>
        <w:lastRenderedPageBreak/>
        <w:t>将被视为无效投标。</w:t>
      </w:r>
    </w:p>
    <w:p w:rsidR="00FF3B61" w:rsidRDefault="00FF3B61" w:rsidP="00FF3B61">
      <w:pPr>
        <w:rPr>
          <w:rFonts w:ascii="宋体" w:hAnsi="宋体" w:cs="宋体" w:hint="eastAsia"/>
          <w:sz w:val="22"/>
          <w:szCs w:val="24"/>
        </w:rPr>
      </w:pPr>
    </w:p>
    <w:p w:rsidR="00FF3B61" w:rsidRPr="00C37021" w:rsidRDefault="00FF3B61" w:rsidP="00FF3B61">
      <w:pPr>
        <w:pStyle w:val="a5"/>
        <w:snapToGrid w:val="0"/>
        <w:spacing w:before="120" w:after="120" w:line="360" w:lineRule="auto"/>
        <w:jc w:val="center"/>
        <w:outlineLvl w:val="0"/>
        <w:rPr>
          <w:rFonts w:eastAsia="宋体" w:hAnsi="宋体" w:cs="宋体" w:hint="eastAsia"/>
          <w:b/>
          <w:sz w:val="26"/>
          <w:szCs w:val="26"/>
        </w:rPr>
      </w:pPr>
      <w:r w:rsidRPr="00C37021">
        <w:rPr>
          <w:rFonts w:eastAsia="宋体" w:hAnsi="宋体" w:cs="宋体" w:hint="eastAsia"/>
          <w:b/>
          <w:szCs w:val="30"/>
        </w:rPr>
        <w:t>评标办法及标准</w:t>
      </w:r>
    </w:p>
    <w:p w:rsidR="00FF3B61" w:rsidRPr="00C37021" w:rsidRDefault="00FF3B61" w:rsidP="00FF3B61">
      <w:pPr>
        <w:spacing w:line="360" w:lineRule="auto"/>
        <w:ind w:firstLineChars="200" w:firstLine="440"/>
        <w:rPr>
          <w:rFonts w:ascii="宋体" w:hAnsi="宋体" w:cs="宋体" w:hint="eastAsia"/>
          <w:sz w:val="22"/>
          <w:szCs w:val="22"/>
        </w:rPr>
      </w:pPr>
      <w:r w:rsidRPr="00C37021">
        <w:rPr>
          <w:rFonts w:ascii="宋体" w:hAnsi="宋体" w:cs="宋体" w:hint="eastAsia"/>
          <w:sz w:val="22"/>
          <w:szCs w:val="22"/>
        </w:rPr>
        <w:t>为公正、公平、科学地选择中标人，根据《中华人民共和国政府采购法》等有关法律法规的规定，并结合本项目的实际，制定本办法，本办法适用本项目的评标。</w:t>
      </w:r>
    </w:p>
    <w:p w:rsidR="00FF3B61" w:rsidRPr="00C37021" w:rsidRDefault="00FF3B61" w:rsidP="00FF3B61">
      <w:pPr>
        <w:autoSpaceDE w:val="0"/>
        <w:autoSpaceDN w:val="0"/>
        <w:adjustRightInd w:val="0"/>
        <w:spacing w:line="360" w:lineRule="auto"/>
        <w:rPr>
          <w:rFonts w:ascii="宋体" w:hAnsi="宋体" w:cs="宋体" w:hint="eastAsia"/>
          <w:b/>
          <w:szCs w:val="21"/>
        </w:rPr>
      </w:pPr>
    </w:p>
    <w:p w:rsidR="00FF3B61" w:rsidRPr="00C37021" w:rsidRDefault="00FF3B61" w:rsidP="00FF3B61">
      <w:pPr>
        <w:autoSpaceDE w:val="0"/>
        <w:autoSpaceDN w:val="0"/>
        <w:adjustRightInd w:val="0"/>
        <w:spacing w:line="360" w:lineRule="auto"/>
        <w:ind w:firstLineChars="98" w:firstLine="216"/>
        <w:rPr>
          <w:rFonts w:ascii="宋体" w:hAnsi="宋体" w:cs="宋体" w:hint="eastAsia"/>
          <w:b/>
          <w:sz w:val="22"/>
          <w:szCs w:val="22"/>
        </w:rPr>
      </w:pPr>
      <w:r w:rsidRPr="00C37021">
        <w:rPr>
          <w:rFonts w:ascii="宋体" w:hAnsi="宋体" w:cs="宋体" w:hint="eastAsia"/>
          <w:b/>
          <w:sz w:val="22"/>
          <w:szCs w:val="22"/>
        </w:rPr>
        <w:t>一、投标人资格审查</w:t>
      </w:r>
    </w:p>
    <w:p w:rsidR="00FF3B61" w:rsidRPr="00C37021" w:rsidRDefault="00FF3B61" w:rsidP="00FF3B61">
      <w:pPr>
        <w:autoSpaceDE w:val="0"/>
        <w:autoSpaceDN w:val="0"/>
        <w:adjustRightInd w:val="0"/>
        <w:spacing w:line="360" w:lineRule="auto"/>
        <w:ind w:firstLineChars="200" w:firstLine="440"/>
        <w:rPr>
          <w:rFonts w:ascii="宋体" w:hAnsi="宋体" w:cs="宋体" w:hint="eastAsia"/>
          <w:sz w:val="22"/>
          <w:szCs w:val="22"/>
          <w:lang w:val="zh-CN"/>
        </w:rPr>
      </w:pPr>
      <w:r w:rsidRPr="00C37021">
        <w:rPr>
          <w:rFonts w:ascii="宋体" w:hAnsi="宋体" w:cs="宋体" w:hint="eastAsia"/>
          <w:sz w:val="22"/>
          <w:szCs w:val="22"/>
          <w:lang w:val="zh-CN"/>
        </w:rPr>
        <w:t>1、评标程序</w:t>
      </w:r>
    </w:p>
    <w:p w:rsidR="00FF3B61" w:rsidRPr="00C37021" w:rsidRDefault="00FF3B61" w:rsidP="00FF3B61">
      <w:pPr>
        <w:autoSpaceDE w:val="0"/>
        <w:autoSpaceDN w:val="0"/>
        <w:adjustRightInd w:val="0"/>
        <w:spacing w:line="360" w:lineRule="auto"/>
        <w:ind w:firstLineChars="250" w:firstLine="550"/>
        <w:rPr>
          <w:rFonts w:ascii="宋体" w:hAnsi="宋体" w:cs="宋体" w:hint="eastAsia"/>
          <w:sz w:val="22"/>
          <w:szCs w:val="22"/>
          <w:lang w:val="zh-CN"/>
        </w:rPr>
      </w:pPr>
      <w:r w:rsidRPr="00C37021">
        <w:rPr>
          <w:rFonts w:ascii="宋体" w:hAnsi="宋体" w:cs="宋体" w:hint="eastAsia"/>
          <w:sz w:val="22"/>
          <w:szCs w:val="22"/>
          <w:lang w:val="zh-CN"/>
        </w:rPr>
        <w:t>1.1资格审查；</w:t>
      </w:r>
    </w:p>
    <w:p w:rsidR="00FF3B61" w:rsidRPr="00C37021" w:rsidRDefault="00FF3B61" w:rsidP="00FF3B61">
      <w:pPr>
        <w:autoSpaceDE w:val="0"/>
        <w:autoSpaceDN w:val="0"/>
        <w:adjustRightInd w:val="0"/>
        <w:spacing w:line="360" w:lineRule="auto"/>
        <w:ind w:firstLineChars="250" w:firstLine="550"/>
        <w:rPr>
          <w:rFonts w:ascii="宋体" w:hAnsi="宋体" w:cs="宋体" w:hint="eastAsia"/>
          <w:sz w:val="22"/>
          <w:szCs w:val="22"/>
          <w:lang w:val="zh-CN"/>
        </w:rPr>
      </w:pPr>
      <w:r w:rsidRPr="00C37021">
        <w:rPr>
          <w:rFonts w:ascii="宋体" w:hAnsi="宋体" w:cs="宋体" w:hint="eastAsia"/>
          <w:sz w:val="22"/>
          <w:szCs w:val="22"/>
          <w:lang w:val="zh-CN"/>
        </w:rPr>
        <w:t>1.2投标文件初步评审；</w:t>
      </w:r>
    </w:p>
    <w:p w:rsidR="00FF3B61" w:rsidRPr="00C37021" w:rsidRDefault="00FF3B61" w:rsidP="00FF3B61">
      <w:pPr>
        <w:autoSpaceDE w:val="0"/>
        <w:autoSpaceDN w:val="0"/>
        <w:adjustRightInd w:val="0"/>
        <w:spacing w:line="360" w:lineRule="auto"/>
        <w:ind w:firstLineChars="250" w:firstLine="550"/>
        <w:rPr>
          <w:rFonts w:ascii="宋体" w:hAnsi="宋体" w:cs="宋体" w:hint="eastAsia"/>
          <w:sz w:val="22"/>
          <w:szCs w:val="22"/>
          <w:lang w:val="zh-CN"/>
        </w:rPr>
      </w:pPr>
      <w:r w:rsidRPr="00C37021">
        <w:rPr>
          <w:rFonts w:ascii="宋体" w:hAnsi="宋体" w:cs="宋体" w:hint="eastAsia"/>
          <w:sz w:val="22"/>
          <w:szCs w:val="22"/>
          <w:lang w:val="zh-CN"/>
        </w:rPr>
        <w:t>1.3询标澄清投标文件的疑问（如有必要）；</w:t>
      </w:r>
    </w:p>
    <w:p w:rsidR="00FF3B61" w:rsidRPr="00C37021" w:rsidRDefault="00FF3B61" w:rsidP="00FF3B61">
      <w:pPr>
        <w:autoSpaceDE w:val="0"/>
        <w:autoSpaceDN w:val="0"/>
        <w:adjustRightInd w:val="0"/>
        <w:spacing w:line="360" w:lineRule="auto"/>
        <w:ind w:firstLineChars="250" w:firstLine="550"/>
        <w:rPr>
          <w:rFonts w:ascii="宋体" w:hAnsi="宋体" w:cs="宋体" w:hint="eastAsia"/>
          <w:sz w:val="22"/>
          <w:szCs w:val="22"/>
          <w:lang w:val="zh-CN"/>
        </w:rPr>
      </w:pPr>
      <w:r w:rsidRPr="00C37021">
        <w:rPr>
          <w:rFonts w:ascii="宋体" w:hAnsi="宋体" w:cs="宋体" w:hint="eastAsia"/>
          <w:sz w:val="22"/>
          <w:szCs w:val="22"/>
          <w:lang w:val="zh-CN"/>
        </w:rPr>
        <w:t>1.4完成评标报告，推荐中标候选人。</w:t>
      </w:r>
    </w:p>
    <w:p w:rsidR="00FF3B61" w:rsidRPr="00C37021" w:rsidRDefault="00FF3B61" w:rsidP="00FF3B61">
      <w:pPr>
        <w:autoSpaceDE w:val="0"/>
        <w:autoSpaceDN w:val="0"/>
        <w:adjustRightInd w:val="0"/>
        <w:spacing w:line="360" w:lineRule="auto"/>
        <w:ind w:firstLineChars="200" w:firstLine="440"/>
        <w:rPr>
          <w:rFonts w:ascii="宋体" w:hAnsi="宋体" w:cs="宋体" w:hint="eastAsia"/>
          <w:sz w:val="22"/>
          <w:szCs w:val="22"/>
          <w:lang w:val="zh-CN"/>
        </w:rPr>
      </w:pPr>
      <w:r w:rsidRPr="00C37021">
        <w:rPr>
          <w:rFonts w:ascii="宋体" w:hAnsi="宋体" w:cs="宋体" w:hint="eastAsia"/>
          <w:sz w:val="22"/>
          <w:szCs w:val="22"/>
          <w:lang w:val="zh-CN"/>
        </w:rPr>
        <w:t>2、资格审查</w:t>
      </w:r>
    </w:p>
    <w:p w:rsidR="00FF3B61" w:rsidRPr="00C37021" w:rsidRDefault="00FF3B61" w:rsidP="00FF3B61">
      <w:pPr>
        <w:autoSpaceDE w:val="0"/>
        <w:autoSpaceDN w:val="0"/>
        <w:adjustRightInd w:val="0"/>
        <w:spacing w:line="360" w:lineRule="auto"/>
        <w:ind w:firstLineChars="250" w:firstLine="550"/>
        <w:rPr>
          <w:rFonts w:ascii="宋体" w:hAnsi="宋体" w:cs="宋体" w:hint="eastAsia"/>
          <w:sz w:val="22"/>
          <w:szCs w:val="22"/>
          <w:lang w:val="zh-CN"/>
        </w:rPr>
      </w:pPr>
      <w:r w:rsidRPr="00C37021">
        <w:rPr>
          <w:rFonts w:ascii="宋体" w:hAnsi="宋体" w:cs="宋体" w:hint="eastAsia"/>
          <w:sz w:val="22"/>
          <w:szCs w:val="22"/>
          <w:lang w:val="zh-CN"/>
        </w:rPr>
        <w:t>2.1代理机构依照招标文件的要求和规定首先对投标人的投标资格进行审查。</w:t>
      </w:r>
    </w:p>
    <w:p w:rsidR="00FF3B61" w:rsidRPr="00C37021" w:rsidRDefault="00FF3B61" w:rsidP="00FF3B61">
      <w:pPr>
        <w:autoSpaceDE w:val="0"/>
        <w:autoSpaceDN w:val="0"/>
        <w:adjustRightInd w:val="0"/>
        <w:spacing w:line="360" w:lineRule="auto"/>
        <w:ind w:firstLineChars="250" w:firstLine="550"/>
        <w:rPr>
          <w:rFonts w:ascii="宋体" w:hAnsi="宋体" w:cs="宋体" w:hint="eastAsia"/>
          <w:sz w:val="22"/>
          <w:szCs w:val="22"/>
          <w:lang w:val="zh-CN"/>
        </w:rPr>
      </w:pPr>
      <w:r w:rsidRPr="00C37021">
        <w:rPr>
          <w:rFonts w:ascii="宋体" w:hAnsi="宋体" w:cs="宋体" w:hint="eastAsia"/>
          <w:sz w:val="22"/>
          <w:szCs w:val="22"/>
          <w:lang w:val="zh-CN"/>
        </w:rPr>
        <w:t>2.2投标人的资格审查不合格，将不再进行下一步的评标。</w:t>
      </w:r>
    </w:p>
    <w:p w:rsidR="00FF3B61" w:rsidRPr="00C37021" w:rsidRDefault="00FF3B61" w:rsidP="00FF3B61">
      <w:pPr>
        <w:autoSpaceDE w:val="0"/>
        <w:autoSpaceDN w:val="0"/>
        <w:adjustRightInd w:val="0"/>
        <w:spacing w:line="360" w:lineRule="auto"/>
        <w:ind w:firstLineChars="250" w:firstLine="550"/>
        <w:rPr>
          <w:rFonts w:ascii="宋体" w:hAnsi="宋体" w:cs="宋体" w:hint="eastAsia"/>
          <w:szCs w:val="21"/>
          <w:lang w:val="zh-CN"/>
        </w:rPr>
      </w:pPr>
      <w:r w:rsidRPr="00C37021">
        <w:rPr>
          <w:rFonts w:ascii="宋体" w:hAnsi="宋体" w:cs="宋体" w:hint="eastAsia"/>
          <w:sz w:val="22"/>
          <w:szCs w:val="22"/>
          <w:lang w:val="zh-CN"/>
        </w:rPr>
        <w:t>2.3资格审查表</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7"/>
        <w:gridCol w:w="5410"/>
        <w:gridCol w:w="1735"/>
      </w:tblGrid>
      <w:tr w:rsidR="00FF3B61" w:rsidRPr="00C37021" w:rsidTr="00480CBF">
        <w:trPr>
          <w:cantSplit/>
          <w:trHeight w:val="556"/>
        </w:trPr>
        <w:tc>
          <w:tcPr>
            <w:tcW w:w="1077" w:type="dxa"/>
            <w:vAlign w:val="center"/>
          </w:tcPr>
          <w:p w:rsidR="00FF3B61" w:rsidRPr="00C37021" w:rsidRDefault="00FF3B61" w:rsidP="00480CBF">
            <w:pPr>
              <w:spacing w:line="336" w:lineRule="auto"/>
              <w:jc w:val="center"/>
              <w:rPr>
                <w:rFonts w:ascii="宋体" w:hAnsi="宋体" w:cs="宋体" w:hint="eastAsia"/>
                <w:b/>
                <w:szCs w:val="21"/>
              </w:rPr>
            </w:pPr>
            <w:r w:rsidRPr="00C37021">
              <w:rPr>
                <w:rFonts w:ascii="宋体" w:hAnsi="宋体" w:cs="宋体" w:hint="eastAsia"/>
                <w:b/>
                <w:szCs w:val="21"/>
              </w:rPr>
              <w:t>序号</w:t>
            </w:r>
          </w:p>
        </w:tc>
        <w:tc>
          <w:tcPr>
            <w:tcW w:w="5410" w:type="dxa"/>
            <w:tcBorders>
              <w:tl2br w:val="single" w:sz="4" w:space="0" w:color="auto"/>
            </w:tcBorders>
          </w:tcPr>
          <w:p w:rsidR="00FF3B61" w:rsidRPr="00C37021" w:rsidRDefault="00FF3B61" w:rsidP="00480CBF">
            <w:pPr>
              <w:spacing w:line="336" w:lineRule="auto"/>
              <w:jc w:val="right"/>
              <w:rPr>
                <w:rFonts w:ascii="宋体" w:hAnsi="宋体" w:cs="宋体" w:hint="eastAsia"/>
                <w:b/>
                <w:szCs w:val="21"/>
              </w:rPr>
            </w:pPr>
            <w:r w:rsidRPr="00C37021">
              <w:rPr>
                <w:rFonts w:ascii="宋体" w:hAnsi="宋体" w:cs="宋体" w:hint="eastAsia"/>
                <w:b/>
                <w:szCs w:val="21"/>
              </w:rPr>
              <w:t>投标人</w:t>
            </w:r>
          </w:p>
          <w:p w:rsidR="00FF3B61" w:rsidRPr="00C37021" w:rsidRDefault="00FF3B61" w:rsidP="00480CBF">
            <w:pPr>
              <w:spacing w:line="336" w:lineRule="auto"/>
              <w:rPr>
                <w:rFonts w:ascii="宋体" w:hAnsi="宋体" w:cs="宋体" w:hint="eastAsia"/>
                <w:b/>
                <w:szCs w:val="21"/>
              </w:rPr>
            </w:pPr>
            <w:r w:rsidRPr="00C37021">
              <w:rPr>
                <w:rFonts w:ascii="宋体" w:hAnsi="宋体" w:cs="宋体" w:hint="eastAsia"/>
                <w:b/>
                <w:szCs w:val="21"/>
              </w:rPr>
              <w:t>内容</w:t>
            </w:r>
          </w:p>
        </w:tc>
        <w:tc>
          <w:tcPr>
            <w:tcW w:w="1735" w:type="dxa"/>
            <w:vAlign w:val="center"/>
          </w:tcPr>
          <w:p w:rsidR="00FF3B61" w:rsidRPr="00C37021" w:rsidRDefault="00FF3B61" w:rsidP="00480CBF">
            <w:pPr>
              <w:spacing w:line="336" w:lineRule="auto"/>
              <w:jc w:val="center"/>
              <w:rPr>
                <w:rFonts w:ascii="宋体" w:hAnsi="宋体" w:cs="宋体" w:hint="eastAsia"/>
                <w:b/>
                <w:szCs w:val="21"/>
              </w:rPr>
            </w:pPr>
            <w:r w:rsidRPr="00C37021">
              <w:rPr>
                <w:rFonts w:ascii="宋体" w:hAnsi="宋体" w:cs="宋体" w:hint="eastAsia"/>
                <w:b/>
                <w:szCs w:val="21"/>
              </w:rPr>
              <w:t>审核标准</w:t>
            </w:r>
          </w:p>
        </w:tc>
      </w:tr>
      <w:tr w:rsidR="00FF3B61" w:rsidRPr="00C37021" w:rsidTr="00480CBF">
        <w:trPr>
          <w:cantSplit/>
          <w:trHeight w:val="269"/>
        </w:trPr>
        <w:tc>
          <w:tcPr>
            <w:tcW w:w="1077" w:type="dxa"/>
            <w:vAlign w:val="center"/>
          </w:tcPr>
          <w:p w:rsidR="00FF3B61" w:rsidRPr="00C37021" w:rsidRDefault="00FF3B61" w:rsidP="00480CBF">
            <w:pPr>
              <w:spacing w:line="336" w:lineRule="auto"/>
              <w:jc w:val="center"/>
              <w:rPr>
                <w:rFonts w:ascii="宋体" w:hAnsi="宋体" w:cs="宋体" w:hint="eastAsia"/>
                <w:szCs w:val="21"/>
              </w:rPr>
            </w:pPr>
            <w:r w:rsidRPr="00C37021">
              <w:rPr>
                <w:rFonts w:ascii="宋体" w:hAnsi="宋体" w:cs="宋体" w:hint="eastAsia"/>
                <w:szCs w:val="21"/>
              </w:rPr>
              <w:t>1</w:t>
            </w:r>
          </w:p>
        </w:tc>
        <w:tc>
          <w:tcPr>
            <w:tcW w:w="5410" w:type="dxa"/>
            <w:vAlign w:val="center"/>
          </w:tcPr>
          <w:p w:rsidR="00FF3B61" w:rsidRPr="00C37021" w:rsidRDefault="00FF3B61" w:rsidP="00480CBF">
            <w:pPr>
              <w:spacing w:line="336" w:lineRule="auto"/>
              <w:rPr>
                <w:rFonts w:ascii="宋体" w:hAnsi="宋体" w:cs="宋体" w:hint="eastAsia"/>
                <w:szCs w:val="21"/>
              </w:rPr>
            </w:pPr>
            <w:r w:rsidRPr="00C37021">
              <w:rPr>
                <w:rFonts w:ascii="宋体" w:hAnsi="宋体" w:cs="宋体" w:hint="eastAsia"/>
                <w:szCs w:val="21"/>
              </w:rPr>
              <w:t>投标人企业法人“多证合一”的营业执照复印件</w:t>
            </w:r>
          </w:p>
        </w:tc>
        <w:tc>
          <w:tcPr>
            <w:tcW w:w="1735" w:type="dxa"/>
            <w:vAlign w:val="center"/>
          </w:tcPr>
          <w:p w:rsidR="00FF3B61" w:rsidRPr="00C37021" w:rsidRDefault="00FF3B61" w:rsidP="00480CBF">
            <w:pPr>
              <w:spacing w:line="336" w:lineRule="auto"/>
              <w:jc w:val="center"/>
              <w:rPr>
                <w:rFonts w:ascii="宋体" w:hAnsi="宋体" w:cs="宋体" w:hint="eastAsia"/>
                <w:szCs w:val="21"/>
              </w:rPr>
            </w:pPr>
          </w:p>
        </w:tc>
      </w:tr>
      <w:tr w:rsidR="00FF3B61" w:rsidRPr="00C37021" w:rsidTr="00480CBF">
        <w:trPr>
          <w:cantSplit/>
          <w:trHeight w:val="90"/>
        </w:trPr>
        <w:tc>
          <w:tcPr>
            <w:tcW w:w="1077" w:type="dxa"/>
            <w:vAlign w:val="center"/>
          </w:tcPr>
          <w:p w:rsidR="00FF3B61" w:rsidRPr="00C37021" w:rsidRDefault="00FF3B61" w:rsidP="00480CBF">
            <w:pPr>
              <w:spacing w:line="336" w:lineRule="auto"/>
              <w:jc w:val="center"/>
              <w:rPr>
                <w:rFonts w:ascii="宋体" w:hAnsi="宋体" w:cs="宋体" w:hint="eastAsia"/>
                <w:szCs w:val="21"/>
              </w:rPr>
            </w:pPr>
            <w:r w:rsidRPr="00C37021">
              <w:rPr>
                <w:rFonts w:ascii="宋体" w:hAnsi="宋体" w:cs="宋体" w:hint="eastAsia"/>
                <w:szCs w:val="21"/>
              </w:rPr>
              <w:t>2</w:t>
            </w:r>
          </w:p>
        </w:tc>
        <w:tc>
          <w:tcPr>
            <w:tcW w:w="5410" w:type="dxa"/>
            <w:vAlign w:val="center"/>
          </w:tcPr>
          <w:p w:rsidR="00FF3B61" w:rsidRPr="00C37021" w:rsidRDefault="00FF3B61" w:rsidP="00480CBF">
            <w:pPr>
              <w:spacing w:line="336" w:lineRule="auto"/>
              <w:rPr>
                <w:rFonts w:ascii="宋体" w:hAnsi="宋体" w:cs="宋体" w:hint="eastAsia"/>
                <w:szCs w:val="21"/>
              </w:rPr>
            </w:pPr>
            <w:r w:rsidRPr="00C37021">
              <w:rPr>
                <w:rFonts w:ascii="宋体" w:hAnsi="宋体" w:cs="宋体" w:hint="eastAsia"/>
                <w:szCs w:val="21"/>
              </w:rPr>
              <w:t>投标函</w:t>
            </w:r>
          </w:p>
        </w:tc>
        <w:tc>
          <w:tcPr>
            <w:tcW w:w="1735" w:type="dxa"/>
            <w:vAlign w:val="center"/>
          </w:tcPr>
          <w:p w:rsidR="00FF3B61" w:rsidRPr="00C37021" w:rsidRDefault="00FF3B61" w:rsidP="00480CBF">
            <w:pPr>
              <w:spacing w:line="336" w:lineRule="auto"/>
              <w:jc w:val="center"/>
              <w:rPr>
                <w:rFonts w:ascii="宋体" w:hAnsi="宋体" w:cs="宋体" w:hint="eastAsia"/>
                <w:szCs w:val="21"/>
              </w:rPr>
            </w:pPr>
          </w:p>
        </w:tc>
      </w:tr>
      <w:tr w:rsidR="00FF3B61" w:rsidRPr="00C37021" w:rsidTr="00480CBF">
        <w:trPr>
          <w:cantSplit/>
          <w:trHeight w:val="249"/>
        </w:trPr>
        <w:tc>
          <w:tcPr>
            <w:tcW w:w="1077" w:type="dxa"/>
            <w:vAlign w:val="center"/>
          </w:tcPr>
          <w:p w:rsidR="00FF3B61" w:rsidRPr="00C37021" w:rsidRDefault="00FF3B61" w:rsidP="00480CBF">
            <w:pPr>
              <w:spacing w:line="336" w:lineRule="auto"/>
              <w:jc w:val="center"/>
              <w:rPr>
                <w:rFonts w:ascii="宋体" w:hAnsi="宋体" w:cs="宋体" w:hint="eastAsia"/>
                <w:szCs w:val="21"/>
              </w:rPr>
            </w:pPr>
            <w:r w:rsidRPr="00C37021">
              <w:rPr>
                <w:rFonts w:ascii="宋体" w:hAnsi="宋体" w:cs="宋体" w:hint="eastAsia"/>
                <w:szCs w:val="21"/>
              </w:rPr>
              <w:t>3</w:t>
            </w:r>
          </w:p>
        </w:tc>
        <w:tc>
          <w:tcPr>
            <w:tcW w:w="5410" w:type="dxa"/>
            <w:vAlign w:val="center"/>
          </w:tcPr>
          <w:p w:rsidR="00FF3B61" w:rsidRPr="00C37021" w:rsidRDefault="00FF3B61" w:rsidP="00480CBF">
            <w:pPr>
              <w:spacing w:line="336" w:lineRule="auto"/>
              <w:rPr>
                <w:rFonts w:ascii="宋体" w:hAnsi="宋体" w:cs="宋体" w:hint="eastAsia"/>
                <w:szCs w:val="21"/>
              </w:rPr>
            </w:pPr>
            <w:r w:rsidRPr="00C37021">
              <w:rPr>
                <w:rFonts w:ascii="宋体" w:hAnsi="宋体" w:cs="宋体" w:hint="eastAsia"/>
                <w:szCs w:val="21"/>
              </w:rPr>
              <w:t>财务状况相关报告相关材料</w:t>
            </w:r>
          </w:p>
        </w:tc>
        <w:tc>
          <w:tcPr>
            <w:tcW w:w="1735" w:type="dxa"/>
            <w:vAlign w:val="center"/>
          </w:tcPr>
          <w:p w:rsidR="00FF3B61" w:rsidRPr="00C37021" w:rsidRDefault="00FF3B61" w:rsidP="00480CBF">
            <w:pPr>
              <w:spacing w:line="336" w:lineRule="auto"/>
              <w:jc w:val="center"/>
              <w:rPr>
                <w:rFonts w:ascii="宋体" w:hAnsi="宋体" w:cs="宋体" w:hint="eastAsia"/>
                <w:szCs w:val="21"/>
              </w:rPr>
            </w:pPr>
          </w:p>
        </w:tc>
      </w:tr>
      <w:tr w:rsidR="00FF3B61" w:rsidRPr="00C37021" w:rsidTr="00480CBF">
        <w:trPr>
          <w:cantSplit/>
          <w:trHeight w:val="249"/>
        </w:trPr>
        <w:tc>
          <w:tcPr>
            <w:tcW w:w="1077" w:type="dxa"/>
            <w:vAlign w:val="center"/>
          </w:tcPr>
          <w:p w:rsidR="00FF3B61" w:rsidRPr="00C37021" w:rsidRDefault="00FF3B61" w:rsidP="00480CBF">
            <w:pPr>
              <w:spacing w:line="336" w:lineRule="auto"/>
              <w:jc w:val="center"/>
              <w:rPr>
                <w:rFonts w:ascii="宋体" w:hAnsi="宋体" w:cs="宋体" w:hint="eastAsia"/>
                <w:szCs w:val="21"/>
              </w:rPr>
            </w:pPr>
            <w:r w:rsidRPr="00C37021">
              <w:rPr>
                <w:rFonts w:ascii="宋体" w:hAnsi="宋体" w:cs="宋体" w:hint="eastAsia"/>
                <w:szCs w:val="21"/>
              </w:rPr>
              <w:t>4</w:t>
            </w:r>
          </w:p>
        </w:tc>
        <w:tc>
          <w:tcPr>
            <w:tcW w:w="5410" w:type="dxa"/>
            <w:vAlign w:val="center"/>
          </w:tcPr>
          <w:p w:rsidR="00FF3B61" w:rsidRPr="00C37021" w:rsidRDefault="00FF3B61" w:rsidP="00480CBF">
            <w:pPr>
              <w:spacing w:line="336" w:lineRule="auto"/>
              <w:rPr>
                <w:rFonts w:ascii="宋体" w:hAnsi="宋体" w:cs="宋体" w:hint="eastAsia"/>
                <w:szCs w:val="21"/>
              </w:rPr>
            </w:pPr>
            <w:r w:rsidRPr="00C37021">
              <w:rPr>
                <w:rFonts w:ascii="宋体" w:hAnsi="宋体" w:cs="宋体" w:hint="eastAsia"/>
                <w:szCs w:val="21"/>
              </w:rPr>
              <w:t>法定代表人身份证复印件</w:t>
            </w:r>
          </w:p>
        </w:tc>
        <w:tc>
          <w:tcPr>
            <w:tcW w:w="1735" w:type="dxa"/>
            <w:vAlign w:val="center"/>
          </w:tcPr>
          <w:p w:rsidR="00FF3B61" w:rsidRPr="00C37021" w:rsidRDefault="00FF3B61" w:rsidP="00480CBF">
            <w:pPr>
              <w:spacing w:line="336" w:lineRule="auto"/>
              <w:jc w:val="center"/>
              <w:rPr>
                <w:rFonts w:ascii="宋体" w:hAnsi="宋体" w:cs="宋体" w:hint="eastAsia"/>
                <w:szCs w:val="21"/>
              </w:rPr>
            </w:pPr>
          </w:p>
        </w:tc>
      </w:tr>
      <w:tr w:rsidR="00FF3B61" w:rsidRPr="00C37021" w:rsidTr="00480CBF">
        <w:trPr>
          <w:cantSplit/>
          <w:trHeight w:val="249"/>
        </w:trPr>
        <w:tc>
          <w:tcPr>
            <w:tcW w:w="8222" w:type="dxa"/>
            <w:gridSpan w:val="3"/>
            <w:vAlign w:val="center"/>
          </w:tcPr>
          <w:p w:rsidR="00FF3B61" w:rsidRPr="00C37021" w:rsidRDefault="00FF3B61" w:rsidP="00480CBF">
            <w:pPr>
              <w:spacing w:line="336" w:lineRule="auto"/>
              <w:jc w:val="left"/>
              <w:rPr>
                <w:rFonts w:ascii="宋体" w:hAnsi="宋体" w:cs="宋体" w:hint="eastAsia"/>
                <w:b/>
                <w:szCs w:val="21"/>
              </w:rPr>
            </w:pPr>
            <w:r w:rsidRPr="00C37021">
              <w:rPr>
                <w:rFonts w:ascii="宋体" w:hAnsi="宋体" w:cs="宋体" w:hint="eastAsia"/>
                <w:b/>
                <w:szCs w:val="21"/>
              </w:rPr>
              <w:t>非法定代表人参加投标时</w:t>
            </w:r>
          </w:p>
        </w:tc>
      </w:tr>
      <w:tr w:rsidR="00FF3B61" w:rsidRPr="00C37021" w:rsidTr="00480CBF">
        <w:trPr>
          <w:cantSplit/>
          <w:trHeight w:val="249"/>
        </w:trPr>
        <w:tc>
          <w:tcPr>
            <w:tcW w:w="1077" w:type="dxa"/>
            <w:vAlign w:val="center"/>
          </w:tcPr>
          <w:p w:rsidR="00FF3B61" w:rsidRPr="00C37021" w:rsidRDefault="00FF3B61" w:rsidP="00480CBF">
            <w:pPr>
              <w:spacing w:line="336" w:lineRule="auto"/>
              <w:jc w:val="center"/>
              <w:rPr>
                <w:rFonts w:ascii="宋体" w:hAnsi="宋体" w:cs="宋体" w:hint="eastAsia"/>
                <w:szCs w:val="21"/>
              </w:rPr>
            </w:pPr>
            <w:r w:rsidRPr="00C37021">
              <w:rPr>
                <w:rFonts w:ascii="宋体" w:hAnsi="宋体" w:cs="宋体" w:hint="eastAsia"/>
                <w:szCs w:val="21"/>
              </w:rPr>
              <w:t>5</w:t>
            </w:r>
          </w:p>
        </w:tc>
        <w:tc>
          <w:tcPr>
            <w:tcW w:w="5410" w:type="dxa"/>
            <w:vAlign w:val="center"/>
          </w:tcPr>
          <w:p w:rsidR="00FF3B61" w:rsidRPr="00C37021" w:rsidRDefault="00FF3B61" w:rsidP="00480CBF">
            <w:pPr>
              <w:spacing w:line="336" w:lineRule="auto"/>
              <w:rPr>
                <w:rFonts w:ascii="宋体" w:hAnsi="宋体" w:cs="宋体" w:hint="eastAsia"/>
                <w:szCs w:val="21"/>
              </w:rPr>
            </w:pPr>
            <w:r w:rsidRPr="00C37021">
              <w:rPr>
                <w:rFonts w:ascii="宋体" w:hAnsi="宋体" w:cs="宋体" w:hint="eastAsia"/>
                <w:szCs w:val="21"/>
              </w:rPr>
              <w:t>《法定代表人授权函》原件</w:t>
            </w:r>
          </w:p>
        </w:tc>
        <w:tc>
          <w:tcPr>
            <w:tcW w:w="1735" w:type="dxa"/>
            <w:vAlign w:val="center"/>
          </w:tcPr>
          <w:p w:rsidR="00FF3B61" w:rsidRPr="00C37021" w:rsidRDefault="00FF3B61" w:rsidP="00480CBF">
            <w:pPr>
              <w:spacing w:line="336" w:lineRule="auto"/>
              <w:jc w:val="center"/>
              <w:rPr>
                <w:rFonts w:ascii="宋体" w:hAnsi="宋体" w:cs="宋体" w:hint="eastAsia"/>
                <w:szCs w:val="21"/>
              </w:rPr>
            </w:pPr>
          </w:p>
        </w:tc>
      </w:tr>
      <w:tr w:rsidR="00FF3B61" w:rsidRPr="00C37021" w:rsidTr="00480CBF">
        <w:trPr>
          <w:cantSplit/>
          <w:trHeight w:val="249"/>
        </w:trPr>
        <w:tc>
          <w:tcPr>
            <w:tcW w:w="1077" w:type="dxa"/>
            <w:vAlign w:val="center"/>
          </w:tcPr>
          <w:p w:rsidR="00FF3B61" w:rsidRPr="00C37021" w:rsidRDefault="00FF3B61" w:rsidP="00480CBF">
            <w:pPr>
              <w:spacing w:line="336" w:lineRule="auto"/>
              <w:jc w:val="center"/>
              <w:rPr>
                <w:rFonts w:ascii="宋体" w:hAnsi="宋体" w:cs="宋体" w:hint="eastAsia"/>
                <w:szCs w:val="21"/>
              </w:rPr>
            </w:pPr>
            <w:r w:rsidRPr="00C37021">
              <w:rPr>
                <w:rFonts w:ascii="宋体" w:hAnsi="宋体" w:cs="宋体" w:hint="eastAsia"/>
                <w:szCs w:val="21"/>
              </w:rPr>
              <w:t>6</w:t>
            </w:r>
          </w:p>
        </w:tc>
        <w:tc>
          <w:tcPr>
            <w:tcW w:w="5410" w:type="dxa"/>
            <w:vAlign w:val="center"/>
          </w:tcPr>
          <w:p w:rsidR="00FF3B61" w:rsidRPr="00C37021" w:rsidRDefault="00FF3B61" w:rsidP="00480CBF">
            <w:pPr>
              <w:spacing w:line="336" w:lineRule="auto"/>
              <w:rPr>
                <w:rFonts w:ascii="宋体" w:hAnsi="宋体" w:cs="宋体" w:hint="eastAsia"/>
                <w:szCs w:val="21"/>
              </w:rPr>
            </w:pPr>
            <w:r w:rsidRPr="00C37021">
              <w:rPr>
                <w:rFonts w:ascii="宋体" w:hAnsi="宋体" w:cs="宋体" w:hint="eastAsia"/>
                <w:szCs w:val="21"/>
              </w:rPr>
              <w:t>投标人代表身份证复印件</w:t>
            </w:r>
          </w:p>
        </w:tc>
        <w:tc>
          <w:tcPr>
            <w:tcW w:w="1735" w:type="dxa"/>
            <w:vAlign w:val="center"/>
          </w:tcPr>
          <w:p w:rsidR="00FF3B61" w:rsidRPr="00C37021" w:rsidRDefault="00FF3B61" w:rsidP="00480CBF">
            <w:pPr>
              <w:spacing w:line="336" w:lineRule="auto"/>
              <w:jc w:val="center"/>
              <w:rPr>
                <w:rFonts w:ascii="宋体" w:hAnsi="宋体" w:cs="宋体" w:hint="eastAsia"/>
                <w:szCs w:val="21"/>
              </w:rPr>
            </w:pPr>
          </w:p>
        </w:tc>
      </w:tr>
      <w:tr w:rsidR="00FF3B61" w:rsidRPr="00C37021" w:rsidTr="00480CBF">
        <w:trPr>
          <w:cantSplit/>
          <w:trHeight w:val="249"/>
        </w:trPr>
        <w:tc>
          <w:tcPr>
            <w:tcW w:w="1077" w:type="dxa"/>
            <w:vAlign w:val="center"/>
          </w:tcPr>
          <w:p w:rsidR="00FF3B61" w:rsidRPr="00C37021" w:rsidRDefault="00FF3B61" w:rsidP="00480CBF">
            <w:pPr>
              <w:spacing w:line="336" w:lineRule="auto"/>
              <w:jc w:val="center"/>
              <w:rPr>
                <w:rFonts w:ascii="宋体" w:hAnsi="宋体" w:cs="宋体" w:hint="eastAsia"/>
                <w:szCs w:val="21"/>
              </w:rPr>
            </w:pPr>
            <w:r w:rsidRPr="00C37021">
              <w:rPr>
                <w:rFonts w:ascii="宋体" w:hAnsi="宋体" w:cs="宋体" w:hint="eastAsia"/>
                <w:szCs w:val="21"/>
              </w:rPr>
              <w:t>7</w:t>
            </w:r>
          </w:p>
        </w:tc>
        <w:tc>
          <w:tcPr>
            <w:tcW w:w="5410" w:type="dxa"/>
            <w:vAlign w:val="center"/>
          </w:tcPr>
          <w:p w:rsidR="00FF3B61" w:rsidRPr="00C37021" w:rsidRDefault="00FF3B61" w:rsidP="00480CBF">
            <w:pPr>
              <w:spacing w:line="336" w:lineRule="auto"/>
              <w:rPr>
                <w:rFonts w:ascii="宋体" w:hAnsi="宋体" w:cs="宋体" w:hint="eastAsia"/>
                <w:szCs w:val="21"/>
              </w:rPr>
            </w:pPr>
            <w:r w:rsidRPr="00C37021">
              <w:rPr>
                <w:rFonts w:ascii="宋体" w:hAnsi="宋体" w:cs="宋体" w:hint="eastAsia"/>
                <w:szCs w:val="21"/>
              </w:rPr>
              <w:t>投标人代表为投标人本单位人员证明材料</w:t>
            </w:r>
          </w:p>
        </w:tc>
        <w:tc>
          <w:tcPr>
            <w:tcW w:w="1735" w:type="dxa"/>
            <w:vAlign w:val="center"/>
          </w:tcPr>
          <w:p w:rsidR="00FF3B61" w:rsidRPr="00C37021" w:rsidRDefault="00FF3B61" w:rsidP="00480CBF">
            <w:pPr>
              <w:spacing w:line="336" w:lineRule="auto"/>
              <w:jc w:val="center"/>
              <w:rPr>
                <w:rFonts w:ascii="宋体" w:hAnsi="宋体" w:cs="宋体" w:hint="eastAsia"/>
                <w:szCs w:val="21"/>
              </w:rPr>
            </w:pPr>
          </w:p>
        </w:tc>
      </w:tr>
      <w:tr w:rsidR="00FF3B61" w:rsidRPr="00C37021" w:rsidTr="00480CBF">
        <w:trPr>
          <w:cantSplit/>
          <w:trHeight w:val="121"/>
        </w:trPr>
        <w:tc>
          <w:tcPr>
            <w:tcW w:w="6487" w:type="dxa"/>
            <w:gridSpan w:val="2"/>
          </w:tcPr>
          <w:p w:rsidR="00FF3B61" w:rsidRPr="00C37021" w:rsidRDefault="00FF3B61" w:rsidP="00480CBF">
            <w:pPr>
              <w:pStyle w:val="2"/>
              <w:spacing w:line="336" w:lineRule="auto"/>
              <w:ind w:left="0" w:firstLineChars="0" w:firstLine="0"/>
              <w:jc w:val="center"/>
              <w:rPr>
                <w:rFonts w:ascii="宋体" w:hAnsi="宋体" w:cs="宋体" w:hint="eastAsia"/>
                <w:b/>
                <w:sz w:val="21"/>
                <w:szCs w:val="21"/>
              </w:rPr>
            </w:pPr>
            <w:r w:rsidRPr="00C37021">
              <w:rPr>
                <w:rFonts w:ascii="宋体" w:hAnsi="宋体" w:cs="宋体" w:hint="eastAsia"/>
                <w:b/>
                <w:sz w:val="21"/>
                <w:szCs w:val="21"/>
              </w:rPr>
              <w:t>结</w:t>
            </w:r>
            <w:r w:rsidRPr="00C37021">
              <w:rPr>
                <w:rFonts w:ascii="宋体" w:hAnsi="宋体" w:cs="宋体" w:hint="eastAsia"/>
                <w:b/>
                <w:sz w:val="21"/>
                <w:szCs w:val="21"/>
              </w:rPr>
              <w:t xml:space="preserve">   </w:t>
            </w:r>
            <w:r w:rsidRPr="00C37021">
              <w:rPr>
                <w:rFonts w:ascii="宋体" w:hAnsi="宋体" w:cs="宋体" w:hint="eastAsia"/>
                <w:b/>
                <w:sz w:val="21"/>
                <w:szCs w:val="21"/>
              </w:rPr>
              <w:t>论</w:t>
            </w:r>
          </w:p>
        </w:tc>
        <w:tc>
          <w:tcPr>
            <w:tcW w:w="1735" w:type="dxa"/>
            <w:vAlign w:val="center"/>
          </w:tcPr>
          <w:p w:rsidR="00FF3B61" w:rsidRPr="00C37021" w:rsidRDefault="00FF3B61" w:rsidP="00480CBF">
            <w:pPr>
              <w:spacing w:line="336" w:lineRule="auto"/>
              <w:ind w:left="180"/>
              <w:jc w:val="center"/>
              <w:rPr>
                <w:rFonts w:ascii="宋体" w:hAnsi="宋体" w:cs="宋体" w:hint="eastAsia"/>
                <w:b/>
                <w:szCs w:val="21"/>
              </w:rPr>
            </w:pPr>
          </w:p>
        </w:tc>
      </w:tr>
    </w:tbl>
    <w:p w:rsidR="00FF3B61" w:rsidRPr="00C37021" w:rsidRDefault="00FF3B61" w:rsidP="00FF3B61">
      <w:pPr>
        <w:autoSpaceDE w:val="0"/>
        <w:autoSpaceDN w:val="0"/>
        <w:adjustRightInd w:val="0"/>
        <w:spacing w:line="360" w:lineRule="auto"/>
        <w:ind w:firstLine="720"/>
        <w:rPr>
          <w:rFonts w:ascii="宋体" w:hAnsi="宋体" w:cs="宋体" w:hint="eastAsia"/>
          <w:szCs w:val="21"/>
        </w:rPr>
      </w:pPr>
      <w:r w:rsidRPr="00C37021">
        <w:rPr>
          <w:rFonts w:ascii="宋体" w:hAnsi="宋体" w:cs="宋体" w:hint="eastAsia"/>
          <w:szCs w:val="21"/>
          <w:lang w:val="zh-CN"/>
        </w:rPr>
        <w:t>注：1、表中只需填写“√”或“×”；</w:t>
      </w:r>
      <w:r w:rsidRPr="00C37021">
        <w:rPr>
          <w:rFonts w:ascii="宋体" w:hAnsi="宋体" w:cs="宋体" w:hint="eastAsia"/>
          <w:szCs w:val="21"/>
        </w:rPr>
        <w:t xml:space="preserve"> </w:t>
      </w:r>
    </w:p>
    <w:p w:rsidR="00FF3B61" w:rsidRPr="00C37021" w:rsidRDefault="00FF3B61" w:rsidP="00FF3B61">
      <w:pPr>
        <w:spacing w:line="360" w:lineRule="auto"/>
        <w:ind w:firstLineChars="550" w:firstLine="1155"/>
        <w:rPr>
          <w:rFonts w:ascii="宋体" w:hAnsi="宋体" w:cs="宋体" w:hint="eastAsia"/>
          <w:b/>
          <w:szCs w:val="21"/>
        </w:rPr>
      </w:pPr>
      <w:r w:rsidRPr="00C37021">
        <w:rPr>
          <w:rFonts w:ascii="宋体" w:hAnsi="宋体" w:cs="宋体" w:hint="eastAsia"/>
          <w:szCs w:val="21"/>
          <w:lang w:val="zh-CN"/>
        </w:rPr>
        <w:t>2、在结论栏中填写“合格”或“不合格”。</w:t>
      </w:r>
    </w:p>
    <w:p w:rsidR="00FF3B61" w:rsidRPr="00C37021" w:rsidRDefault="00FF3B61" w:rsidP="00FF3B61">
      <w:pPr>
        <w:autoSpaceDE w:val="0"/>
        <w:autoSpaceDN w:val="0"/>
        <w:adjustRightInd w:val="0"/>
        <w:spacing w:line="360" w:lineRule="auto"/>
        <w:rPr>
          <w:rFonts w:ascii="宋体" w:hAnsi="宋体" w:cs="宋体" w:hint="eastAsia"/>
          <w:b/>
          <w:szCs w:val="21"/>
        </w:rPr>
      </w:pPr>
    </w:p>
    <w:p w:rsidR="00FF3B61" w:rsidRPr="00C37021" w:rsidRDefault="00FF3B61" w:rsidP="00FF3B61">
      <w:pPr>
        <w:autoSpaceDE w:val="0"/>
        <w:autoSpaceDN w:val="0"/>
        <w:adjustRightInd w:val="0"/>
        <w:spacing w:line="360" w:lineRule="auto"/>
        <w:rPr>
          <w:rFonts w:ascii="宋体" w:hAnsi="宋体" w:cs="宋体" w:hint="eastAsia"/>
          <w:b/>
          <w:szCs w:val="21"/>
        </w:rPr>
      </w:pPr>
      <w:r w:rsidRPr="00C37021">
        <w:rPr>
          <w:rFonts w:ascii="宋体" w:hAnsi="宋体" w:cs="宋体" w:hint="eastAsia"/>
          <w:b/>
          <w:szCs w:val="21"/>
        </w:rPr>
        <w:t>二、中标候选人的选取</w:t>
      </w:r>
    </w:p>
    <w:p w:rsidR="00FF3B61" w:rsidRPr="00C37021" w:rsidRDefault="00FF3B61" w:rsidP="00FF3B61">
      <w:pPr>
        <w:spacing w:line="360" w:lineRule="auto"/>
        <w:ind w:firstLineChars="200" w:firstLine="420"/>
        <w:rPr>
          <w:rFonts w:ascii="宋体" w:hAnsi="宋体" w:cs="宋体" w:hint="eastAsia"/>
          <w:b/>
          <w:szCs w:val="21"/>
          <w:lang w:val="zh-CN"/>
        </w:rPr>
      </w:pPr>
      <w:r w:rsidRPr="00C37021">
        <w:rPr>
          <w:rFonts w:ascii="宋体" w:hAnsi="宋体" w:cs="宋体" w:hint="eastAsia"/>
          <w:szCs w:val="21"/>
        </w:rPr>
        <w:t>将综合评估分从高到低排序，得出投标人名次,按照综合评估分名次推荐中标候选人3名。得分相同时，按投标报价由低到高顺序排列，得分且投标报价相同的，按技术指标优劣顺序排列。</w:t>
      </w:r>
    </w:p>
    <w:p w:rsidR="00FF3B61" w:rsidRPr="00C37021" w:rsidRDefault="00FF3B61" w:rsidP="00FF3B61">
      <w:pPr>
        <w:spacing w:line="360" w:lineRule="auto"/>
        <w:rPr>
          <w:rFonts w:ascii="宋体" w:hAnsi="宋体" w:cs="宋体" w:hint="eastAsia"/>
          <w:b/>
          <w:szCs w:val="21"/>
        </w:rPr>
      </w:pPr>
    </w:p>
    <w:p w:rsidR="00FF3B61" w:rsidRPr="00C37021" w:rsidRDefault="00FF3B61" w:rsidP="00FF3B61">
      <w:pPr>
        <w:spacing w:line="360" w:lineRule="auto"/>
        <w:rPr>
          <w:rFonts w:ascii="宋体" w:hAnsi="宋体" w:cs="宋体" w:hint="eastAsia"/>
          <w:b/>
          <w:szCs w:val="21"/>
        </w:rPr>
      </w:pPr>
      <w:r w:rsidRPr="00C37021">
        <w:rPr>
          <w:rFonts w:ascii="宋体" w:hAnsi="宋体" w:cs="宋体" w:hint="eastAsia"/>
          <w:b/>
          <w:szCs w:val="21"/>
        </w:rPr>
        <w:t>三、中标人选取依据</w:t>
      </w:r>
    </w:p>
    <w:p w:rsidR="00FF3B61" w:rsidRPr="00C37021" w:rsidRDefault="00FF3B61" w:rsidP="00FF3B61">
      <w:pPr>
        <w:spacing w:line="360" w:lineRule="auto"/>
        <w:ind w:firstLineChars="200" w:firstLine="420"/>
        <w:rPr>
          <w:rFonts w:ascii="宋体" w:hAnsi="宋体" w:cs="宋体" w:hint="eastAsia"/>
          <w:szCs w:val="21"/>
        </w:rPr>
      </w:pPr>
      <w:r w:rsidRPr="00C37021">
        <w:rPr>
          <w:rFonts w:ascii="宋体" w:hAnsi="宋体" w:cs="宋体" w:hint="eastAsia"/>
          <w:szCs w:val="21"/>
        </w:rPr>
        <w:t>评审小组根据综合评估分得分排序，推荐第一名中标候选人为中标人，经采购人确认后，确定项目中标人，同时发布采购结果公告，发出中标通知书。</w:t>
      </w:r>
    </w:p>
    <w:p w:rsidR="00FF3B61" w:rsidRPr="00C37021" w:rsidRDefault="00FF3B61" w:rsidP="00FF3B61">
      <w:pPr>
        <w:spacing w:line="360" w:lineRule="auto"/>
        <w:rPr>
          <w:rFonts w:ascii="宋体" w:hAnsi="宋体" w:cs="宋体" w:hint="eastAsia"/>
          <w:b/>
          <w:szCs w:val="21"/>
        </w:rPr>
      </w:pPr>
    </w:p>
    <w:p w:rsidR="00FF3B61" w:rsidRPr="00C37021" w:rsidRDefault="00FF3B61" w:rsidP="00FF3B61">
      <w:pPr>
        <w:spacing w:line="360" w:lineRule="auto"/>
        <w:rPr>
          <w:rFonts w:ascii="宋体" w:hAnsi="宋体" w:cs="宋体" w:hint="eastAsia"/>
          <w:b/>
          <w:szCs w:val="21"/>
        </w:rPr>
      </w:pPr>
      <w:r w:rsidRPr="00C37021">
        <w:rPr>
          <w:rFonts w:ascii="宋体" w:hAnsi="宋体" w:cs="宋体" w:hint="eastAsia"/>
          <w:b/>
          <w:szCs w:val="21"/>
        </w:rPr>
        <w:t>四、综合评估分计分方法</w:t>
      </w:r>
    </w:p>
    <w:p w:rsidR="00FF3B61" w:rsidRPr="00C37021" w:rsidRDefault="00FF3B61" w:rsidP="00FF3B61">
      <w:pPr>
        <w:autoSpaceDE w:val="0"/>
        <w:autoSpaceDN w:val="0"/>
        <w:adjustRightInd w:val="0"/>
        <w:spacing w:line="360" w:lineRule="auto"/>
        <w:ind w:firstLineChars="262" w:firstLine="550"/>
        <w:rPr>
          <w:rFonts w:ascii="宋体" w:hAnsi="宋体" w:cs="宋体" w:hint="eastAsia"/>
          <w:szCs w:val="21"/>
          <w:lang w:val="zh-CN"/>
        </w:rPr>
      </w:pPr>
      <w:r w:rsidRPr="00C37021">
        <w:rPr>
          <w:rFonts w:ascii="宋体" w:hAnsi="宋体" w:cs="宋体" w:hint="eastAsia"/>
          <w:szCs w:val="21"/>
          <w:lang w:val="zh-CN"/>
        </w:rPr>
        <w:t>满足招标文件要求且投标价格最低的投标报价为评标基准价，其价格分为满分，其他投标人的价格分按下列公式计算：投标报价得分＝（评标基准价/投标报价）×价格权重×100。</w:t>
      </w:r>
    </w:p>
    <w:p w:rsidR="00FF3B61" w:rsidRPr="00C37021" w:rsidRDefault="00FF3B61" w:rsidP="00FF3B61">
      <w:pPr>
        <w:autoSpaceDE w:val="0"/>
        <w:autoSpaceDN w:val="0"/>
        <w:adjustRightInd w:val="0"/>
        <w:spacing w:line="360" w:lineRule="auto"/>
        <w:ind w:firstLineChars="262" w:firstLine="550"/>
        <w:rPr>
          <w:rFonts w:ascii="宋体" w:hAnsi="宋体" w:cs="宋体" w:hint="eastAsia"/>
          <w:szCs w:val="21"/>
          <w:lang w:val="zh-CN"/>
        </w:rPr>
      </w:pPr>
      <w:r w:rsidRPr="00C37021">
        <w:rPr>
          <w:rFonts w:ascii="宋体" w:hAnsi="宋体" w:cs="宋体" w:hint="eastAsia"/>
          <w:szCs w:val="21"/>
          <w:lang w:val="zh-CN"/>
        </w:rPr>
        <w:t>根据《政府采购促进中小企业发展暂行办法》第五条的规定，本项目针对小型和微型企业服务的价格给予6%的扣除的优惠，用扣除后的价格参与评审。即小型或微型企业的评审报价=投标报价×94%。</w:t>
      </w:r>
    </w:p>
    <w:p w:rsidR="00FF3B61" w:rsidRPr="00C37021" w:rsidRDefault="00FF3B61" w:rsidP="00FF3B61">
      <w:pPr>
        <w:autoSpaceDE w:val="0"/>
        <w:autoSpaceDN w:val="0"/>
        <w:adjustRightInd w:val="0"/>
        <w:spacing w:line="360" w:lineRule="auto"/>
        <w:ind w:firstLineChars="262" w:firstLine="550"/>
        <w:rPr>
          <w:rFonts w:ascii="宋体" w:hAnsi="宋体" w:cs="宋体" w:hint="eastAsia"/>
          <w:szCs w:val="21"/>
        </w:rPr>
      </w:pPr>
      <w:r w:rsidRPr="00C37021">
        <w:rPr>
          <w:rFonts w:ascii="宋体" w:hAnsi="宋体" w:cs="宋体" w:hint="eastAsia"/>
          <w:szCs w:val="21"/>
        </w:rPr>
        <w:t>在评分时，各投标人投标报价得分保留小数点后二位，第三位四舍五入。评审专家打分准确到小数点后一位，综合评估分=商务技术部分得分＋投标报价得分，商务技术部分得分为所有评委评分的算术平均值，得分保留小数点后二位。</w:t>
      </w:r>
    </w:p>
    <w:tbl>
      <w:tblPr>
        <w:tblW w:w="0" w:type="auto"/>
        <w:jc w:val="center"/>
        <w:tblInd w:w="-1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6"/>
        <w:gridCol w:w="2473"/>
        <w:gridCol w:w="2375"/>
        <w:gridCol w:w="1616"/>
      </w:tblGrid>
      <w:tr w:rsidR="00FF3B61" w:rsidRPr="00C37021" w:rsidTr="00480CBF">
        <w:trPr>
          <w:trHeight w:val="567"/>
          <w:jc w:val="center"/>
        </w:trPr>
        <w:tc>
          <w:tcPr>
            <w:tcW w:w="2986" w:type="dxa"/>
            <w:vAlign w:val="center"/>
          </w:tcPr>
          <w:p w:rsidR="00FF3B61" w:rsidRPr="00C37021" w:rsidRDefault="00FF3B61" w:rsidP="00480CBF">
            <w:pPr>
              <w:spacing w:line="360" w:lineRule="auto"/>
              <w:jc w:val="center"/>
              <w:rPr>
                <w:rFonts w:ascii="宋体" w:hAnsi="宋体" w:cs="宋体" w:hint="eastAsia"/>
                <w:sz w:val="22"/>
                <w:szCs w:val="22"/>
              </w:rPr>
            </w:pPr>
            <w:r w:rsidRPr="00C37021">
              <w:rPr>
                <w:rFonts w:ascii="宋体" w:hAnsi="宋体" w:cs="宋体" w:hint="eastAsia"/>
                <w:sz w:val="22"/>
                <w:szCs w:val="22"/>
              </w:rPr>
              <w:t>评标指标</w:t>
            </w:r>
          </w:p>
        </w:tc>
        <w:tc>
          <w:tcPr>
            <w:tcW w:w="2473" w:type="dxa"/>
            <w:vAlign w:val="center"/>
          </w:tcPr>
          <w:p w:rsidR="00FF3B61" w:rsidRPr="00C37021" w:rsidRDefault="00FF3B61" w:rsidP="00480CBF">
            <w:pPr>
              <w:spacing w:line="360" w:lineRule="auto"/>
              <w:jc w:val="center"/>
              <w:rPr>
                <w:rFonts w:ascii="宋体" w:hAnsi="宋体" w:cs="宋体" w:hint="eastAsia"/>
                <w:sz w:val="22"/>
                <w:szCs w:val="22"/>
              </w:rPr>
            </w:pPr>
            <w:r w:rsidRPr="00C37021">
              <w:rPr>
                <w:rFonts w:ascii="宋体" w:hAnsi="宋体" w:cs="宋体" w:hint="eastAsia"/>
                <w:sz w:val="22"/>
                <w:szCs w:val="22"/>
              </w:rPr>
              <w:t>投标报价</w:t>
            </w:r>
          </w:p>
        </w:tc>
        <w:tc>
          <w:tcPr>
            <w:tcW w:w="2375" w:type="dxa"/>
            <w:vAlign w:val="center"/>
          </w:tcPr>
          <w:p w:rsidR="00FF3B61" w:rsidRPr="00C37021" w:rsidRDefault="00FF3B61" w:rsidP="00480CBF">
            <w:pPr>
              <w:spacing w:line="360" w:lineRule="auto"/>
              <w:jc w:val="center"/>
              <w:rPr>
                <w:rFonts w:ascii="宋体" w:hAnsi="宋体" w:cs="宋体" w:hint="eastAsia"/>
                <w:sz w:val="22"/>
                <w:szCs w:val="22"/>
              </w:rPr>
            </w:pPr>
            <w:r w:rsidRPr="00C37021">
              <w:rPr>
                <w:rFonts w:ascii="宋体" w:hAnsi="宋体" w:cs="宋体" w:hint="eastAsia"/>
                <w:sz w:val="22"/>
                <w:szCs w:val="22"/>
              </w:rPr>
              <w:t>商务技术部分</w:t>
            </w:r>
          </w:p>
        </w:tc>
        <w:tc>
          <w:tcPr>
            <w:tcW w:w="1616" w:type="dxa"/>
            <w:vAlign w:val="center"/>
          </w:tcPr>
          <w:p w:rsidR="00FF3B61" w:rsidRPr="00C37021" w:rsidRDefault="00FF3B61" w:rsidP="00480CBF">
            <w:pPr>
              <w:spacing w:line="360" w:lineRule="auto"/>
              <w:jc w:val="center"/>
              <w:rPr>
                <w:rFonts w:ascii="宋体" w:hAnsi="宋体" w:cs="宋体" w:hint="eastAsia"/>
                <w:sz w:val="22"/>
                <w:szCs w:val="22"/>
              </w:rPr>
            </w:pPr>
            <w:r w:rsidRPr="00C37021">
              <w:rPr>
                <w:rFonts w:ascii="宋体" w:hAnsi="宋体" w:cs="宋体" w:hint="eastAsia"/>
                <w:sz w:val="22"/>
                <w:szCs w:val="22"/>
              </w:rPr>
              <w:t>合计</w:t>
            </w:r>
          </w:p>
        </w:tc>
      </w:tr>
      <w:tr w:rsidR="00FF3B61" w:rsidRPr="00C37021" w:rsidTr="00480CBF">
        <w:trPr>
          <w:trHeight w:val="567"/>
          <w:jc w:val="center"/>
        </w:trPr>
        <w:tc>
          <w:tcPr>
            <w:tcW w:w="2986" w:type="dxa"/>
            <w:vAlign w:val="center"/>
          </w:tcPr>
          <w:p w:rsidR="00FF3B61" w:rsidRPr="00C37021" w:rsidRDefault="00FF3B61" w:rsidP="00480CBF">
            <w:pPr>
              <w:spacing w:line="360" w:lineRule="auto"/>
              <w:jc w:val="center"/>
              <w:rPr>
                <w:rFonts w:ascii="宋体" w:hAnsi="宋体" w:cs="宋体" w:hint="eastAsia"/>
                <w:sz w:val="22"/>
                <w:szCs w:val="22"/>
              </w:rPr>
            </w:pPr>
            <w:r w:rsidRPr="00C37021">
              <w:rPr>
                <w:rFonts w:ascii="宋体" w:hAnsi="宋体" w:cs="宋体" w:hint="eastAsia"/>
                <w:sz w:val="22"/>
                <w:szCs w:val="22"/>
              </w:rPr>
              <w:t>权重（%）</w:t>
            </w:r>
          </w:p>
        </w:tc>
        <w:tc>
          <w:tcPr>
            <w:tcW w:w="2473" w:type="dxa"/>
            <w:vAlign w:val="center"/>
          </w:tcPr>
          <w:p w:rsidR="00FF3B61" w:rsidRPr="00C37021" w:rsidRDefault="00FF3B61" w:rsidP="00480CBF">
            <w:pPr>
              <w:spacing w:line="360" w:lineRule="auto"/>
              <w:jc w:val="center"/>
              <w:rPr>
                <w:rFonts w:ascii="宋体" w:hAnsi="宋体" w:cs="宋体" w:hint="eastAsia"/>
                <w:sz w:val="22"/>
                <w:szCs w:val="22"/>
              </w:rPr>
            </w:pPr>
            <w:r w:rsidRPr="00C37021">
              <w:rPr>
                <w:rFonts w:ascii="宋体" w:hAnsi="宋体" w:cs="宋体" w:hint="eastAsia"/>
                <w:sz w:val="22"/>
                <w:szCs w:val="22"/>
              </w:rPr>
              <w:t>30</w:t>
            </w:r>
          </w:p>
        </w:tc>
        <w:tc>
          <w:tcPr>
            <w:tcW w:w="2375" w:type="dxa"/>
            <w:vAlign w:val="center"/>
          </w:tcPr>
          <w:p w:rsidR="00FF3B61" w:rsidRPr="00C37021" w:rsidRDefault="00FF3B61" w:rsidP="00480CBF">
            <w:pPr>
              <w:spacing w:line="360" w:lineRule="auto"/>
              <w:jc w:val="center"/>
              <w:rPr>
                <w:rFonts w:ascii="宋体" w:hAnsi="宋体" w:cs="宋体" w:hint="eastAsia"/>
                <w:sz w:val="22"/>
                <w:szCs w:val="22"/>
              </w:rPr>
            </w:pPr>
            <w:r w:rsidRPr="00C37021">
              <w:rPr>
                <w:rFonts w:ascii="宋体" w:hAnsi="宋体" w:cs="宋体" w:hint="eastAsia"/>
                <w:sz w:val="22"/>
                <w:szCs w:val="22"/>
              </w:rPr>
              <w:t>70</w:t>
            </w:r>
          </w:p>
        </w:tc>
        <w:tc>
          <w:tcPr>
            <w:tcW w:w="1616" w:type="dxa"/>
            <w:vAlign w:val="center"/>
          </w:tcPr>
          <w:p w:rsidR="00FF3B61" w:rsidRPr="00C37021" w:rsidRDefault="00FF3B61" w:rsidP="00480CBF">
            <w:pPr>
              <w:spacing w:line="360" w:lineRule="auto"/>
              <w:jc w:val="center"/>
              <w:rPr>
                <w:rFonts w:ascii="宋体" w:hAnsi="宋体" w:cs="宋体" w:hint="eastAsia"/>
                <w:sz w:val="22"/>
                <w:szCs w:val="22"/>
              </w:rPr>
            </w:pPr>
            <w:r w:rsidRPr="00C37021">
              <w:rPr>
                <w:rFonts w:ascii="宋体" w:hAnsi="宋体" w:cs="宋体" w:hint="eastAsia"/>
                <w:sz w:val="22"/>
                <w:szCs w:val="22"/>
              </w:rPr>
              <w:t>100</w:t>
            </w:r>
          </w:p>
        </w:tc>
      </w:tr>
    </w:tbl>
    <w:p w:rsidR="00FF3B61" w:rsidRPr="00C37021" w:rsidRDefault="00FF3B61" w:rsidP="00FF3B61">
      <w:pPr>
        <w:autoSpaceDE w:val="0"/>
        <w:autoSpaceDN w:val="0"/>
        <w:adjustRightInd w:val="0"/>
        <w:spacing w:line="360" w:lineRule="auto"/>
        <w:ind w:firstLineChars="262" w:firstLine="550"/>
        <w:rPr>
          <w:rFonts w:ascii="宋体" w:hAnsi="宋体" w:cs="宋体" w:hint="eastAsia"/>
          <w:szCs w:val="21"/>
          <w:lang w:val="zh-CN"/>
        </w:rPr>
      </w:pPr>
    </w:p>
    <w:p w:rsidR="00FF3B61" w:rsidRPr="00C37021" w:rsidRDefault="00FF3B61" w:rsidP="00FF3B61">
      <w:pPr>
        <w:autoSpaceDE w:val="0"/>
        <w:autoSpaceDN w:val="0"/>
        <w:adjustRightInd w:val="0"/>
        <w:spacing w:line="360" w:lineRule="auto"/>
        <w:rPr>
          <w:rFonts w:ascii="宋体" w:hAnsi="宋体" w:cs="宋体" w:hint="eastAsia"/>
          <w:b/>
          <w:szCs w:val="21"/>
          <w:lang w:val="zh-CN"/>
        </w:rPr>
      </w:pPr>
      <w:r w:rsidRPr="00C37021">
        <w:rPr>
          <w:rFonts w:ascii="宋体" w:hAnsi="宋体" w:cs="宋体" w:hint="eastAsia"/>
          <w:b/>
          <w:szCs w:val="21"/>
          <w:lang w:val="zh-CN"/>
        </w:rPr>
        <w:t>五、舟山市中医院东芝16排CT维保服务采购项目商务、技术部分评分表</w:t>
      </w:r>
    </w:p>
    <w:tbl>
      <w:tblPr>
        <w:tblW w:w="9716" w:type="dxa"/>
        <w:jc w:val="center"/>
        <w:tblInd w:w="-19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960"/>
        <w:gridCol w:w="850"/>
        <w:gridCol w:w="1134"/>
        <w:gridCol w:w="5954"/>
        <w:gridCol w:w="818"/>
      </w:tblGrid>
      <w:tr w:rsidR="00FF3B61" w:rsidRPr="00C37021" w:rsidTr="00480CBF">
        <w:trPr>
          <w:trHeight w:val="567"/>
          <w:jc w:val="center"/>
        </w:trPr>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F3B61" w:rsidRPr="00C37021" w:rsidRDefault="00FF3B61" w:rsidP="00480CBF">
            <w:pPr>
              <w:jc w:val="center"/>
              <w:rPr>
                <w:rFonts w:ascii="宋体" w:hAnsi="宋体" w:cs="仿宋"/>
                <w:sz w:val="22"/>
                <w:szCs w:val="22"/>
              </w:rPr>
            </w:pPr>
            <w:r w:rsidRPr="00C37021">
              <w:rPr>
                <w:rFonts w:ascii="宋体" w:hAnsi="宋体" w:cs="仿宋" w:hint="eastAsia"/>
                <w:sz w:val="22"/>
                <w:szCs w:val="22"/>
              </w:rPr>
              <w:t>指标</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F3B61" w:rsidRPr="00C37021" w:rsidRDefault="00FF3B61" w:rsidP="00480CBF">
            <w:pPr>
              <w:jc w:val="center"/>
              <w:rPr>
                <w:rFonts w:ascii="宋体" w:hAnsi="宋体" w:cs="仿宋"/>
                <w:sz w:val="22"/>
                <w:szCs w:val="22"/>
              </w:rPr>
            </w:pPr>
            <w:r w:rsidRPr="00C37021">
              <w:rPr>
                <w:rFonts w:ascii="宋体" w:hAnsi="宋体" w:cs="仿宋" w:hint="eastAsia"/>
                <w:sz w:val="22"/>
                <w:szCs w:val="22"/>
              </w:rPr>
              <w:t>序号</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F3B61" w:rsidRPr="00C37021" w:rsidRDefault="00FF3B61" w:rsidP="00480CBF">
            <w:pPr>
              <w:jc w:val="center"/>
              <w:rPr>
                <w:rFonts w:ascii="宋体" w:hAnsi="宋体" w:cs="仿宋"/>
                <w:sz w:val="22"/>
                <w:szCs w:val="22"/>
              </w:rPr>
            </w:pPr>
            <w:r w:rsidRPr="00C37021">
              <w:rPr>
                <w:rFonts w:ascii="宋体" w:hAnsi="宋体" w:cs="仿宋" w:hint="eastAsia"/>
                <w:sz w:val="22"/>
                <w:szCs w:val="22"/>
              </w:rPr>
              <w:t>项目</w:t>
            </w:r>
          </w:p>
        </w:tc>
        <w:tc>
          <w:tcPr>
            <w:tcW w:w="59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F3B61" w:rsidRPr="00C37021" w:rsidRDefault="00FF3B61" w:rsidP="00480CBF">
            <w:pPr>
              <w:jc w:val="center"/>
              <w:rPr>
                <w:rFonts w:ascii="宋体" w:hAnsi="宋体" w:cs="仿宋"/>
                <w:sz w:val="22"/>
                <w:szCs w:val="22"/>
              </w:rPr>
            </w:pPr>
            <w:r w:rsidRPr="00C37021">
              <w:rPr>
                <w:rFonts w:ascii="宋体" w:hAnsi="宋体" w:cs="仿宋" w:hint="eastAsia"/>
                <w:sz w:val="22"/>
                <w:szCs w:val="22"/>
              </w:rPr>
              <w:t>评分细则</w:t>
            </w:r>
          </w:p>
        </w:tc>
        <w:tc>
          <w:tcPr>
            <w:tcW w:w="81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F3B61" w:rsidRPr="00C37021" w:rsidRDefault="00FF3B61" w:rsidP="00480CBF">
            <w:pPr>
              <w:jc w:val="center"/>
              <w:rPr>
                <w:rFonts w:ascii="宋体" w:hAnsi="宋体" w:cs="仿宋"/>
                <w:sz w:val="22"/>
                <w:szCs w:val="22"/>
              </w:rPr>
            </w:pPr>
            <w:r w:rsidRPr="00C37021">
              <w:rPr>
                <w:rFonts w:ascii="宋体" w:hAnsi="宋体" w:cs="仿宋" w:hint="eastAsia"/>
                <w:sz w:val="22"/>
                <w:szCs w:val="22"/>
              </w:rPr>
              <w:t>分值</w:t>
            </w:r>
          </w:p>
        </w:tc>
      </w:tr>
      <w:tr w:rsidR="00FF3B61" w:rsidRPr="00C37021" w:rsidTr="00480CBF">
        <w:trPr>
          <w:trHeight w:val="567"/>
          <w:jc w:val="center"/>
        </w:trPr>
        <w:tc>
          <w:tcPr>
            <w:tcW w:w="960" w:type="dxa"/>
            <w:vMerge w:val="restart"/>
            <w:tcBorders>
              <w:top w:val="single" w:sz="8" w:space="0" w:color="000000"/>
              <w:left w:val="single" w:sz="8" w:space="0" w:color="000000"/>
              <w:right w:val="single" w:sz="8" w:space="0" w:color="000000"/>
            </w:tcBorders>
            <w:shd w:val="clear" w:color="auto" w:fill="FFFFFF"/>
            <w:vAlign w:val="center"/>
          </w:tcPr>
          <w:p w:rsidR="00FF3B61" w:rsidRPr="00C37021" w:rsidRDefault="00FF3B61" w:rsidP="00480CBF">
            <w:pPr>
              <w:ind w:firstLineChars="50" w:firstLine="110"/>
              <w:rPr>
                <w:rFonts w:ascii="宋体" w:hAnsi="宋体" w:cs="仿宋" w:hint="eastAsia"/>
                <w:sz w:val="22"/>
                <w:szCs w:val="22"/>
              </w:rPr>
            </w:pPr>
            <w:r w:rsidRPr="00C37021">
              <w:rPr>
                <w:rFonts w:ascii="宋体" w:hAnsi="宋体" w:cs="仿宋" w:hint="eastAsia"/>
                <w:sz w:val="22"/>
                <w:szCs w:val="22"/>
              </w:rPr>
              <w:lastRenderedPageBreak/>
              <w:t>商务、</w:t>
            </w:r>
          </w:p>
          <w:p w:rsidR="00FF3B61" w:rsidRPr="00C37021" w:rsidRDefault="00FF3B61" w:rsidP="00480CBF">
            <w:pPr>
              <w:ind w:firstLineChars="50" w:firstLine="110"/>
              <w:rPr>
                <w:rFonts w:ascii="宋体" w:hAnsi="宋体" w:cs="仿宋" w:hint="eastAsia"/>
                <w:sz w:val="22"/>
                <w:szCs w:val="22"/>
              </w:rPr>
            </w:pPr>
            <w:r w:rsidRPr="00C37021">
              <w:rPr>
                <w:rFonts w:ascii="宋体" w:hAnsi="宋体" w:cs="仿宋" w:hint="eastAsia"/>
                <w:sz w:val="22"/>
                <w:szCs w:val="22"/>
              </w:rPr>
              <w:t>技术</w:t>
            </w:r>
          </w:p>
          <w:p w:rsidR="00FF3B61" w:rsidRPr="00C37021" w:rsidRDefault="00FF3B61" w:rsidP="00480CBF">
            <w:pPr>
              <w:ind w:firstLineChars="50" w:firstLine="110"/>
              <w:rPr>
                <w:rFonts w:ascii="宋体" w:hAnsi="宋体" w:cs="仿宋" w:hint="eastAsia"/>
                <w:sz w:val="22"/>
                <w:szCs w:val="22"/>
              </w:rPr>
            </w:pPr>
            <w:r w:rsidRPr="00C37021">
              <w:rPr>
                <w:rFonts w:ascii="宋体" w:hAnsi="宋体" w:cs="仿宋" w:hint="eastAsia"/>
                <w:sz w:val="22"/>
                <w:szCs w:val="22"/>
              </w:rPr>
              <w:t>部分</w:t>
            </w:r>
          </w:p>
          <w:p w:rsidR="00FF3B61" w:rsidRPr="00C37021" w:rsidRDefault="00FF3B61" w:rsidP="00480CBF">
            <w:pPr>
              <w:ind w:firstLineChars="50" w:firstLine="110"/>
              <w:rPr>
                <w:rFonts w:ascii="宋体" w:hAnsi="宋体" w:cs="仿宋"/>
                <w:sz w:val="22"/>
                <w:szCs w:val="22"/>
              </w:rPr>
            </w:pPr>
          </w:p>
        </w:tc>
        <w:tc>
          <w:tcPr>
            <w:tcW w:w="850" w:type="dxa"/>
            <w:tcBorders>
              <w:top w:val="single" w:sz="8" w:space="0" w:color="000000"/>
              <w:left w:val="single" w:sz="8" w:space="0" w:color="000000"/>
              <w:bottom w:val="single" w:sz="4" w:space="0" w:color="auto"/>
              <w:right w:val="single" w:sz="8" w:space="0" w:color="000000"/>
            </w:tcBorders>
            <w:shd w:val="clear" w:color="auto" w:fill="FFFFFF"/>
            <w:vAlign w:val="center"/>
          </w:tcPr>
          <w:p w:rsidR="00FF3B61" w:rsidRPr="00C37021" w:rsidRDefault="00FF3B61" w:rsidP="00480CBF">
            <w:pPr>
              <w:jc w:val="center"/>
              <w:rPr>
                <w:rFonts w:ascii="宋体" w:hAnsi="宋体" w:cs="仿宋"/>
                <w:sz w:val="22"/>
                <w:szCs w:val="22"/>
              </w:rPr>
            </w:pPr>
            <w:r w:rsidRPr="00C37021">
              <w:rPr>
                <w:rFonts w:ascii="宋体" w:hAnsi="宋体" w:cs="仿宋" w:hint="eastAsia"/>
                <w:sz w:val="22"/>
                <w:szCs w:val="22"/>
              </w:rPr>
              <w:t>1</w:t>
            </w:r>
          </w:p>
        </w:tc>
        <w:tc>
          <w:tcPr>
            <w:tcW w:w="1134" w:type="dxa"/>
            <w:tcBorders>
              <w:top w:val="single" w:sz="8" w:space="0" w:color="000000"/>
              <w:left w:val="single" w:sz="8" w:space="0" w:color="000000"/>
              <w:bottom w:val="single" w:sz="4" w:space="0" w:color="auto"/>
              <w:right w:val="single" w:sz="8" w:space="0" w:color="000000"/>
            </w:tcBorders>
            <w:shd w:val="clear" w:color="auto" w:fill="FFFFFF"/>
            <w:vAlign w:val="center"/>
          </w:tcPr>
          <w:p w:rsidR="00FF3B61" w:rsidRPr="00C37021" w:rsidRDefault="00FF3B61" w:rsidP="00480CBF">
            <w:pPr>
              <w:jc w:val="center"/>
              <w:textAlignment w:val="center"/>
              <w:rPr>
                <w:rFonts w:ascii="宋体" w:hAnsi="宋体" w:cs="宋体"/>
                <w:sz w:val="22"/>
                <w:szCs w:val="22"/>
              </w:rPr>
            </w:pPr>
            <w:r w:rsidRPr="00C37021">
              <w:rPr>
                <w:rFonts w:ascii="宋体" w:hAnsi="宋体" w:cs="宋体" w:hint="eastAsia"/>
                <w:sz w:val="22"/>
                <w:szCs w:val="22"/>
              </w:rPr>
              <w:t>采购需求响应</w:t>
            </w:r>
          </w:p>
        </w:tc>
        <w:tc>
          <w:tcPr>
            <w:tcW w:w="5954" w:type="dxa"/>
            <w:tcBorders>
              <w:top w:val="single" w:sz="8" w:space="0" w:color="000000"/>
              <w:left w:val="single" w:sz="8" w:space="0" w:color="000000"/>
              <w:bottom w:val="single" w:sz="4" w:space="0" w:color="auto"/>
              <w:right w:val="single" w:sz="8" w:space="0" w:color="000000"/>
            </w:tcBorders>
            <w:shd w:val="clear" w:color="auto" w:fill="FFFFFF"/>
            <w:vAlign w:val="center"/>
          </w:tcPr>
          <w:p w:rsidR="00FF3B61" w:rsidRPr="00C37021" w:rsidRDefault="00FF3B61" w:rsidP="00480CBF">
            <w:pPr>
              <w:spacing w:line="276" w:lineRule="auto"/>
              <w:textAlignment w:val="center"/>
              <w:rPr>
                <w:rFonts w:ascii="宋体" w:hAnsi="宋体" w:cs="宋体"/>
                <w:sz w:val="22"/>
                <w:szCs w:val="22"/>
              </w:rPr>
            </w:pPr>
            <w:r w:rsidRPr="00C37021">
              <w:rPr>
                <w:rFonts w:ascii="宋体" w:hAnsi="宋体" w:hint="eastAsia"/>
                <w:sz w:val="22"/>
                <w:szCs w:val="22"/>
              </w:rPr>
              <w:t>投标文件能全部响应“第二章 采购需求”内容得30分，每一条不能完全响应采购需求的要求，扣2分，扣完为止。</w:t>
            </w:r>
          </w:p>
        </w:tc>
        <w:tc>
          <w:tcPr>
            <w:tcW w:w="81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F3B61" w:rsidRPr="00C37021" w:rsidRDefault="00FF3B61" w:rsidP="00480CBF">
            <w:pPr>
              <w:jc w:val="center"/>
              <w:textAlignment w:val="center"/>
              <w:rPr>
                <w:rFonts w:ascii="宋体" w:hAnsi="宋体" w:cs="宋体"/>
                <w:sz w:val="22"/>
                <w:szCs w:val="22"/>
              </w:rPr>
            </w:pPr>
            <w:r w:rsidRPr="00C37021">
              <w:rPr>
                <w:rFonts w:ascii="宋体" w:hAnsi="宋体" w:cs="宋体" w:hint="eastAsia"/>
                <w:sz w:val="22"/>
                <w:szCs w:val="22"/>
              </w:rPr>
              <w:t>30</w:t>
            </w:r>
          </w:p>
        </w:tc>
      </w:tr>
      <w:tr w:rsidR="00FF3B61" w:rsidRPr="00C37021" w:rsidTr="00480CBF">
        <w:trPr>
          <w:trHeight w:val="1112"/>
          <w:jc w:val="center"/>
        </w:trPr>
        <w:tc>
          <w:tcPr>
            <w:tcW w:w="960" w:type="dxa"/>
            <w:vMerge/>
            <w:tcBorders>
              <w:left w:val="single" w:sz="8" w:space="0" w:color="000000"/>
              <w:right w:val="single" w:sz="8" w:space="0" w:color="000000"/>
            </w:tcBorders>
            <w:shd w:val="clear" w:color="auto" w:fill="FFFFFF"/>
            <w:vAlign w:val="center"/>
          </w:tcPr>
          <w:p w:rsidR="00FF3B61" w:rsidRPr="00C37021" w:rsidRDefault="00FF3B61" w:rsidP="00480CBF">
            <w:pPr>
              <w:jc w:val="center"/>
              <w:rPr>
                <w:rFonts w:ascii="宋体" w:hAnsi="宋体" w:cs="仿宋"/>
                <w:sz w:val="22"/>
                <w:szCs w:val="22"/>
              </w:rPr>
            </w:pPr>
          </w:p>
        </w:tc>
        <w:tc>
          <w:tcPr>
            <w:tcW w:w="850" w:type="dxa"/>
            <w:vMerge w:val="restart"/>
            <w:tcBorders>
              <w:top w:val="single" w:sz="4" w:space="0" w:color="auto"/>
              <w:left w:val="single" w:sz="8" w:space="0" w:color="000000"/>
              <w:right w:val="single" w:sz="8" w:space="0" w:color="000000"/>
            </w:tcBorders>
            <w:shd w:val="clear" w:color="auto" w:fill="FFFFFF"/>
            <w:vAlign w:val="center"/>
          </w:tcPr>
          <w:p w:rsidR="00FF3B61" w:rsidRPr="00C37021" w:rsidRDefault="00FF3B61" w:rsidP="00480CBF">
            <w:pPr>
              <w:jc w:val="center"/>
              <w:rPr>
                <w:rFonts w:ascii="宋体" w:hAnsi="宋体" w:cs="仿宋"/>
                <w:sz w:val="22"/>
                <w:szCs w:val="22"/>
              </w:rPr>
            </w:pPr>
            <w:r w:rsidRPr="00C37021">
              <w:rPr>
                <w:rFonts w:ascii="宋体" w:hAnsi="宋体" w:cs="仿宋" w:hint="eastAsia"/>
                <w:sz w:val="22"/>
                <w:szCs w:val="22"/>
              </w:rPr>
              <w:t>2</w:t>
            </w:r>
          </w:p>
        </w:tc>
        <w:tc>
          <w:tcPr>
            <w:tcW w:w="1134" w:type="dxa"/>
            <w:vMerge w:val="restart"/>
            <w:tcBorders>
              <w:top w:val="single" w:sz="4" w:space="0" w:color="auto"/>
              <w:left w:val="single" w:sz="8" w:space="0" w:color="000000"/>
              <w:right w:val="single" w:sz="8" w:space="0" w:color="000000"/>
            </w:tcBorders>
            <w:shd w:val="clear" w:color="auto" w:fill="FFFFFF"/>
            <w:vAlign w:val="center"/>
          </w:tcPr>
          <w:p w:rsidR="00FF3B61" w:rsidRPr="00C37021" w:rsidRDefault="00FF3B61" w:rsidP="00480CBF">
            <w:pPr>
              <w:jc w:val="center"/>
              <w:textAlignment w:val="center"/>
              <w:rPr>
                <w:rFonts w:ascii="宋体" w:hAnsi="宋体" w:cs="宋体"/>
                <w:sz w:val="22"/>
                <w:szCs w:val="22"/>
              </w:rPr>
            </w:pPr>
            <w:r w:rsidRPr="00C37021">
              <w:rPr>
                <w:rFonts w:ascii="宋体" w:hAnsi="宋体" w:cs="宋体" w:hint="eastAsia"/>
                <w:sz w:val="22"/>
                <w:szCs w:val="22"/>
              </w:rPr>
              <w:t>售后服务能力</w:t>
            </w:r>
          </w:p>
        </w:tc>
        <w:tc>
          <w:tcPr>
            <w:tcW w:w="5954" w:type="dxa"/>
            <w:tcBorders>
              <w:top w:val="single" w:sz="4" w:space="0" w:color="auto"/>
              <w:left w:val="single" w:sz="8" w:space="0" w:color="000000"/>
              <w:bottom w:val="single" w:sz="4" w:space="0" w:color="auto"/>
              <w:right w:val="single" w:sz="8" w:space="0" w:color="000000"/>
            </w:tcBorders>
            <w:shd w:val="clear" w:color="auto" w:fill="FFFFFF"/>
            <w:vAlign w:val="center"/>
          </w:tcPr>
          <w:p w:rsidR="00FF3B61" w:rsidRPr="00C37021" w:rsidRDefault="00FF3B61" w:rsidP="00480CBF">
            <w:pPr>
              <w:spacing w:line="276" w:lineRule="auto"/>
              <w:rPr>
                <w:rFonts w:ascii="宋体" w:hAnsi="宋体"/>
                <w:sz w:val="22"/>
                <w:szCs w:val="22"/>
              </w:rPr>
            </w:pPr>
            <w:r w:rsidRPr="00C37021">
              <w:rPr>
                <w:rFonts w:ascii="宋体" w:hAnsi="宋体" w:hint="eastAsia"/>
                <w:sz w:val="22"/>
                <w:szCs w:val="22"/>
              </w:rPr>
              <w:t>评委对各投标人的16排及以上CT的维保服务经验进行综合评定，对方应提供清晰的用户名单和维保合同复印件，</w:t>
            </w:r>
            <w:r>
              <w:rPr>
                <w:rFonts w:ascii="宋体" w:hAnsi="宋体" w:cs="宋体" w:hint="eastAsia"/>
                <w:sz w:val="22"/>
                <w:szCs w:val="22"/>
              </w:rPr>
              <w:t>比较打分</w:t>
            </w:r>
            <w:r w:rsidRPr="00C37021">
              <w:rPr>
                <w:rFonts w:ascii="宋体" w:hAnsi="宋体" w:cs="宋体" w:hint="eastAsia"/>
                <w:sz w:val="22"/>
                <w:szCs w:val="22"/>
              </w:rPr>
              <w:t>，</w:t>
            </w:r>
            <w:r>
              <w:rPr>
                <w:rFonts w:ascii="宋体" w:hAnsi="宋体" w:hint="eastAsia"/>
                <w:bCs/>
                <w:color w:val="000000"/>
                <w:szCs w:val="21"/>
              </w:rPr>
              <w:t>好的5分,一般的4-3分，差的2-0分。</w:t>
            </w:r>
          </w:p>
        </w:tc>
        <w:tc>
          <w:tcPr>
            <w:tcW w:w="818" w:type="dxa"/>
            <w:tcBorders>
              <w:top w:val="single" w:sz="8" w:space="0" w:color="000000"/>
              <w:left w:val="single" w:sz="8" w:space="0" w:color="000000"/>
              <w:bottom w:val="single" w:sz="4" w:space="0" w:color="auto"/>
              <w:right w:val="single" w:sz="8" w:space="0" w:color="000000"/>
            </w:tcBorders>
            <w:shd w:val="clear" w:color="auto" w:fill="FFFFFF"/>
            <w:vAlign w:val="center"/>
          </w:tcPr>
          <w:p w:rsidR="00FF3B61" w:rsidRPr="00C37021" w:rsidRDefault="00FF3B61" w:rsidP="00480CBF">
            <w:pPr>
              <w:jc w:val="center"/>
              <w:textAlignment w:val="center"/>
              <w:rPr>
                <w:rFonts w:ascii="宋体" w:hAnsi="宋体" w:cs="宋体"/>
                <w:sz w:val="22"/>
                <w:szCs w:val="22"/>
              </w:rPr>
            </w:pPr>
            <w:r w:rsidRPr="00C37021">
              <w:rPr>
                <w:rFonts w:ascii="宋体" w:hAnsi="宋体" w:cs="宋体" w:hint="eastAsia"/>
                <w:sz w:val="22"/>
                <w:szCs w:val="22"/>
              </w:rPr>
              <w:t>5</w:t>
            </w:r>
          </w:p>
        </w:tc>
      </w:tr>
      <w:tr w:rsidR="00FF3B61" w:rsidRPr="00C37021" w:rsidTr="00480CBF">
        <w:trPr>
          <w:trHeight w:val="985"/>
          <w:jc w:val="center"/>
        </w:trPr>
        <w:tc>
          <w:tcPr>
            <w:tcW w:w="960" w:type="dxa"/>
            <w:vMerge/>
            <w:tcBorders>
              <w:left w:val="single" w:sz="8" w:space="0" w:color="000000"/>
              <w:right w:val="single" w:sz="8" w:space="0" w:color="000000"/>
            </w:tcBorders>
            <w:shd w:val="clear" w:color="auto" w:fill="FFFFFF"/>
            <w:vAlign w:val="center"/>
          </w:tcPr>
          <w:p w:rsidR="00FF3B61" w:rsidRPr="00C37021" w:rsidRDefault="00FF3B61" w:rsidP="00480CBF">
            <w:pPr>
              <w:jc w:val="center"/>
              <w:rPr>
                <w:rFonts w:ascii="宋体" w:hAnsi="宋体" w:cs="仿宋"/>
                <w:sz w:val="22"/>
                <w:szCs w:val="22"/>
              </w:rPr>
            </w:pPr>
          </w:p>
        </w:tc>
        <w:tc>
          <w:tcPr>
            <w:tcW w:w="850" w:type="dxa"/>
            <w:vMerge/>
            <w:tcBorders>
              <w:left w:val="single" w:sz="8" w:space="0" w:color="000000"/>
              <w:right w:val="single" w:sz="8" w:space="0" w:color="000000"/>
            </w:tcBorders>
            <w:shd w:val="clear" w:color="auto" w:fill="FFFFFF"/>
            <w:vAlign w:val="center"/>
          </w:tcPr>
          <w:p w:rsidR="00FF3B61" w:rsidRPr="00C37021" w:rsidRDefault="00FF3B61" w:rsidP="00480CBF">
            <w:pPr>
              <w:jc w:val="center"/>
              <w:textAlignment w:val="center"/>
              <w:rPr>
                <w:rFonts w:ascii="宋体" w:hAnsi="宋体" w:cs="宋体"/>
                <w:sz w:val="22"/>
                <w:szCs w:val="22"/>
              </w:rPr>
            </w:pPr>
          </w:p>
        </w:tc>
        <w:tc>
          <w:tcPr>
            <w:tcW w:w="1134" w:type="dxa"/>
            <w:vMerge/>
            <w:tcBorders>
              <w:left w:val="single" w:sz="8" w:space="0" w:color="000000"/>
              <w:right w:val="single" w:sz="8" w:space="0" w:color="000000"/>
            </w:tcBorders>
            <w:shd w:val="clear" w:color="auto" w:fill="FFFFFF"/>
            <w:vAlign w:val="center"/>
          </w:tcPr>
          <w:p w:rsidR="00FF3B61" w:rsidRPr="00C37021" w:rsidRDefault="00FF3B61" w:rsidP="00480CBF">
            <w:pPr>
              <w:jc w:val="center"/>
              <w:textAlignment w:val="center"/>
              <w:rPr>
                <w:rFonts w:ascii="宋体" w:hAnsi="宋体" w:cs="宋体"/>
                <w:sz w:val="22"/>
                <w:szCs w:val="22"/>
              </w:rPr>
            </w:pPr>
          </w:p>
        </w:tc>
        <w:tc>
          <w:tcPr>
            <w:tcW w:w="5954" w:type="dxa"/>
            <w:tcBorders>
              <w:top w:val="single" w:sz="4" w:space="0" w:color="auto"/>
              <w:left w:val="single" w:sz="8" w:space="0" w:color="000000"/>
              <w:bottom w:val="single" w:sz="4" w:space="0" w:color="auto"/>
              <w:right w:val="single" w:sz="8" w:space="0" w:color="000000"/>
            </w:tcBorders>
            <w:shd w:val="clear" w:color="auto" w:fill="FFFFFF"/>
          </w:tcPr>
          <w:p w:rsidR="00FF3B61" w:rsidRPr="00C37021" w:rsidRDefault="00FF3B61" w:rsidP="00480CBF">
            <w:pPr>
              <w:spacing w:line="276" w:lineRule="auto"/>
              <w:rPr>
                <w:rFonts w:ascii="宋体" w:hAnsi="宋体"/>
                <w:sz w:val="22"/>
                <w:szCs w:val="22"/>
              </w:rPr>
            </w:pPr>
            <w:r w:rsidRPr="00C37021">
              <w:rPr>
                <w:rFonts w:ascii="宋体" w:hAnsi="宋体" w:hint="eastAsia"/>
                <w:sz w:val="22"/>
                <w:szCs w:val="22"/>
              </w:rPr>
              <w:t>评委对各投标人所派驻工程师的数量、资质进行综合评定</w:t>
            </w:r>
            <w:r w:rsidRPr="00351B76">
              <w:rPr>
                <w:rFonts w:ascii="宋体" w:hAnsi="宋体" w:hint="eastAsia"/>
                <w:sz w:val="22"/>
                <w:szCs w:val="22"/>
              </w:rPr>
              <w:t>（工程师需要有同型号CT的培训证明）</w:t>
            </w:r>
            <w:r w:rsidRPr="00C37021">
              <w:rPr>
                <w:rFonts w:ascii="宋体" w:hAnsi="宋体" w:hint="eastAsia"/>
                <w:sz w:val="22"/>
                <w:szCs w:val="22"/>
              </w:rPr>
              <w:t>，</w:t>
            </w:r>
            <w:r>
              <w:rPr>
                <w:rFonts w:ascii="宋体" w:hAnsi="宋体" w:cs="宋体" w:hint="eastAsia"/>
                <w:sz w:val="22"/>
                <w:szCs w:val="22"/>
              </w:rPr>
              <w:t>比较打分</w:t>
            </w:r>
            <w:r w:rsidRPr="00C37021">
              <w:rPr>
                <w:rFonts w:ascii="宋体" w:hAnsi="宋体" w:cs="宋体" w:hint="eastAsia"/>
                <w:sz w:val="22"/>
                <w:szCs w:val="22"/>
              </w:rPr>
              <w:t>，</w:t>
            </w:r>
            <w:r>
              <w:rPr>
                <w:rFonts w:ascii="宋体" w:hAnsi="宋体" w:hint="eastAsia"/>
                <w:bCs/>
                <w:color w:val="000000"/>
                <w:szCs w:val="21"/>
              </w:rPr>
              <w:t>好的5分,一般的4-3分，差的2-0分。</w:t>
            </w:r>
          </w:p>
        </w:tc>
        <w:tc>
          <w:tcPr>
            <w:tcW w:w="818" w:type="dxa"/>
            <w:tcBorders>
              <w:top w:val="single" w:sz="4" w:space="0" w:color="auto"/>
              <w:left w:val="single" w:sz="8" w:space="0" w:color="000000"/>
              <w:bottom w:val="single" w:sz="8" w:space="0" w:color="000000"/>
              <w:right w:val="single" w:sz="8" w:space="0" w:color="000000"/>
            </w:tcBorders>
            <w:shd w:val="clear" w:color="auto" w:fill="FFFFFF"/>
            <w:vAlign w:val="center"/>
          </w:tcPr>
          <w:p w:rsidR="00FF3B61" w:rsidRPr="00C37021" w:rsidRDefault="00FF3B61" w:rsidP="00480CBF">
            <w:pPr>
              <w:jc w:val="center"/>
              <w:textAlignment w:val="center"/>
              <w:rPr>
                <w:rFonts w:ascii="宋体" w:hAnsi="宋体" w:cs="宋体"/>
                <w:sz w:val="22"/>
                <w:szCs w:val="22"/>
              </w:rPr>
            </w:pPr>
            <w:r w:rsidRPr="00C37021">
              <w:rPr>
                <w:rFonts w:ascii="宋体" w:hAnsi="宋体" w:cs="宋体" w:hint="eastAsia"/>
                <w:sz w:val="22"/>
                <w:szCs w:val="22"/>
              </w:rPr>
              <w:t>5</w:t>
            </w:r>
          </w:p>
        </w:tc>
      </w:tr>
      <w:tr w:rsidR="00FF3B61" w:rsidRPr="00C37021" w:rsidTr="00480CBF">
        <w:trPr>
          <w:trHeight w:val="688"/>
          <w:jc w:val="center"/>
        </w:trPr>
        <w:tc>
          <w:tcPr>
            <w:tcW w:w="960" w:type="dxa"/>
            <w:vMerge/>
            <w:tcBorders>
              <w:left w:val="single" w:sz="8" w:space="0" w:color="000000"/>
              <w:right w:val="single" w:sz="8" w:space="0" w:color="000000"/>
            </w:tcBorders>
            <w:shd w:val="clear" w:color="auto" w:fill="FFFFFF"/>
            <w:vAlign w:val="center"/>
          </w:tcPr>
          <w:p w:rsidR="00FF3B61" w:rsidRPr="00C37021" w:rsidRDefault="00FF3B61" w:rsidP="00480CBF">
            <w:pPr>
              <w:jc w:val="center"/>
              <w:rPr>
                <w:rFonts w:ascii="宋体" w:hAnsi="宋体" w:cs="仿宋"/>
                <w:sz w:val="22"/>
                <w:szCs w:val="22"/>
              </w:rPr>
            </w:pPr>
          </w:p>
        </w:tc>
        <w:tc>
          <w:tcPr>
            <w:tcW w:w="850" w:type="dxa"/>
            <w:vMerge/>
            <w:tcBorders>
              <w:left w:val="single" w:sz="8" w:space="0" w:color="000000"/>
              <w:right w:val="single" w:sz="8" w:space="0" w:color="000000"/>
            </w:tcBorders>
            <w:shd w:val="clear" w:color="auto" w:fill="FFFFFF"/>
            <w:vAlign w:val="center"/>
          </w:tcPr>
          <w:p w:rsidR="00FF3B61" w:rsidRPr="00C37021" w:rsidRDefault="00FF3B61" w:rsidP="00480CBF">
            <w:pPr>
              <w:jc w:val="center"/>
              <w:textAlignment w:val="center"/>
              <w:rPr>
                <w:rFonts w:ascii="宋体" w:hAnsi="宋体" w:cs="宋体"/>
                <w:sz w:val="22"/>
                <w:szCs w:val="22"/>
              </w:rPr>
            </w:pPr>
          </w:p>
        </w:tc>
        <w:tc>
          <w:tcPr>
            <w:tcW w:w="1134" w:type="dxa"/>
            <w:vMerge/>
            <w:tcBorders>
              <w:left w:val="single" w:sz="8" w:space="0" w:color="000000"/>
              <w:right w:val="single" w:sz="8" w:space="0" w:color="000000"/>
            </w:tcBorders>
            <w:shd w:val="clear" w:color="auto" w:fill="FFFFFF"/>
            <w:vAlign w:val="center"/>
          </w:tcPr>
          <w:p w:rsidR="00FF3B61" w:rsidRPr="00C37021" w:rsidRDefault="00FF3B61" w:rsidP="00480CBF">
            <w:pPr>
              <w:jc w:val="center"/>
              <w:textAlignment w:val="center"/>
              <w:rPr>
                <w:rFonts w:ascii="宋体" w:hAnsi="宋体" w:cs="宋体"/>
                <w:sz w:val="22"/>
                <w:szCs w:val="22"/>
              </w:rPr>
            </w:pPr>
          </w:p>
        </w:tc>
        <w:tc>
          <w:tcPr>
            <w:tcW w:w="5954" w:type="dxa"/>
            <w:tcBorders>
              <w:top w:val="single" w:sz="4" w:space="0" w:color="auto"/>
              <w:left w:val="single" w:sz="8" w:space="0" w:color="000000"/>
              <w:bottom w:val="single" w:sz="4" w:space="0" w:color="auto"/>
              <w:right w:val="single" w:sz="8" w:space="0" w:color="000000"/>
            </w:tcBorders>
            <w:shd w:val="clear" w:color="auto" w:fill="FFFFFF"/>
            <w:vAlign w:val="center"/>
          </w:tcPr>
          <w:p w:rsidR="00FF3B61" w:rsidRPr="00D25BC2" w:rsidRDefault="00FF3B61" w:rsidP="00480CBF">
            <w:pPr>
              <w:spacing w:line="276" w:lineRule="auto"/>
              <w:rPr>
                <w:rFonts w:ascii="宋体" w:hAnsi="宋体"/>
                <w:b/>
                <w:sz w:val="22"/>
                <w:szCs w:val="22"/>
              </w:rPr>
            </w:pPr>
            <w:r w:rsidRPr="00D25BC2">
              <w:rPr>
                <w:rFonts w:ascii="宋体" w:hAnsi="宋体" w:hint="eastAsia"/>
                <w:b/>
                <w:sz w:val="22"/>
                <w:szCs w:val="22"/>
              </w:rPr>
              <w:t>评委对各投标人提供的售后响应及时性和开机率保证进行综合评定，</w:t>
            </w:r>
            <w:r w:rsidRPr="00D25BC2">
              <w:rPr>
                <w:rFonts w:ascii="宋体" w:hAnsi="宋体" w:cs="宋体" w:hint="eastAsia"/>
                <w:b/>
                <w:sz w:val="22"/>
                <w:szCs w:val="22"/>
              </w:rPr>
              <w:t>比较打分，</w:t>
            </w:r>
            <w:r w:rsidRPr="00D25BC2">
              <w:rPr>
                <w:rFonts w:ascii="宋体" w:hAnsi="宋体" w:hint="eastAsia"/>
                <w:b/>
                <w:bCs/>
                <w:szCs w:val="21"/>
              </w:rPr>
              <w:t>好的5分,一般的4-3分，差的2-0分，未提供或者未承诺的不得分。</w:t>
            </w:r>
          </w:p>
        </w:tc>
        <w:tc>
          <w:tcPr>
            <w:tcW w:w="818" w:type="dxa"/>
            <w:tcBorders>
              <w:top w:val="single" w:sz="4" w:space="0" w:color="auto"/>
              <w:left w:val="single" w:sz="8" w:space="0" w:color="000000"/>
              <w:bottom w:val="single" w:sz="8" w:space="0" w:color="000000"/>
              <w:right w:val="single" w:sz="8" w:space="0" w:color="000000"/>
            </w:tcBorders>
            <w:shd w:val="clear" w:color="auto" w:fill="FFFFFF"/>
            <w:vAlign w:val="center"/>
          </w:tcPr>
          <w:p w:rsidR="00FF3B61" w:rsidRPr="00D25BC2" w:rsidRDefault="00FF3B61" w:rsidP="00480CBF">
            <w:pPr>
              <w:jc w:val="center"/>
              <w:textAlignment w:val="center"/>
              <w:rPr>
                <w:rFonts w:ascii="宋体" w:hAnsi="宋体" w:cs="宋体"/>
                <w:b/>
                <w:sz w:val="22"/>
                <w:szCs w:val="22"/>
              </w:rPr>
            </w:pPr>
            <w:r w:rsidRPr="00D25BC2">
              <w:rPr>
                <w:rFonts w:ascii="宋体" w:hAnsi="宋体" w:cs="宋体" w:hint="eastAsia"/>
                <w:b/>
                <w:sz w:val="22"/>
                <w:szCs w:val="22"/>
              </w:rPr>
              <w:t>5</w:t>
            </w:r>
          </w:p>
        </w:tc>
      </w:tr>
      <w:tr w:rsidR="00FF3B61" w:rsidRPr="00C37021" w:rsidTr="00480CBF">
        <w:trPr>
          <w:trHeight w:val="670"/>
          <w:jc w:val="center"/>
        </w:trPr>
        <w:tc>
          <w:tcPr>
            <w:tcW w:w="960" w:type="dxa"/>
            <w:vMerge/>
            <w:tcBorders>
              <w:left w:val="single" w:sz="8" w:space="0" w:color="000000"/>
              <w:right w:val="single" w:sz="8" w:space="0" w:color="000000"/>
            </w:tcBorders>
            <w:shd w:val="clear" w:color="auto" w:fill="FFFFFF"/>
            <w:vAlign w:val="center"/>
          </w:tcPr>
          <w:p w:rsidR="00FF3B61" w:rsidRPr="00C37021" w:rsidRDefault="00FF3B61" w:rsidP="00480CBF">
            <w:pPr>
              <w:jc w:val="center"/>
              <w:rPr>
                <w:rFonts w:ascii="宋体" w:hAnsi="宋体" w:cs="仿宋"/>
                <w:sz w:val="22"/>
                <w:szCs w:val="22"/>
              </w:rPr>
            </w:pPr>
          </w:p>
        </w:tc>
        <w:tc>
          <w:tcPr>
            <w:tcW w:w="850" w:type="dxa"/>
            <w:vMerge w:val="restart"/>
            <w:tcBorders>
              <w:top w:val="single" w:sz="8" w:space="0" w:color="000000"/>
              <w:left w:val="single" w:sz="8" w:space="0" w:color="000000"/>
              <w:right w:val="single" w:sz="8" w:space="0" w:color="000000"/>
            </w:tcBorders>
            <w:shd w:val="clear" w:color="auto" w:fill="FFFFFF"/>
            <w:vAlign w:val="center"/>
          </w:tcPr>
          <w:p w:rsidR="00FF3B61" w:rsidRPr="00C37021" w:rsidRDefault="00FF3B61" w:rsidP="00480CBF">
            <w:pPr>
              <w:jc w:val="center"/>
              <w:rPr>
                <w:rFonts w:ascii="宋体" w:hAnsi="宋体" w:cs="仿宋"/>
                <w:sz w:val="22"/>
                <w:szCs w:val="22"/>
              </w:rPr>
            </w:pPr>
            <w:r w:rsidRPr="00C37021">
              <w:rPr>
                <w:rFonts w:ascii="宋体" w:hAnsi="宋体" w:cs="仿宋" w:hint="eastAsia"/>
                <w:sz w:val="22"/>
                <w:szCs w:val="22"/>
              </w:rPr>
              <w:t>3</w:t>
            </w:r>
          </w:p>
        </w:tc>
        <w:tc>
          <w:tcPr>
            <w:tcW w:w="1134" w:type="dxa"/>
            <w:vMerge w:val="restart"/>
            <w:tcBorders>
              <w:top w:val="single" w:sz="8" w:space="0" w:color="000000"/>
              <w:left w:val="single" w:sz="8" w:space="0" w:color="000000"/>
              <w:right w:val="single" w:sz="8" w:space="0" w:color="000000"/>
            </w:tcBorders>
            <w:shd w:val="clear" w:color="auto" w:fill="FFFFFF"/>
            <w:vAlign w:val="center"/>
          </w:tcPr>
          <w:p w:rsidR="00FF3B61" w:rsidRPr="00C37021" w:rsidRDefault="00FF3B61" w:rsidP="00480CBF">
            <w:pPr>
              <w:jc w:val="center"/>
              <w:textAlignment w:val="center"/>
              <w:rPr>
                <w:rFonts w:ascii="宋体" w:hAnsi="宋体" w:cs="宋体"/>
                <w:sz w:val="22"/>
                <w:szCs w:val="22"/>
              </w:rPr>
            </w:pPr>
            <w:r>
              <w:rPr>
                <w:rFonts w:ascii="宋体" w:hAnsi="宋体" w:cs="宋体" w:hint="eastAsia"/>
                <w:sz w:val="22"/>
                <w:szCs w:val="22"/>
              </w:rPr>
              <w:t>项目</w:t>
            </w:r>
            <w:r w:rsidRPr="00C37021">
              <w:rPr>
                <w:rFonts w:ascii="宋体" w:hAnsi="宋体" w:cs="宋体" w:hint="eastAsia"/>
                <w:sz w:val="22"/>
                <w:szCs w:val="22"/>
              </w:rPr>
              <w:t>方案</w:t>
            </w:r>
          </w:p>
        </w:tc>
        <w:tc>
          <w:tcPr>
            <w:tcW w:w="5954" w:type="dxa"/>
            <w:tcBorders>
              <w:top w:val="single" w:sz="8" w:space="0" w:color="000000"/>
              <w:left w:val="single" w:sz="8" w:space="0" w:color="000000"/>
              <w:right w:val="single" w:sz="8" w:space="0" w:color="000000"/>
            </w:tcBorders>
            <w:shd w:val="clear" w:color="auto" w:fill="FFFFFF"/>
            <w:vAlign w:val="center"/>
          </w:tcPr>
          <w:p w:rsidR="00FF3B61" w:rsidRPr="004935F8" w:rsidRDefault="00FF3B61" w:rsidP="00480CBF">
            <w:pPr>
              <w:pStyle w:val="a4"/>
              <w:spacing w:line="276" w:lineRule="auto"/>
              <w:rPr>
                <w:rFonts w:ascii="宋体" w:hAnsi="宋体" w:cs="宋体"/>
                <w:sz w:val="22"/>
              </w:rPr>
            </w:pPr>
            <w:r w:rsidRPr="00C37021">
              <w:rPr>
                <w:rFonts w:ascii="宋体" w:hAnsi="宋体" w:cs="宋体" w:hint="eastAsia"/>
                <w:sz w:val="22"/>
              </w:rPr>
              <w:t>根据投标人提供的</w:t>
            </w:r>
            <w:r w:rsidRPr="004935F8">
              <w:rPr>
                <w:rFonts w:ascii="宋体" w:hAnsi="宋体" w:cs="宋体" w:hint="eastAsia"/>
                <w:sz w:val="22"/>
              </w:rPr>
              <w:t>维修、维护</w:t>
            </w:r>
            <w:r w:rsidRPr="00C37021">
              <w:rPr>
                <w:rFonts w:ascii="宋体" w:hAnsi="宋体" w:cs="宋体" w:hint="eastAsia"/>
                <w:sz w:val="22"/>
              </w:rPr>
              <w:t>方案进行综合评定，</w:t>
            </w:r>
            <w:r>
              <w:rPr>
                <w:rFonts w:ascii="宋体" w:hAnsi="宋体" w:cs="宋体" w:hint="eastAsia"/>
                <w:sz w:val="22"/>
              </w:rPr>
              <w:t>比较打分</w:t>
            </w:r>
            <w:r w:rsidRPr="00C37021">
              <w:rPr>
                <w:rFonts w:ascii="宋体" w:hAnsi="宋体" w:cs="宋体" w:hint="eastAsia"/>
                <w:sz w:val="22"/>
              </w:rPr>
              <w:t>，</w:t>
            </w:r>
            <w:r w:rsidRPr="00C37021">
              <w:rPr>
                <w:rFonts w:ascii="宋体" w:hAnsi="宋体"/>
                <w:bCs/>
                <w:color w:val="000000"/>
                <w:szCs w:val="21"/>
              </w:rPr>
              <w:t>0</w:t>
            </w:r>
            <w:r w:rsidRPr="00C37021">
              <w:rPr>
                <w:rFonts w:ascii="宋体" w:hAnsi="宋体" w:hint="eastAsia"/>
                <w:bCs/>
                <w:color w:val="000000"/>
                <w:szCs w:val="21"/>
              </w:rPr>
              <w:t>~5</w:t>
            </w:r>
            <w:r w:rsidRPr="00C37021">
              <w:rPr>
                <w:rFonts w:ascii="宋体" w:hAnsi="宋体" w:hint="eastAsia"/>
                <w:bCs/>
                <w:color w:val="000000"/>
                <w:szCs w:val="21"/>
              </w:rPr>
              <w:t>分</w:t>
            </w:r>
            <w:r w:rsidRPr="00C37021">
              <w:rPr>
                <w:rFonts w:ascii="宋体" w:hAnsi="宋体" w:cs="宋体" w:hint="eastAsia"/>
                <w:sz w:val="22"/>
              </w:rPr>
              <w:t>。</w:t>
            </w:r>
            <w:r>
              <w:rPr>
                <w:rFonts w:ascii="宋体" w:hAnsi="宋体" w:hint="eastAsia"/>
                <w:bCs/>
                <w:color w:val="000000"/>
                <w:szCs w:val="21"/>
              </w:rPr>
              <w:t>好的</w:t>
            </w:r>
            <w:r>
              <w:rPr>
                <w:rFonts w:ascii="宋体" w:hAnsi="宋体" w:hint="eastAsia"/>
                <w:bCs/>
                <w:color w:val="000000"/>
                <w:szCs w:val="21"/>
              </w:rPr>
              <w:t>5</w:t>
            </w:r>
            <w:r>
              <w:rPr>
                <w:rFonts w:ascii="宋体" w:hAnsi="宋体" w:hint="eastAsia"/>
                <w:bCs/>
                <w:color w:val="000000"/>
                <w:szCs w:val="21"/>
              </w:rPr>
              <w:t>分</w:t>
            </w:r>
            <w:r>
              <w:rPr>
                <w:rFonts w:ascii="宋体" w:hAnsi="宋体" w:hint="eastAsia"/>
                <w:bCs/>
                <w:color w:val="000000"/>
                <w:szCs w:val="21"/>
              </w:rPr>
              <w:t>,</w:t>
            </w:r>
            <w:r>
              <w:rPr>
                <w:rFonts w:ascii="宋体" w:hAnsi="宋体" w:hint="eastAsia"/>
                <w:bCs/>
                <w:color w:val="000000"/>
                <w:szCs w:val="21"/>
              </w:rPr>
              <w:t>一般的</w:t>
            </w:r>
            <w:r>
              <w:rPr>
                <w:rFonts w:ascii="宋体" w:hAnsi="宋体" w:hint="eastAsia"/>
                <w:bCs/>
                <w:color w:val="000000"/>
                <w:szCs w:val="21"/>
              </w:rPr>
              <w:t>4-3</w:t>
            </w:r>
            <w:r>
              <w:rPr>
                <w:rFonts w:ascii="宋体" w:hAnsi="宋体" w:hint="eastAsia"/>
                <w:bCs/>
                <w:color w:val="000000"/>
                <w:szCs w:val="21"/>
              </w:rPr>
              <w:t>分，差的</w:t>
            </w:r>
            <w:r>
              <w:rPr>
                <w:rFonts w:ascii="宋体" w:hAnsi="宋体" w:hint="eastAsia"/>
                <w:bCs/>
                <w:color w:val="000000"/>
                <w:szCs w:val="21"/>
              </w:rPr>
              <w:t>2-0</w:t>
            </w:r>
            <w:r>
              <w:rPr>
                <w:rFonts w:ascii="宋体" w:hAnsi="宋体" w:hint="eastAsia"/>
                <w:bCs/>
                <w:color w:val="000000"/>
                <w:szCs w:val="21"/>
              </w:rPr>
              <w:t>分。</w:t>
            </w:r>
          </w:p>
        </w:tc>
        <w:tc>
          <w:tcPr>
            <w:tcW w:w="818" w:type="dxa"/>
            <w:tcBorders>
              <w:top w:val="single" w:sz="8" w:space="0" w:color="000000"/>
              <w:left w:val="single" w:sz="8" w:space="0" w:color="000000"/>
              <w:right w:val="single" w:sz="8" w:space="0" w:color="000000"/>
            </w:tcBorders>
            <w:shd w:val="clear" w:color="auto" w:fill="FFFFFF"/>
            <w:vAlign w:val="center"/>
          </w:tcPr>
          <w:p w:rsidR="00FF3B61" w:rsidRPr="00C37021" w:rsidRDefault="00FF3B61" w:rsidP="00480CBF">
            <w:pPr>
              <w:jc w:val="center"/>
              <w:rPr>
                <w:rFonts w:ascii="宋体" w:hAnsi="宋体"/>
                <w:sz w:val="22"/>
                <w:szCs w:val="22"/>
              </w:rPr>
            </w:pPr>
            <w:r w:rsidRPr="00C37021">
              <w:rPr>
                <w:rFonts w:ascii="宋体" w:hAnsi="宋体" w:hint="eastAsia"/>
                <w:sz w:val="22"/>
                <w:szCs w:val="22"/>
              </w:rPr>
              <w:t>5</w:t>
            </w:r>
          </w:p>
        </w:tc>
      </w:tr>
      <w:tr w:rsidR="00FF3B61" w:rsidRPr="00C37021" w:rsidTr="00480CBF">
        <w:trPr>
          <w:trHeight w:val="713"/>
          <w:jc w:val="center"/>
        </w:trPr>
        <w:tc>
          <w:tcPr>
            <w:tcW w:w="960" w:type="dxa"/>
            <w:vMerge/>
            <w:tcBorders>
              <w:left w:val="single" w:sz="8" w:space="0" w:color="000000"/>
              <w:right w:val="single" w:sz="8" w:space="0" w:color="000000"/>
            </w:tcBorders>
            <w:shd w:val="clear" w:color="auto" w:fill="FFFFFF"/>
            <w:vAlign w:val="center"/>
          </w:tcPr>
          <w:p w:rsidR="00FF3B61" w:rsidRPr="00C37021" w:rsidRDefault="00FF3B61" w:rsidP="00480CBF">
            <w:pPr>
              <w:jc w:val="center"/>
              <w:rPr>
                <w:rFonts w:ascii="宋体" w:hAnsi="宋体" w:cs="仿宋"/>
                <w:sz w:val="22"/>
                <w:szCs w:val="22"/>
              </w:rPr>
            </w:pPr>
          </w:p>
        </w:tc>
        <w:tc>
          <w:tcPr>
            <w:tcW w:w="850" w:type="dxa"/>
            <w:vMerge/>
            <w:tcBorders>
              <w:left w:val="single" w:sz="8" w:space="0" w:color="000000"/>
              <w:bottom w:val="single" w:sz="8" w:space="0" w:color="000000"/>
              <w:right w:val="single" w:sz="8" w:space="0" w:color="000000"/>
            </w:tcBorders>
            <w:shd w:val="clear" w:color="auto" w:fill="FFFFFF"/>
            <w:vAlign w:val="center"/>
          </w:tcPr>
          <w:p w:rsidR="00FF3B61" w:rsidRPr="00C37021" w:rsidRDefault="00FF3B61" w:rsidP="00480CBF">
            <w:pPr>
              <w:jc w:val="center"/>
              <w:rPr>
                <w:rFonts w:ascii="宋体" w:hAnsi="宋体" w:cs="仿宋"/>
                <w:sz w:val="22"/>
                <w:szCs w:val="22"/>
              </w:rPr>
            </w:pPr>
          </w:p>
        </w:tc>
        <w:tc>
          <w:tcPr>
            <w:tcW w:w="1134" w:type="dxa"/>
            <w:vMerge/>
            <w:tcBorders>
              <w:left w:val="single" w:sz="8" w:space="0" w:color="000000"/>
              <w:bottom w:val="single" w:sz="8" w:space="0" w:color="000000"/>
              <w:right w:val="single" w:sz="8" w:space="0" w:color="000000"/>
            </w:tcBorders>
            <w:shd w:val="clear" w:color="auto" w:fill="FFFFFF"/>
            <w:vAlign w:val="center"/>
          </w:tcPr>
          <w:p w:rsidR="00FF3B61" w:rsidRPr="00C37021" w:rsidRDefault="00FF3B61" w:rsidP="00480CBF">
            <w:pPr>
              <w:jc w:val="center"/>
              <w:textAlignment w:val="center"/>
              <w:rPr>
                <w:rFonts w:ascii="宋体" w:hAnsi="宋体" w:cs="宋体"/>
                <w:sz w:val="22"/>
                <w:szCs w:val="22"/>
              </w:rPr>
            </w:pPr>
          </w:p>
        </w:tc>
        <w:tc>
          <w:tcPr>
            <w:tcW w:w="59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F3B61" w:rsidRPr="00C37021" w:rsidRDefault="00FF3B61" w:rsidP="00480CBF">
            <w:pPr>
              <w:spacing w:line="276" w:lineRule="auto"/>
              <w:textAlignment w:val="center"/>
              <w:rPr>
                <w:rFonts w:ascii="宋体" w:hAnsi="宋体" w:cs="宋体"/>
                <w:sz w:val="22"/>
                <w:szCs w:val="22"/>
              </w:rPr>
            </w:pPr>
            <w:r w:rsidRPr="00C37021">
              <w:rPr>
                <w:rFonts w:ascii="宋体" w:hAnsi="宋体" w:cs="宋体" w:hint="eastAsia"/>
                <w:sz w:val="22"/>
                <w:szCs w:val="22"/>
              </w:rPr>
              <w:t>根据投标人提供的预防性维护方案进行综合评定，</w:t>
            </w:r>
            <w:r>
              <w:rPr>
                <w:rFonts w:ascii="宋体" w:hAnsi="宋体" w:cs="宋体" w:hint="eastAsia"/>
                <w:sz w:val="22"/>
                <w:szCs w:val="22"/>
              </w:rPr>
              <w:t>比较打分</w:t>
            </w:r>
            <w:r w:rsidRPr="00C37021">
              <w:rPr>
                <w:rFonts w:ascii="宋体" w:hAnsi="宋体" w:cs="宋体" w:hint="eastAsia"/>
                <w:sz w:val="22"/>
                <w:szCs w:val="22"/>
              </w:rPr>
              <w:t>，</w:t>
            </w:r>
            <w:r>
              <w:rPr>
                <w:rFonts w:ascii="宋体" w:hAnsi="宋体" w:hint="eastAsia"/>
                <w:bCs/>
                <w:color w:val="000000"/>
                <w:szCs w:val="21"/>
              </w:rPr>
              <w:t>好的7-6分,一般的5-3分，差的2-0分。</w:t>
            </w:r>
          </w:p>
        </w:tc>
        <w:tc>
          <w:tcPr>
            <w:tcW w:w="81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F3B61" w:rsidRPr="00C37021" w:rsidRDefault="00FF3B61" w:rsidP="00480CBF">
            <w:pPr>
              <w:jc w:val="center"/>
              <w:textAlignment w:val="center"/>
              <w:rPr>
                <w:rFonts w:ascii="宋体" w:hAnsi="宋体" w:cs="宋体"/>
                <w:sz w:val="22"/>
                <w:szCs w:val="22"/>
              </w:rPr>
            </w:pPr>
            <w:r w:rsidRPr="00C37021">
              <w:rPr>
                <w:rFonts w:ascii="宋体" w:hAnsi="宋体" w:cs="宋体" w:hint="eastAsia"/>
                <w:sz w:val="22"/>
                <w:szCs w:val="22"/>
              </w:rPr>
              <w:t>7</w:t>
            </w:r>
          </w:p>
        </w:tc>
      </w:tr>
      <w:tr w:rsidR="00FF3B61" w:rsidRPr="00C37021" w:rsidTr="00480CBF">
        <w:trPr>
          <w:trHeight w:val="936"/>
          <w:jc w:val="center"/>
        </w:trPr>
        <w:tc>
          <w:tcPr>
            <w:tcW w:w="960" w:type="dxa"/>
            <w:vMerge/>
            <w:tcBorders>
              <w:left w:val="single" w:sz="8" w:space="0" w:color="000000"/>
              <w:right w:val="single" w:sz="8" w:space="0" w:color="000000"/>
            </w:tcBorders>
            <w:shd w:val="clear" w:color="auto" w:fill="FFFFFF"/>
            <w:vAlign w:val="center"/>
          </w:tcPr>
          <w:p w:rsidR="00FF3B61" w:rsidRPr="00C37021" w:rsidRDefault="00FF3B61" w:rsidP="00480CBF">
            <w:pPr>
              <w:jc w:val="center"/>
              <w:rPr>
                <w:rFonts w:ascii="宋体" w:hAnsi="宋体" w:cs="仿宋"/>
                <w:sz w:val="22"/>
                <w:szCs w:val="22"/>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F3B61" w:rsidRPr="00C37021" w:rsidRDefault="00FF3B61" w:rsidP="00480CBF">
            <w:pPr>
              <w:jc w:val="center"/>
              <w:rPr>
                <w:rFonts w:ascii="宋体" w:hAnsi="宋体" w:cs="仿宋"/>
                <w:sz w:val="22"/>
                <w:szCs w:val="22"/>
              </w:rPr>
            </w:pPr>
            <w:r w:rsidRPr="00C37021">
              <w:rPr>
                <w:rFonts w:ascii="宋体" w:hAnsi="宋体" w:cs="仿宋" w:hint="eastAsia"/>
                <w:sz w:val="22"/>
                <w:szCs w:val="22"/>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F3B61" w:rsidRPr="00C37021" w:rsidRDefault="00FF3B61" w:rsidP="00480CBF">
            <w:pPr>
              <w:jc w:val="center"/>
              <w:textAlignment w:val="center"/>
              <w:rPr>
                <w:rFonts w:ascii="宋体" w:hAnsi="宋体" w:cs="宋体"/>
                <w:sz w:val="22"/>
                <w:szCs w:val="22"/>
              </w:rPr>
            </w:pPr>
            <w:r w:rsidRPr="00C37021">
              <w:rPr>
                <w:rFonts w:ascii="宋体" w:hAnsi="宋体" w:cs="宋体" w:hint="eastAsia"/>
                <w:sz w:val="22"/>
                <w:szCs w:val="22"/>
              </w:rPr>
              <w:t>维修</w:t>
            </w:r>
          </w:p>
          <w:p w:rsidR="00FF3B61" w:rsidRPr="00C37021" w:rsidRDefault="00FF3B61" w:rsidP="00480CBF">
            <w:pPr>
              <w:jc w:val="center"/>
              <w:textAlignment w:val="center"/>
              <w:rPr>
                <w:rFonts w:ascii="宋体" w:hAnsi="宋体" w:cs="宋体"/>
                <w:sz w:val="22"/>
                <w:szCs w:val="22"/>
              </w:rPr>
            </w:pPr>
            <w:r w:rsidRPr="00C37021">
              <w:rPr>
                <w:rFonts w:ascii="宋体" w:hAnsi="宋体" w:cs="宋体" w:hint="eastAsia"/>
                <w:sz w:val="22"/>
                <w:szCs w:val="22"/>
              </w:rPr>
              <w:t>配件</w:t>
            </w:r>
          </w:p>
        </w:tc>
        <w:tc>
          <w:tcPr>
            <w:tcW w:w="59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F3B61" w:rsidRPr="00C37021" w:rsidRDefault="00FF3B61" w:rsidP="00480CBF">
            <w:pPr>
              <w:rPr>
                <w:rFonts w:ascii="宋体" w:hAnsi="宋体"/>
                <w:color w:val="FF0000"/>
                <w:sz w:val="22"/>
                <w:szCs w:val="22"/>
              </w:rPr>
            </w:pPr>
            <w:r w:rsidRPr="00EE1F54">
              <w:rPr>
                <w:rFonts w:ascii="宋体" w:hAnsi="宋体" w:hint="eastAsia"/>
                <w:sz w:val="22"/>
                <w:szCs w:val="22"/>
              </w:rPr>
              <w:t>根据投标人提供给的球管备件（至少1个）和除球管外其他配件的仓储情况、购销合同等凭证</w:t>
            </w:r>
            <w:r w:rsidRPr="00EE1F54">
              <w:rPr>
                <w:rFonts w:ascii="宋体" w:hAnsi="宋体" w:cs="宋体" w:hint="eastAsia"/>
                <w:sz w:val="22"/>
                <w:szCs w:val="22"/>
              </w:rPr>
              <w:t>，比较打分，</w:t>
            </w:r>
            <w:r>
              <w:rPr>
                <w:rFonts w:ascii="宋体" w:hAnsi="宋体" w:hint="eastAsia"/>
                <w:bCs/>
                <w:color w:val="000000"/>
                <w:szCs w:val="21"/>
              </w:rPr>
              <w:t>好的5分,一般的4-3分，差的2-0分。</w:t>
            </w:r>
          </w:p>
        </w:tc>
        <w:tc>
          <w:tcPr>
            <w:tcW w:w="81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F3B61" w:rsidRPr="00C37021" w:rsidRDefault="00FF3B61" w:rsidP="00480CBF">
            <w:pPr>
              <w:jc w:val="center"/>
              <w:rPr>
                <w:rFonts w:ascii="宋体" w:hAnsi="宋体"/>
                <w:sz w:val="22"/>
                <w:szCs w:val="22"/>
              </w:rPr>
            </w:pPr>
            <w:r w:rsidRPr="00C37021">
              <w:rPr>
                <w:rFonts w:ascii="宋体" w:hAnsi="宋体" w:hint="eastAsia"/>
                <w:sz w:val="22"/>
                <w:szCs w:val="22"/>
              </w:rPr>
              <w:t>5</w:t>
            </w:r>
          </w:p>
        </w:tc>
      </w:tr>
      <w:tr w:rsidR="00FF3B61" w:rsidRPr="00C37021" w:rsidTr="00480CBF">
        <w:trPr>
          <w:trHeight w:val="936"/>
          <w:jc w:val="center"/>
        </w:trPr>
        <w:tc>
          <w:tcPr>
            <w:tcW w:w="960" w:type="dxa"/>
            <w:vMerge/>
            <w:tcBorders>
              <w:left w:val="single" w:sz="8" w:space="0" w:color="000000"/>
              <w:right w:val="single" w:sz="8" w:space="0" w:color="000000"/>
            </w:tcBorders>
            <w:shd w:val="clear" w:color="auto" w:fill="FFFFFF"/>
            <w:vAlign w:val="center"/>
          </w:tcPr>
          <w:p w:rsidR="00FF3B61" w:rsidRPr="00C37021" w:rsidRDefault="00FF3B61" w:rsidP="00480CBF">
            <w:pPr>
              <w:jc w:val="center"/>
              <w:rPr>
                <w:rFonts w:ascii="宋体" w:hAnsi="宋体" w:cs="仿宋"/>
                <w:sz w:val="22"/>
                <w:szCs w:val="22"/>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F3B61" w:rsidRPr="00C37021" w:rsidRDefault="00FF3B61" w:rsidP="00480CBF">
            <w:pPr>
              <w:jc w:val="center"/>
              <w:rPr>
                <w:rFonts w:ascii="宋体" w:hAnsi="宋体" w:cs="仿宋"/>
                <w:sz w:val="22"/>
                <w:szCs w:val="22"/>
              </w:rPr>
            </w:pPr>
            <w:r w:rsidRPr="00C37021">
              <w:rPr>
                <w:rFonts w:ascii="宋体" w:hAnsi="宋体" w:cs="仿宋" w:hint="eastAsia"/>
                <w:sz w:val="22"/>
                <w:szCs w:val="22"/>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F3B61" w:rsidRPr="00C37021" w:rsidRDefault="00FF3B61" w:rsidP="00480CBF">
            <w:pPr>
              <w:jc w:val="center"/>
              <w:textAlignment w:val="center"/>
              <w:rPr>
                <w:rFonts w:ascii="宋体" w:hAnsi="宋体" w:cs="宋体"/>
                <w:sz w:val="22"/>
                <w:szCs w:val="22"/>
              </w:rPr>
            </w:pPr>
            <w:r w:rsidRPr="00C37021">
              <w:rPr>
                <w:rFonts w:ascii="宋体" w:hAnsi="宋体" w:cs="宋体" w:hint="eastAsia"/>
                <w:sz w:val="22"/>
                <w:szCs w:val="22"/>
              </w:rPr>
              <w:t>精密专业工具</w:t>
            </w:r>
          </w:p>
        </w:tc>
        <w:tc>
          <w:tcPr>
            <w:tcW w:w="59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F3B61" w:rsidRPr="00C37021" w:rsidRDefault="00FF3B61" w:rsidP="00480CBF">
            <w:pPr>
              <w:rPr>
                <w:rFonts w:ascii="宋体" w:hAnsi="宋体"/>
                <w:sz w:val="22"/>
                <w:szCs w:val="22"/>
              </w:rPr>
            </w:pPr>
            <w:r w:rsidRPr="00C37021">
              <w:rPr>
                <w:rFonts w:ascii="宋体" w:hAnsi="宋体" w:cs="宋体" w:hint="eastAsia"/>
                <w:sz w:val="22"/>
                <w:szCs w:val="22"/>
              </w:rPr>
              <w:t>根据投标人提供的特殊精密专业工具列表中工具的数量、品牌、性能等情况进行比较打分，</w:t>
            </w:r>
            <w:r>
              <w:rPr>
                <w:rFonts w:ascii="宋体" w:hAnsi="宋体" w:cs="宋体" w:hint="eastAsia"/>
                <w:sz w:val="22"/>
                <w:szCs w:val="22"/>
              </w:rPr>
              <w:t>比较打分</w:t>
            </w:r>
            <w:r w:rsidRPr="00C37021">
              <w:rPr>
                <w:rFonts w:ascii="宋体" w:hAnsi="宋体" w:cs="宋体" w:hint="eastAsia"/>
                <w:sz w:val="22"/>
                <w:szCs w:val="22"/>
              </w:rPr>
              <w:t>，</w:t>
            </w:r>
            <w:r>
              <w:rPr>
                <w:rFonts w:ascii="宋体" w:hAnsi="宋体" w:hint="eastAsia"/>
                <w:bCs/>
                <w:color w:val="000000"/>
                <w:szCs w:val="21"/>
              </w:rPr>
              <w:t>好的3分,一般的2分，差的1分，未提供的不得分。</w:t>
            </w:r>
          </w:p>
        </w:tc>
        <w:tc>
          <w:tcPr>
            <w:tcW w:w="81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F3B61" w:rsidRPr="00C37021" w:rsidRDefault="00FF3B61" w:rsidP="00480CBF">
            <w:pPr>
              <w:jc w:val="center"/>
              <w:rPr>
                <w:rFonts w:ascii="宋体" w:hAnsi="宋体"/>
                <w:sz w:val="22"/>
                <w:szCs w:val="22"/>
              </w:rPr>
            </w:pPr>
            <w:r w:rsidRPr="00C37021">
              <w:rPr>
                <w:rFonts w:ascii="宋体" w:hAnsi="宋体" w:hint="eastAsia"/>
                <w:sz w:val="22"/>
                <w:szCs w:val="22"/>
              </w:rPr>
              <w:t>3</w:t>
            </w:r>
          </w:p>
        </w:tc>
      </w:tr>
      <w:tr w:rsidR="00FF3B61" w:rsidRPr="00C37021" w:rsidTr="00480CBF">
        <w:trPr>
          <w:trHeight w:val="936"/>
          <w:jc w:val="center"/>
        </w:trPr>
        <w:tc>
          <w:tcPr>
            <w:tcW w:w="960" w:type="dxa"/>
            <w:vMerge/>
            <w:tcBorders>
              <w:left w:val="single" w:sz="8" w:space="0" w:color="000000"/>
              <w:right w:val="single" w:sz="8" w:space="0" w:color="000000"/>
            </w:tcBorders>
            <w:shd w:val="clear" w:color="auto" w:fill="FFFFFF"/>
            <w:vAlign w:val="center"/>
          </w:tcPr>
          <w:p w:rsidR="00FF3B61" w:rsidRPr="00C37021" w:rsidRDefault="00FF3B61" w:rsidP="00480CBF">
            <w:pPr>
              <w:jc w:val="center"/>
              <w:rPr>
                <w:rFonts w:ascii="宋体" w:hAnsi="宋体" w:cs="仿宋"/>
                <w:sz w:val="22"/>
                <w:szCs w:val="22"/>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F3B61" w:rsidRPr="00C37021" w:rsidRDefault="00FF3B61" w:rsidP="00480CBF">
            <w:pPr>
              <w:jc w:val="center"/>
              <w:rPr>
                <w:rFonts w:ascii="宋体" w:hAnsi="宋体" w:cs="仿宋"/>
                <w:sz w:val="22"/>
                <w:szCs w:val="22"/>
              </w:rPr>
            </w:pPr>
            <w:r w:rsidRPr="00C37021">
              <w:rPr>
                <w:rFonts w:ascii="宋体" w:hAnsi="宋体" w:cs="仿宋" w:hint="eastAsia"/>
                <w:sz w:val="22"/>
                <w:szCs w:val="22"/>
              </w:rPr>
              <w:t>6</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F3B61" w:rsidRPr="00C37021" w:rsidRDefault="00FF3B61" w:rsidP="00480CBF">
            <w:pPr>
              <w:jc w:val="center"/>
              <w:textAlignment w:val="center"/>
              <w:rPr>
                <w:rFonts w:ascii="宋体" w:hAnsi="宋体" w:cs="宋体"/>
                <w:sz w:val="22"/>
                <w:szCs w:val="22"/>
              </w:rPr>
            </w:pPr>
            <w:r w:rsidRPr="00C37021">
              <w:rPr>
                <w:rFonts w:ascii="宋体" w:hAnsi="宋体" w:cs="宋体" w:hint="eastAsia"/>
                <w:sz w:val="22"/>
                <w:szCs w:val="22"/>
              </w:rPr>
              <w:t>培训方案</w:t>
            </w:r>
          </w:p>
        </w:tc>
        <w:tc>
          <w:tcPr>
            <w:tcW w:w="59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F3B61" w:rsidRPr="00C37021" w:rsidRDefault="00FF3B61" w:rsidP="00480CBF">
            <w:pPr>
              <w:rPr>
                <w:rFonts w:ascii="宋体" w:hAnsi="宋体"/>
                <w:sz w:val="22"/>
                <w:szCs w:val="22"/>
              </w:rPr>
            </w:pPr>
            <w:r w:rsidRPr="00C37021">
              <w:rPr>
                <w:rFonts w:ascii="宋体" w:hAnsi="宋体" w:cs="宋体" w:hint="eastAsia"/>
                <w:sz w:val="22"/>
                <w:szCs w:val="22"/>
              </w:rPr>
              <w:t>根据投标人提供的对院方培训方案情况进行比较打分，</w:t>
            </w:r>
            <w:r>
              <w:rPr>
                <w:rFonts w:ascii="宋体" w:hAnsi="宋体" w:cs="宋体" w:hint="eastAsia"/>
                <w:sz w:val="22"/>
                <w:szCs w:val="22"/>
              </w:rPr>
              <w:t>比较打分</w:t>
            </w:r>
            <w:r w:rsidRPr="00C37021">
              <w:rPr>
                <w:rFonts w:ascii="宋体" w:hAnsi="宋体" w:cs="宋体" w:hint="eastAsia"/>
                <w:sz w:val="22"/>
                <w:szCs w:val="22"/>
              </w:rPr>
              <w:t>，</w:t>
            </w:r>
            <w:r>
              <w:rPr>
                <w:rFonts w:ascii="宋体" w:hAnsi="宋体" w:hint="eastAsia"/>
                <w:bCs/>
                <w:color w:val="000000"/>
                <w:szCs w:val="21"/>
              </w:rPr>
              <w:t>好的3分,一般的2分，差的1分，未提供的不得分。</w:t>
            </w:r>
          </w:p>
        </w:tc>
        <w:tc>
          <w:tcPr>
            <w:tcW w:w="81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F3B61" w:rsidRPr="00C37021" w:rsidRDefault="00FF3B61" w:rsidP="00480CBF">
            <w:pPr>
              <w:jc w:val="center"/>
              <w:rPr>
                <w:rFonts w:ascii="宋体" w:hAnsi="宋体"/>
                <w:sz w:val="22"/>
                <w:szCs w:val="22"/>
              </w:rPr>
            </w:pPr>
            <w:r w:rsidRPr="00C37021">
              <w:rPr>
                <w:rFonts w:ascii="宋体" w:hAnsi="宋体" w:hint="eastAsia"/>
                <w:sz w:val="22"/>
                <w:szCs w:val="22"/>
              </w:rPr>
              <w:t>3</w:t>
            </w:r>
          </w:p>
        </w:tc>
      </w:tr>
      <w:tr w:rsidR="00FF3B61" w:rsidRPr="00C37021" w:rsidTr="00480CBF">
        <w:trPr>
          <w:trHeight w:val="936"/>
          <w:jc w:val="center"/>
        </w:trPr>
        <w:tc>
          <w:tcPr>
            <w:tcW w:w="960" w:type="dxa"/>
            <w:tcBorders>
              <w:left w:val="single" w:sz="8" w:space="0" w:color="000000"/>
              <w:right w:val="single" w:sz="8" w:space="0" w:color="000000"/>
            </w:tcBorders>
            <w:shd w:val="clear" w:color="auto" w:fill="FFFFFF"/>
            <w:vAlign w:val="center"/>
          </w:tcPr>
          <w:p w:rsidR="00FF3B61" w:rsidRPr="00C37021" w:rsidRDefault="00FF3B61" w:rsidP="00480CBF">
            <w:pPr>
              <w:jc w:val="center"/>
              <w:rPr>
                <w:rFonts w:ascii="宋体" w:hAnsi="宋体" w:cs="仿宋"/>
                <w:sz w:val="22"/>
                <w:szCs w:val="22"/>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F3B61" w:rsidRPr="00C37021" w:rsidRDefault="00FF3B61" w:rsidP="00480CBF">
            <w:pPr>
              <w:jc w:val="center"/>
              <w:rPr>
                <w:rFonts w:ascii="宋体" w:hAnsi="宋体" w:cs="仿宋"/>
                <w:sz w:val="22"/>
                <w:szCs w:val="22"/>
              </w:rPr>
            </w:pPr>
            <w:r w:rsidRPr="00C37021">
              <w:rPr>
                <w:rFonts w:ascii="宋体" w:hAnsi="宋体" w:cs="仿宋" w:hint="eastAsia"/>
                <w:sz w:val="22"/>
                <w:szCs w:val="22"/>
              </w:rPr>
              <w:t>7</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F3B61" w:rsidRPr="00C37021" w:rsidRDefault="00FF3B61" w:rsidP="00480CBF">
            <w:pPr>
              <w:jc w:val="center"/>
              <w:textAlignment w:val="center"/>
              <w:rPr>
                <w:rFonts w:ascii="宋体" w:hAnsi="宋体" w:cs="宋体"/>
                <w:sz w:val="22"/>
                <w:szCs w:val="22"/>
              </w:rPr>
            </w:pPr>
            <w:r w:rsidRPr="00C37021">
              <w:rPr>
                <w:rFonts w:ascii="宋体" w:hAnsi="宋体" w:cs="宋体" w:hint="eastAsia"/>
                <w:sz w:val="22"/>
                <w:szCs w:val="22"/>
              </w:rPr>
              <w:t>标书制作质量</w:t>
            </w:r>
          </w:p>
        </w:tc>
        <w:tc>
          <w:tcPr>
            <w:tcW w:w="59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F3B61" w:rsidRPr="00C37021" w:rsidRDefault="00FF3B61" w:rsidP="00480CBF">
            <w:pPr>
              <w:rPr>
                <w:rFonts w:ascii="宋体" w:hAnsi="宋体" w:cs="宋体"/>
                <w:sz w:val="22"/>
                <w:szCs w:val="22"/>
              </w:rPr>
            </w:pPr>
            <w:r w:rsidRPr="00C37021">
              <w:rPr>
                <w:rFonts w:ascii="宋体" w:hAnsi="宋体" w:cs="宋体" w:hint="eastAsia"/>
                <w:sz w:val="22"/>
                <w:szCs w:val="22"/>
              </w:rPr>
              <w:t>根据投标人的标书制作质量进行综合评定，</w:t>
            </w:r>
            <w:r>
              <w:rPr>
                <w:rFonts w:ascii="宋体" w:hAnsi="宋体" w:cs="宋体" w:hint="eastAsia"/>
                <w:sz w:val="22"/>
                <w:szCs w:val="22"/>
              </w:rPr>
              <w:t>比较打分</w:t>
            </w:r>
            <w:r w:rsidRPr="00C37021">
              <w:rPr>
                <w:rFonts w:ascii="宋体" w:hAnsi="宋体" w:cs="宋体" w:hint="eastAsia"/>
                <w:sz w:val="22"/>
                <w:szCs w:val="22"/>
              </w:rPr>
              <w:t>，0</w:t>
            </w:r>
            <w:r>
              <w:rPr>
                <w:rFonts w:ascii="宋体" w:hAnsi="宋体" w:cs="宋体" w:hint="eastAsia"/>
                <w:sz w:val="22"/>
                <w:szCs w:val="22"/>
              </w:rPr>
              <w:t>-</w:t>
            </w:r>
            <w:r w:rsidRPr="00C37021">
              <w:rPr>
                <w:rFonts w:ascii="宋体" w:hAnsi="宋体" w:cs="宋体" w:hint="eastAsia"/>
                <w:sz w:val="22"/>
                <w:szCs w:val="22"/>
              </w:rPr>
              <w:t>2分。</w:t>
            </w:r>
            <w:r>
              <w:rPr>
                <w:rFonts w:ascii="宋体" w:hAnsi="宋体" w:hint="eastAsia"/>
                <w:color w:val="000000"/>
                <w:szCs w:val="21"/>
              </w:rPr>
              <w:t>投标文件内容不完整、不够规范、装订不整齐、页码缺失、资料不齐全者每涉及一项扣0.5分，扣完为止。</w:t>
            </w:r>
          </w:p>
        </w:tc>
        <w:tc>
          <w:tcPr>
            <w:tcW w:w="81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F3B61" w:rsidRPr="00C37021" w:rsidRDefault="00FF3B61" w:rsidP="00480CBF">
            <w:pPr>
              <w:jc w:val="center"/>
              <w:rPr>
                <w:rFonts w:ascii="宋体" w:hAnsi="宋体"/>
                <w:sz w:val="22"/>
                <w:szCs w:val="22"/>
              </w:rPr>
            </w:pPr>
            <w:r w:rsidRPr="00C37021">
              <w:rPr>
                <w:rFonts w:ascii="宋体" w:hAnsi="宋体" w:hint="eastAsia"/>
                <w:sz w:val="22"/>
                <w:szCs w:val="22"/>
              </w:rPr>
              <w:t>2</w:t>
            </w:r>
          </w:p>
        </w:tc>
      </w:tr>
    </w:tbl>
    <w:p w:rsidR="00FF3B61" w:rsidRPr="00C37021" w:rsidRDefault="00FF3B61" w:rsidP="00FF3B61">
      <w:pPr>
        <w:autoSpaceDE w:val="0"/>
        <w:autoSpaceDN w:val="0"/>
        <w:adjustRightInd w:val="0"/>
        <w:spacing w:line="360" w:lineRule="auto"/>
        <w:rPr>
          <w:rFonts w:ascii="宋体" w:hAnsi="宋体" w:cs="宋体" w:hint="eastAsia"/>
          <w:b/>
          <w:szCs w:val="21"/>
          <w:lang w:val="zh-CN"/>
        </w:rPr>
      </w:pPr>
    </w:p>
    <w:p w:rsidR="00FF3B61" w:rsidRDefault="00FF3B61" w:rsidP="00FF3B61">
      <w:r w:rsidRPr="00C37021">
        <w:rPr>
          <w:rFonts w:ascii="宋体" w:hAnsi="宋体" w:cs="宋体" w:hint="eastAsia"/>
          <w:b/>
          <w:szCs w:val="21"/>
          <w:lang w:val="zh-CN"/>
        </w:rPr>
        <w:t>注：建议在投标文件中标注评分内容在投标文件中的对应页码</w:t>
      </w:r>
    </w:p>
    <w:sectPr w:rsidR="00FF3B61"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FF3B61"/>
    <w:rsid w:val="0009450E"/>
    <w:rsid w:val="000A7759"/>
    <w:rsid w:val="000C1317"/>
    <w:rsid w:val="00170304"/>
    <w:rsid w:val="00266B5E"/>
    <w:rsid w:val="00323B43"/>
    <w:rsid w:val="003D37D8"/>
    <w:rsid w:val="004358AB"/>
    <w:rsid w:val="00697BFB"/>
    <w:rsid w:val="007C69B7"/>
    <w:rsid w:val="008439C0"/>
    <w:rsid w:val="008B7726"/>
    <w:rsid w:val="009C6ED2"/>
    <w:rsid w:val="00A21275"/>
    <w:rsid w:val="00C07DF0"/>
    <w:rsid w:val="00CA26DB"/>
    <w:rsid w:val="00D533AC"/>
    <w:rsid w:val="00F94607"/>
    <w:rsid w:val="00FF3B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B61"/>
    <w:pPr>
      <w:widowControl w:val="0"/>
      <w:spacing w:after="0" w:line="240" w:lineRule="auto"/>
      <w:jc w:val="both"/>
    </w:pPr>
    <w:rPr>
      <w:rFonts w:ascii="Calibri" w:eastAsia="宋体" w:hAnsi="Calibri" w:cs="Times New Roman"/>
      <w:kern w:val="2"/>
      <w:sz w:val="21"/>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69B7"/>
    <w:pPr>
      <w:widowControl/>
      <w:adjustRightInd w:val="0"/>
      <w:snapToGrid w:val="0"/>
      <w:spacing w:after="200"/>
      <w:ind w:firstLineChars="200" w:firstLine="420"/>
      <w:jc w:val="left"/>
    </w:pPr>
    <w:rPr>
      <w:rFonts w:ascii="Tahoma" w:eastAsia="微软雅黑" w:hAnsi="Tahoma" w:cstheme="minorBidi"/>
      <w:kern w:val="0"/>
      <w:sz w:val="22"/>
      <w:szCs w:val="22"/>
    </w:rPr>
  </w:style>
  <w:style w:type="character" w:customStyle="1" w:styleId="Char">
    <w:name w:val="批注文字 Char"/>
    <w:link w:val="a4"/>
    <w:rsid w:val="00FF3B61"/>
    <w:rPr>
      <w:kern w:val="2"/>
      <w:sz w:val="21"/>
      <w:szCs w:val="24"/>
    </w:rPr>
  </w:style>
  <w:style w:type="character" w:customStyle="1" w:styleId="2Char">
    <w:name w:val="正文文本缩进 2 Char"/>
    <w:link w:val="2"/>
    <w:rsid w:val="00FF3B61"/>
    <w:rPr>
      <w:kern w:val="2"/>
      <w:sz w:val="28"/>
    </w:rPr>
  </w:style>
  <w:style w:type="character" w:customStyle="1" w:styleId="Char0">
    <w:name w:val="纯文本 Char"/>
    <w:link w:val="a5"/>
    <w:qFormat/>
    <w:rsid w:val="00FF3B61"/>
    <w:rPr>
      <w:rFonts w:ascii="宋体" w:eastAsia="仿宋_GB2312" w:hAnsi="Courier New"/>
      <w:kern w:val="2"/>
      <w:sz w:val="30"/>
    </w:rPr>
  </w:style>
  <w:style w:type="paragraph" w:styleId="a5">
    <w:name w:val="Plain Text"/>
    <w:basedOn w:val="a"/>
    <w:link w:val="Char0"/>
    <w:qFormat/>
    <w:rsid w:val="00FF3B61"/>
    <w:rPr>
      <w:rFonts w:ascii="宋体" w:eastAsia="仿宋_GB2312" w:hAnsi="Courier New" w:cstheme="minorBidi"/>
      <w:sz w:val="30"/>
      <w:szCs w:val="22"/>
    </w:rPr>
  </w:style>
  <w:style w:type="character" w:customStyle="1" w:styleId="Char1">
    <w:name w:val="纯文本 Char1"/>
    <w:basedOn w:val="a0"/>
    <w:link w:val="a5"/>
    <w:uiPriority w:val="99"/>
    <w:semiHidden/>
    <w:rsid w:val="00FF3B61"/>
    <w:rPr>
      <w:rFonts w:ascii="宋体" w:eastAsia="宋体" w:hAnsi="Courier New" w:cs="Courier New"/>
      <w:kern w:val="2"/>
      <w:sz w:val="21"/>
      <w:szCs w:val="21"/>
    </w:rPr>
  </w:style>
  <w:style w:type="paragraph" w:styleId="2">
    <w:name w:val="Body Text Indent 2"/>
    <w:basedOn w:val="a"/>
    <w:link w:val="2Char"/>
    <w:rsid w:val="00FF3B61"/>
    <w:pPr>
      <w:spacing w:line="500" w:lineRule="exact"/>
      <w:ind w:left="105" w:firstLineChars="166" w:firstLine="465"/>
    </w:pPr>
    <w:rPr>
      <w:rFonts w:asciiTheme="minorHAnsi" w:eastAsia="微软雅黑" w:hAnsiTheme="minorHAnsi" w:cstheme="minorBidi"/>
      <w:sz w:val="28"/>
      <w:szCs w:val="22"/>
    </w:rPr>
  </w:style>
  <w:style w:type="character" w:customStyle="1" w:styleId="2Char1">
    <w:name w:val="正文文本缩进 2 Char1"/>
    <w:basedOn w:val="a0"/>
    <w:link w:val="2"/>
    <w:uiPriority w:val="99"/>
    <w:semiHidden/>
    <w:rsid w:val="00FF3B61"/>
    <w:rPr>
      <w:rFonts w:ascii="Calibri" w:eastAsia="宋体" w:hAnsi="Calibri" w:cs="Times New Roman"/>
      <w:kern w:val="2"/>
      <w:sz w:val="21"/>
      <w:szCs w:val="20"/>
    </w:rPr>
  </w:style>
  <w:style w:type="paragraph" w:styleId="a4">
    <w:name w:val="annotation text"/>
    <w:basedOn w:val="a"/>
    <w:link w:val="Char"/>
    <w:rsid w:val="00FF3B61"/>
    <w:pPr>
      <w:jc w:val="left"/>
    </w:pPr>
    <w:rPr>
      <w:rFonts w:asciiTheme="minorHAnsi" w:eastAsia="微软雅黑" w:hAnsiTheme="minorHAnsi" w:cstheme="minorBidi"/>
      <w:szCs w:val="24"/>
    </w:rPr>
  </w:style>
  <w:style w:type="character" w:customStyle="1" w:styleId="Char10">
    <w:name w:val="批注文字 Char1"/>
    <w:basedOn w:val="a0"/>
    <w:link w:val="a4"/>
    <w:uiPriority w:val="99"/>
    <w:semiHidden/>
    <w:rsid w:val="00FF3B61"/>
    <w:rPr>
      <w:rFonts w:ascii="Calibri" w:eastAsia="宋体" w:hAnsi="Calibri" w:cs="Times New Roman"/>
      <w:kern w:val="2"/>
      <w:sz w:val="21"/>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572</Words>
  <Characters>3265</Characters>
  <Application>Microsoft Office Word</Application>
  <DocSecurity>0</DocSecurity>
  <Lines>27</Lines>
  <Paragraphs>7</Paragraphs>
  <ScaleCrop>false</ScaleCrop>
  <Company>微软中国</Company>
  <LinksUpToDate>false</LinksUpToDate>
  <CharactersWithSpaces>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PCOS</dc:creator>
  <cp:lastModifiedBy>PCOS</cp:lastModifiedBy>
  <cp:revision>1</cp:revision>
  <dcterms:created xsi:type="dcterms:W3CDTF">2019-05-17T07:43:00Z</dcterms:created>
  <dcterms:modified xsi:type="dcterms:W3CDTF">2019-05-17T07:45:00Z</dcterms:modified>
</cp:coreProperties>
</file>