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EDF92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 w14:paraId="39111DED">
      <w:pPr>
        <w:rPr>
          <w:rFonts w:hint="eastAsia"/>
        </w:rPr>
      </w:pPr>
    </w:p>
    <w:p w14:paraId="61906EB3">
      <w:pPr>
        <w:spacing w:line="360" w:lineRule="auto"/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fldChar w:fldCharType="begin"/>
      </w:r>
      <w:r>
        <w:rPr>
          <w:rFonts w:hint="eastAsia"/>
          <w:b/>
          <w:lang w:val="en-US" w:eastAsia="zh-CN"/>
        </w:rPr>
        <w:instrText xml:space="preserve"> HYPERLINK "https://www.zcygov.cn/gaea/api/project/flow/redirect?projectId=7302742212418732117&amp;newUrl=https://www.zcygov.cn/micro-app-back-index/blank?_flow_type_=agency&amp;_flow_projectId_=7302742212418732117&amp;_jump_page_type_=project_procurement_management_flow&amp;_app_=zcy.procurement&amp;oldUrl=https://www.zcygov.cn/project-center/_procurement_/project-result-detail/7302742212418732117" \t "https://www.zcygov.cn/project-center/_procurement_/self-project/_blank" </w:instrText>
      </w:r>
      <w:r>
        <w:rPr>
          <w:rFonts w:hint="eastAsia"/>
          <w:b/>
          <w:lang w:val="en-US" w:eastAsia="zh-CN"/>
        </w:rPr>
        <w:fldChar w:fldCharType="separate"/>
      </w:r>
      <w:r>
        <w:rPr>
          <w:rFonts w:hint="eastAsia"/>
          <w:b/>
          <w:lang w:val="en-US" w:eastAsia="zh-CN"/>
        </w:rPr>
        <w:t>临[2025]616号</w:t>
      </w:r>
      <w:r>
        <w:rPr>
          <w:rFonts w:hint="eastAsia"/>
          <w:b/>
          <w:lang w:val="en-US" w:eastAsia="zh-CN"/>
        </w:rPr>
        <w:fldChar w:fldCharType="end"/>
      </w:r>
    </w:p>
    <w:p w14:paraId="4A199E47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星悦城三期幼儿园装修及附属工程生活电器采购项目</w:t>
      </w:r>
    </w:p>
    <w:p w14:paraId="2FD125A2">
      <w:pPr>
        <w:rPr>
          <w:rFonts w:hint="eastAsia"/>
          <w:b/>
        </w:rPr>
      </w:pPr>
    </w:p>
    <w:p w14:paraId="0760B802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70"/>
        <w:gridCol w:w="3619"/>
      </w:tblGrid>
      <w:tr w14:paraId="02D5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E6EF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70" w:type="dxa"/>
          </w:tcPr>
          <w:p w14:paraId="594F6D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19" w:type="dxa"/>
          </w:tcPr>
          <w:p w14:paraId="28CB69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19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AB30D9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70" w:type="dxa"/>
          </w:tcPr>
          <w:p w14:paraId="56B622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浙江方宜电器有限公司</w:t>
            </w:r>
          </w:p>
        </w:tc>
        <w:tc>
          <w:tcPr>
            <w:tcW w:w="3619" w:type="dxa"/>
          </w:tcPr>
          <w:p w14:paraId="5B80E1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5BAB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A2B2F7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70" w:type="dxa"/>
          </w:tcPr>
          <w:p w14:paraId="6BA8B0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杭州天赐电器有限公司</w:t>
            </w:r>
          </w:p>
        </w:tc>
        <w:tc>
          <w:tcPr>
            <w:tcW w:w="3619" w:type="dxa"/>
          </w:tcPr>
          <w:p w14:paraId="33CC8D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</w:tbl>
    <w:p w14:paraId="069F932D"/>
    <w:p w14:paraId="3F6E8B38">
      <w:pPr>
        <w:rPr>
          <w:rFonts w:hint="eastAsia"/>
        </w:rPr>
      </w:pPr>
    </w:p>
    <w:p w14:paraId="0E5C0243"/>
    <w:p w14:paraId="4191733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0635C9A"/>
    <w:rsid w:val="79A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1</Lines>
  <Paragraphs>1</Paragraphs>
  <TotalTime>0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简七</cp:lastModifiedBy>
  <dcterms:modified xsi:type="dcterms:W3CDTF">2025-07-01T09:23:02Z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5AFC66EC97474569981A751555435AF4_13</vt:lpwstr>
  </property>
  <property fmtid="{D5CDD505-2E9C-101B-9397-08002B2CF9AE}" pid="4" name="KSOTemplateDocerSaveRecord">
    <vt:lpwstr>eyJoZGlkIjoiYTQ1MTNiNTFmMzU2ZWY0NzllNDBjNzAzYzA5MTMzODYiLCJ1c2VySWQiOiI1MjczNjQ3NjUifQ==</vt:lpwstr>
  </property>
</Properties>
</file>