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11A2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946c7b555e47a59edcf73cd27215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6c7b555e47a59edcf73cd272153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FD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9eecc5fd0a9d14fcf0a962166948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eecc5fd0a9d14fcf0a9621669489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99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ef0e8a82d188906da8b6f6cf104c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0e8a82d188906da8b6f6cf104cd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b83eec85ef1e93a52469be2e5d35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3eec85ef1e93a52469be2e5d350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B4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09aab91235a0276735da3dff3ae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aab91235a0276735da3dff3ae96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481E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155E3637">
      <w:pPr>
        <w:rPr>
          <w:rFonts w:hint="eastAsia" w:eastAsiaTheme="minorEastAsia"/>
          <w:lang w:eastAsia="zh-CN"/>
        </w:rPr>
      </w:pPr>
    </w:p>
    <w:p w14:paraId="16152D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2eeb8054570d62f19623e19018d3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eeb8054570d62f19623e19018d32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0E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2025-07-16T07:06:54Z</dcterms:created>
  <dc:creator>hy</dc:creator>
  <cp:lastModifiedBy>瑜过天晴</cp:lastModifiedBy>
  <dcterms:modified xsi:type="dcterms:W3CDTF">2025-07-16T07:12:35Z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eyJoZGlkIjoiZjk0NjVjOGU1ZDIxMzc4OTI0YWQwNTcyOTg1OWJjM2UiLCJ1c2VySWQiOiIxNDkxMjQ1NDEwIn0=</vt:lpwstr>
  </property>
  <property fmtid="{D5CDD505-2E9C-101B-9397-08002B2CF9AE}" pid="4" name="ICV">
    <vt:lpwstr>38DFDE45F50C4E61A3A24395F9241588_12</vt:lpwstr>
  </property>
</Properties>
</file>