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66715"/>
            <wp:effectExtent l="0" t="0" r="7620" b="635"/>
            <wp:docPr id="4" name="图片 4" descr="QQ截图2020101609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0160951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029960"/>
            <wp:effectExtent l="0" t="0" r="6985" b="8890"/>
            <wp:docPr id="3" name="图片 3" descr="QQ截图2020101609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1016095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5924550"/>
            <wp:effectExtent l="0" t="0" r="0" b="0"/>
            <wp:docPr id="2" name="图片 2" descr="QQ截图2020101609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0160946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26790"/>
            <wp:effectExtent l="0" t="0" r="9525" b="16510"/>
            <wp:docPr id="1" name="图片 1" descr="QQ截图2020101609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10160947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3475" cy="6286500"/>
            <wp:effectExtent l="0" t="0" r="9525" b="0"/>
            <wp:docPr id="6" name="图片 6" descr="QQ截图2020101609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10160952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15615"/>
            <wp:effectExtent l="0" t="0" r="5715" b="13335"/>
            <wp:docPr id="5" name="图片 5" descr="QQ截图2020101609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10160953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0C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2020-10-16T01:50:26Z</dcterms:created>
  <dc:creator>user</dc:creator>
  <cp:lastModifiedBy>愿你年少有为不自卑</cp:lastModifiedBy>
  <dcterms:modified xsi:type="dcterms:W3CDTF">2020-10-16T01:54:37Z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