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pacing w:before="156" w:beforeAutospacing="0" w:after="156" w:afterAutospacing="0" w:line="360" w:lineRule="auto"/>
        <w:jc w:val="center"/>
        <w:rPr>
          <w:rFonts w:hint="eastAsia" w:ascii="黑体" w:hAnsi="黑体" w:eastAsia="黑体" w:cs="黑体"/>
          <w:b/>
          <w:bCs/>
          <w:sz w:val="28"/>
          <w:szCs w:val="28"/>
          <w:lang w:val="en-US" w:eastAsia="zh-CN"/>
        </w:rPr>
      </w:pPr>
      <w:r>
        <w:rPr>
          <w:rFonts w:hint="eastAsia" w:ascii="黑体" w:hAnsi="黑体" w:eastAsia="黑体" w:cs="黑体"/>
          <w:b/>
          <w:bCs/>
          <w:sz w:val="28"/>
          <w:szCs w:val="28"/>
          <w:lang w:val="en-US" w:eastAsia="zh-CN"/>
        </w:rPr>
        <w:t>新昌县大气污染防治第三方技术团队服务项目</w:t>
      </w:r>
    </w:p>
    <w:p>
      <w:pPr>
        <w:pStyle w:val="5"/>
        <w:spacing w:before="156" w:beforeAutospacing="0" w:after="156" w:afterAutospacing="0" w:line="360" w:lineRule="auto"/>
        <w:jc w:val="center"/>
        <w:rPr>
          <w:rFonts w:hint="eastAsia" w:ascii="黑体" w:hAnsi="黑体" w:eastAsia="黑体" w:cs="黑体"/>
          <w:b/>
          <w:bCs/>
          <w:sz w:val="28"/>
          <w:szCs w:val="28"/>
          <w:lang w:val="en-US" w:eastAsia="zh-CN"/>
        </w:rPr>
      </w:pPr>
      <w:r>
        <w:rPr>
          <w:rFonts w:hint="eastAsia" w:ascii="黑体" w:hAnsi="黑体" w:eastAsia="黑体" w:cs="黑体"/>
          <w:b/>
          <w:bCs/>
          <w:sz w:val="28"/>
          <w:szCs w:val="28"/>
          <w:lang w:val="en-US" w:eastAsia="zh-CN"/>
        </w:rPr>
        <w:t>成交结果公告</w:t>
      </w:r>
    </w:p>
    <w:p>
      <w:pPr>
        <w:numPr>
          <w:ilvl w:val="0"/>
          <w:numId w:val="1"/>
        </w:numPr>
        <w:spacing w:line="360" w:lineRule="auto"/>
        <w:rPr>
          <w:rFonts w:hint="eastAsia" w:ascii="仿宋" w:hAnsi="仿宋" w:eastAsia="仿宋" w:cs="仿宋"/>
          <w:sz w:val="24"/>
          <w:szCs w:val="24"/>
          <w:lang w:val="en-US" w:eastAsia="zh-CN"/>
        </w:rPr>
      </w:pPr>
      <w:r>
        <w:rPr>
          <w:rFonts w:hint="eastAsia" w:ascii="黑体" w:hAnsi="黑体" w:eastAsia="黑体" w:cs="黑体"/>
          <w:b/>
          <w:bCs/>
          <w:sz w:val="24"/>
          <w:szCs w:val="24"/>
        </w:rPr>
        <w:t>项目编号：</w:t>
      </w:r>
      <w:r>
        <w:rPr>
          <w:rFonts w:hint="eastAsia" w:ascii="仿宋" w:hAnsi="仿宋" w:eastAsia="仿宋" w:cs="仿宋"/>
          <w:sz w:val="24"/>
          <w:szCs w:val="24"/>
          <w:lang w:eastAsia="zh-CN"/>
        </w:rPr>
        <w:t>XCZX2022051</w:t>
      </w:r>
    </w:p>
    <w:p>
      <w:pPr>
        <w:numPr>
          <w:ilvl w:val="0"/>
          <w:numId w:val="0"/>
        </w:numPr>
        <w:spacing w:line="360" w:lineRule="auto"/>
        <w:rPr>
          <w:rStyle w:val="10"/>
          <w:rFonts w:hint="eastAsia" w:ascii="仿宋_GB2312" w:hAnsi="宋体" w:eastAsia="仿宋" w:cs="宋体"/>
          <w:color w:val="auto"/>
          <w:kern w:val="0"/>
          <w:sz w:val="24"/>
          <w:szCs w:val="22"/>
          <w:u w:val="none"/>
          <w:lang w:eastAsia="zh-CN"/>
        </w:rPr>
      </w:pPr>
      <w:r>
        <w:rPr>
          <w:rFonts w:hint="eastAsia" w:ascii="黑体" w:hAnsi="黑体" w:eastAsia="黑体" w:cs="黑体"/>
          <w:b/>
          <w:bCs/>
          <w:sz w:val="24"/>
          <w:szCs w:val="24"/>
        </w:rPr>
        <w:t>二、项目名称</w:t>
      </w:r>
      <w:r>
        <w:rPr>
          <w:rFonts w:hint="eastAsia" w:ascii="仿宋" w:hAnsi="仿宋" w:eastAsia="仿宋" w:cs="仿宋"/>
          <w:sz w:val="24"/>
          <w:szCs w:val="24"/>
        </w:rPr>
        <w:t>：</w:t>
      </w:r>
      <w:r>
        <w:rPr>
          <w:rFonts w:hint="eastAsia" w:ascii="仿宋" w:hAnsi="仿宋" w:eastAsia="仿宋" w:cs="仿宋"/>
          <w:sz w:val="24"/>
          <w:szCs w:val="24"/>
          <w:lang w:eastAsia="zh-CN"/>
        </w:rPr>
        <w:t>新昌县大气污染防治第三方技术团队服务项目</w:t>
      </w:r>
    </w:p>
    <w:p>
      <w:pPr>
        <w:spacing w:line="360" w:lineRule="auto"/>
        <w:rPr>
          <w:rFonts w:hint="eastAsia" w:ascii="仿宋" w:hAnsi="仿宋" w:eastAsia="仿宋" w:cs="仿宋"/>
          <w:sz w:val="24"/>
          <w:szCs w:val="24"/>
        </w:rPr>
      </w:pPr>
      <w:r>
        <w:rPr>
          <w:rFonts w:hint="eastAsia" w:ascii="黑体" w:hAnsi="黑体" w:eastAsia="黑体" w:cs="黑体"/>
          <w:b/>
          <w:bCs/>
          <w:sz w:val="24"/>
          <w:szCs w:val="24"/>
        </w:rPr>
        <w:t>三、中标（成交）信息</w:t>
      </w:r>
    </w:p>
    <w:p>
      <w:pPr>
        <w:spacing w:line="360" w:lineRule="auto"/>
        <w:ind w:firstLine="480" w:firstLineChars="200"/>
        <w:rPr>
          <w:rFonts w:hint="default" w:ascii="仿宋" w:hAnsi="仿宋" w:eastAsia="仿宋" w:cs="仿宋"/>
          <w:color w:val="0000FF"/>
          <w:sz w:val="24"/>
          <w:szCs w:val="24"/>
          <w:lang w:val="en-US" w:eastAsia="zh-CN"/>
        </w:rPr>
      </w:pPr>
      <w:r>
        <w:rPr>
          <w:rFonts w:hint="eastAsia" w:ascii="仿宋" w:hAnsi="仿宋" w:eastAsia="仿宋" w:cs="仿宋"/>
          <w:sz w:val="24"/>
          <w:szCs w:val="24"/>
        </w:rPr>
        <w:t>供应商名称：碧空环境科技有限公司</w:t>
      </w:r>
    </w:p>
    <w:p>
      <w:pPr>
        <w:spacing w:line="360" w:lineRule="auto"/>
        <w:ind w:firstLine="480" w:firstLineChars="200"/>
        <w:rPr>
          <w:rFonts w:hint="default" w:ascii="仿宋" w:hAnsi="仿宋" w:eastAsia="仿宋" w:cs="仿宋"/>
          <w:color w:val="FF0000"/>
          <w:sz w:val="24"/>
          <w:szCs w:val="24"/>
          <w:lang w:val="en-US" w:eastAsia="zh-CN"/>
        </w:rPr>
      </w:pPr>
      <w:r>
        <w:rPr>
          <w:rFonts w:hint="eastAsia" w:ascii="仿宋" w:hAnsi="仿宋" w:eastAsia="仿宋" w:cs="仿宋"/>
          <w:sz w:val="24"/>
          <w:szCs w:val="24"/>
        </w:rPr>
        <w:t>供应商地址：浙江省杭州市新塘街道南秀路3089号新塘科创园3-405</w:t>
      </w:r>
    </w:p>
    <w:p>
      <w:pPr>
        <w:spacing w:line="360" w:lineRule="auto"/>
        <w:ind w:firstLine="480" w:firstLineChars="200"/>
        <w:rPr>
          <w:rFonts w:hint="eastAsia" w:ascii="仿宋" w:hAnsi="仿宋" w:eastAsia="仿宋" w:cs="仿宋"/>
          <w:color w:val="auto"/>
          <w:sz w:val="24"/>
          <w:szCs w:val="24"/>
          <w:u w:val="none"/>
          <w:lang w:val="en-US" w:eastAsia="zh-CN"/>
        </w:rPr>
      </w:pPr>
      <w:r>
        <w:rPr>
          <w:rFonts w:hint="eastAsia" w:ascii="仿宋" w:hAnsi="仿宋" w:eastAsia="仿宋" w:cs="仿宋"/>
          <w:sz w:val="24"/>
          <w:szCs w:val="24"/>
        </w:rPr>
        <w:t>中标（成交）金额：</w:t>
      </w:r>
      <w:r>
        <w:rPr>
          <w:rFonts w:hint="eastAsia" w:ascii="仿宋" w:hAnsi="仿宋" w:eastAsia="仿宋" w:cs="仿宋"/>
          <w:color w:val="auto"/>
          <w:sz w:val="24"/>
          <w:szCs w:val="24"/>
          <w:lang w:val="en-US" w:eastAsia="zh-CN"/>
        </w:rPr>
        <w:t>1198000</w:t>
      </w:r>
      <w:r>
        <w:rPr>
          <w:rFonts w:hint="eastAsia" w:ascii="仿宋" w:hAnsi="仿宋" w:eastAsia="仿宋" w:cs="仿宋"/>
          <w:color w:val="auto"/>
          <w:sz w:val="24"/>
          <w:szCs w:val="24"/>
          <w:u w:val="none"/>
          <w:lang w:val="en-US" w:eastAsia="zh-CN"/>
        </w:rPr>
        <w:t>元</w:t>
      </w:r>
      <w:bookmarkStart w:id="4" w:name="_GoBack"/>
      <w:bookmarkEnd w:id="4"/>
    </w:p>
    <w:p>
      <w:pPr>
        <w:spacing w:line="360" w:lineRule="auto"/>
        <w:rPr>
          <w:rFonts w:hint="eastAsia" w:ascii="黑体" w:hAnsi="黑体" w:eastAsia="黑体" w:cs="黑体"/>
          <w:b/>
          <w:bCs/>
          <w:color w:val="auto"/>
          <w:sz w:val="24"/>
          <w:szCs w:val="24"/>
        </w:rPr>
      </w:pPr>
      <w:r>
        <w:rPr>
          <w:rFonts w:hint="eastAsia" w:ascii="黑体" w:hAnsi="黑体" w:eastAsia="黑体" w:cs="黑体"/>
          <w:b/>
          <w:bCs/>
          <w:color w:val="auto"/>
          <w:sz w:val="24"/>
          <w:szCs w:val="24"/>
        </w:rPr>
        <w:t>四、主要标的信息</w:t>
      </w:r>
    </w:p>
    <w:tbl>
      <w:tblPr>
        <w:tblStyle w:val="8"/>
        <w:tblW w:w="68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53" w:type="dxa"/>
          </w:tcPr>
          <w:p>
            <w:pPr>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53" w:type="dxa"/>
          </w:tcPr>
          <w:p>
            <w:pPr>
              <w:spacing w:line="360" w:lineRule="auto"/>
              <w:rPr>
                <w:rStyle w:val="10"/>
                <w:rFonts w:hint="eastAsia" w:ascii="仿宋_GB2312" w:hAnsi="宋体" w:eastAsia="仿宋" w:cs="宋体"/>
                <w:color w:val="auto"/>
                <w:kern w:val="0"/>
                <w:sz w:val="24"/>
                <w:szCs w:val="22"/>
                <w:u w:val="none"/>
                <w:lang w:eastAsia="zh-CN"/>
              </w:rPr>
            </w:pPr>
            <w:r>
              <w:rPr>
                <w:rFonts w:hint="eastAsia" w:ascii="仿宋" w:hAnsi="仿宋" w:eastAsia="仿宋" w:cs="仿宋"/>
                <w:color w:val="auto"/>
                <w:kern w:val="0"/>
                <w:sz w:val="24"/>
                <w:szCs w:val="24"/>
              </w:rPr>
              <w:t>名称：</w:t>
            </w:r>
            <w:r>
              <w:rPr>
                <w:rFonts w:hint="eastAsia" w:ascii="仿宋" w:hAnsi="仿宋" w:eastAsia="仿宋" w:cs="仿宋"/>
                <w:color w:val="auto"/>
                <w:kern w:val="0"/>
                <w:sz w:val="24"/>
                <w:szCs w:val="24"/>
                <w:lang w:eastAsia="zh-CN"/>
              </w:rPr>
              <w:t>新昌县大气污染防治第三方技术团队服务项目</w:t>
            </w:r>
          </w:p>
          <w:p>
            <w:pPr>
              <w:spacing w:line="360" w:lineRule="auto"/>
              <w:rPr>
                <w:rFonts w:hint="default" w:ascii="仿宋" w:hAnsi="仿宋" w:eastAsia="仿宋" w:cs="仿宋"/>
                <w:color w:val="auto"/>
                <w:kern w:val="0"/>
                <w:sz w:val="24"/>
                <w:szCs w:val="24"/>
                <w:lang w:val="en-US" w:eastAsia="zh-CN"/>
              </w:rPr>
            </w:pPr>
            <w:r>
              <w:rPr>
                <w:rFonts w:hint="eastAsia" w:ascii="仿宋" w:hAnsi="仿宋" w:eastAsia="仿宋" w:cs="仿宋"/>
                <w:color w:val="auto"/>
                <w:kern w:val="0"/>
                <w:sz w:val="24"/>
                <w:szCs w:val="24"/>
              </w:rPr>
              <w:t>服务范围：</w:t>
            </w:r>
            <w:r>
              <w:rPr>
                <w:rFonts w:hint="eastAsia" w:ascii="仿宋" w:hAnsi="仿宋" w:eastAsia="仿宋" w:cs="仿宋"/>
                <w:color w:val="auto"/>
                <w:kern w:val="0"/>
                <w:sz w:val="24"/>
                <w:szCs w:val="24"/>
                <w:lang w:val="en-US" w:eastAsia="zh-CN"/>
              </w:rPr>
              <w:t>见采购文件</w:t>
            </w:r>
          </w:p>
          <w:p>
            <w:pPr>
              <w:spacing w:line="360" w:lineRule="auto"/>
              <w:rPr>
                <w:rFonts w:hint="default" w:ascii="仿宋" w:hAnsi="仿宋" w:eastAsia="仿宋" w:cs="仿宋"/>
                <w:color w:val="auto"/>
                <w:kern w:val="0"/>
                <w:sz w:val="24"/>
                <w:szCs w:val="24"/>
                <w:u w:val="single"/>
                <w:lang w:val="en-US" w:eastAsia="zh-CN"/>
              </w:rPr>
            </w:pPr>
            <w:r>
              <w:rPr>
                <w:rFonts w:hint="eastAsia" w:ascii="仿宋" w:hAnsi="仿宋" w:eastAsia="仿宋" w:cs="仿宋"/>
                <w:color w:val="auto"/>
                <w:kern w:val="0"/>
                <w:sz w:val="24"/>
                <w:szCs w:val="24"/>
              </w:rPr>
              <w:t>服务要求：</w:t>
            </w:r>
            <w:r>
              <w:rPr>
                <w:rFonts w:hint="eastAsia" w:ascii="仿宋" w:hAnsi="仿宋" w:eastAsia="仿宋" w:cs="仿宋"/>
                <w:color w:val="auto"/>
                <w:kern w:val="0"/>
                <w:sz w:val="24"/>
                <w:szCs w:val="24"/>
                <w:lang w:val="en-US" w:eastAsia="zh-CN"/>
              </w:rPr>
              <w:t>见采购文件</w:t>
            </w:r>
          </w:p>
          <w:p>
            <w:pPr>
              <w:spacing w:line="360" w:lineRule="auto"/>
              <w:rPr>
                <w:rFonts w:hint="default" w:ascii="仿宋" w:hAnsi="仿宋" w:eastAsia="仿宋" w:cs="仿宋"/>
                <w:color w:val="auto"/>
                <w:kern w:val="0"/>
                <w:sz w:val="24"/>
                <w:szCs w:val="24"/>
                <w:u w:val="single"/>
                <w:lang w:val="en-US" w:eastAsia="zh-CN"/>
              </w:rPr>
            </w:pPr>
            <w:r>
              <w:rPr>
                <w:rFonts w:hint="eastAsia" w:ascii="仿宋" w:hAnsi="仿宋" w:eastAsia="仿宋" w:cs="仿宋"/>
                <w:color w:val="auto"/>
                <w:kern w:val="0"/>
                <w:sz w:val="24"/>
                <w:szCs w:val="24"/>
              </w:rPr>
              <w:t>服务时间：</w:t>
            </w:r>
            <w:r>
              <w:rPr>
                <w:rFonts w:hint="eastAsia" w:ascii="仿宋" w:hAnsi="仿宋" w:eastAsia="仿宋" w:cs="仿宋"/>
                <w:color w:val="auto"/>
                <w:kern w:val="0"/>
                <w:sz w:val="24"/>
                <w:szCs w:val="24"/>
                <w:lang w:val="en-US" w:eastAsia="zh-CN"/>
              </w:rPr>
              <w:t>见采购文件</w:t>
            </w:r>
          </w:p>
          <w:p>
            <w:pPr>
              <w:spacing w:line="360" w:lineRule="auto"/>
              <w:rPr>
                <w:rFonts w:hint="default" w:ascii="仿宋" w:hAnsi="仿宋" w:eastAsia="仿宋" w:cs="仿宋"/>
                <w:color w:val="auto"/>
                <w:kern w:val="0"/>
                <w:sz w:val="24"/>
                <w:szCs w:val="24"/>
                <w:lang w:val="en-US" w:eastAsia="zh-CN"/>
              </w:rPr>
            </w:pPr>
            <w:r>
              <w:rPr>
                <w:rFonts w:hint="eastAsia" w:ascii="仿宋" w:hAnsi="仿宋" w:eastAsia="仿宋" w:cs="仿宋"/>
                <w:color w:val="auto"/>
                <w:kern w:val="0"/>
                <w:sz w:val="24"/>
                <w:szCs w:val="24"/>
              </w:rPr>
              <w:t>服务标准：</w:t>
            </w:r>
            <w:r>
              <w:rPr>
                <w:rFonts w:hint="eastAsia" w:ascii="仿宋" w:hAnsi="仿宋" w:eastAsia="仿宋" w:cs="仿宋"/>
                <w:color w:val="auto"/>
                <w:kern w:val="0"/>
                <w:sz w:val="24"/>
                <w:szCs w:val="24"/>
                <w:lang w:val="en-US" w:eastAsia="zh-CN"/>
              </w:rPr>
              <w:t>见采购文件</w:t>
            </w:r>
          </w:p>
        </w:tc>
      </w:tr>
    </w:tbl>
    <w:p>
      <w:pPr>
        <w:spacing w:line="360" w:lineRule="auto"/>
        <w:rPr>
          <w:rFonts w:hint="eastAsia" w:ascii="仿宋" w:hAnsi="仿宋" w:eastAsia="黑体" w:cs="仿宋"/>
          <w:b w:val="0"/>
          <w:bCs w:val="0"/>
          <w:color w:val="auto"/>
          <w:sz w:val="24"/>
          <w:szCs w:val="24"/>
          <w:lang w:val="en-US" w:eastAsia="zh-CN"/>
        </w:rPr>
      </w:pPr>
      <w:r>
        <w:rPr>
          <w:rFonts w:hint="eastAsia" w:ascii="黑体" w:hAnsi="黑体" w:eastAsia="黑体" w:cs="黑体"/>
          <w:b/>
          <w:bCs/>
          <w:color w:val="auto"/>
          <w:sz w:val="24"/>
          <w:szCs w:val="24"/>
        </w:rPr>
        <w:t>五、评审专家名单：</w:t>
      </w:r>
      <w:r>
        <w:rPr>
          <w:rFonts w:hint="eastAsia" w:ascii="仿宋" w:hAnsi="仿宋" w:eastAsia="仿宋" w:cs="仿宋"/>
          <w:color w:val="auto"/>
          <w:kern w:val="0"/>
          <w:sz w:val="24"/>
          <w:szCs w:val="24"/>
          <w:lang w:val="en-US" w:eastAsia="zh-CN"/>
        </w:rPr>
        <w:t>吕正新、黄翰辉、王中良</w:t>
      </w:r>
    </w:p>
    <w:p>
      <w:pPr>
        <w:spacing w:line="360" w:lineRule="auto"/>
        <w:rPr>
          <w:rFonts w:hint="eastAsia" w:ascii="仿宋" w:hAnsi="仿宋" w:eastAsia="仿宋" w:cs="仿宋"/>
          <w:color w:val="auto"/>
          <w:sz w:val="24"/>
          <w:szCs w:val="24"/>
        </w:rPr>
      </w:pPr>
      <w:r>
        <w:rPr>
          <w:rFonts w:hint="eastAsia" w:ascii="黑体" w:hAnsi="黑体" w:eastAsia="黑体" w:cs="黑体"/>
          <w:b/>
          <w:bCs/>
          <w:color w:val="auto"/>
          <w:sz w:val="24"/>
          <w:szCs w:val="24"/>
        </w:rPr>
        <w:t>六、代理服务收费标准及金额：</w:t>
      </w:r>
    </w:p>
    <w:p>
      <w:pPr>
        <w:pStyle w:val="6"/>
        <w:spacing w:line="360" w:lineRule="auto"/>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 xml:space="preserve">1.代理服务收费标准：详见采购文件 </w:t>
      </w:r>
    </w:p>
    <w:p>
      <w:pPr>
        <w:pStyle w:val="6"/>
        <w:spacing w:line="360" w:lineRule="auto"/>
        <w:ind w:left="0" w:leftChars="0" w:firstLine="0" w:firstLineChars="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2.代理服务收费金额（元）：16584</w:t>
      </w:r>
    </w:p>
    <w:p>
      <w:pPr>
        <w:spacing w:line="360" w:lineRule="auto"/>
        <w:rPr>
          <w:rFonts w:hint="eastAsia" w:ascii="黑体" w:hAnsi="黑体" w:eastAsia="黑体" w:cs="黑体"/>
          <w:b/>
          <w:bCs/>
          <w:sz w:val="24"/>
          <w:szCs w:val="24"/>
        </w:rPr>
      </w:pPr>
      <w:r>
        <w:rPr>
          <w:rFonts w:hint="eastAsia" w:ascii="黑体" w:hAnsi="黑体" w:eastAsia="黑体" w:cs="黑体"/>
          <w:b/>
          <w:bCs/>
          <w:sz w:val="24"/>
          <w:szCs w:val="24"/>
        </w:rPr>
        <w:t>七、公告期限</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自本公告发布之日起1个工作日。</w:t>
      </w:r>
    </w:p>
    <w:p>
      <w:pPr>
        <w:spacing w:line="360" w:lineRule="auto"/>
        <w:rPr>
          <w:rFonts w:hint="eastAsia" w:ascii="黑体" w:hAnsi="黑体" w:eastAsia="黑体" w:cs="黑体"/>
          <w:b/>
          <w:bCs/>
          <w:sz w:val="24"/>
          <w:szCs w:val="24"/>
        </w:rPr>
      </w:pPr>
      <w:r>
        <w:rPr>
          <w:rFonts w:hint="eastAsia" w:ascii="黑体" w:hAnsi="黑体" w:eastAsia="黑体" w:cs="黑体"/>
          <w:b/>
          <w:bCs/>
          <w:sz w:val="24"/>
          <w:szCs w:val="24"/>
        </w:rPr>
        <w:t>八、其他补充事宜</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i w:val="0"/>
          <w:caps w:val="0"/>
          <w:color w:val="000000"/>
          <w:spacing w:val="0"/>
          <w:sz w:val="24"/>
          <w:szCs w:val="24"/>
        </w:rPr>
        <w:t>各参加政府采购活动的供应商认为该中标/成交结果和采购过程等使自己的权益受到损害的，可以自本公告期限届满之日（本公告发布之日后第2个工作日）起7个工作日内，以书面形式向采购人或受其委托的采购代理机构提出质疑。质疑供应商对采购人、采购代理机构的答复不满意或者采购人、采购代理机构未在规定的时间内</w:t>
      </w:r>
      <w:r>
        <w:rPr>
          <w:rFonts w:hint="eastAsia" w:ascii="仿宋" w:hAnsi="仿宋" w:eastAsia="仿宋" w:cs="仿宋"/>
          <w:i w:val="0"/>
          <w:caps w:val="0"/>
          <w:color w:val="000000"/>
          <w:spacing w:val="0"/>
          <w:sz w:val="24"/>
          <w:szCs w:val="24"/>
          <w:lang w:eastAsia="zh-CN"/>
        </w:rPr>
        <w:t>做</w:t>
      </w:r>
      <w:r>
        <w:rPr>
          <w:rFonts w:hint="eastAsia" w:ascii="仿宋" w:hAnsi="仿宋" w:eastAsia="仿宋" w:cs="仿宋"/>
          <w:i w:val="0"/>
          <w:caps w:val="0"/>
          <w:color w:val="000000"/>
          <w:spacing w:val="0"/>
          <w:sz w:val="24"/>
          <w:szCs w:val="24"/>
        </w:rPr>
        <w:t>出答复的，可以在答复期满后十五个工作日内向同级政府采购监督管理部门投诉。质疑函范本、投诉书范本请到浙江政府采购网下载专区下载。</w:t>
      </w:r>
    </w:p>
    <w:p>
      <w:pPr>
        <w:spacing w:line="360" w:lineRule="auto"/>
        <w:rPr>
          <w:rFonts w:hint="eastAsia" w:ascii="黑体" w:hAnsi="黑体" w:eastAsia="黑体" w:cs="黑体"/>
          <w:b/>
          <w:bCs/>
          <w:kern w:val="0"/>
          <w:sz w:val="24"/>
          <w:szCs w:val="24"/>
        </w:rPr>
      </w:pPr>
      <w:r>
        <w:rPr>
          <w:rFonts w:hint="eastAsia" w:ascii="黑体" w:hAnsi="黑体" w:eastAsia="黑体" w:cs="黑体"/>
          <w:b/>
          <w:bCs/>
          <w:kern w:val="0"/>
          <w:sz w:val="24"/>
          <w:szCs w:val="24"/>
        </w:rPr>
        <w:t>九、凡对本次公告内容提出询问，请按以下方式联系。</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1.采购人信息</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名 称：</w:t>
      </w:r>
      <w:r>
        <w:rPr>
          <w:rFonts w:hint="eastAsia" w:ascii="仿宋" w:hAnsi="仿宋" w:eastAsia="仿宋" w:cs="仿宋"/>
          <w:color w:val="auto"/>
          <w:kern w:val="2"/>
          <w:sz w:val="24"/>
          <w:szCs w:val="24"/>
          <w:lang w:eastAsia="zh-CN"/>
        </w:rPr>
        <w:t>绍兴市生态环境局新昌分局</w:t>
      </w:r>
      <w:r>
        <w:rPr>
          <w:rFonts w:hint="eastAsia" w:ascii="仿宋" w:hAnsi="仿宋" w:eastAsia="仿宋" w:cs="仿宋"/>
          <w:color w:val="auto"/>
          <w:kern w:val="2"/>
          <w:sz w:val="24"/>
          <w:szCs w:val="24"/>
        </w:rPr>
        <w:t>　　　　　　　　　　</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地址：</w:t>
      </w:r>
      <w:r>
        <w:rPr>
          <w:rFonts w:hint="eastAsia" w:ascii="仿宋" w:hAnsi="仿宋" w:eastAsia="仿宋" w:cs="仿宋"/>
          <w:color w:val="auto"/>
          <w:kern w:val="2"/>
          <w:sz w:val="24"/>
          <w:szCs w:val="24"/>
          <w:lang w:eastAsia="zh-CN"/>
        </w:rPr>
        <w:t>新昌县钟楼南村33号</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rPr>
        <w:t>项目联系人（询问）：郑</w:t>
      </w:r>
      <w:r>
        <w:rPr>
          <w:rFonts w:hint="eastAsia" w:ascii="仿宋" w:hAnsi="仿宋" w:eastAsia="仿宋" w:cs="仿宋"/>
          <w:color w:val="auto"/>
          <w:kern w:val="2"/>
          <w:sz w:val="24"/>
          <w:szCs w:val="24"/>
          <w:lang w:val="en-US" w:eastAsia="zh-CN"/>
        </w:rPr>
        <w:t>女士</w:t>
      </w:r>
    </w:p>
    <w:p>
      <w:pPr>
        <w:pStyle w:val="5"/>
        <w:spacing w:before="0" w:beforeAutospacing="0" w:after="0" w:afterAutospacing="0" w:line="360" w:lineRule="auto"/>
        <w:ind w:firstLine="480" w:firstLineChars="200"/>
        <w:rPr>
          <w:rFonts w:hint="default" w:ascii="仿宋" w:hAnsi="仿宋" w:eastAsia="仿宋" w:cs="仿宋"/>
          <w:color w:val="auto"/>
          <w:kern w:val="2"/>
          <w:sz w:val="24"/>
          <w:szCs w:val="24"/>
          <w:lang w:val="en-US" w:eastAsia="zh-CN"/>
        </w:rPr>
      </w:pPr>
      <w:r>
        <w:rPr>
          <w:rFonts w:hint="eastAsia" w:ascii="仿宋" w:hAnsi="仿宋" w:eastAsia="仿宋" w:cs="仿宋"/>
          <w:color w:val="auto"/>
          <w:kern w:val="2"/>
          <w:sz w:val="24"/>
          <w:szCs w:val="24"/>
        </w:rPr>
        <w:t>项目联系方式（询问）：0575-86335553</w:t>
      </w:r>
    </w:p>
    <w:p>
      <w:pPr>
        <w:pStyle w:val="5"/>
        <w:spacing w:before="0" w:beforeAutospacing="0" w:after="0" w:afterAutospacing="0" w:line="360" w:lineRule="auto"/>
        <w:ind w:firstLine="480" w:firstLineChars="200"/>
        <w:rPr>
          <w:rFonts w:hint="default" w:ascii="仿宋" w:hAnsi="仿宋" w:eastAsia="仿宋" w:cs="仿宋"/>
          <w:color w:val="auto"/>
          <w:kern w:val="2"/>
          <w:sz w:val="24"/>
          <w:szCs w:val="24"/>
          <w:lang w:val="en-US" w:eastAsia="zh-CN"/>
        </w:rPr>
      </w:pPr>
      <w:r>
        <w:rPr>
          <w:rFonts w:hint="eastAsia" w:ascii="仿宋" w:hAnsi="仿宋" w:eastAsia="仿宋" w:cs="仿宋"/>
          <w:color w:val="auto"/>
          <w:kern w:val="2"/>
          <w:sz w:val="24"/>
          <w:szCs w:val="24"/>
        </w:rPr>
        <w:t>质疑联系人：郑</w:t>
      </w:r>
      <w:r>
        <w:rPr>
          <w:rFonts w:hint="eastAsia" w:ascii="仿宋" w:hAnsi="仿宋" w:eastAsia="仿宋" w:cs="仿宋"/>
          <w:color w:val="auto"/>
          <w:kern w:val="2"/>
          <w:sz w:val="24"/>
          <w:szCs w:val="24"/>
          <w:lang w:val="en-US" w:eastAsia="zh-CN"/>
        </w:rPr>
        <w:t>女士</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 xml:space="preserve">质疑联系方式：0575-86335553　　　　　　　　　　　　　　　　　 </w:t>
      </w:r>
      <w:bookmarkStart w:id="0" w:name="_Toc28359086"/>
      <w:bookmarkStart w:id="1" w:name="_Toc28359009"/>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2.采购代理机构信息</w:t>
      </w:r>
      <w:bookmarkEnd w:id="0"/>
      <w:bookmarkEnd w:id="1"/>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名 称：新昌县致信工程咨询有限公司　　　　　　　　　　　　</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地　址：新昌县和悦广场写字楼</w:t>
      </w:r>
      <w:r>
        <w:rPr>
          <w:rFonts w:hint="eastAsia" w:ascii="仿宋" w:hAnsi="仿宋" w:eastAsia="仿宋" w:cs="仿宋"/>
          <w:color w:val="auto"/>
          <w:kern w:val="2"/>
          <w:sz w:val="24"/>
          <w:szCs w:val="24"/>
          <w:lang w:val="en-US" w:eastAsia="zh-CN"/>
        </w:rPr>
        <w:t>14</w:t>
      </w:r>
      <w:r>
        <w:rPr>
          <w:rFonts w:hint="eastAsia" w:ascii="仿宋" w:hAnsi="仿宋" w:eastAsia="仿宋" w:cs="仿宋"/>
          <w:color w:val="auto"/>
          <w:kern w:val="2"/>
          <w:sz w:val="24"/>
          <w:szCs w:val="24"/>
        </w:rPr>
        <w:t>楼</w:t>
      </w:r>
      <w:r>
        <w:rPr>
          <w:rFonts w:hint="eastAsia" w:ascii="仿宋" w:hAnsi="仿宋" w:eastAsia="仿宋" w:cs="仿宋"/>
          <w:color w:val="auto"/>
          <w:kern w:val="2"/>
          <w:sz w:val="24"/>
          <w:szCs w:val="24"/>
          <w:lang w:val="en-US" w:eastAsia="zh-CN"/>
        </w:rPr>
        <w:t>14</w:t>
      </w:r>
      <w:r>
        <w:rPr>
          <w:rFonts w:hint="eastAsia" w:ascii="仿宋" w:hAnsi="仿宋" w:eastAsia="仿宋" w:cs="仿宋"/>
          <w:color w:val="auto"/>
          <w:kern w:val="2"/>
          <w:sz w:val="24"/>
          <w:szCs w:val="24"/>
        </w:rPr>
        <w:t>02室　　　　　　　　　　　　</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bookmarkStart w:id="2" w:name="_Toc28359087"/>
      <w:bookmarkStart w:id="3" w:name="_Toc28359010"/>
      <w:r>
        <w:rPr>
          <w:rFonts w:hint="eastAsia" w:ascii="仿宋" w:hAnsi="仿宋" w:eastAsia="仿宋" w:cs="仿宋"/>
          <w:color w:val="auto"/>
          <w:kern w:val="2"/>
          <w:sz w:val="24"/>
          <w:szCs w:val="24"/>
        </w:rPr>
        <w:t>项目联系人（询问）：韩女士</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项目联系方式（询问）：18057566110</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rPr>
        <w:t>质疑联系人：梁</w:t>
      </w:r>
      <w:r>
        <w:rPr>
          <w:rFonts w:hint="eastAsia" w:ascii="仿宋" w:hAnsi="仿宋" w:eastAsia="仿宋" w:cs="仿宋"/>
          <w:color w:val="auto"/>
          <w:kern w:val="2"/>
          <w:sz w:val="24"/>
          <w:szCs w:val="24"/>
          <w:lang w:val="en-US" w:eastAsia="zh-CN"/>
        </w:rPr>
        <w:t>先生</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质疑联系方式：13858460780　　　　　　　　　　　　</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3.</w:t>
      </w:r>
      <w:bookmarkEnd w:id="2"/>
      <w:bookmarkEnd w:id="3"/>
      <w:r>
        <w:rPr>
          <w:rFonts w:hint="eastAsia" w:ascii="仿宋" w:hAnsi="仿宋" w:eastAsia="仿宋" w:cs="仿宋"/>
          <w:color w:val="auto"/>
          <w:kern w:val="2"/>
          <w:sz w:val="24"/>
          <w:szCs w:val="24"/>
        </w:rPr>
        <w:t>同级政府采购监督管理部门名称：新昌县财政局</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地址：新昌县鼓山中路118号</w:t>
      </w:r>
    </w:p>
    <w:p>
      <w:pPr>
        <w:pStyle w:val="5"/>
        <w:spacing w:before="0" w:beforeAutospacing="0" w:after="0" w:afterAutospacing="0" w:line="360" w:lineRule="auto"/>
        <w:ind w:firstLine="480" w:firstLineChars="200"/>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联系人：任先生</w:t>
      </w:r>
    </w:p>
    <w:p>
      <w:pPr>
        <w:pStyle w:val="5"/>
        <w:spacing w:before="0" w:beforeAutospacing="0" w:after="0" w:afterAutospacing="0" w:line="360" w:lineRule="auto"/>
        <w:ind w:firstLine="480" w:firstLineChars="200"/>
        <w:rPr>
          <w:rFonts w:hint="eastAsia" w:ascii="仿宋" w:hAnsi="仿宋" w:eastAsia="仿宋" w:cs="仿宋"/>
          <w:sz w:val="24"/>
          <w:szCs w:val="24"/>
        </w:rPr>
      </w:pPr>
      <w:r>
        <w:rPr>
          <w:rFonts w:hint="eastAsia" w:ascii="仿宋" w:hAnsi="仿宋" w:eastAsia="仿宋" w:cs="仿宋"/>
          <w:color w:val="auto"/>
          <w:kern w:val="2"/>
          <w:sz w:val="24"/>
          <w:szCs w:val="24"/>
        </w:rPr>
        <w:t>监督投诉电话：0575-86621309　　　　　　　　　　　</w:t>
      </w:r>
    </w:p>
    <w:p>
      <w:pPr>
        <w:pStyle w:val="5"/>
        <w:numPr>
          <w:ilvl w:val="0"/>
          <w:numId w:val="0"/>
        </w:numPr>
        <w:spacing w:before="0" w:beforeAutospacing="0" w:after="0" w:afterAutospacing="0" w:line="360" w:lineRule="auto"/>
        <w:jc w:val="left"/>
        <w:rPr>
          <w:rFonts w:hint="eastAsia" w:cs="宋体"/>
          <w:lang w:val="en-US" w:eastAsia="zh-CN"/>
        </w:rPr>
      </w:pPr>
    </w:p>
    <w:p>
      <w:pPr>
        <w:pStyle w:val="5"/>
        <w:numPr>
          <w:ilvl w:val="0"/>
          <w:numId w:val="0"/>
        </w:numPr>
        <w:spacing w:before="0" w:beforeAutospacing="0" w:after="0" w:afterAutospacing="0" w:line="360" w:lineRule="auto"/>
        <w:jc w:val="left"/>
        <w:rPr>
          <w:rFonts w:hint="eastAsia" w:cs="宋体"/>
          <w:lang w:val="en-US" w:eastAsia="zh-CN"/>
        </w:rPr>
      </w:pPr>
    </w:p>
    <w:p>
      <w:pPr>
        <w:pStyle w:val="5"/>
        <w:numPr>
          <w:ilvl w:val="0"/>
          <w:numId w:val="0"/>
        </w:numPr>
        <w:spacing w:before="0" w:beforeAutospacing="0" w:after="0" w:afterAutospacing="0" w:line="360" w:lineRule="auto"/>
        <w:jc w:val="left"/>
        <w:rPr>
          <w:rFonts w:hint="eastAsia" w:cs="宋体"/>
          <w:lang w:val="en-US" w:eastAsia="zh-CN"/>
        </w:rPr>
      </w:pPr>
    </w:p>
    <w:p>
      <w:pPr>
        <w:pStyle w:val="5"/>
        <w:spacing w:before="0" w:beforeAutospacing="0" w:after="0" w:afterAutospacing="0"/>
        <w:jc w:val="both"/>
        <w:rPr>
          <w:rFonts w:hint="eastAsia" w:ascii="宋体" w:hAnsi="宋体" w:eastAsia="宋体" w:cs="宋体"/>
        </w:rPr>
      </w:pPr>
    </w:p>
    <w:sectPr>
      <w:pgSz w:w="11906" w:h="16838"/>
      <w:pgMar w:top="1440" w:right="1134"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A34AA1"/>
    <w:multiLevelType w:val="singleLevel"/>
    <w:tmpl w:val="C7A34AA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jIwZjFkMWE3Y2M0MWEzYzA3NWE4NTNjNDM3YjM2NTIifQ=="/>
  </w:docVars>
  <w:rsids>
    <w:rsidRoot w:val="006C49AB"/>
    <w:rsid w:val="002E57C5"/>
    <w:rsid w:val="003C234A"/>
    <w:rsid w:val="006C49AB"/>
    <w:rsid w:val="03215563"/>
    <w:rsid w:val="036B4A2C"/>
    <w:rsid w:val="036F2F1B"/>
    <w:rsid w:val="04046875"/>
    <w:rsid w:val="046D7B53"/>
    <w:rsid w:val="05094B99"/>
    <w:rsid w:val="057601C5"/>
    <w:rsid w:val="06E809E6"/>
    <w:rsid w:val="093A3FEE"/>
    <w:rsid w:val="094F0AD4"/>
    <w:rsid w:val="0AB2548F"/>
    <w:rsid w:val="0AC56BB1"/>
    <w:rsid w:val="0AF85EF5"/>
    <w:rsid w:val="0B167DCB"/>
    <w:rsid w:val="0C303178"/>
    <w:rsid w:val="0C4D733C"/>
    <w:rsid w:val="1004030C"/>
    <w:rsid w:val="1020702E"/>
    <w:rsid w:val="10A21193"/>
    <w:rsid w:val="1174526F"/>
    <w:rsid w:val="11B86797"/>
    <w:rsid w:val="12266E51"/>
    <w:rsid w:val="14C2599C"/>
    <w:rsid w:val="176241DB"/>
    <w:rsid w:val="18741E83"/>
    <w:rsid w:val="18BC43C2"/>
    <w:rsid w:val="18D11706"/>
    <w:rsid w:val="19714D1F"/>
    <w:rsid w:val="1A8C513C"/>
    <w:rsid w:val="1ACD3437"/>
    <w:rsid w:val="1C6E6AFC"/>
    <w:rsid w:val="1CE05DBA"/>
    <w:rsid w:val="1DEE03C1"/>
    <w:rsid w:val="1E8A3504"/>
    <w:rsid w:val="22C5630B"/>
    <w:rsid w:val="249D56B9"/>
    <w:rsid w:val="26C951C1"/>
    <w:rsid w:val="27FC63C3"/>
    <w:rsid w:val="28435AD7"/>
    <w:rsid w:val="28914F31"/>
    <w:rsid w:val="28986DB3"/>
    <w:rsid w:val="29ED0012"/>
    <w:rsid w:val="2C31056E"/>
    <w:rsid w:val="2CE00CCC"/>
    <w:rsid w:val="2D98434A"/>
    <w:rsid w:val="2DF933D0"/>
    <w:rsid w:val="32D243D5"/>
    <w:rsid w:val="3334414D"/>
    <w:rsid w:val="35D84F8E"/>
    <w:rsid w:val="36057262"/>
    <w:rsid w:val="369A7F85"/>
    <w:rsid w:val="37ED42AC"/>
    <w:rsid w:val="391E5FB4"/>
    <w:rsid w:val="3A867A38"/>
    <w:rsid w:val="3BC863EA"/>
    <w:rsid w:val="3BEB13AC"/>
    <w:rsid w:val="3ED731F7"/>
    <w:rsid w:val="3EEB2757"/>
    <w:rsid w:val="3FC84FEC"/>
    <w:rsid w:val="3FE82DEA"/>
    <w:rsid w:val="40C81565"/>
    <w:rsid w:val="45105CE0"/>
    <w:rsid w:val="47320F7F"/>
    <w:rsid w:val="4C670359"/>
    <w:rsid w:val="4D0E1AB6"/>
    <w:rsid w:val="4D371418"/>
    <w:rsid w:val="4E263833"/>
    <w:rsid w:val="4E5052F9"/>
    <w:rsid w:val="4EF766E3"/>
    <w:rsid w:val="4F65049A"/>
    <w:rsid w:val="5622149F"/>
    <w:rsid w:val="57294988"/>
    <w:rsid w:val="5868748D"/>
    <w:rsid w:val="586F2575"/>
    <w:rsid w:val="5DB0027B"/>
    <w:rsid w:val="5E5C34CA"/>
    <w:rsid w:val="5F1A1697"/>
    <w:rsid w:val="5F980AE0"/>
    <w:rsid w:val="61096FCF"/>
    <w:rsid w:val="61E36646"/>
    <w:rsid w:val="623505EC"/>
    <w:rsid w:val="643E06B3"/>
    <w:rsid w:val="65F2525F"/>
    <w:rsid w:val="6602077A"/>
    <w:rsid w:val="661A2045"/>
    <w:rsid w:val="6666174A"/>
    <w:rsid w:val="681E676D"/>
    <w:rsid w:val="690C2A1E"/>
    <w:rsid w:val="69CA7030"/>
    <w:rsid w:val="6AAF1A29"/>
    <w:rsid w:val="6CE90BFE"/>
    <w:rsid w:val="6DAC3ACD"/>
    <w:rsid w:val="6F246B47"/>
    <w:rsid w:val="6F340C80"/>
    <w:rsid w:val="6F6438AF"/>
    <w:rsid w:val="729E4A73"/>
    <w:rsid w:val="73266F87"/>
    <w:rsid w:val="748E3774"/>
    <w:rsid w:val="76264506"/>
    <w:rsid w:val="770175F4"/>
    <w:rsid w:val="77A51AF7"/>
    <w:rsid w:val="78BF447D"/>
    <w:rsid w:val="79157FF1"/>
    <w:rsid w:val="7A170FFE"/>
    <w:rsid w:val="7AB05797"/>
    <w:rsid w:val="7AEA5D71"/>
    <w:rsid w:val="7BC40827"/>
    <w:rsid w:val="7D7F3B9A"/>
    <w:rsid w:val="7E1A7DBF"/>
    <w:rsid w:val="7F6564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9">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3">
    <w:name w:val="Body Text Indent"/>
    <w:basedOn w:val="1"/>
    <w:qFormat/>
    <w:uiPriority w:val="0"/>
    <w:pPr>
      <w:spacing w:line="420" w:lineRule="exact"/>
      <w:ind w:firstLine="5880" w:firstLineChars="2100"/>
    </w:pPr>
    <w:rPr>
      <w:sz w:val="28"/>
    </w:rPr>
  </w:style>
  <w:style w:type="paragraph" w:styleId="4">
    <w:name w:val="Plain Text"/>
    <w:basedOn w:val="1"/>
    <w:qFormat/>
    <w:uiPriority w:val="0"/>
    <w:rPr>
      <w:rFonts w:ascii="宋体" w:hAnsi="Courier New" w:eastAsiaTheme="minorEastAsia" w:cstheme="minorBidi"/>
      <w:szCs w:val="22"/>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6">
    <w:name w:val="Body Text First Indent 2"/>
    <w:basedOn w:val="3"/>
    <w:qFormat/>
    <w:uiPriority w:val="0"/>
    <w:pPr>
      <w:spacing w:line="240" w:lineRule="auto"/>
      <w:ind w:left="420" w:leftChars="200" w:firstLine="420" w:firstLineChars="200"/>
    </w:pPr>
  </w:style>
  <w:style w:type="table" w:styleId="8">
    <w:name w:val="Table Grid"/>
    <w:basedOn w:val="7"/>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Hyperlink"/>
    <w:qFormat/>
    <w:uiPriority w:val="0"/>
    <w:rPr>
      <w:color w:val="0000FF"/>
      <w:u w:val="single"/>
    </w:rPr>
  </w:style>
  <w:style w:type="paragraph" w:customStyle="1" w:styleId="11">
    <w:name w:val="Body Text First Indent 21"/>
    <w:basedOn w:val="12"/>
    <w:qFormat/>
    <w:uiPriority w:val="0"/>
    <w:pPr>
      <w:ind w:firstLine="420"/>
    </w:pPr>
    <w:rPr>
      <w:rFonts w:cs="宋体"/>
    </w:rPr>
  </w:style>
  <w:style w:type="paragraph" w:customStyle="1" w:styleId="12">
    <w:name w:val="Body Text Indent1"/>
    <w:basedOn w:val="1"/>
    <w:next w:val="1"/>
    <w:qFormat/>
    <w:uiPriority w:val="0"/>
    <w:pPr>
      <w:spacing w:after="120"/>
      <w:ind w:left="420" w:leftChars="200"/>
    </w:pPr>
    <w:rPr>
      <w:color w:val="00000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730</Words>
  <Characters>821</Characters>
  <Lines>5</Lines>
  <Paragraphs>1</Paragraphs>
  <TotalTime>1</TotalTime>
  <ScaleCrop>false</ScaleCrop>
  <LinksUpToDate>false</LinksUpToDate>
  <CharactersWithSpaces>900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2017-06-01T03:03:00Z</dcterms:created>
  <dc:creator>PortableAppC.com</dc:creator>
  <cp:lastModifiedBy>梁先生</cp:lastModifiedBy>
  <dcterms:modified xsi:type="dcterms:W3CDTF">2022-09-27T02:39:02Z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67FA29DF890348A99EBB7F89A48AB18C</vt:lpwstr>
  </property>
</Properties>
</file>