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4F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4"/>
          <w:szCs w:val="84"/>
          <w:highlight w:val="none"/>
        </w:rPr>
      </w:pPr>
      <w:bookmarkStart w:id="0" w:name="_GoBack"/>
      <w:bookmarkEnd w:id="0"/>
    </w:p>
    <w:p w14:paraId="11FBA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4"/>
          <w:szCs w:val="84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7D0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1" w:hRule="atLeast"/>
          <w:jc w:val="center"/>
        </w:trPr>
        <w:tc>
          <w:tcPr>
            <w:tcW w:w="5000" w:type="pct"/>
            <w:tcBorders>
              <w:tl2br w:val="nil"/>
              <w:tr2bl w:val="nil"/>
            </w:tcBorders>
            <w:vAlign w:val="top"/>
          </w:tcPr>
          <w:p w14:paraId="608ED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6013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62837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3ECA6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72"/>
                <w:szCs w:val="72"/>
                <w:highlight w:val="none"/>
              </w:rPr>
              <w:t>工程造价咨询报告书</w:t>
            </w:r>
          </w:p>
          <w:p w14:paraId="58DF3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5D48B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2888E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17B99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3682C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27A18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2C963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560" w:firstLineChars="200"/>
              <w:jc w:val="both"/>
              <w:textAlignment w:val="auto"/>
              <w:rPr>
                <w:rFonts w:hint="eastAsia" w:ascii="Times New Roman" w:hAnsi="Times New Roman" w:cs="楷体"/>
                <w:b/>
                <w:bCs w:val="0"/>
                <w:iCs/>
                <w:w w:val="95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楷体"/>
                <w:b w:val="0"/>
                <w:bCs/>
                <w:iCs/>
                <w:sz w:val="28"/>
                <w:szCs w:val="28"/>
                <w:highlight w:val="none"/>
              </w:rPr>
              <w:t xml:space="preserve">咨询项目全称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w w:val="95"/>
                <w:sz w:val="28"/>
                <w:szCs w:val="28"/>
                <w:highlight w:val="none"/>
                <w:u w:val="single"/>
                <w:lang w:val="en-US" w:eastAsia="zh-CN"/>
              </w:rPr>
              <w:t>南山校区12、14号教学楼（商学院、外国语学院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w w:val="95"/>
                <w:sz w:val="28"/>
                <w:szCs w:val="28"/>
                <w:highlight w:val="none"/>
                <w:u w:val="single"/>
                <w:lang w:val="en-US" w:eastAsia="zh-CN"/>
              </w:rPr>
              <w:t>）</w:t>
            </w:r>
          </w:p>
          <w:p w14:paraId="4305A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2404" w:firstLineChars="900"/>
              <w:jc w:val="both"/>
              <w:textAlignment w:val="auto"/>
              <w:rPr>
                <w:rFonts w:hint="default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楷体"/>
                <w:b/>
                <w:bCs w:val="0"/>
                <w:iCs/>
                <w:w w:val="95"/>
                <w:sz w:val="28"/>
                <w:szCs w:val="28"/>
                <w:highlight w:val="none"/>
                <w:u w:val="single"/>
                <w:lang w:val="en-US" w:eastAsia="zh-CN"/>
              </w:rPr>
              <w:t>维修改造项目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w w:val="95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</w:p>
          <w:p w14:paraId="2189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560" w:firstLineChars="20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楷体"/>
                <w:b w:val="0"/>
                <w:bCs/>
                <w:iCs/>
                <w:sz w:val="28"/>
                <w:szCs w:val="28"/>
                <w:highlight w:val="none"/>
              </w:rPr>
              <w:t xml:space="preserve">咨询业务类别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>工程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>标底编制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3AF3B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560" w:firstLineChars="200"/>
              <w:jc w:val="both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  <w:r>
              <w:rPr>
                <w:rFonts w:hint="eastAsia" w:ascii="Times New Roman" w:hAnsi="Times New Roman" w:eastAsia="宋体" w:cs="楷体"/>
                <w:b w:val="0"/>
                <w:bCs/>
                <w:iCs/>
                <w:sz w:val="28"/>
                <w:szCs w:val="28"/>
                <w:highlight w:val="none"/>
              </w:rPr>
              <w:t xml:space="preserve">咨询报告日期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</w:rPr>
              <w:t>20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>25-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>-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sz w:val="28"/>
                <w:szCs w:val="28"/>
                <w:highlight w:val="none"/>
                <w:u w:val="single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cs="楷体"/>
                <w:b/>
                <w:bCs w:val="0"/>
                <w:i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</w:p>
          <w:p w14:paraId="06A441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3FFE51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14035F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</w:p>
          <w:p w14:paraId="7E20D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4"/>
                <w:szCs w:val="84"/>
                <w:highlight w:val="none"/>
              </w:rPr>
              <w:t>〔20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4"/>
                <w:szCs w:val="84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4"/>
                <w:szCs w:val="84"/>
                <w:highlight w:val="none"/>
              </w:rPr>
              <w:t>〕第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color w:val="FF0000"/>
                <w:sz w:val="24"/>
                <w:szCs w:val="84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楷体"/>
                <w:b/>
                <w:bCs w:val="0"/>
                <w:iCs/>
                <w:sz w:val="24"/>
                <w:szCs w:val="84"/>
                <w:highlight w:val="none"/>
              </w:rPr>
              <w:t>号</w:t>
            </w:r>
          </w:p>
          <w:p w14:paraId="34B322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楷体"/>
                <w:b w:val="0"/>
                <w:bCs/>
                <w:iCs/>
                <w:sz w:val="24"/>
                <w:szCs w:val="84"/>
                <w:highlight w:val="none"/>
              </w:rPr>
            </w:pPr>
            <w:r>
              <w:rPr>
                <w:rFonts w:hint="eastAsia" w:ascii="Times New Roman" w:hAnsi="Times New Roman" w:eastAsia="宋体" w:cs="楷体"/>
                <w:b w:val="0"/>
                <w:bCs/>
                <w:iCs/>
                <w:sz w:val="30"/>
                <w:szCs w:val="30"/>
                <w:highlight w:val="none"/>
              </w:rPr>
              <w:t>绍兴市恒正建设咨询有限公司</w:t>
            </w:r>
          </w:p>
          <w:p w14:paraId="6956D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vertAlign w:val="baseline"/>
              </w:rPr>
            </w:pPr>
          </w:p>
          <w:p w14:paraId="6D477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ascii="Times New Roman" w:hAnsi="Times New Roman" w:eastAsia="宋体" w:cs="楷体"/>
                <w:b w:val="0"/>
                <w:bCs/>
                <w:iCs/>
                <w:sz w:val="24"/>
                <w:szCs w:val="84"/>
                <w:vertAlign w:val="baseline"/>
              </w:rPr>
            </w:pPr>
          </w:p>
        </w:tc>
      </w:tr>
    </w:tbl>
    <w:p w14:paraId="1460BD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4"/>
          <w:szCs w:val="84"/>
          <w:highlight w:val="none"/>
        </w:rPr>
      </w:pPr>
    </w:p>
    <w:p w14:paraId="6744A9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</w:rPr>
      </w:pPr>
      <w:r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</w:rPr>
        <w:t>公司地址：绍兴市解放大道越发大厦1702</w:t>
      </w:r>
    </w:p>
    <w:p w14:paraId="041269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</w:rPr>
      </w:pPr>
      <w:r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</w:rPr>
        <w:t>传真：0575-88609293</w:t>
      </w:r>
      <w:r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Times New Roman" w:hAnsi="Times New Roman" w:eastAsia="宋体" w:cs="楷体"/>
          <w:b w:val="0"/>
          <w:bCs/>
          <w:iCs/>
          <w:sz w:val="24"/>
          <w:szCs w:val="24"/>
          <w:highlight w:val="none"/>
        </w:rPr>
        <w:t>电话：0575-88609375</w:t>
      </w:r>
    </w:p>
    <w:p w14:paraId="625A3E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宋体" w:cs="楷体"/>
          <w:b w:val="0"/>
          <w:bCs/>
          <w:iCs/>
          <w:sz w:val="21"/>
          <w:szCs w:val="21"/>
          <w:highlight w:val="none"/>
        </w:rPr>
      </w:pPr>
      <w:r>
        <w:rPr>
          <w:rFonts w:hint="eastAsia" w:ascii="Times New Roman" w:hAnsi="Times New Roman" w:eastAsia="宋体" w:cs="楷体"/>
          <w:b w:val="0"/>
          <w:bCs/>
          <w:iCs/>
          <w:sz w:val="21"/>
          <w:szCs w:val="21"/>
          <w:highlight w:val="none"/>
        </w:rPr>
        <w:br w:type="page"/>
      </w:r>
    </w:p>
    <w:p w14:paraId="61AEDC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宋体" w:cs="楷体"/>
          <w:b w:val="0"/>
          <w:bCs/>
          <w:iCs/>
          <w:sz w:val="21"/>
          <w:szCs w:val="21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AED4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8" w:hRule="atLeast"/>
          <w:jc w:val="center"/>
        </w:trPr>
        <w:tc>
          <w:tcPr>
            <w:tcW w:w="5000" w:type="pct"/>
            <w:vAlign w:val="center"/>
          </w:tcPr>
          <w:p w14:paraId="20EBB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634AC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咨询报告书编号：〔20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〕第</w:t>
            </w:r>
            <w:r>
              <w:rPr>
                <w:rFonts w:hint="eastAsia" w:ascii="Times New Roman" w:hAnsi="Times New Roman" w:cs="楷体"/>
                <w:bCs/>
                <w:iCs/>
                <w:color w:val="FF000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号</w:t>
            </w:r>
          </w:p>
          <w:p w14:paraId="6E0D4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2D80E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jc w:val="both"/>
              <w:textAlignment w:val="auto"/>
              <w:rPr>
                <w:rFonts w:hint="default" w:ascii="Times New Roman" w:hAnsi="Times New Roman" w:cs="楷体"/>
                <w:bCs/>
                <w:i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咨询项目组织方全称：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>绍兴文理学院</w:t>
            </w:r>
          </w:p>
          <w:p w14:paraId="70F12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6565E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咨询企业执业专用章：</w:t>
            </w:r>
          </w:p>
          <w:p w14:paraId="5922F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36C48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4E305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6F9E5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162D7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4AC7A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15179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咨询企业法定住所：绍兴市解放大道越发大厦1702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邮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编：312000</w:t>
            </w:r>
          </w:p>
          <w:p w14:paraId="2B6F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46470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 xml:space="preserve">公司网址：                       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联系电话：0575-88609375</w:t>
            </w:r>
          </w:p>
          <w:p w14:paraId="22D21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12C3F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 xml:space="preserve">传    真：0575-88609293         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电子邮箱：</w:t>
            </w:r>
          </w:p>
          <w:p w14:paraId="594EE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30A74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咨询作业期：20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>25.2至2025.3</w:t>
            </w:r>
          </w:p>
          <w:p w14:paraId="0C652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49A90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34BEF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</w:pPr>
          </w:p>
          <w:p w14:paraId="2699C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技术负责人：</w:t>
            </w:r>
          </w:p>
          <w:p w14:paraId="25FE6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4466B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5D4E9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项目负责人：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执业资格章：</w:t>
            </w:r>
          </w:p>
          <w:p w14:paraId="33696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51C09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194F9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专业咨询人员：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执业资格章：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从事专业：</w:t>
            </w:r>
          </w:p>
          <w:p w14:paraId="1C21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03B83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3122C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专业咨询人员：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执业资格章：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从事专业：</w:t>
            </w:r>
          </w:p>
          <w:p w14:paraId="0793F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31358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24689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专业咨询人员：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执业资格章：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从事专业：</w:t>
            </w:r>
          </w:p>
          <w:p w14:paraId="15AF6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eastAsia="zh-CN"/>
              </w:rPr>
            </w:pPr>
          </w:p>
          <w:p w14:paraId="783DE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eastAsia="zh-CN"/>
              </w:rPr>
            </w:pPr>
          </w:p>
          <w:p w14:paraId="7E895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eastAsia="zh-CN"/>
              </w:rPr>
              <w:t>专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业咨询人员：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执业资格章：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  <w:t>从事专业：</w:t>
            </w:r>
          </w:p>
          <w:p w14:paraId="6D04F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4492F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76627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24"/>
                <w:highlight w:val="none"/>
              </w:rPr>
            </w:pPr>
          </w:p>
          <w:p w14:paraId="77ECA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84"/>
                <w:highlight w:val="none"/>
              </w:rPr>
            </w:pPr>
          </w:p>
          <w:p w14:paraId="4E819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cs="楷体"/>
                <w:bCs/>
                <w:iCs/>
                <w:sz w:val="24"/>
                <w:szCs w:val="84"/>
                <w:highlight w:val="none"/>
              </w:rPr>
            </w:pPr>
          </w:p>
        </w:tc>
      </w:tr>
    </w:tbl>
    <w:p w14:paraId="5C33EA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Times New Roman" w:hAnsi="Times New Roman" w:eastAsia="宋体" w:cs="楷体"/>
          <w:b w:val="0"/>
          <w:bCs/>
          <w:iCs/>
          <w:sz w:val="28"/>
          <w:szCs w:val="84"/>
          <w:highlight w:val="none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0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1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243F0"/>
    <w:rsid w:val="18E243F0"/>
    <w:rsid w:val="219709BA"/>
    <w:rsid w:val="2B0E0802"/>
    <w:rsid w:val="2CBD0486"/>
    <w:rsid w:val="2E5073D1"/>
    <w:rsid w:val="412D4346"/>
    <w:rsid w:val="45D159FE"/>
    <w:rsid w:val="48452D51"/>
    <w:rsid w:val="4D804356"/>
    <w:rsid w:val="58CA18B3"/>
    <w:rsid w:val="5A060DB5"/>
    <w:rsid w:val="6AA302AD"/>
    <w:rsid w:val="7409326A"/>
    <w:rsid w:val="7516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296</Words>
  <Characters>380</Characters>
  <Lines>0</Lines>
  <Paragraphs>0</Paragraphs>
  <TotalTime>9</TotalTime>
  <ScaleCrop>false</ScaleCrop>
  <LinksUpToDate>false</LinksUpToDate>
  <CharactersWithSpaces>652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2025-01-05T13:02:00Z</dcterms:created>
  <dc:creator>W y</dc:creator>
  <cp:lastModifiedBy>W y</cp:lastModifiedBy>
  <dcterms:modified xsi:type="dcterms:W3CDTF">2025-03-24T07:06:50Z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8265036D85BB40F1AE23183FDCDE90C2_11</vt:lpwstr>
  </property>
  <property fmtid="{D5CDD505-2E9C-101B-9397-08002B2CF9AE}" pid="4" name="KSOTemplateDocerSaveRecord">
    <vt:lpwstr>eyJoZGlkIjoiYmEyZDMxNWRkYmY5MjE3NjUxYTk3ZDA1NDUyNmVkYWEiLCJ1c2VySWQiOiIxMzg5NTExMzI5In0=</vt:lpwstr>
  </property>
</Properties>
</file>