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F9" w:rsidRPr="00FE35DD" w:rsidRDefault="00F177F9" w:rsidP="00F177F9">
      <w:pPr>
        <w:spacing w:line="570" w:lineRule="exact"/>
        <w:rPr>
          <w:rFonts w:asciiTheme="minorEastAsia" w:hAnsiTheme="minorEastAsia"/>
          <w:sz w:val="28"/>
          <w:szCs w:val="28"/>
        </w:rPr>
      </w:pPr>
      <w:r w:rsidRPr="00FE35DD">
        <w:rPr>
          <w:rFonts w:asciiTheme="minorEastAsia" w:hAnsiTheme="minorEastAsia" w:hint="eastAsia"/>
          <w:sz w:val="28"/>
          <w:szCs w:val="28"/>
        </w:rPr>
        <w:t>附件</w:t>
      </w:r>
      <w:r w:rsidR="00FE35DD" w:rsidRPr="00FE35DD">
        <w:rPr>
          <w:rFonts w:asciiTheme="minorEastAsia" w:hAnsiTheme="minorEastAsia" w:hint="eastAsia"/>
          <w:sz w:val="28"/>
          <w:szCs w:val="28"/>
        </w:rPr>
        <w:t>2</w:t>
      </w:r>
    </w:p>
    <w:p w:rsidR="00F177F9" w:rsidRDefault="00F177F9" w:rsidP="00F177F9">
      <w:pPr>
        <w:spacing w:line="57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927853">
        <w:rPr>
          <w:rFonts w:ascii="方正小标宋简体" w:eastAsia="方正小标宋简体" w:hAnsi="等线" w:hint="eastAsia"/>
          <w:sz w:val="36"/>
          <w:szCs w:val="36"/>
        </w:rPr>
        <w:t>浙江省食品生产经营登记</w:t>
      </w:r>
      <w:r w:rsidRPr="00927853">
        <w:rPr>
          <w:rFonts w:ascii="方正小标宋简体" w:eastAsia="方正小标宋简体" w:hAnsi="等线"/>
          <w:sz w:val="36"/>
          <w:szCs w:val="36"/>
        </w:rPr>
        <w:t>管理</w:t>
      </w:r>
      <w:r w:rsidRPr="00927853">
        <w:rPr>
          <w:rFonts w:ascii="方正小标宋简体" w:eastAsia="方正小标宋简体" w:hAnsi="等线" w:hint="eastAsia"/>
          <w:sz w:val="36"/>
          <w:szCs w:val="36"/>
        </w:rPr>
        <w:t>日常监督检查表</w:t>
      </w:r>
    </w:p>
    <w:p w:rsidR="00F177F9" w:rsidRPr="00927853" w:rsidRDefault="00F177F9" w:rsidP="00FE35DD">
      <w:pPr>
        <w:spacing w:afterLines="100" w:line="57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927853">
        <w:rPr>
          <w:rFonts w:ascii="方正小标宋简体" w:eastAsia="方正小标宋简体" w:hAnsi="等线" w:hint="eastAsia"/>
          <w:sz w:val="36"/>
          <w:szCs w:val="36"/>
        </w:rPr>
        <w:t>（</w:t>
      </w:r>
      <w:r w:rsidRPr="00927853">
        <w:rPr>
          <w:rFonts w:ascii="方正小标宋简体" w:eastAsia="方正小标宋简体" w:hAnsi="等线"/>
          <w:sz w:val="36"/>
          <w:szCs w:val="36"/>
        </w:rPr>
        <w:t>食品小作坊）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3342"/>
        <w:gridCol w:w="1194"/>
        <w:gridCol w:w="425"/>
        <w:gridCol w:w="522"/>
        <w:gridCol w:w="1724"/>
        <w:gridCol w:w="851"/>
      </w:tblGrid>
      <w:tr w:rsidR="00F177F9" w:rsidRPr="006F680A" w:rsidTr="00307180">
        <w:trPr>
          <w:trHeight w:val="510"/>
          <w:jc w:val="center"/>
        </w:trPr>
        <w:tc>
          <w:tcPr>
            <w:tcW w:w="1373" w:type="dxa"/>
            <w:vAlign w:val="center"/>
          </w:tcPr>
          <w:p w:rsidR="00F177F9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小作坊</w:t>
            </w:r>
          </w:p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453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2575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453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177F9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联系</w:t>
            </w:r>
          </w:p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方式</w:t>
            </w:r>
          </w:p>
        </w:tc>
        <w:tc>
          <w:tcPr>
            <w:tcW w:w="2575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食品种类</w:t>
            </w:r>
          </w:p>
        </w:tc>
        <w:tc>
          <w:tcPr>
            <w:tcW w:w="453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177F9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登记</w:t>
            </w:r>
          </w:p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证号</w:t>
            </w:r>
          </w:p>
        </w:tc>
        <w:tc>
          <w:tcPr>
            <w:tcW w:w="2575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Align w:val="center"/>
          </w:tcPr>
          <w:p w:rsidR="00F177F9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现场</w:t>
            </w:r>
          </w:p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8058" w:type="dxa"/>
            <w:gridSpan w:val="6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检查时间</w:t>
            </w:r>
          </w:p>
        </w:tc>
        <w:tc>
          <w:tcPr>
            <w:tcW w:w="8058" w:type="dxa"/>
            <w:gridSpan w:val="6"/>
            <w:vAlign w:val="center"/>
          </w:tcPr>
          <w:p w:rsidR="00F177F9" w:rsidRPr="00D72DAD" w:rsidRDefault="00F177F9" w:rsidP="00307180">
            <w:pPr>
              <w:spacing w:line="0" w:lineRule="atLeast"/>
              <w:ind w:firstLineChars="350" w:firstLine="840"/>
              <w:jc w:val="lef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sz w:val="24"/>
              </w:rPr>
              <w:t>年</w:t>
            </w:r>
            <w:r w:rsidRPr="00D72DAD">
              <w:rPr>
                <w:rFonts w:ascii="宋体" w:hAnsi="宋体"/>
                <w:sz w:val="24"/>
              </w:rPr>
              <w:t xml:space="preserve">    </w:t>
            </w:r>
            <w:r w:rsidRPr="00D72DAD">
              <w:rPr>
                <w:rFonts w:ascii="宋体" w:hAnsi="宋体" w:hint="eastAsia"/>
                <w:sz w:val="24"/>
              </w:rPr>
              <w:t>月</w:t>
            </w:r>
            <w:r w:rsidRPr="00D72DAD">
              <w:rPr>
                <w:rFonts w:ascii="宋体" w:hAnsi="宋体"/>
                <w:sz w:val="24"/>
              </w:rPr>
              <w:t xml:space="preserve">    </w:t>
            </w:r>
            <w:r w:rsidRPr="00D72DAD">
              <w:rPr>
                <w:rFonts w:ascii="宋体" w:hAnsi="宋体" w:hint="eastAsia"/>
                <w:sz w:val="24"/>
              </w:rPr>
              <w:t>日</w:t>
            </w:r>
            <w:r w:rsidRPr="00D72DAD">
              <w:rPr>
                <w:rFonts w:ascii="宋体" w:hAnsi="宋体"/>
                <w:sz w:val="24"/>
              </w:rPr>
              <w:t xml:space="preserve">    </w:t>
            </w:r>
            <w:r w:rsidRPr="00D72DAD">
              <w:rPr>
                <w:rFonts w:ascii="宋体" w:hAnsi="宋体" w:hint="eastAsia"/>
                <w:sz w:val="24"/>
              </w:rPr>
              <w:t>时</w:t>
            </w:r>
            <w:r w:rsidRPr="00D72DAD">
              <w:rPr>
                <w:rFonts w:ascii="宋体" w:hAnsi="宋体"/>
                <w:sz w:val="24"/>
              </w:rPr>
              <w:t xml:space="preserve">    </w:t>
            </w:r>
            <w:r w:rsidRPr="00D72DAD">
              <w:rPr>
                <w:rFonts w:ascii="宋体" w:hAnsi="宋体" w:hint="eastAsia"/>
                <w:sz w:val="24"/>
              </w:rPr>
              <w:t>分至</w:t>
            </w:r>
            <w:r w:rsidRPr="00D72DAD">
              <w:rPr>
                <w:rFonts w:ascii="宋体" w:hAnsi="宋体"/>
                <w:sz w:val="24"/>
              </w:rPr>
              <w:t xml:space="preserve">    </w:t>
            </w:r>
            <w:r w:rsidRPr="00D72DAD">
              <w:rPr>
                <w:rFonts w:ascii="宋体" w:hAnsi="宋体" w:hint="eastAsia"/>
                <w:sz w:val="24"/>
              </w:rPr>
              <w:t>时</w:t>
            </w:r>
            <w:r w:rsidRPr="00D72DAD">
              <w:rPr>
                <w:rFonts w:ascii="宋体" w:hAnsi="宋体"/>
                <w:sz w:val="24"/>
              </w:rPr>
              <w:t xml:space="preserve">    </w:t>
            </w:r>
            <w:r w:rsidRPr="00D72DAD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检查项目</w:t>
            </w: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检查内容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检查结果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 w:val="restart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b/>
                <w:sz w:val="24"/>
              </w:rPr>
              <w:t>主体资格</w:t>
            </w: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与申请《食品生产经营登记证》提交的资料、承诺等相一致（面积、生产种类、</w:t>
            </w:r>
            <w:r w:rsidRPr="00D72DAD">
              <w:rPr>
                <w:rFonts w:ascii="宋体" w:hAnsi="宋体"/>
                <w:kern w:val="0"/>
                <w:sz w:val="24"/>
              </w:rPr>
              <w:t>从事网上销售等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等）。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不存在转让、涂改、出借、倒卖或者出租登记证等行为。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在生产场所醒目位置公示《食品生产经营登记证》、从业人员健康证明等相关信息。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 w:val="restart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b/>
                <w:sz w:val="24"/>
              </w:rPr>
              <w:t>人员管理</w:t>
            </w: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cs="Arial" w:hint="eastAsia"/>
                <w:kern w:val="0"/>
                <w:sz w:val="24"/>
              </w:rPr>
              <w:t>接触直接入口食品从业人员持有效合格的健康证明。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从业人员个人卫生符合要求：操作时穿戴整洁的工作服、工作帽，操作时不抽烟，不留长指甲或涂指甲油、佩带饰物，无手部破损，无不得从事食品生产经营疾病。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 w:val="restart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b/>
                <w:sz w:val="24"/>
              </w:rPr>
              <w:t>生产加工</w:t>
            </w:r>
          </w:p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b/>
                <w:sz w:val="24"/>
              </w:rPr>
              <w:t>场所</w:t>
            </w: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场所内外环境是否整洁，距离污染源符合要求。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加工布局符合要求，</w:t>
            </w:r>
            <w:r w:rsidRPr="00D72DAD">
              <w:rPr>
                <w:rFonts w:ascii="宋体" w:hAnsi="宋体" w:hint="eastAsia"/>
                <w:sz w:val="24"/>
              </w:rPr>
              <w:t>采取有效分离或分隔措施，防止原料、半成品、成品间的交叉污染。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地面与排水、墙壁与门窗、屋顶与天花板符合要求。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lastRenderedPageBreak/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物品存放进行合理分区。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根据食品安全需要配备必要的环境、</w:t>
            </w:r>
            <w:r w:rsidRPr="00D72DAD">
              <w:rPr>
                <w:rFonts w:ascii="宋体" w:hAnsi="宋体"/>
                <w:kern w:val="0"/>
                <w:sz w:val="24"/>
              </w:rPr>
              <w:t>空气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消毒灭菌设施并按照规定定期进行灭菌消毒。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 w:val="restart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b/>
                <w:color w:val="333333"/>
                <w:sz w:val="24"/>
              </w:rPr>
              <w:t>设施设备</w:t>
            </w: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食品用工具、容器等符合要求并定期清洗。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清洗、消毒和保洁设施符合要求。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生产用水符合要求。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加工设备设施符合要求。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废弃物暂存设施和处置符合要求。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防鼠、防虫、防尘设施符合要求。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 w:val="restart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b/>
                <w:color w:val="333333"/>
                <w:sz w:val="24"/>
              </w:rPr>
              <w:t>采购贮存</w:t>
            </w: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采购的食品及原料、食品添加剂查验供货商资质，并按要求索证索票。</w:t>
            </w:r>
            <w:r w:rsidRPr="00D72DAD">
              <w:rPr>
                <w:rFonts w:ascii="宋体" w:hAnsi="宋体" w:hint="eastAsia"/>
                <w:sz w:val="24"/>
              </w:rPr>
              <w:t>食品包装材料具有合格凭证和许可资质。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不使用下列原料：</w:t>
            </w:r>
            <w:r w:rsidRPr="00D72DAD">
              <w:rPr>
                <w:rFonts w:ascii="宋体" w:hAnsi="宋体"/>
                <w:kern w:val="0"/>
                <w:sz w:val="24"/>
              </w:rPr>
              <w:t>1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，超过保质期、腐败变质、油脂酸败、霉变生虫、污秽不洁、混有异物、掺假掺杂或者感官性状异常的食品原料；</w:t>
            </w:r>
            <w:r w:rsidRPr="00D72DAD">
              <w:rPr>
                <w:rFonts w:ascii="宋体" w:hAnsi="宋体"/>
                <w:kern w:val="0"/>
                <w:sz w:val="24"/>
              </w:rPr>
              <w:t>2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，回收食品、废弃食用油脂及其制品；</w:t>
            </w:r>
            <w:r w:rsidRPr="00D72DAD">
              <w:rPr>
                <w:rFonts w:ascii="宋体" w:hAnsi="宋体"/>
                <w:kern w:val="0"/>
                <w:sz w:val="24"/>
              </w:rPr>
              <w:t>3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，非食品原料，以及含有毒、有害化学物质或者其他可能危害人体健康物质；</w:t>
            </w:r>
            <w:r w:rsidRPr="00D72DAD">
              <w:rPr>
                <w:rFonts w:ascii="宋体" w:hAnsi="宋体"/>
                <w:kern w:val="0"/>
                <w:sz w:val="24"/>
              </w:rPr>
              <w:t xml:space="preserve"> 4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，病死、毒死或者死因不明的禽、畜、兽、水产动物肉类及其制品；</w:t>
            </w:r>
            <w:r w:rsidRPr="00D72DAD">
              <w:rPr>
                <w:rFonts w:ascii="宋体" w:hAnsi="宋体"/>
                <w:kern w:val="0"/>
                <w:sz w:val="24"/>
              </w:rPr>
              <w:t>5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，无检验检疫合格证明的肉类；</w:t>
            </w:r>
            <w:r w:rsidRPr="00D72DAD">
              <w:rPr>
                <w:rFonts w:ascii="宋体" w:hAnsi="宋体"/>
                <w:kern w:val="0"/>
                <w:sz w:val="24"/>
              </w:rPr>
              <w:t>6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，标签标识不齐或无食品标签的原辅料；</w:t>
            </w:r>
            <w:r w:rsidRPr="00D72DAD">
              <w:rPr>
                <w:rFonts w:ascii="宋体" w:hAnsi="宋体"/>
                <w:kern w:val="0"/>
                <w:sz w:val="24"/>
              </w:rPr>
              <w:t>7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，其他不符合食品安全标准或者要求的食品原料。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食品及原辅材料贮存条件符合要求；不与有毒、有害物品混贮。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食品添加剂的存放有固定的场所（或橱柜），盛装容器上应标明食品添加剂名称，对亚硝酸盐</w:t>
            </w:r>
            <w:r w:rsidRPr="00D72DAD">
              <w:rPr>
                <w:rFonts w:ascii="宋体" w:hAnsi="宋体"/>
                <w:kern w:val="0"/>
                <w:sz w:val="24"/>
              </w:rPr>
              <w:t>等特殊食品添加剂，应</w:t>
            </w:r>
            <w:r w:rsidRPr="00D72DAD">
              <w:rPr>
                <w:rFonts w:ascii="宋体" w:hAnsi="宋体" w:hint="eastAsia"/>
                <w:kern w:val="0"/>
                <w:sz w:val="24"/>
              </w:rPr>
              <w:t>有专人保管。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具有保证食品安全的原辅料仓储设施和成品贮存设施。如离地离墙存放，存储温度、湿度满足食品安全的需要。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不得在食品处理区内吸烟、饮食或从事其他可能污染食品的行为。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 w:val="restart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color w:val="333333"/>
                <w:sz w:val="24"/>
              </w:rPr>
            </w:pPr>
            <w:r w:rsidRPr="00D72DAD">
              <w:rPr>
                <w:rFonts w:ascii="宋体" w:hAnsi="宋体" w:hint="eastAsia"/>
                <w:b/>
                <w:color w:val="333333"/>
                <w:sz w:val="24"/>
              </w:rPr>
              <w:t>食品添加剂及标签</w:t>
            </w: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按要求规范使用食品添加剂。有相应计量器具，保证添加食品添加剂符合标准要求。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Merge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食品标签标注符合规范标准。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510"/>
          <w:jc w:val="center"/>
        </w:trPr>
        <w:tc>
          <w:tcPr>
            <w:tcW w:w="1373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4961" w:type="dxa"/>
            <w:gridSpan w:val="3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D72DAD">
              <w:rPr>
                <w:rFonts w:ascii="宋体" w:hAnsi="宋体" w:cs="宋体" w:hint="eastAsia"/>
                <w:kern w:val="0"/>
                <w:sz w:val="24"/>
              </w:rPr>
              <w:t>未生产辖区禁止目录内的食品品种</w:t>
            </w:r>
          </w:p>
        </w:tc>
        <w:tc>
          <w:tcPr>
            <w:tcW w:w="2246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 xml:space="preserve">□符合   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kern w:val="0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□基本符合</w:t>
            </w:r>
          </w:p>
          <w:p w:rsidR="00F177F9" w:rsidRPr="00D72DAD" w:rsidRDefault="00F177F9" w:rsidP="00307180">
            <w:pPr>
              <w:spacing w:line="0" w:lineRule="atLeast"/>
              <w:rPr>
                <w:rFonts w:ascii="宋体" w:hAnsi="宋体"/>
                <w:sz w:val="24"/>
              </w:rPr>
            </w:pPr>
            <w:r w:rsidRPr="00D72DAD">
              <w:rPr>
                <w:rFonts w:ascii="宋体" w:hAnsi="宋体" w:hint="eastAsia"/>
                <w:kern w:val="0"/>
                <w:sz w:val="24"/>
              </w:rPr>
              <w:t>□不符合</w:t>
            </w:r>
          </w:p>
        </w:tc>
        <w:tc>
          <w:tcPr>
            <w:tcW w:w="851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703"/>
          <w:jc w:val="center"/>
        </w:trPr>
        <w:tc>
          <w:tcPr>
            <w:tcW w:w="1373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b/>
                <w:sz w:val="24"/>
              </w:rPr>
              <w:t>其他需要</w:t>
            </w:r>
          </w:p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b/>
                <w:sz w:val="24"/>
              </w:rPr>
              <w:t>说明问题</w:t>
            </w:r>
          </w:p>
        </w:tc>
        <w:tc>
          <w:tcPr>
            <w:tcW w:w="8058" w:type="dxa"/>
            <w:gridSpan w:val="6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307180">
        <w:trPr>
          <w:trHeight w:val="1084"/>
          <w:jc w:val="center"/>
        </w:trPr>
        <w:tc>
          <w:tcPr>
            <w:tcW w:w="1373" w:type="dxa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b/>
                <w:sz w:val="24"/>
              </w:rPr>
              <w:t>整改要求</w:t>
            </w:r>
          </w:p>
        </w:tc>
        <w:tc>
          <w:tcPr>
            <w:tcW w:w="8058" w:type="dxa"/>
            <w:gridSpan w:val="6"/>
            <w:vAlign w:val="center"/>
          </w:tcPr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77F9" w:rsidRPr="006F680A" w:rsidTr="004F1853">
        <w:trPr>
          <w:trHeight w:val="1887"/>
          <w:jc w:val="center"/>
        </w:trPr>
        <w:tc>
          <w:tcPr>
            <w:tcW w:w="4715" w:type="dxa"/>
            <w:gridSpan w:val="2"/>
            <w:vAlign w:val="center"/>
          </w:tcPr>
          <w:p w:rsidR="00F177F9" w:rsidRPr="00D72DAD" w:rsidRDefault="00F177F9" w:rsidP="00307180">
            <w:pPr>
              <w:spacing w:line="0" w:lineRule="atLeast"/>
              <w:jc w:val="left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被检查现场作坊负责人签字：</w:t>
            </w:r>
          </w:p>
          <w:p w:rsidR="00F177F9" w:rsidRPr="00D72DAD" w:rsidRDefault="00F177F9" w:rsidP="00307180">
            <w:pPr>
              <w:spacing w:line="0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177F9" w:rsidRPr="00D72DAD" w:rsidRDefault="00F177F9" w:rsidP="00307180">
            <w:pPr>
              <w:spacing w:line="0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sz w:val="24"/>
              </w:rPr>
              <w:t xml:space="preserve">      年    月    日</w:t>
            </w:r>
          </w:p>
        </w:tc>
        <w:tc>
          <w:tcPr>
            <w:tcW w:w="4716" w:type="dxa"/>
            <w:gridSpan w:val="5"/>
            <w:vAlign w:val="center"/>
          </w:tcPr>
          <w:p w:rsidR="00F177F9" w:rsidRPr="00D72DAD" w:rsidRDefault="00F177F9" w:rsidP="00307180">
            <w:pPr>
              <w:spacing w:line="0" w:lineRule="atLeast"/>
              <w:jc w:val="left"/>
              <w:rPr>
                <w:rFonts w:ascii="黑体" w:eastAsia="黑体" w:hAnsi="黑体"/>
                <w:sz w:val="24"/>
              </w:rPr>
            </w:pPr>
            <w:r w:rsidRPr="00D72DAD">
              <w:rPr>
                <w:rFonts w:ascii="黑体" w:eastAsia="黑体" w:hAnsi="黑体" w:hint="eastAsia"/>
                <w:sz w:val="24"/>
              </w:rPr>
              <w:t>检查人员签字：</w:t>
            </w:r>
          </w:p>
          <w:p w:rsidR="00F177F9" w:rsidRPr="00D72DAD" w:rsidRDefault="00F177F9" w:rsidP="00307180">
            <w:pPr>
              <w:spacing w:line="0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177F9" w:rsidRPr="00D72DAD" w:rsidRDefault="00F177F9" w:rsidP="00307180">
            <w:pPr>
              <w:spacing w:line="0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177F9" w:rsidRPr="00D72DAD" w:rsidRDefault="00F177F9" w:rsidP="00307180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D72DAD">
              <w:rPr>
                <w:rFonts w:ascii="宋体" w:hAnsi="宋体" w:hint="eastAsia"/>
                <w:sz w:val="24"/>
              </w:rPr>
              <w:t xml:space="preserve">       年    月    日</w:t>
            </w:r>
          </w:p>
        </w:tc>
      </w:tr>
    </w:tbl>
    <w:p w:rsidR="00F177F9" w:rsidRPr="0070509C" w:rsidRDefault="00F177F9" w:rsidP="00F177F9">
      <w:pPr>
        <w:spacing w:line="0" w:lineRule="atLeast"/>
        <w:rPr>
          <w:rFonts w:ascii="仿宋_GB2312" w:eastAsia="仿宋_GB2312" w:hAnsi="宋体"/>
          <w:sz w:val="28"/>
          <w:szCs w:val="28"/>
        </w:rPr>
      </w:pPr>
      <w:r w:rsidRPr="0070509C">
        <w:rPr>
          <w:rFonts w:ascii="仿宋_GB2312" w:eastAsia="仿宋_GB2312" w:hAnsi="宋体" w:hint="eastAsia"/>
          <w:sz w:val="28"/>
          <w:szCs w:val="28"/>
        </w:rPr>
        <w:t>备注：检查表一式两联，第一联留存，第二联交于经营者保存。</w:t>
      </w:r>
    </w:p>
    <w:p w:rsidR="00F177F9" w:rsidRPr="00277C0F" w:rsidRDefault="00F177F9" w:rsidP="00F177F9">
      <w:pPr>
        <w:spacing w:line="0" w:lineRule="atLeast"/>
        <w:rPr>
          <w:rFonts w:ascii="宋体" w:hAnsi="宋体"/>
          <w:szCs w:val="21"/>
        </w:rPr>
        <w:sectPr w:rsidR="00F177F9" w:rsidRPr="00277C0F" w:rsidSect="006C328A">
          <w:footerReference w:type="even" r:id="rId6"/>
          <w:footerReference w:type="default" r:id="rId7"/>
          <w:pgSz w:w="11906" w:h="16838"/>
          <w:pgMar w:top="1701" w:right="1797" w:bottom="1701" w:left="1797" w:header="851" w:footer="992" w:gutter="0"/>
          <w:cols w:space="425"/>
          <w:docGrid w:type="linesAndChars" w:linePitch="312"/>
        </w:sectPr>
      </w:pPr>
    </w:p>
    <w:p w:rsidR="00F177F9" w:rsidRDefault="00F177F9" w:rsidP="00F177F9">
      <w:pPr>
        <w:spacing w:line="57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927853">
        <w:rPr>
          <w:rFonts w:ascii="方正小标宋简体" w:eastAsia="方正小标宋简体" w:hAnsi="等线" w:hint="eastAsia"/>
          <w:sz w:val="36"/>
          <w:szCs w:val="36"/>
        </w:rPr>
        <w:lastRenderedPageBreak/>
        <w:t>浙江省食品生产</w:t>
      </w:r>
      <w:r w:rsidRPr="00927853">
        <w:rPr>
          <w:rFonts w:ascii="方正小标宋简体" w:eastAsia="方正小标宋简体" w:hAnsi="等线"/>
          <w:sz w:val="36"/>
          <w:szCs w:val="36"/>
        </w:rPr>
        <w:t>经营</w:t>
      </w:r>
      <w:r w:rsidRPr="00927853">
        <w:rPr>
          <w:rFonts w:ascii="方正小标宋简体" w:eastAsia="方正小标宋简体" w:hAnsi="等线" w:hint="eastAsia"/>
          <w:sz w:val="36"/>
          <w:szCs w:val="36"/>
        </w:rPr>
        <w:t>登记</w:t>
      </w:r>
      <w:r w:rsidRPr="00927853">
        <w:rPr>
          <w:rFonts w:ascii="方正小标宋简体" w:eastAsia="方正小标宋简体" w:hAnsi="等线"/>
          <w:sz w:val="36"/>
          <w:szCs w:val="36"/>
        </w:rPr>
        <w:t>管理</w:t>
      </w:r>
      <w:r w:rsidRPr="00927853">
        <w:rPr>
          <w:rFonts w:ascii="方正小标宋简体" w:eastAsia="方正小标宋简体" w:hAnsi="等线" w:hint="eastAsia"/>
          <w:sz w:val="36"/>
          <w:szCs w:val="36"/>
        </w:rPr>
        <w:t>日常监督检查表</w:t>
      </w:r>
    </w:p>
    <w:p w:rsidR="00F177F9" w:rsidRPr="00927853" w:rsidRDefault="00F177F9" w:rsidP="00FE35DD">
      <w:pPr>
        <w:spacing w:afterLines="100" w:line="57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927853">
        <w:rPr>
          <w:rFonts w:ascii="方正小标宋简体" w:eastAsia="方正小标宋简体" w:hAnsi="等线" w:hint="eastAsia"/>
          <w:sz w:val="36"/>
          <w:szCs w:val="36"/>
        </w:rPr>
        <w:t>（</w:t>
      </w:r>
      <w:r w:rsidRPr="00927853">
        <w:rPr>
          <w:rFonts w:ascii="方正小标宋简体" w:eastAsia="方正小标宋简体" w:hAnsi="等线"/>
          <w:sz w:val="36"/>
          <w:szCs w:val="36"/>
        </w:rPr>
        <w:t>小餐饮店）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3526"/>
        <w:gridCol w:w="1978"/>
        <w:gridCol w:w="1417"/>
        <w:gridCol w:w="1600"/>
      </w:tblGrid>
      <w:tr w:rsidR="00F177F9" w:rsidRPr="00FD1E4F" w:rsidTr="00307180">
        <w:trPr>
          <w:trHeight w:val="510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经营者</w:t>
            </w:r>
          </w:p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名  称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负责人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456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经营地址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联系方式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406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经营项目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登记证号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经营类型</w:t>
            </w:r>
          </w:p>
        </w:tc>
        <w:tc>
          <w:tcPr>
            <w:tcW w:w="8521" w:type="dxa"/>
            <w:gridSpan w:val="4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□普通餐饮     □单位食堂     网络订餐(  □是    □否)</w:t>
            </w:r>
          </w:p>
        </w:tc>
      </w:tr>
      <w:tr w:rsidR="00F177F9" w:rsidRPr="00FD1E4F" w:rsidTr="00307180">
        <w:trPr>
          <w:trHeight w:val="461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检查时间</w:t>
            </w:r>
          </w:p>
        </w:tc>
        <w:tc>
          <w:tcPr>
            <w:tcW w:w="8521" w:type="dxa"/>
            <w:gridSpan w:val="4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300" w:firstLine="618"/>
              <w:jc w:val="lef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年    月     日    时    分至    时    分</w:t>
            </w:r>
          </w:p>
        </w:tc>
      </w:tr>
      <w:tr w:rsidR="00F177F9" w:rsidRPr="00FD1E4F" w:rsidTr="00307180">
        <w:trPr>
          <w:trHeight w:val="411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FD1E4F">
              <w:rPr>
                <w:rFonts w:ascii="仿宋_GB2312" w:eastAsia="仿宋_GB2312" w:hAnsi="黑体" w:hint="eastAsia"/>
                <w:b/>
                <w:szCs w:val="21"/>
              </w:rPr>
              <w:t>检查项目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FD1E4F">
              <w:rPr>
                <w:rFonts w:ascii="仿宋_GB2312" w:eastAsia="仿宋_GB2312" w:hAnsi="黑体" w:hint="eastAsia"/>
                <w:b/>
                <w:szCs w:val="21"/>
              </w:rPr>
              <w:t>检查内容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FD1E4F">
              <w:rPr>
                <w:rFonts w:ascii="仿宋_GB2312" w:eastAsia="仿宋_GB2312" w:hAnsi="黑体" w:hint="eastAsia"/>
                <w:b/>
                <w:szCs w:val="21"/>
              </w:rPr>
              <w:t>检查结果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FD1E4F">
              <w:rPr>
                <w:rFonts w:ascii="仿宋_GB2312" w:eastAsia="仿宋_GB2312" w:hAnsi="黑体" w:hint="eastAsia"/>
                <w:b/>
                <w:szCs w:val="21"/>
              </w:rPr>
              <w:t>备注</w:t>
            </w: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主体责任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 xml:space="preserve">食品安全主体责任是否按要求落实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主体资格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是否与申请《食品生产经营登记证》提交的资料、承诺等相一致（面积、经营项目等）。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是否存在转让、涂改、出借、倒卖或者出租登记证等行为。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是否在就餐场所醒目位置公示《食品生产经营登记证》、从业人员健康证明等相关信息。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人员管理</w:t>
            </w:r>
          </w:p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cs="Arial" w:hint="eastAsia"/>
                <w:szCs w:val="21"/>
              </w:rPr>
              <w:t>接触直接入口食品从业人员是否持有效合格的健康证明。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906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从业人员个人卫生是否符合要求：操作时穿戴整洁的工作服、工作帽，操作时不抽烟，不留长指甲或涂指甲油、佩带饰物，无手部破损。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403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经营场所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场所内外环境是否整洁，距离污染源是否符合要求。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加工布局是否符合要求。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地面与排水、墙壁与门窗、屋顶与天花板是否符合要求。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物品存放是否进行合理分区，是否有标识。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448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设施设备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食品用工具、容器等是否符合要求。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清洗、消毒和保洁设施是否符合要求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273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加工用水是否符合要求。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通风排烟设施是否符合要求。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451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废弃物暂存设施和处置是否符合要求。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429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防鼠、防虫、防尘设施是否符合要求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专用</w:t>
            </w:r>
          </w:p>
          <w:p w:rsid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操作</w:t>
            </w:r>
          </w:p>
          <w:p w:rsid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场所</w:t>
            </w:r>
          </w:p>
          <w:p w:rsidR="00FD1E4F" w:rsidRDefault="00FD1E4F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(</w:t>
            </w:r>
            <w:r w:rsidR="00F177F9" w:rsidRPr="00FD1E4F">
              <w:rPr>
                <w:rFonts w:ascii="仿宋_GB2312" w:eastAsia="仿宋_GB2312" w:hAnsi="宋体" w:hint="eastAsia"/>
                <w:b/>
                <w:szCs w:val="21"/>
              </w:rPr>
              <w:t>专间）</w:t>
            </w:r>
          </w:p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管理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制作冷食类食品、生食类食品、裱花蛋糕、自制饮品、备餐等是否设有专用操作场所或专间。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406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是否设置洗手消毒更衣设施，设施是否符合要求。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1135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制作冷食类食品、生食类、裱花蛋糕等高风险食品的专用操作场所（专间）是否配备空调设施、温度计；需要冷藏的是否设有相应容量的专用冷藏设施；直接接触成品的用水是否加装净水设施。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412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是否配备专用加工工具。加工操作过程是否规范。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307180">
        <w:trPr>
          <w:trHeight w:val="973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采购贮存</w:t>
            </w:r>
          </w:p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采购的食品及原料、食品添加剂是否查验供货商资质，并按要求索证索票。连锁企业实行统一配送经营方式的，可以由企业总部统一查验、索证索票。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307180">
        <w:trPr>
          <w:trHeight w:val="362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是否采购国家明令禁止用于餐饮的食品。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384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是否采购回收食品、病死畜禽及非食品原料。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307180">
        <w:trPr>
          <w:trHeight w:val="510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食品及原辅材料贮存条件是否符合要求；是否与有毒、有害物品混贮。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325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是否采购使用符合规定的</w:t>
            </w:r>
            <w:r w:rsidRPr="00FD1E4F">
              <w:rPr>
                <w:rFonts w:ascii="仿宋_GB2312" w:eastAsia="仿宋_GB2312" w:hAnsi="宋体" w:cs="Tahoma" w:hint="eastAsia"/>
                <w:kern w:val="0"/>
                <w:szCs w:val="21"/>
              </w:rPr>
              <w:t>一次性餐饮具或集中消毒餐饮具。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416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是否有腐败变质或者超过保质期的食品。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408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制作加工</w:t>
            </w:r>
          </w:p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制作加工过程是否存在交叉污染。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413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是否按要求规范使用食品添加剂。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420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其他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是否经营小餐饮店禁止目录内的经营品种。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1556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其他需要</w:t>
            </w:r>
          </w:p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说明问题</w:t>
            </w:r>
          </w:p>
        </w:tc>
        <w:tc>
          <w:tcPr>
            <w:tcW w:w="8521" w:type="dxa"/>
            <w:gridSpan w:val="4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1540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整改情况</w:t>
            </w:r>
          </w:p>
        </w:tc>
        <w:tc>
          <w:tcPr>
            <w:tcW w:w="8521" w:type="dxa"/>
            <w:gridSpan w:val="4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240" w:lineRule="exact"/>
              <w:ind w:firstLineChars="200" w:firstLine="4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307180">
        <w:trPr>
          <w:trHeight w:val="1544"/>
          <w:jc w:val="center"/>
        </w:trPr>
        <w:tc>
          <w:tcPr>
            <w:tcW w:w="4905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被检查经营者签字：</w:t>
            </w:r>
          </w:p>
          <w:p w:rsidR="00F177F9" w:rsidRPr="00FD1E4F" w:rsidRDefault="00F177F9" w:rsidP="00FD1E4F">
            <w:pPr>
              <w:spacing w:line="240" w:lineRule="exac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240" w:lineRule="exact"/>
              <w:ind w:firstLineChars="850" w:firstLine="1750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240" w:lineRule="exact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检查人员签字：</w:t>
            </w:r>
          </w:p>
          <w:p w:rsidR="00F177F9" w:rsidRPr="00FD1E4F" w:rsidRDefault="00F177F9" w:rsidP="00FD1E4F">
            <w:pPr>
              <w:spacing w:line="240" w:lineRule="exac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240" w:lineRule="exact"/>
              <w:ind w:firstLineChars="900" w:firstLine="1853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F177F9" w:rsidRPr="00FD1E4F" w:rsidRDefault="00F177F9" w:rsidP="00F177F9">
      <w:pPr>
        <w:spacing w:line="0" w:lineRule="atLeast"/>
        <w:rPr>
          <w:rFonts w:ascii="仿宋_GB2312" w:eastAsia="仿宋_GB2312" w:hAnsi="宋体"/>
          <w:sz w:val="24"/>
          <w:szCs w:val="24"/>
        </w:rPr>
      </w:pPr>
      <w:r w:rsidRPr="00FD1E4F">
        <w:rPr>
          <w:rFonts w:ascii="仿宋_GB2312" w:eastAsia="仿宋_GB2312" w:hAnsi="宋体" w:hint="eastAsia"/>
          <w:sz w:val="24"/>
          <w:szCs w:val="24"/>
        </w:rPr>
        <w:t>备注：1．检查表一式两联，第一联留存，第二联交于经营者保存；</w:t>
      </w:r>
    </w:p>
    <w:p w:rsidR="00F177F9" w:rsidRPr="00FD1E4F" w:rsidRDefault="00F177F9" w:rsidP="00FD1E4F">
      <w:pPr>
        <w:spacing w:line="0" w:lineRule="atLeast"/>
        <w:ind w:firstLineChars="300" w:firstLine="708"/>
        <w:rPr>
          <w:rFonts w:ascii="仿宋_GB2312" w:eastAsia="仿宋_GB2312" w:hAnsi="宋体"/>
          <w:sz w:val="24"/>
          <w:szCs w:val="24"/>
        </w:rPr>
      </w:pPr>
      <w:r w:rsidRPr="00FD1E4F">
        <w:rPr>
          <w:rFonts w:ascii="仿宋_GB2312" w:eastAsia="仿宋_GB2312" w:hAnsi="宋体" w:hint="eastAsia"/>
          <w:sz w:val="24"/>
          <w:szCs w:val="24"/>
        </w:rPr>
        <w:t>2．可有合理缺项；</w:t>
      </w:r>
    </w:p>
    <w:p w:rsidR="00F177F9" w:rsidRPr="004F1853" w:rsidRDefault="00F177F9" w:rsidP="00FD1E4F">
      <w:pPr>
        <w:spacing w:line="0" w:lineRule="atLeast"/>
        <w:ind w:firstLineChars="300" w:firstLine="708"/>
        <w:rPr>
          <w:rFonts w:ascii="仿宋_GB2312" w:eastAsia="仿宋_GB2312"/>
          <w:sz w:val="36"/>
          <w:szCs w:val="36"/>
        </w:rPr>
      </w:pPr>
      <w:r w:rsidRPr="00FD1E4F">
        <w:rPr>
          <w:rFonts w:ascii="仿宋_GB2312" w:eastAsia="仿宋_GB2312" w:hAnsi="宋体" w:hint="eastAsia"/>
          <w:sz w:val="24"/>
          <w:szCs w:val="24"/>
        </w:rPr>
        <w:t>3．各地可根据本地实际进一步细化检查表。</w:t>
      </w:r>
      <w:r>
        <w:rPr>
          <w:rFonts w:eastAsia="黑体"/>
          <w:szCs w:val="36"/>
        </w:rPr>
        <w:br w:type="page"/>
      </w:r>
    </w:p>
    <w:p w:rsidR="00F177F9" w:rsidRDefault="00F177F9" w:rsidP="00F177F9">
      <w:pPr>
        <w:spacing w:line="57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927853">
        <w:rPr>
          <w:rFonts w:ascii="方正小标宋简体" w:eastAsia="方正小标宋简体" w:hAnsi="等线" w:hint="eastAsia"/>
          <w:sz w:val="36"/>
          <w:szCs w:val="36"/>
        </w:rPr>
        <w:lastRenderedPageBreak/>
        <w:t>浙江省生产</w:t>
      </w:r>
      <w:r w:rsidRPr="00927853">
        <w:rPr>
          <w:rFonts w:ascii="方正小标宋简体" w:eastAsia="方正小标宋简体" w:hAnsi="等线"/>
          <w:sz w:val="36"/>
          <w:szCs w:val="36"/>
        </w:rPr>
        <w:t>经营</w:t>
      </w:r>
      <w:r w:rsidRPr="00927853">
        <w:rPr>
          <w:rFonts w:ascii="方正小标宋简体" w:eastAsia="方正小标宋简体" w:hAnsi="等线" w:hint="eastAsia"/>
          <w:sz w:val="36"/>
          <w:szCs w:val="36"/>
        </w:rPr>
        <w:t>登记</w:t>
      </w:r>
      <w:r w:rsidRPr="00927853">
        <w:rPr>
          <w:rFonts w:ascii="方正小标宋简体" w:eastAsia="方正小标宋简体" w:hAnsi="等线"/>
          <w:sz w:val="36"/>
          <w:szCs w:val="36"/>
        </w:rPr>
        <w:t>管理</w:t>
      </w:r>
      <w:r w:rsidRPr="00927853">
        <w:rPr>
          <w:rFonts w:ascii="方正小标宋简体" w:eastAsia="方正小标宋简体" w:hAnsi="等线" w:hint="eastAsia"/>
          <w:sz w:val="36"/>
          <w:szCs w:val="36"/>
        </w:rPr>
        <w:t>日常监督检查表</w:t>
      </w:r>
    </w:p>
    <w:p w:rsidR="00F177F9" w:rsidRPr="00927853" w:rsidRDefault="00F177F9" w:rsidP="00FE35DD">
      <w:pPr>
        <w:spacing w:afterLines="100" w:line="57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927853">
        <w:rPr>
          <w:rFonts w:ascii="方正小标宋简体" w:eastAsia="方正小标宋简体" w:hAnsi="等线" w:hint="eastAsia"/>
          <w:sz w:val="36"/>
          <w:szCs w:val="36"/>
        </w:rPr>
        <w:t>（</w:t>
      </w:r>
      <w:r w:rsidRPr="00927853">
        <w:rPr>
          <w:rFonts w:ascii="方正小标宋简体" w:eastAsia="方正小标宋简体" w:hAnsi="等线"/>
          <w:sz w:val="36"/>
          <w:szCs w:val="36"/>
        </w:rPr>
        <w:t>小食</w:t>
      </w:r>
      <w:r w:rsidRPr="00927853">
        <w:rPr>
          <w:rFonts w:ascii="方正小标宋简体" w:eastAsia="方正小标宋简体" w:hAnsi="等线" w:hint="eastAsia"/>
          <w:sz w:val="36"/>
          <w:szCs w:val="36"/>
        </w:rPr>
        <w:t>杂</w:t>
      </w:r>
      <w:r w:rsidRPr="00927853">
        <w:rPr>
          <w:rFonts w:ascii="方正小标宋简体" w:eastAsia="方正小标宋简体" w:hAnsi="等线"/>
          <w:sz w:val="36"/>
          <w:szCs w:val="36"/>
        </w:rPr>
        <w:t>店）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3256"/>
        <w:gridCol w:w="1433"/>
        <w:gridCol w:w="2131"/>
        <w:gridCol w:w="240"/>
        <w:gridCol w:w="45"/>
        <w:gridCol w:w="1052"/>
        <w:gridCol w:w="11"/>
      </w:tblGrid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小食杂店</w:t>
            </w:r>
          </w:p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名称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负责人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经营地址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联系方式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经营项目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登记证号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检查时间</w:t>
            </w:r>
          </w:p>
        </w:tc>
        <w:tc>
          <w:tcPr>
            <w:tcW w:w="8156" w:type="dxa"/>
            <w:gridSpan w:val="6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0" w:lineRule="atLeast"/>
              <w:ind w:firstLineChars="350" w:firstLine="72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年    月     日    时    分至    时    分</w:t>
            </w:r>
          </w:p>
        </w:tc>
      </w:tr>
      <w:tr w:rsidR="00F177F9" w:rsidRPr="00FD1E4F" w:rsidTr="00307180">
        <w:trPr>
          <w:cantSplit/>
          <w:trHeight w:val="49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检查项目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检查内容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检查结果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 w:rsidRPr="00FD1E4F">
              <w:rPr>
                <w:rFonts w:ascii="仿宋_GB2312" w:eastAsia="仿宋_GB2312" w:hAnsi="黑体" w:hint="eastAsia"/>
                <w:kern w:val="0"/>
                <w:szCs w:val="21"/>
              </w:rPr>
              <w:t>备注</w:t>
            </w: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主体资格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经营者持有的营业执照和食品经营登记证应当合法有效并信息相符，食品经营登记证载明的有关内容与实际经营应当相符。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color w:val="FF00FF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应当在经营场所明显位置张挂登记证和从业人员有效的健康证明，接受社会监督。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经营场所使用面积不超过50平方米。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经营条件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不经营禁止目录内食品种类。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具有与经营食品品种、数量相适应的经营、贮存等固定场所、设施和设备，经营场所环境卫生整洁。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用于食品经营的工具、容器、设备等保持清洁卫生，符合食品安全要求。经营保健食品的，应符合保健食品的要求。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食品标签</w:t>
            </w:r>
          </w:p>
          <w:p w:rsid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等外观</w:t>
            </w:r>
          </w:p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质量</w:t>
            </w:r>
          </w:p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状况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销售散装食品的，应当采取防尘、防蝇、防鼠、防虫的措施，并在容器、外包装上标明食品名称、生产日期、保质期以及食品生产者的名称、地址、联系方式等。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食品经营者应当按照食品标签标示的警示标志、警示说明或者注意事项的要求贮存和销售食品。对经营过程有温度、湿度要求的食品的，应当有保证食品安全所需的温度、湿度等特殊要求的设备，并按要求贮存。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经营的预包装食品、食品添加剂的包装上应当有标签，标签标明的内容应当符合食品安全法等法律法规的规定。经营的食品的标签、说明书应当清楚、明显，生产日期、保质期等事项应当显著标注，容易辨识。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从业人员</w:t>
            </w:r>
          </w:p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管理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在岗从事接触直接入口食品工作的食品经营人员应当取得健康证明。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经营过程</w:t>
            </w:r>
          </w:p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控制</w:t>
            </w: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定期对食品安全状况进行检查，及时清理感官性状异常或者超过保质期的食品。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49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689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食品经营者采购食品，应当查验供货者的许可证和食品出厂检验合格证或者其他合格证明。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□不符合</w:t>
            </w:r>
          </w:p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□不适用（合理缺项）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FD1E4F">
        <w:trPr>
          <w:gridAfter w:val="1"/>
          <w:wAfter w:w="11" w:type="dxa"/>
          <w:cantSplit/>
          <w:trHeight w:val="194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其他需要</w:t>
            </w:r>
          </w:p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说明问题</w:t>
            </w:r>
          </w:p>
        </w:tc>
        <w:tc>
          <w:tcPr>
            <w:tcW w:w="8156" w:type="dxa"/>
            <w:gridSpan w:val="6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FD1E4F">
        <w:trPr>
          <w:gridAfter w:val="1"/>
          <w:wAfter w:w="11" w:type="dxa"/>
          <w:cantSplit/>
          <w:trHeight w:val="212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整改情况</w:t>
            </w:r>
          </w:p>
        </w:tc>
        <w:tc>
          <w:tcPr>
            <w:tcW w:w="8156" w:type="dxa"/>
            <w:gridSpan w:val="6"/>
            <w:shd w:val="clear" w:color="auto" w:fill="auto"/>
            <w:vAlign w:val="center"/>
          </w:tcPr>
          <w:p w:rsidR="00F177F9" w:rsidRPr="00FD1E4F" w:rsidRDefault="00F177F9" w:rsidP="0030718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177F9" w:rsidRPr="00FD1E4F" w:rsidTr="00307180">
        <w:trPr>
          <w:gridAfter w:val="1"/>
          <w:wAfter w:w="11" w:type="dxa"/>
          <w:cantSplit/>
          <w:trHeight w:val="2394"/>
          <w:jc w:val="center"/>
        </w:trPr>
        <w:tc>
          <w:tcPr>
            <w:tcW w:w="4782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被检查经营者签字：</w:t>
            </w: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800" w:firstLine="1647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4900" w:type="dxa"/>
            <w:gridSpan w:val="5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检查人员签字：</w:t>
            </w: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850" w:firstLine="1750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F177F9" w:rsidRPr="003E003A" w:rsidRDefault="00F177F9" w:rsidP="00F177F9">
      <w:pPr>
        <w:spacing w:line="0" w:lineRule="atLeast"/>
        <w:rPr>
          <w:rFonts w:ascii="宋体" w:hAnsi="宋体"/>
          <w:sz w:val="24"/>
        </w:rPr>
      </w:pPr>
    </w:p>
    <w:p w:rsidR="00F177F9" w:rsidRPr="00FD1E4F" w:rsidRDefault="00F177F9" w:rsidP="00F177F9">
      <w:pPr>
        <w:spacing w:line="0" w:lineRule="atLeast"/>
        <w:rPr>
          <w:rFonts w:ascii="仿宋_GB2312" w:eastAsia="仿宋_GB2312" w:hAnsi="宋体"/>
          <w:sz w:val="24"/>
          <w:szCs w:val="24"/>
        </w:rPr>
      </w:pPr>
      <w:r w:rsidRPr="00FD1E4F">
        <w:rPr>
          <w:rFonts w:ascii="仿宋_GB2312" w:eastAsia="仿宋_GB2312" w:hAnsi="宋体" w:hint="eastAsia"/>
          <w:sz w:val="24"/>
          <w:szCs w:val="24"/>
        </w:rPr>
        <w:t>备注：1．检查表一式两联，第一联留存，第二联交于经营者保存</w:t>
      </w:r>
    </w:p>
    <w:p w:rsidR="00F177F9" w:rsidRPr="00FD1E4F" w:rsidRDefault="00F177F9" w:rsidP="00FD1E4F">
      <w:pPr>
        <w:spacing w:line="0" w:lineRule="atLeast"/>
        <w:ind w:firstLineChars="300" w:firstLine="708"/>
        <w:rPr>
          <w:rFonts w:ascii="仿宋_GB2312" w:eastAsia="仿宋_GB2312" w:hAnsi="宋体"/>
          <w:sz w:val="24"/>
          <w:szCs w:val="24"/>
        </w:rPr>
      </w:pPr>
      <w:r w:rsidRPr="00FD1E4F">
        <w:rPr>
          <w:rFonts w:ascii="仿宋_GB2312" w:eastAsia="仿宋_GB2312" w:hAnsi="宋体" w:hint="eastAsia"/>
          <w:sz w:val="24"/>
          <w:szCs w:val="24"/>
        </w:rPr>
        <w:t>2．各地可根据本地实际进一步细化检查表。</w:t>
      </w:r>
    </w:p>
    <w:p w:rsidR="00F177F9" w:rsidRPr="00FD1E4F" w:rsidRDefault="00F177F9" w:rsidP="00F177F9">
      <w:pPr>
        <w:spacing w:line="0" w:lineRule="atLeast"/>
        <w:rPr>
          <w:rFonts w:ascii="仿宋_GB2312" w:eastAsia="仿宋_GB2312" w:hAnsi="宋体"/>
          <w:sz w:val="24"/>
          <w:szCs w:val="24"/>
        </w:rPr>
      </w:pPr>
    </w:p>
    <w:p w:rsidR="00F177F9" w:rsidRPr="004F1853" w:rsidRDefault="00F177F9" w:rsidP="00F177F9">
      <w:pPr>
        <w:widowControl/>
        <w:jc w:val="left"/>
        <w:rPr>
          <w:rFonts w:ascii="仿宋_GB2312" w:eastAsia="仿宋_GB2312"/>
          <w:sz w:val="36"/>
          <w:szCs w:val="36"/>
        </w:rPr>
      </w:pPr>
      <w:r w:rsidRPr="00E76B1F">
        <w:rPr>
          <w:rFonts w:eastAsia="黑体"/>
          <w:sz w:val="28"/>
          <w:szCs w:val="28"/>
        </w:rPr>
        <w:br w:type="page"/>
      </w:r>
    </w:p>
    <w:p w:rsidR="00F177F9" w:rsidRDefault="00F177F9" w:rsidP="00F177F9">
      <w:pPr>
        <w:spacing w:line="57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927853">
        <w:rPr>
          <w:rFonts w:ascii="方正小标宋简体" w:eastAsia="方正小标宋简体" w:hAnsi="等线" w:hint="eastAsia"/>
          <w:sz w:val="36"/>
          <w:szCs w:val="36"/>
        </w:rPr>
        <w:lastRenderedPageBreak/>
        <w:t>浙江省食品生产</w:t>
      </w:r>
      <w:r w:rsidRPr="00927853">
        <w:rPr>
          <w:rFonts w:ascii="方正小标宋简体" w:eastAsia="方正小标宋简体" w:hAnsi="等线"/>
          <w:sz w:val="36"/>
          <w:szCs w:val="36"/>
        </w:rPr>
        <w:t>经营</w:t>
      </w:r>
      <w:r w:rsidRPr="00927853">
        <w:rPr>
          <w:rFonts w:ascii="方正小标宋简体" w:eastAsia="方正小标宋简体" w:hAnsi="等线" w:hint="eastAsia"/>
          <w:sz w:val="36"/>
          <w:szCs w:val="36"/>
        </w:rPr>
        <w:t>登记</w:t>
      </w:r>
      <w:r w:rsidRPr="00927853">
        <w:rPr>
          <w:rFonts w:ascii="方正小标宋简体" w:eastAsia="方正小标宋简体" w:hAnsi="等线"/>
          <w:sz w:val="36"/>
          <w:szCs w:val="36"/>
        </w:rPr>
        <w:t>管理</w:t>
      </w:r>
      <w:r w:rsidRPr="00927853">
        <w:rPr>
          <w:rFonts w:ascii="方正小标宋简体" w:eastAsia="方正小标宋简体" w:hAnsi="等线" w:hint="eastAsia"/>
          <w:sz w:val="36"/>
          <w:szCs w:val="36"/>
        </w:rPr>
        <w:t>日常监督检查表</w:t>
      </w:r>
    </w:p>
    <w:p w:rsidR="00F177F9" w:rsidRPr="00927853" w:rsidRDefault="00F177F9" w:rsidP="00FE35DD">
      <w:pPr>
        <w:spacing w:afterLines="100" w:line="57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927853">
        <w:rPr>
          <w:rFonts w:ascii="方正小标宋简体" w:eastAsia="方正小标宋简体" w:hAnsi="等线" w:hint="eastAsia"/>
          <w:sz w:val="36"/>
          <w:szCs w:val="36"/>
        </w:rPr>
        <w:t>（食品摊贩</w:t>
      </w:r>
      <w:r w:rsidRPr="00927853">
        <w:rPr>
          <w:rFonts w:ascii="方正小标宋简体" w:eastAsia="方正小标宋简体" w:hAnsi="等线"/>
          <w:sz w:val="36"/>
          <w:szCs w:val="36"/>
        </w:rPr>
        <w:t>）</w:t>
      </w:r>
    </w:p>
    <w:tbl>
      <w:tblPr>
        <w:tblW w:w="9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010"/>
        <w:gridCol w:w="1810"/>
        <w:gridCol w:w="850"/>
        <w:gridCol w:w="567"/>
        <w:gridCol w:w="851"/>
        <w:gridCol w:w="1203"/>
      </w:tblGrid>
      <w:tr w:rsidR="00F177F9" w:rsidRPr="00FD1E4F" w:rsidTr="00FD1E4F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经营者姓名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联系电话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经营地点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经营时段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经营项目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登记卡号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经营类型</w:t>
            </w:r>
          </w:p>
        </w:tc>
        <w:tc>
          <w:tcPr>
            <w:tcW w:w="8291" w:type="dxa"/>
            <w:gridSpan w:val="6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0" w:lineRule="atLeast"/>
              <w:ind w:firstLineChars="150" w:firstLine="309"/>
              <w:jc w:val="lef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□销售类     □制售类</w:t>
            </w:r>
          </w:p>
        </w:tc>
      </w:tr>
      <w:tr w:rsidR="00F177F9" w:rsidRPr="00FD1E4F" w:rsidTr="00FD1E4F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检查时间</w:t>
            </w:r>
          </w:p>
        </w:tc>
        <w:tc>
          <w:tcPr>
            <w:tcW w:w="8291" w:type="dxa"/>
            <w:gridSpan w:val="6"/>
            <w:shd w:val="clear" w:color="auto" w:fill="auto"/>
            <w:vAlign w:val="center"/>
          </w:tcPr>
          <w:p w:rsidR="00F177F9" w:rsidRPr="00FD1E4F" w:rsidRDefault="00F177F9" w:rsidP="00FD1E4F">
            <w:pPr>
              <w:spacing w:line="0" w:lineRule="atLeast"/>
              <w:ind w:firstLineChars="300" w:firstLine="618"/>
              <w:jc w:val="lef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年    月     日    时    分至     时    分</w:t>
            </w:r>
          </w:p>
        </w:tc>
      </w:tr>
      <w:tr w:rsidR="00F177F9" w:rsidRPr="00FD1E4F" w:rsidTr="00FD1E4F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检查项目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检查内容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检查结果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备注</w:t>
            </w:r>
          </w:p>
        </w:tc>
      </w:tr>
      <w:tr w:rsidR="00F177F9" w:rsidRPr="00FD1E4F" w:rsidTr="00FD1E4F">
        <w:trPr>
          <w:trHeight w:hRule="exact" w:val="77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主体资格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现场是否与申请《食品摊贩登记卡》提交的资料、承诺等相一致（地点、经营项目等）。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841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是否在醒目位置公示《食品摊贩登记卡》、从业人员健康证明等相关信息。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723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人员管理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cs="Arial" w:hint="eastAsia"/>
                <w:szCs w:val="21"/>
              </w:rPr>
              <w:t>接触直接入口食品从业人员是否持有效合格的健康证明。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1130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从业人员个人卫生是否符合要求：操作时穿戴整洁的工作衣帽，操作时不抽烟，不留长指甲或涂指甲油、佩带饰物，无手部破损。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70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卫生防护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操作台面是否整洁。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703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有符合卫生要求的食品加工、销售和废弃物收集设施。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723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食品用工具、容器等是否符合要求。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718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提供非一次性餐饮具的，清洗、消毒是否符合要求。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718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加工用水是否符合国家规定的生活饮用水卫生标准</w:t>
            </w: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842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销售散装直接入口食品的，是否有防尘、防蝇、防虫的设施。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177F9" w:rsidRPr="00FD1E4F" w:rsidTr="00FD1E4F">
        <w:trPr>
          <w:trHeight w:hRule="exact" w:val="85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采购贮存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采购的</w:t>
            </w:r>
            <w:r w:rsidRPr="00FD1E4F">
              <w:rPr>
                <w:rFonts w:ascii="仿宋_GB2312" w:eastAsia="仿宋_GB2312" w:hAnsi="宋体" w:hint="eastAsia"/>
                <w:szCs w:val="21"/>
              </w:rPr>
              <w:t>食品原料、食品添加剂、食品包装材料</w:t>
            </w: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是否查验供货者资质，是否符合要求。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hRule="exact" w:val="709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是否采购国家明令禁止经营的食品。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hRule="exact" w:val="719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是否采购回收食品、病死畜禽及非食品原料。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hRule="exact" w:val="843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是否采购使用符合规定的</w:t>
            </w:r>
            <w:r w:rsidRPr="00FD1E4F">
              <w:rPr>
                <w:rFonts w:ascii="仿宋_GB2312" w:eastAsia="仿宋_GB2312" w:hAnsi="宋体" w:cs="Tahoma" w:hint="eastAsia"/>
                <w:kern w:val="0"/>
                <w:szCs w:val="21"/>
              </w:rPr>
              <w:t>一次性餐饮具或集中消毒餐饮具。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hRule="exact" w:val="859"/>
        </w:trPr>
        <w:tc>
          <w:tcPr>
            <w:tcW w:w="1276" w:type="dxa"/>
            <w:vMerge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cs="宋体" w:hint="eastAsia"/>
                <w:kern w:val="0"/>
                <w:szCs w:val="21"/>
              </w:rPr>
              <w:t>是否有腐败变质或者超过保质期的食品。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hRule="exact" w:val="849"/>
        </w:trPr>
        <w:tc>
          <w:tcPr>
            <w:tcW w:w="127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其他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是否从事网络食品经营，是否经营食品摊贩禁止目录内的经营品种。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是□ 否□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1346"/>
        </w:trPr>
        <w:tc>
          <w:tcPr>
            <w:tcW w:w="127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其他需要</w:t>
            </w:r>
          </w:p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说明问题</w:t>
            </w:r>
          </w:p>
        </w:tc>
        <w:tc>
          <w:tcPr>
            <w:tcW w:w="8291" w:type="dxa"/>
            <w:gridSpan w:val="6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val="1346"/>
        </w:trPr>
        <w:tc>
          <w:tcPr>
            <w:tcW w:w="1276" w:type="dxa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D1E4F">
              <w:rPr>
                <w:rFonts w:ascii="仿宋_GB2312" w:eastAsia="仿宋_GB2312" w:hAnsi="宋体" w:hint="eastAsia"/>
                <w:b/>
                <w:szCs w:val="21"/>
              </w:rPr>
              <w:t>整改情况</w:t>
            </w:r>
          </w:p>
        </w:tc>
        <w:tc>
          <w:tcPr>
            <w:tcW w:w="8291" w:type="dxa"/>
            <w:gridSpan w:val="6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177F9" w:rsidRPr="00FD1E4F" w:rsidTr="00FD1E4F">
        <w:trPr>
          <w:trHeight w:hRule="exact" w:val="1962"/>
        </w:trPr>
        <w:tc>
          <w:tcPr>
            <w:tcW w:w="4286" w:type="dxa"/>
            <w:gridSpan w:val="2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被检查经营者签字：</w:t>
            </w: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800" w:firstLine="1647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5281" w:type="dxa"/>
            <w:gridSpan w:val="5"/>
            <w:shd w:val="clear" w:color="auto" w:fill="auto"/>
            <w:vAlign w:val="center"/>
          </w:tcPr>
          <w:p w:rsidR="00F177F9" w:rsidRPr="00FD1E4F" w:rsidRDefault="00F177F9" w:rsidP="00307180">
            <w:pPr>
              <w:spacing w:line="0" w:lineRule="atLeast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黑体" w:hint="eastAsia"/>
                <w:szCs w:val="21"/>
              </w:rPr>
              <w:t>检查人员签字：</w:t>
            </w: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200" w:firstLine="412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177F9" w:rsidRPr="00FD1E4F" w:rsidRDefault="00F177F9" w:rsidP="00FD1E4F">
            <w:pPr>
              <w:spacing w:line="0" w:lineRule="atLeast"/>
              <w:ind w:firstLineChars="1000" w:firstLine="2059"/>
              <w:jc w:val="left"/>
              <w:rPr>
                <w:rFonts w:ascii="仿宋_GB2312" w:eastAsia="仿宋_GB2312" w:hAnsi="黑体"/>
                <w:szCs w:val="21"/>
              </w:rPr>
            </w:pPr>
            <w:r w:rsidRPr="00FD1E4F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F177F9" w:rsidRPr="00FD1E4F" w:rsidRDefault="00F177F9" w:rsidP="00F177F9">
      <w:pPr>
        <w:spacing w:line="0" w:lineRule="atLeast"/>
        <w:rPr>
          <w:rFonts w:ascii="仿宋_GB2312" w:eastAsia="仿宋_GB2312" w:hAnsi="宋体"/>
          <w:sz w:val="24"/>
          <w:szCs w:val="24"/>
        </w:rPr>
      </w:pPr>
      <w:r w:rsidRPr="00FD1E4F">
        <w:rPr>
          <w:rFonts w:ascii="仿宋_GB2312" w:eastAsia="仿宋_GB2312" w:hAnsi="宋体" w:hint="eastAsia"/>
          <w:sz w:val="24"/>
          <w:szCs w:val="24"/>
        </w:rPr>
        <w:t>备注：1．本表限政府划定区域或者指定经营地点的食品摊贩使用；</w:t>
      </w:r>
    </w:p>
    <w:p w:rsidR="00F177F9" w:rsidRPr="00FD1E4F" w:rsidRDefault="00F177F9" w:rsidP="00FD1E4F">
      <w:pPr>
        <w:spacing w:line="0" w:lineRule="atLeast"/>
        <w:ind w:firstLineChars="300" w:firstLine="708"/>
        <w:rPr>
          <w:rFonts w:ascii="仿宋_GB2312" w:eastAsia="仿宋_GB2312" w:hAnsi="宋体"/>
          <w:sz w:val="24"/>
          <w:szCs w:val="24"/>
        </w:rPr>
      </w:pPr>
      <w:r w:rsidRPr="00FD1E4F">
        <w:rPr>
          <w:rFonts w:ascii="仿宋_GB2312" w:eastAsia="仿宋_GB2312" w:hAnsi="宋体" w:hint="eastAsia"/>
          <w:sz w:val="24"/>
          <w:szCs w:val="24"/>
        </w:rPr>
        <w:t>2．检查表一式两联，第一联留存，第二联交于经营者保存；</w:t>
      </w:r>
    </w:p>
    <w:p w:rsidR="00F177F9" w:rsidRPr="00FD1E4F" w:rsidRDefault="00F177F9" w:rsidP="00FD1E4F">
      <w:pPr>
        <w:spacing w:line="0" w:lineRule="atLeast"/>
        <w:ind w:firstLineChars="300" w:firstLine="708"/>
        <w:rPr>
          <w:rFonts w:ascii="仿宋_GB2312" w:eastAsia="仿宋_GB2312" w:hAnsi="宋体"/>
          <w:sz w:val="24"/>
          <w:szCs w:val="24"/>
        </w:rPr>
      </w:pPr>
      <w:r w:rsidRPr="00FD1E4F">
        <w:rPr>
          <w:rFonts w:ascii="仿宋_GB2312" w:eastAsia="仿宋_GB2312" w:hAnsi="宋体" w:hint="eastAsia"/>
          <w:sz w:val="24"/>
          <w:szCs w:val="24"/>
        </w:rPr>
        <w:t>3．可有合理缺项；</w:t>
      </w:r>
    </w:p>
    <w:p w:rsidR="00F177F9" w:rsidRPr="00FD1E4F" w:rsidRDefault="00F177F9" w:rsidP="00FD1E4F">
      <w:pPr>
        <w:spacing w:line="0" w:lineRule="atLeast"/>
        <w:ind w:firstLineChars="300" w:firstLine="708"/>
        <w:rPr>
          <w:rFonts w:ascii="仿宋_GB2312" w:eastAsia="仿宋_GB2312" w:hAnsi="宋体"/>
          <w:sz w:val="24"/>
          <w:szCs w:val="24"/>
        </w:rPr>
      </w:pPr>
      <w:r w:rsidRPr="00FD1E4F">
        <w:rPr>
          <w:rFonts w:ascii="仿宋_GB2312" w:eastAsia="仿宋_GB2312" w:hAnsi="宋体" w:hint="eastAsia"/>
          <w:sz w:val="24"/>
          <w:szCs w:val="24"/>
        </w:rPr>
        <w:t>4．各地可根据本地实际进一步细化检查表。</w:t>
      </w:r>
    </w:p>
    <w:p w:rsidR="00F177F9" w:rsidRPr="00653C55" w:rsidRDefault="00F177F9" w:rsidP="00F177F9">
      <w:pPr>
        <w:rPr>
          <w:sz w:val="24"/>
        </w:rPr>
      </w:pPr>
    </w:p>
    <w:sectPr w:rsidR="00F177F9" w:rsidRPr="00653C55" w:rsidSect="00FE16D8">
      <w:footerReference w:type="even" r:id="rId8"/>
      <w:footerReference w:type="default" r:id="rId9"/>
      <w:pgSz w:w="11906" w:h="16838" w:code="9"/>
      <w:pgMar w:top="2098" w:right="1474" w:bottom="1985" w:left="1588" w:header="851" w:footer="1531" w:gutter="0"/>
      <w:cols w:space="425"/>
      <w:docGrid w:type="linesAndChars" w:linePitch="60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33" w:rsidRDefault="00AB5933" w:rsidP="007B78EB">
      <w:r>
        <w:separator/>
      </w:r>
    </w:p>
  </w:endnote>
  <w:endnote w:type="continuationSeparator" w:id="0">
    <w:p w:rsidR="00AB5933" w:rsidRDefault="00AB5933" w:rsidP="007B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F9" w:rsidRPr="00FC2F6E" w:rsidRDefault="00F177F9">
    <w:pPr>
      <w:pStyle w:val="a5"/>
      <w:rPr>
        <w:sz w:val="24"/>
        <w:szCs w:val="24"/>
      </w:rPr>
    </w:pPr>
    <w:r>
      <w:rPr>
        <w:sz w:val="24"/>
        <w:szCs w:val="24"/>
      </w:rPr>
      <w:t>—</w:t>
    </w:r>
    <w:r w:rsidR="00EA385D" w:rsidRPr="00FC2F6E">
      <w:rPr>
        <w:sz w:val="24"/>
        <w:szCs w:val="24"/>
      </w:rPr>
      <w:fldChar w:fldCharType="begin"/>
    </w:r>
    <w:r w:rsidRPr="00FC2F6E">
      <w:rPr>
        <w:sz w:val="24"/>
        <w:szCs w:val="24"/>
      </w:rPr>
      <w:instrText>PAGE   \* MERGEFORMAT</w:instrText>
    </w:r>
    <w:r w:rsidR="00EA385D" w:rsidRPr="00FC2F6E">
      <w:rPr>
        <w:sz w:val="24"/>
        <w:szCs w:val="24"/>
      </w:rPr>
      <w:fldChar w:fldCharType="separate"/>
    </w:r>
    <w:r w:rsidRPr="00F32F65">
      <w:rPr>
        <w:noProof/>
        <w:sz w:val="24"/>
        <w:szCs w:val="24"/>
        <w:lang w:val="zh-CN"/>
      </w:rPr>
      <w:t>12</w:t>
    </w:r>
    <w:r w:rsidR="00EA385D" w:rsidRPr="00FC2F6E">
      <w:rPr>
        <w:sz w:val="24"/>
        <w:szCs w:val="24"/>
      </w:rPr>
      <w:fldChar w:fldCharType="end"/>
    </w:r>
    <w:r>
      <w:rPr>
        <w:sz w:val="24"/>
        <w:szCs w:val="24"/>
      </w:rPr>
      <w:t>—</w:t>
    </w:r>
  </w:p>
  <w:p w:rsidR="00F177F9" w:rsidRDefault="00F177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F9" w:rsidRPr="00FC2F6E" w:rsidRDefault="00F177F9">
    <w:pPr>
      <w:pStyle w:val="a5"/>
      <w:jc w:val="right"/>
      <w:rPr>
        <w:sz w:val="24"/>
        <w:szCs w:val="24"/>
      </w:rPr>
    </w:pPr>
    <w:r>
      <w:rPr>
        <w:sz w:val="24"/>
        <w:szCs w:val="24"/>
      </w:rPr>
      <w:t>—</w:t>
    </w:r>
    <w:r w:rsidR="00EA385D" w:rsidRPr="00FC2F6E">
      <w:rPr>
        <w:sz w:val="24"/>
        <w:szCs w:val="24"/>
      </w:rPr>
      <w:fldChar w:fldCharType="begin"/>
    </w:r>
    <w:r w:rsidRPr="00FC2F6E">
      <w:rPr>
        <w:sz w:val="24"/>
        <w:szCs w:val="24"/>
      </w:rPr>
      <w:instrText>PAGE   \* MERGEFORMAT</w:instrText>
    </w:r>
    <w:r w:rsidR="00EA385D" w:rsidRPr="00FC2F6E">
      <w:rPr>
        <w:sz w:val="24"/>
        <w:szCs w:val="24"/>
      </w:rPr>
      <w:fldChar w:fldCharType="separate"/>
    </w:r>
    <w:r w:rsidR="00FE35DD" w:rsidRPr="00FE35DD">
      <w:rPr>
        <w:noProof/>
        <w:sz w:val="24"/>
        <w:szCs w:val="24"/>
        <w:lang w:val="zh-CN"/>
      </w:rPr>
      <w:t>1</w:t>
    </w:r>
    <w:r w:rsidR="00EA385D" w:rsidRPr="00FC2F6E">
      <w:rPr>
        <w:sz w:val="24"/>
        <w:szCs w:val="24"/>
      </w:rPr>
      <w:fldChar w:fldCharType="end"/>
    </w:r>
    <w:r>
      <w:rPr>
        <w:sz w:val="24"/>
        <w:szCs w:val="24"/>
      </w:rPr>
      <w:t>—</w:t>
    </w:r>
  </w:p>
  <w:p w:rsidR="00F177F9" w:rsidRDefault="00F177F9" w:rsidP="006C328A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6E" w:rsidRPr="00FC2F6E" w:rsidRDefault="00BE082D">
    <w:pPr>
      <w:pStyle w:val="a5"/>
      <w:rPr>
        <w:sz w:val="24"/>
        <w:szCs w:val="24"/>
      </w:rPr>
    </w:pPr>
    <w:r>
      <w:rPr>
        <w:sz w:val="24"/>
        <w:szCs w:val="24"/>
      </w:rPr>
      <w:t>—</w:t>
    </w:r>
    <w:r w:rsidR="00EA385D" w:rsidRPr="00FC2F6E">
      <w:rPr>
        <w:sz w:val="24"/>
        <w:szCs w:val="24"/>
      </w:rPr>
      <w:fldChar w:fldCharType="begin"/>
    </w:r>
    <w:r w:rsidRPr="00FC2F6E">
      <w:rPr>
        <w:sz w:val="24"/>
        <w:szCs w:val="24"/>
      </w:rPr>
      <w:instrText>PAGE   \* MERGEFORMAT</w:instrText>
    </w:r>
    <w:r w:rsidR="00EA385D" w:rsidRPr="00FC2F6E">
      <w:rPr>
        <w:sz w:val="24"/>
        <w:szCs w:val="24"/>
      </w:rPr>
      <w:fldChar w:fldCharType="separate"/>
    </w:r>
    <w:r w:rsidRPr="00F32F65">
      <w:rPr>
        <w:noProof/>
        <w:sz w:val="24"/>
        <w:szCs w:val="24"/>
        <w:lang w:val="zh-CN"/>
      </w:rPr>
      <w:t>20</w:t>
    </w:r>
    <w:r w:rsidR="00EA385D" w:rsidRPr="00FC2F6E">
      <w:rPr>
        <w:sz w:val="24"/>
        <w:szCs w:val="24"/>
      </w:rPr>
      <w:fldChar w:fldCharType="end"/>
    </w:r>
    <w:r>
      <w:rPr>
        <w:sz w:val="24"/>
        <w:szCs w:val="24"/>
      </w:rPr>
      <w:t>—</w:t>
    </w:r>
  </w:p>
  <w:p w:rsidR="00FE16D8" w:rsidRDefault="00AB5933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D8" w:rsidRDefault="00BE082D">
    <w:pPr>
      <w:pStyle w:val="a5"/>
      <w:framePr w:wrap="around" w:vAnchor="text" w:hAnchor="margin" w:xAlign="outside" w:y="1"/>
      <w:rPr>
        <w:rStyle w:val="a6"/>
        <w:sz w:val="24"/>
      </w:rPr>
    </w:pPr>
    <w:r>
      <w:rPr>
        <w:rStyle w:val="a6"/>
        <w:rFonts w:hint="eastAsia"/>
        <w:sz w:val="24"/>
      </w:rPr>
      <w:t>—</w:t>
    </w:r>
    <w:r w:rsidR="00EA385D"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 w:rsidR="00EA385D">
      <w:rPr>
        <w:rStyle w:val="a6"/>
        <w:sz w:val="24"/>
      </w:rPr>
      <w:fldChar w:fldCharType="separate"/>
    </w:r>
    <w:r w:rsidR="00FE35DD">
      <w:rPr>
        <w:rStyle w:val="a6"/>
        <w:noProof/>
        <w:sz w:val="24"/>
      </w:rPr>
      <w:t>9</w:t>
    </w:r>
    <w:r w:rsidR="00EA385D">
      <w:rPr>
        <w:rStyle w:val="a6"/>
        <w:sz w:val="24"/>
      </w:rPr>
      <w:fldChar w:fldCharType="end"/>
    </w:r>
    <w:r>
      <w:rPr>
        <w:rStyle w:val="a6"/>
        <w:rFonts w:hint="eastAsia"/>
        <w:sz w:val="24"/>
      </w:rPr>
      <w:t>—</w:t>
    </w:r>
  </w:p>
  <w:p w:rsidR="00FE16D8" w:rsidRDefault="00AB593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33" w:rsidRDefault="00AB5933" w:rsidP="007B78EB">
      <w:r>
        <w:separator/>
      </w:r>
    </w:p>
  </w:footnote>
  <w:footnote w:type="continuationSeparator" w:id="0">
    <w:p w:rsidR="00AB5933" w:rsidRDefault="00AB5933" w:rsidP="007B7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9B9"/>
    <w:rsid w:val="001A6A5A"/>
    <w:rsid w:val="001F042F"/>
    <w:rsid w:val="004F1853"/>
    <w:rsid w:val="005679B9"/>
    <w:rsid w:val="007B78EB"/>
    <w:rsid w:val="00AB5933"/>
    <w:rsid w:val="00BE082D"/>
    <w:rsid w:val="00CE79FF"/>
    <w:rsid w:val="00E322BF"/>
    <w:rsid w:val="00EA385D"/>
    <w:rsid w:val="00F177F9"/>
    <w:rsid w:val="00FD1E4F"/>
    <w:rsid w:val="00FE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9532">
    <w:name w:val="069532"/>
    <w:basedOn w:val="a"/>
    <w:rsid w:val="00567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679B9"/>
  </w:style>
  <w:style w:type="paragraph" w:styleId="a3">
    <w:name w:val="Normal (Web)"/>
    <w:basedOn w:val="a"/>
    <w:uiPriority w:val="99"/>
    <w:semiHidden/>
    <w:unhideWhenUsed/>
    <w:rsid w:val="00567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B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78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78EB"/>
    <w:rPr>
      <w:sz w:val="18"/>
      <w:szCs w:val="18"/>
    </w:rPr>
  </w:style>
  <w:style w:type="character" w:styleId="a6">
    <w:name w:val="page number"/>
    <w:rsid w:val="00F17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777</Words>
  <Characters>4434</Characters>
  <Application>Microsoft Office Word</Application>
  <DocSecurity>0</DocSecurity>
  <Lines>36</Lines>
  <Paragraphs>10</Paragraphs>
  <ScaleCrop>false</ScaleCrop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张来春</dc:creator>
  <cp:lastModifiedBy>NTKO</cp:lastModifiedBy>
  <cp:revision>4</cp:revision>
  <dcterms:created xsi:type="dcterms:W3CDTF">2018-01-16T06:33:00Z</dcterms:created>
  <dcterms:modified xsi:type="dcterms:W3CDTF">2019-04-09T06:03:00Z</dcterms:modified>
</cp:coreProperties>
</file>