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8C" w:rsidRDefault="00CC48CE">
      <w:pPr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报价明细表</w:t>
      </w:r>
    </w:p>
    <w:p w:rsidR="009C318C" w:rsidRDefault="00CC48CE">
      <w:pPr>
        <w:pStyle w:val="a3"/>
        <w:shd w:val="clear" w:color="auto" w:fill="FFFFFF"/>
        <w:ind w:firstLine="0"/>
        <w:rPr>
          <w:rFonts w:hAnsi="宋体" w:cs="宋体" w:hint="default"/>
          <w:w w:val="90"/>
          <w:sz w:val="24"/>
          <w:szCs w:val="24"/>
          <w:u w:val="single"/>
        </w:rPr>
      </w:pPr>
      <w:r>
        <w:rPr>
          <w:rFonts w:hAnsi="宋体" w:cs="宋体"/>
          <w:bCs/>
          <w:sz w:val="24"/>
          <w:szCs w:val="24"/>
        </w:rPr>
        <w:t>项目编号：</w:t>
      </w:r>
      <w:proofErr w:type="gramStart"/>
      <w:r>
        <w:rPr>
          <w:rFonts w:hAnsi="宋体" w:cs="宋体"/>
          <w:bCs/>
          <w:sz w:val="24"/>
          <w:szCs w:val="24"/>
          <w:u w:val="single"/>
        </w:rPr>
        <w:t>浙圣加</w:t>
      </w:r>
      <w:proofErr w:type="gramEnd"/>
      <w:r>
        <w:rPr>
          <w:rFonts w:hAnsi="宋体" w:cs="宋体"/>
          <w:bCs/>
          <w:sz w:val="24"/>
          <w:szCs w:val="24"/>
          <w:u w:val="single"/>
        </w:rPr>
        <w:t>采（</w:t>
      </w:r>
      <w:r>
        <w:rPr>
          <w:rFonts w:hAnsi="宋体" w:cs="宋体"/>
          <w:bCs/>
          <w:sz w:val="24"/>
          <w:szCs w:val="24"/>
          <w:u w:val="single"/>
        </w:rPr>
        <w:t>2025</w:t>
      </w:r>
      <w:r>
        <w:rPr>
          <w:rFonts w:hAnsi="宋体" w:cs="宋体"/>
          <w:bCs/>
          <w:sz w:val="24"/>
          <w:szCs w:val="24"/>
          <w:u w:val="single"/>
        </w:rPr>
        <w:t>）</w:t>
      </w:r>
      <w:r>
        <w:rPr>
          <w:rFonts w:hAnsi="宋体" w:cs="宋体"/>
          <w:bCs/>
          <w:sz w:val="24"/>
          <w:szCs w:val="24"/>
          <w:u w:val="single"/>
        </w:rPr>
        <w:t>63</w:t>
      </w:r>
      <w:r>
        <w:rPr>
          <w:rFonts w:hAnsi="宋体" w:cs="宋体"/>
          <w:bCs/>
          <w:sz w:val="24"/>
          <w:szCs w:val="24"/>
          <w:u w:val="single"/>
        </w:rPr>
        <w:t>号</w:t>
      </w:r>
    </w:p>
    <w:p w:rsidR="009C318C" w:rsidRDefault="00CC48CE">
      <w:pPr>
        <w:pStyle w:val="a3"/>
        <w:shd w:val="clear" w:color="auto" w:fill="FFFFFF"/>
        <w:ind w:firstLine="0"/>
        <w:rPr>
          <w:rFonts w:hAnsi="宋体" w:cs="宋体" w:hint="default"/>
          <w:sz w:val="24"/>
          <w:szCs w:val="24"/>
          <w:u w:val="single"/>
        </w:rPr>
      </w:pPr>
      <w:r>
        <w:rPr>
          <w:rFonts w:hAnsi="宋体" w:cs="宋体"/>
          <w:bCs/>
          <w:sz w:val="24"/>
          <w:szCs w:val="24"/>
        </w:rPr>
        <w:t>项目名称：</w:t>
      </w:r>
      <w:r>
        <w:rPr>
          <w:rFonts w:hAnsi="宋体" w:cs="宋体"/>
          <w:sz w:val="24"/>
          <w:szCs w:val="24"/>
          <w:u w:val="single"/>
        </w:rPr>
        <w:t>2025</w:t>
      </w:r>
      <w:r>
        <w:rPr>
          <w:rFonts w:hAnsi="宋体" w:cs="宋体"/>
          <w:sz w:val="24"/>
          <w:szCs w:val="24"/>
          <w:u w:val="single"/>
        </w:rPr>
        <w:t>年“海盐智慧人社”信息一体化软件集成</w:t>
      </w:r>
      <w:proofErr w:type="gramStart"/>
      <w:r>
        <w:rPr>
          <w:rFonts w:hAnsi="宋体" w:cs="宋体"/>
          <w:sz w:val="24"/>
          <w:szCs w:val="24"/>
          <w:u w:val="single"/>
        </w:rPr>
        <w:t>硬件维保项目</w:t>
      </w:r>
      <w:proofErr w:type="gramEnd"/>
    </w:p>
    <w:tbl>
      <w:tblPr>
        <w:tblStyle w:val="a4"/>
        <w:tblW w:w="9161" w:type="dxa"/>
        <w:tblLayout w:type="fixed"/>
        <w:tblLook w:val="04A0" w:firstRow="1" w:lastRow="0" w:firstColumn="1" w:lastColumn="0" w:noHBand="0" w:noVBand="1"/>
      </w:tblPr>
      <w:tblGrid>
        <w:gridCol w:w="792"/>
        <w:gridCol w:w="4023"/>
        <w:gridCol w:w="709"/>
        <w:gridCol w:w="708"/>
        <w:gridCol w:w="1418"/>
        <w:gridCol w:w="1511"/>
      </w:tblGrid>
      <w:tr w:rsidR="009C318C">
        <w:trPr>
          <w:trHeight w:val="466"/>
        </w:trPr>
        <w:tc>
          <w:tcPr>
            <w:tcW w:w="792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序号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项目名称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单价（元）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C318C" w:rsidRDefault="00CC48CE">
            <w:pPr>
              <w:snapToGrid w:val="0"/>
              <w:ind w:firstLine="0"/>
              <w:jc w:val="left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总价（元）</w:t>
            </w:r>
          </w:p>
        </w:tc>
      </w:tr>
      <w:tr w:rsidR="009C318C">
        <w:trPr>
          <w:trHeight w:val="1411"/>
        </w:trPr>
        <w:tc>
          <w:tcPr>
            <w:tcW w:w="792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年“海盐智慧人社”信息一体化软件集成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硬件维保项目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平台软件运维服务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30,000.00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30,000.00</w:t>
            </w:r>
          </w:p>
        </w:tc>
      </w:tr>
      <w:tr w:rsidR="009C318C">
        <w:trPr>
          <w:trHeight w:val="963"/>
        </w:trPr>
        <w:tc>
          <w:tcPr>
            <w:tcW w:w="792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年“海盐智慧人社”信息一体化软件集成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硬件维保项目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平台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硬件维保服务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（含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原厂维保部分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260,000.00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260,000.00</w:t>
            </w:r>
          </w:p>
        </w:tc>
      </w:tr>
      <w:tr w:rsidR="009C318C">
        <w:trPr>
          <w:trHeight w:val="1112"/>
        </w:trPr>
        <w:tc>
          <w:tcPr>
            <w:tcW w:w="792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年“海盐智慧人社”信息一体化软件集成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硬件维保项目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平台软件新增、硬件调整和建议服务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25,000.00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25,000.00</w:t>
            </w:r>
          </w:p>
        </w:tc>
      </w:tr>
      <w:tr w:rsidR="009C318C">
        <w:trPr>
          <w:trHeight w:val="1400"/>
        </w:trPr>
        <w:tc>
          <w:tcPr>
            <w:tcW w:w="792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年“海盐智慧人社”信息一体化软件集成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硬件维保项目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平台数据库、硬件巡检服务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00.00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9C318C" w:rsidRDefault="00CC48CE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00.00</w:t>
            </w:r>
          </w:p>
        </w:tc>
      </w:tr>
      <w:tr w:rsidR="009C318C">
        <w:trPr>
          <w:trHeight w:val="466"/>
        </w:trPr>
        <w:tc>
          <w:tcPr>
            <w:tcW w:w="7650" w:type="dxa"/>
            <w:gridSpan w:val="5"/>
          </w:tcPr>
          <w:p w:rsidR="009C318C" w:rsidRDefault="00CC48CE">
            <w:pPr>
              <w:pStyle w:val="a3"/>
              <w:jc w:val="center"/>
              <w:rPr>
                <w:rFonts w:hAnsi="宋体" w:cs="宋体" w:hint="default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总计</w:t>
            </w:r>
          </w:p>
        </w:tc>
        <w:tc>
          <w:tcPr>
            <w:tcW w:w="1511" w:type="dxa"/>
          </w:tcPr>
          <w:p w:rsidR="009C318C" w:rsidRDefault="00CC48CE">
            <w:pPr>
              <w:pStyle w:val="a3"/>
              <w:ind w:firstLine="0"/>
              <w:jc w:val="both"/>
              <w:rPr>
                <w:rFonts w:hAnsi="宋体" w:cs="宋体" w:hint="default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37</w:t>
            </w:r>
            <w:r>
              <w:rPr>
                <w:rFonts w:hAnsi="宋体" w:cs="宋体"/>
                <w:sz w:val="24"/>
                <w:szCs w:val="24"/>
              </w:rPr>
              <w:t>0</w:t>
            </w:r>
            <w:r>
              <w:rPr>
                <w:rFonts w:hAnsi="宋体" w:cs="宋体"/>
                <w:sz w:val="24"/>
                <w:szCs w:val="24"/>
              </w:rPr>
              <w:t>,</w:t>
            </w:r>
            <w:r>
              <w:rPr>
                <w:rFonts w:hAnsi="宋体" w:cs="宋体"/>
                <w:sz w:val="24"/>
                <w:szCs w:val="24"/>
              </w:rPr>
              <w:t>0</w:t>
            </w:r>
            <w:r>
              <w:rPr>
                <w:rFonts w:hAnsi="宋体" w:cs="宋体"/>
                <w:sz w:val="24"/>
                <w:szCs w:val="24"/>
              </w:rPr>
              <w:t>00.00</w:t>
            </w:r>
          </w:p>
        </w:tc>
      </w:tr>
    </w:tbl>
    <w:p w:rsidR="009C318C" w:rsidRDefault="009C318C">
      <w:pPr>
        <w:snapToGrid w:val="0"/>
        <w:spacing w:before="50" w:after="50"/>
        <w:rPr>
          <w:rFonts w:ascii="宋体" w:hAnsi="宋体" w:cs="宋体"/>
          <w:szCs w:val="24"/>
        </w:rPr>
      </w:pPr>
    </w:p>
    <w:p w:rsidR="009C318C" w:rsidRDefault="009C318C">
      <w:bookmarkStart w:id="0" w:name="_GoBack"/>
      <w:bookmarkEnd w:id="0"/>
    </w:p>
    <w:sectPr w:rsidR="009C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CE" w:rsidRDefault="00CC48CE">
      <w:pPr>
        <w:spacing w:line="240" w:lineRule="auto"/>
      </w:pPr>
      <w:r>
        <w:separator/>
      </w:r>
    </w:p>
  </w:endnote>
  <w:endnote w:type="continuationSeparator" w:id="0">
    <w:p w:rsidR="00CC48CE" w:rsidRDefault="00CC4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CE" w:rsidRDefault="00CC48CE">
      <w:r>
        <w:separator/>
      </w:r>
    </w:p>
  </w:footnote>
  <w:footnote w:type="continuationSeparator" w:id="0">
    <w:p w:rsidR="00CC48CE" w:rsidRDefault="00CC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8C"/>
    <w:rsid w:val="009C318C"/>
    <w:rsid w:val="00B22E0C"/>
    <w:rsid w:val="00CC48CE"/>
    <w:rsid w:val="297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="432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pPr>
      <w:widowControl/>
      <w:adjustRightInd w:val="0"/>
      <w:snapToGrid w:val="0"/>
      <w:jc w:val="left"/>
    </w:pPr>
    <w:rPr>
      <w:rFonts w:ascii="宋体" w:hAnsi="Courier New" w:cs="Times New Roman" w:hint="eastAsia"/>
      <w:sz w:val="21"/>
      <w:szCs w:val="21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="432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pPr>
      <w:widowControl/>
      <w:adjustRightInd w:val="0"/>
      <w:snapToGrid w:val="0"/>
      <w:jc w:val="left"/>
    </w:pPr>
    <w:rPr>
      <w:rFonts w:ascii="宋体" w:hAnsi="Courier New" w:cs="Times New Roman" w:hint="eastAsia"/>
      <w:sz w:val="21"/>
      <w:szCs w:val="21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hy202210</cp:lastModifiedBy>
  <cp:revision>2</cp:revision>
  <dcterms:created xsi:type="dcterms:W3CDTF">2025-07-11T08:34:00Z</dcterms:created>
  <dcterms:modified xsi:type="dcterms:W3CDTF">2025-07-11T08:40:00Z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eyJoZGlkIjoiY2Q3YTllYzliMTVhMDA1ZjBiM2NlMmRmNzUyY2UzZTYiLCJ1c2VySWQiOiI3MzkwMDg1MDkifQ==</vt:lpwstr>
  </property>
  <property fmtid="{D5CDD505-2E9C-101B-9397-08002B2CF9AE}" pid="4" name="ICV">
    <vt:lpwstr>32236567C3F94F49963E7EEB699D6A1C_12</vt:lpwstr>
  </property>
</Properties>
</file>