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8B82">
      <w:pPr>
        <w:pStyle w:val="4"/>
        <w:ind w:firstLine="0" w:firstLineChars="0"/>
        <w:jc w:val="center"/>
        <w:rPr>
          <w:rFonts w:hint="eastAsia" w:ascii="宋体" w:hAnsi="宋体" w:eastAsia="宋体" w:cs="宋体"/>
        </w:rPr>
      </w:pPr>
      <w:bookmarkStart w:id="0" w:name="_GoBack"/>
      <w:bookmarkEnd w:id="0"/>
      <w:r>
        <w:rPr>
          <w:rFonts w:hint="eastAsia" w:ascii="宋体" w:hAnsi="宋体" w:eastAsia="宋体" w:cs="宋体"/>
        </w:rPr>
        <w:t xml:space="preserve"> 中标人公告内容</w:t>
      </w:r>
    </w:p>
    <w:p w14:paraId="54B1B3CE">
      <w:pPr>
        <w:spacing w:line="360" w:lineRule="auto"/>
        <w:rPr>
          <w:rFonts w:hint="eastAsia" w:ascii="宋体" w:hAnsi="宋体" w:cs="宋体"/>
          <w:spacing w:val="20"/>
          <w:sz w:val="24"/>
        </w:rPr>
      </w:pPr>
      <w:r>
        <w:rPr>
          <w:rFonts w:hint="eastAsia" w:ascii="宋体" w:hAnsi="宋体" w:cs="宋体"/>
          <w:spacing w:val="20"/>
          <w:sz w:val="24"/>
        </w:rPr>
        <w:t>采购项目：</w:t>
      </w:r>
      <w:r>
        <w:rPr>
          <w:rFonts w:hint="eastAsia" w:ascii="宋体" w:hAnsi="宋体" w:cs="宋体"/>
          <w:sz w:val="24"/>
          <w:lang w:eastAsia="zh-CN"/>
        </w:rPr>
        <w:t>健身路径采购项目（第二次）</w:t>
      </w:r>
    </w:p>
    <w:p w14:paraId="487B2E5C">
      <w:pPr>
        <w:spacing w:line="360" w:lineRule="auto"/>
        <w:rPr>
          <w:rFonts w:hint="default" w:ascii="宋体" w:hAnsi="宋体" w:eastAsia="宋体" w:cs="宋体"/>
          <w:sz w:val="24"/>
          <w:szCs w:val="24"/>
          <w:lang w:val="en-US" w:eastAsia="zh-CN"/>
        </w:rPr>
      </w:pPr>
      <w:r>
        <w:rPr>
          <w:rFonts w:hint="eastAsia" w:ascii="宋体" w:hAnsi="宋体" w:cs="宋体"/>
          <w:spacing w:val="20"/>
          <w:sz w:val="24"/>
        </w:rPr>
        <w:t>采购编号</w:t>
      </w:r>
      <w:r>
        <w:rPr>
          <w:rFonts w:hint="eastAsia" w:ascii="宋体" w:hAnsi="宋体" w:cs="宋体"/>
          <w:sz w:val="24"/>
          <w:szCs w:val="24"/>
        </w:rPr>
        <w:t>：</w:t>
      </w:r>
      <w:r>
        <w:rPr>
          <w:rFonts w:hint="eastAsia" w:ascii="宋体" w:hAnsi="宋体" w:cs="宋体"/>
          <w:sz w:val="24"/>
          <w:szCs w:val="24"/>
          <w:lang w:eastAsia="zh-CN"/>
        </w:rPr>
        <w:t>浙金丽招2025058-1号</w:t>
      </w:r>
      <w:r>
        <w:rPr>
          <w:rFonts w:hint="eastAsia" w:ascii="宋体" w:hAnsi="宋体" w:cs="宋体"/>
          <w:sz w:val="24"/>
          <w:szCs w:val="24"/>
          <w:lang w:val="en-US" w:eastAsia="zh-CN"/>
        </w:rPr>
        <w:t xml:space="preserve">  </w:t>
      </w:r>
    </w:p>
    <w:tbl>
      <w:tblPr>
        <w:tblStyle w:val="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343"/>
        <w:gridCol w:w="1214"/>
        <w:gridCol w:w="1048"/>
        <w:gridCol w:w="1301"/>
      </w:tblGrid>
      <w:tr w14:paraId="0A90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0C1A4BA5">
            <w:pPr>
              <w:spacing w:line="360" w:lineRule="auto"/>
              <w:jc w:val="center"/>
              <w:rPr>
                <w:rFonts w:hint="eastAsia" w:ascii="宋体" w:hAnsi="宋体" w:cs="宋体"/>
                <w:spacing w:val="20"/>
                <w:sz w:val="24"/>
                <w:szCs w:val="24"/>
              </w:rPr>
            </w:pPr>
            <w:r>
              <w:rPr>
                <w:rFonts w:hint="eastAsia" w:ascii="宋体" w:hAnsi="宋体" w:cs="宋体"/>
                <w:spacing w:val="20"/>
                <w:sz w:val="24"/>
                <w:szCs w:val="24"/>
              </w:rPr>
              <w:t>中标人名称</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67C6A99">
            <w:pPr>
              <w:spacing w:line="360" w:lineRule="auto"/>
              <w:jc w:val="center"/>
              <w:rPr>
                <w:rFonts w:hint="eastAsia" w:ascii="宋体" w:hAnsi="宋体" w:eastAsia="宋体" w:cs="宋体"/>
                <w:spacing w:val="20"/>
                <w:sz w:val="24"/>
                <w:szCs w:val="24"/>
                <w:lang w:val="en-US" w:eastAsia="zh-CN"/>
              </w:rPr>
            </w:pPr>
            <w:r>
              <w:rPr>
                <w:rFonts w:hint="eastAsia" w:hAnsi="宋体"/>
                <w:sz w:val="24"/>
                <w:szCs w:val="24"/>
                <w:u w:val="none"/>
              </w:rPr>
              <w:t>浙江新奥运动器材股份有限公司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AA2CEBB">
            <w:pPr>
              <w:spacing w:line="360" w:lineRule="auto"/>
              <w:jc w:val="center"/>
              <w:rPr>
                <w:rFonts w:hint="eastAsia" w:ascii="宋体" w:hAnsi="宋体" w:cs="宋体"/>
                <w:spacing w:val="20"/>
                <w:sz w:val="24"/>
                <w:szCs w:val="24"/>
              </w:rPr>
            </w:pPr>
            <w:r>
              <w:rPr>
                <w:rFonts w:hint="eastAsia" w:ascii="宋体" w:hAnsi="宋体" w:cs="宋体"/>
                <w:spacing w:val="20"/>
                <w:sz w:val="24"/>
                <w:szCs w:val="24"/>
              </w:rPr>
              <w:t>中标人负责人</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352007B1">
            <w:pPr>
              <w:spacing w:line="360" w:lineRule="auto"/>
              <w:jc w:val="center"/>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祁明</w:t>
            </w:r>
          </w:p>
        </w:tc>
      </w:tr>
      <w:tr w14:paraId="46B5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3F4DE57B">
            <w:pPr>
              <w:spacing w:line="360" w:lineRule="auto"/>
              <w:jc w:val="center"/>
              <w:rPr>
                <w:rFonts w:hint="eastAsia" w:ascii="宋体" w:hAnsi="宋体" w:cs="宋体"/>
                <w:spacing w:val="20"/>
                <w:sz w:val="24"/>
                <w:szCs w:val="24"/>
              </w:rPr>
            </w:pPr>
            <w:r>
              <w:rPr>
                <w:rFonts w:hint="eastAsia" w:ascii="宋体" w:hAnsi="宋体" w:cs="宋体"/>
                <w:spacing w:val="20"/>
                <w:sz w:val="24"/>
                <w:szCs w:val="24"/>
              </w:rPr>
              <w:t>中标人地址</w:t>
            </w:r>
          </w:p>
        </w:tc>
        <w:tc>
          <w:tcPr>
            <w:tcW w:w="6906" w:type="dxa"/>
            <w:gridSpan w:val="4"/>
            <w:tcBorders>
              <w:top w:val="single" w:color="auto" w:sz="4" w:space="0"/>
              <w:left w:val="single" w:color="auto" w:sz="4" w:space="0"/>
              <w:bottom w:val="single" w:color="auto" w:sz="4" w:space="0"/>
              <w:right w:val="single" w:color="auto" w:sz="4" w:space="0"/>
            </w:tcBorders>
            <w:noWrap w:val="0"/>
            <w:vAlign w:val="center"/>
          </w:tcPr>
          <w:p w14:paraId="427F7170">
            <w:pPr>
              <w:spacing w:line="360" w:lineRule="auto"/>
              <w:jc w:val="center"/>
              <w:rPr>
                <w:rFonts w:hint="eastAsia" w:ascii="宋体" w:hAnsi="宋体" w:cs="宋体"/>
                <w:spacing w:val="20"/>
                <w:sz w:val="24"/>
                <w:szCs w:val="24"/>
              </w:rPr>
            </w:pPr>
            <w:r>
              <w:rPr>
                <w:rFonts w:hint="eastAsia" w:ascii="宋体" w:hAnsi="宋体" w:cs="宋体"/>
                <w:sz w:val="24"/>
                <w:szCs w:val="24"/>
              </w:rPr>
              <w:t>浙江省东阳市南马镇华西村双桐</w:t>
            </w:r>
          </w:p>
        </w:tc>
      </w:tr>
      <w:tr w14:paraId="6AC1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377" w:type="dxa"/>
            <w:gridSpan w:val="5"/>
            <w:tcBorders>
              <w:top w:val="single" w:color="auto" w:sz="4" w:space="0"/>
              <w:left w:val="single" w:color="auto" w:sz="4" w:space="0"/>
              <w:bottom w:val="single" w:color="auto" w:sz="4" w:space="0"/>
              <w:right w:val="single" w:color="auto" w:sz="4" w:space="0"/>
            </w:tcBorders>
            <w:noWrap w:val="0"/>
            <w:vAlign w:val="center"/>
          </w:tcPr>
          <w:p w14:paraId="20F5AB01">
            <w:pPr>
              <w:spacing w:line="360" w:lineRule="auto"/>
              <w:jc w:val="center"/>
              <w:rPr>
                <w:rFonts w:hint="eastAsia" w:ascii="宋体" w:hAnsi="宋体" w:cs="宋体"/>
                <w:spacing w:val="20"/>
                <w:sz w:val="24"/>
                <w:szCs w:val="24"/>
              </w:rPr>
            </w:pPr>
            <w:r>
              <w:rPr>
                <w:rFonts w:hint="eastAsia" w:ascii="宋体" w:hAnsi="宋体" w:cs="宋体"/>
                <w:spacing w:val="20"/>
                <w:sz w:val="24"/>
                <w:szCs w:val="24"/>
              </w:rPr>
              <w:t xml:space="preserve">  中标标的</w:t>
            </w:r>
          </w:p>
        </w:tc>
      </w:tr>
      <w:tr w14:paraId="782D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4D02AA1F">
            <w:pPr>
              <w:spacing w:line="360" w:lineRule="auto"/>
              <w:jc w:val="center"/>
              <w:rPr>
                <w:rFonts w:hint="eastAsia" w:ascii="宋体" w:hAnsi="宋体" w:cs="宋体"/>
                <w:spacing w:val="20"/>
                <w:sz w:val="24"/>
                <w:szCs w:val="24"/>
              </w:rPr>
            </w:pPr>
            <w:r>
              <w:rPr>
                <w:rFonts w:hint="eastAsia" w:ascii="宋体" w:hAnsi="宋体" w:cs="宋体"/>
                <w:spacing w:val="20"/>
                <w:sz w:val="24"/>
                <w:szCs w:val="24"/>
              </w:rPr>
              <w:t>内容</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4CD4E655">
            <w:pPr>
              <w:spacing w:line="360" w:lineRule="auto"/>
              <w:jc w:val="center"/>
              <w:rPr>
                <w:rFonts w:hint="eastAsia" w:ascii="宋体" w:hAnsi="宋体" w:cs="宋体"/>
                <w:spacing w:val="20"/>
                <w:sz w:val="24"/>
                <w:szCs w:val="24"/>
              </w:rPr>
            </w:pPr>
            <w:r>
              <w:rPr>
                <w:rFonts w:hint="eastAsia" w:ascii="宋体" w:hAnsi="宋体" w:cs="宋体"/>
                <w:spacing w:val="20"/>
                <w:sz w:val="24"/>
                <w:szCs w:val="24"/>
              </w:rPr>
              <w:t>规格型号</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240E947">
            <w:pPr>
              <w:spacing w:line="360" w:lineRule="auto"/>
              <w:jc w:val="center"/>
              <w:rPr>
                <w:rFonts w:hint="eastAsia" w:ascii="宋体" w:hAnsi="宋体" w:cs="宋体"/>
                <w:spacing w:val="20"/>
                <w:sz w:val="24"/>
                <w:szCs w:val="24"/>
              </w:rPr>
            </w:pPr>
            <w:r>
              <w:rPr>
                <w:rFonts w:hint="eastAsia" w:ascii="宋体" w:hAnsi="宋体" w:cs="宋体"/>
                <w:spacing w:val="20"/>
                <w:sz w:val="24"/>
                <w:szCs w:val="24"/>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44A7E5A">
            <w:pPr>
              <w:spacing w:line="360" w:lineRule="auto"/>
              <w:jc w:val="center"/>
              <w:rPr>
                <w:rFonts w:hint="eastAsia" w:ascii="宋体" w:hAnsi="宋体" w:cs="宋体"/>
                <w:spacing w:val="20"/>
                <w:sz w:val="24"/>
                <w:szCs w:val="24"/>
              </w:rPr>
            </w:pPr>
            <w:r>
              <w:rPr>
                <w:rFonts w:hint="eastAsia" w:ascii="宋体" w:hAnsi="宋体" w:cs="宋体"/>
                <w:spacing w:val="20"/>
                <w:sz w:val="24"/>
                <w:szCs w:val="24"/>
              </w:rPr>
              <w:t>单位</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B377FCA">
            <w:pPr>
              <w:spacing w:line="360" w:lineRule="auto"/>
              <w:jc w:val="center"/>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单价</w:t>
            </w:r>
          </w:p>
        </w:tc>
      </w:tr>
      <w:tr w14:paraId="6F1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0073B009">
            <w:pPr>
              <w:bidi w:val="0"/>
              <w:jc w:val="center"/>
              <w:rPr>
                <w:rFonts w:hint="eastAsia" w:ascii="宋体" w:hAnsi="宋体" w:cs="宋体"/>
                <w:spacing w:val="20"/>
                <w:sz w:val="24"/>
                <w:szCs w:val="24"/>
              </w:rPr>
            </w:pPr>
            <w:r>
              <w:rPr>
                <w:rFonts w:hint="eastAsia" w:ascii="宋体" w:hAnsi="宋体" w:eastAsia="宋体" w:cs="宋体"/>
                <w:sz w:val="24"/>
                <w:szCs w:val="24"/>
                <w:lang w:val="en-US" w:eastAsia="zh-CN"/>
              </w:rPr>
              <w:t>双人（双位）</w:t>
            </w:r>
            <w:r>
              <w:rPr>
                <w:rFonts w:hint="eastAsia" w:ascii="宋体" w:hAnsi="宋体" w:eastAsia="宋体" w:cs="宋体"/>
                <w:sz w:val="24"/>
                <w:szCs w:val="24"/>
              </w:rPr>
              <w:t>太空漫步机</w:t>
            </w:r>
            <w:r>
              <w:rPr>
                <w:rFonts w:hint="eastAsia" w:ascii="宋体" w:hAnsi="宋体" w:eastAsia="宋体" w:cs="宋体"/>
                <w:sz w:val="24"/>
                <w:szCs w:val="24"/>
                <w:lang w:eastAsia="zh-CN"/>
              </w:rPr>
              <w:t>（二位</w:t>
            </w:r>
            <w:r>
              <w:rPr>
                <w:rFonts w:hint="eastAsia" w:ascii="宋体" w:hAnsi="宋体" w:eastAsia="宋体" w:cs="宋体"/>
                <w:sz w:val="24"/>
                <w:szCs w:val="24"/>
              </w:rPr>
              <w:t>太空漫步机</w:t>
            </w:r>
            <w:r>
              <w:rPr>
                <w:rFonts w:hint="eastAsia" w:ascii="宋体" w:hAnsi="宋体" w:eastAsia="宋体" w:cs="宋体"/>
                <w:sz w:val="24"/>
                <w:szCs w:val="24"/>
                <w:lang w:eastAsia="zh-CN"/>
              </w:rPr>
              <w:t>）</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205A210">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2100×600×1180mm</w:t>
            </w:r>
          </w:p>
          <w:p w14:paraId="3CB4E2FF">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FA2F004">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E14BBAE">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05333DCF">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2120</w:t>
            </w:r>
          </w:p>
        </w:tc>
      </w:tr>
      <w:tr w14:paraId="668C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40FC5F34">
            <w:pPr>
              <w:bidi w:val="0"/>
              <w:jc w:val="center"/>
              <w:rPr>
                <w:rFonts w:hint="eastAsia" w:ascii="宋体" w:hAnsi="宋体" w:cs="宋体"/>
                <w:spacing w:val="20"/>
                <w:sz w:val="24"/>
                <w:szCs w:val="24"/>
              </w:rPr>
            </w:pPr>
            <w:r>
              <w:rPr>
                <w:rFonts w:hint="eastAsia" w:ascii="宋体" w:hAnsi="宋体" w:eastAsia="宋体" w:cs="宋体"/>
                <w:sz w:val="24"/>
                <w:szCs w:val="24"/>
                <w:lang w:eastAsia="zh-CN"/>
              </w:rPr>
              <w:t>三位</w:t>
            </w:r>
            <w:r>
              <w:rPr>
                <w:rFonts w:hint="eastAsia" w:ascii="宋体" w:hAnsi="宋体" w:eastAsia="宋体" w:cs="宋体"/>
                <w:sz w:val="24"/>
                <w:szCs w:val="24"/>
              </w:rPr>
              <w:t>上肢牵引器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6A28E2FA">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1297×1140×2610mm</w:t>
            </w:r>
          </w:p>
          <w:p w14:paraId="3B978CAF">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XA-X10143</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E1FB1ED">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5E0ED43">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2FAF0262">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1920</w:t>
            </w:r>
          </w:p>
        </w:tc>
      </w:tr>
      <w:tr w14:paraId="7D13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6DF79A01">
            <w:pPr>
              <w:bidi w:val="0"/>
              <w:jc w:val="center"/>
              <w:rPr>
                <w:rFonts w:hint="eastAsia" w:ascii="宋体" w:hAnsi="宋体" w:cs="宋体"/>
                <w:spacing w:val="20"/>
                <w:sz w:val="24"/>
                <w:szCs w:val="24"/>
              </w:rPr>
            </w:pPr>
            <w:r>
              <w:rPr>
                <w:rFonts w:hint="eastAsia" w:ascii="宋体" w:hAnsi="宋体" w:eastAsia="宋体" w:cs="宋体"/>
                <w:sz w:val="24"/>
                <w:szCs w:val="24"/>
              </w:rPr>
              <w:t>太极揉推器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20ACF09">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1258×1435×1618mm</w:t>
            </w:r>
          </w:p>
          <w:p w14:paraId="112EAAF7">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XA-X10008</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8275072">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B292F72">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6175F297">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1620</w:t>
            </w:r>
          </w:p>
        </w:tc>
      </w:tr>
      <w:tr w14:paraId="1067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6A58C21C">
            <w:pPr>
              <w:bidi w:val="0"/>
              <w:jc w:val="center"/>
              <w:rPr>
                <w:rFonts w:hint="eastAsia" w:ascii="宋体" w:hAnsi="宋体" w:cs="宋体"/>
                <w:spacing w:val="20"/>
                <w:sz w:val="24"/>
                <w:szCs w:val="24"/>
              </w:rPr>
            </w:pPr>
            <w:r>
              <w:rPr>
                <w:rFonts w:hint="eastAsia" w:ascii="宋体" w:hAnsi="宋体" w:eastAsia="宋体" w:cs="宋体"/>
                <w:sz w:val="24"/>
                <w:szCs w:val="24"/>
              </w:rPr>
              <w:t>二人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二位</w:t>
            </w:r>
            <w:r>
              <w:rPr>
                <w:rFonts w:hint="eastAsia" w:ascii="宋体" w:hAnsi="宋体" w:eastAsia="宋体" w:cs="宋体"/>
                <w:sz w:val="24"/>
                <w:szCs w:val="24"/>
                <w:lang w:eastAsia="zh-CN"/>
              </w:rPr>
              <w:t>）</w:t>
            </w:r>
            <w:r>
              <w:rPr>
                <w:rFonts w:hint="eastAsia" w:ascii="宋体" w:hAnsi="宋体" w:eastAsia="宋体" w:cs="宋体"/>
                <w:sz w:val="24"/>
                <w:szCs w:val="24"/>
              </w:rPr>
              <w:t>蹬力器</w:t>
            </w:r>
            <w:r>
              <w:rPr>
                <w:rFonts w:hint="eastAsia" w:ascii="宋体" w:hAnsi="宋体" w:eastAsia="宋体" w:cs="宋体"/>
                <w:sz w:val="24"/>
                <w:szCs w:val="24"/>
                <w:lang w:eastAsia="zh-CN"/>
              </w:rPr>
              <w:t>（</w:t>
            </w:r>
            <w:r>
              <w:rPr>
                <w:rFonts w:hint="eastAsia" w:ascii="宋体" w:hAnsi="宋体" w:eastAsia="宋体" w:cs="宋体"/>
                <w:sz w:val="24"/>
                <w:szCs w:val="24"/>
              </w:rPr>
              <w:t>双人坐蹬器</w:t>
            </w:r>
            <w:r>
              <w:rPr>
                <w:rFonts w:hint="eastAsia" w:ascii="宋体" w:hAnsi="宋体" w:eastAsia="宋体" w:cs="宋体"/>
                <w:sz w:val="24"/>
                <w:szCs w:val="24"/>
                <w:lang w:eastAsia="zh-CN"/>
              </w:rPr>
              <w:t>）</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92A81FE">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2100×560×1576mm</w:t>
            </w:r>
          </w:p>
          <w:p w14:paraId="4F22F1B9">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XA-X10003</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1C16CB7">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F6589A8">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635823FD">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1710</w:t>
            </w:r>
          </w:p>
        </w:tc>
      </w:tr>
      <w:tr w14:paraId="1F12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7C7F0DF3">
            <w:pPr>
              <w:bidi w:val="0"/>
              <w:jc w:val="center"/>
              <w:rPr>
                <w:rFonts w:hint="eastAsia" w:ascii="宋体" w:hAnsi="宋体" w:cs="宋体"/>
                <w:spacing w:val="20"/>
                <w:sz w:val="24"/>
                <w:szCs w:val="24"/>
              </w:rPr>
            </w:pPr>
            <w:r>
              <w:rPr>
                <w:rFonts w:hint="eastAsia" w:ascii="宋体" w:hAnsi="宋体" w:eastAsia="宋体" w:cs="宋体"/>
                <w:sz w:val="24"/>
                <w:szCs w:val="24"/>
              </w:rPr>
              <w:t>划船器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45C7C81D">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1290×890×998mm</w:t>
            </w:r>
          </w:p>
          <w:p w14:paraId="3CF2BBF5">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XA-X10023</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C8B1F33">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5D20BEC">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2EA50305">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1680</w:t>
            </w:r>
          </w:p>
        </w:tc>
      </w:tr>
      <w:tr w14:paraId="5230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18275904">
            <w:pPr>
              <w:bidi w:val="0"/>
              <w:jc w:val="center"/>
              <w:rPr>
                <w:rFonts w:hint="eastAsia" w:ascii="宋体" w:hAnsi="宋体" w:cs="宋体"/>
                <w:spacing w:val="20"/>
                <w:sz w:val="24"/>
                <w:szCs w:val="24"/>
              </w:rPr>
            </w:pPr>
            <w:r>
              <w:rPr>
                <w:rFonts w:hint="eastAsia" w:ascii="宋体" w:hAnsi="宋体" w:eastAsia="宋体" w:cs="宋体"/>
                <w:sz w:val="24"/>
                <w:szCs w:val="24"/>
                <w:lang w:val="en-US" w:eastAsia="zh-CN"/>
              </w:rPr>
              <w:t>扭腰器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22C8CE25">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1535×1370×1145mm</w:t>
            </w:r>
          </w:p>
          <w:p w14:paraId="6151EC07">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XA-X10015</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20A9F55">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646D933">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1046231D">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1610</w:t>
            </w:r>
          </w:p>
        </w:tc>
      </w:tr>
      <w:tr w14:paraId="1674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278D25E4">
            <w:pPr>
              <w:bidi w:val="0"/>
              <w:jc w:val="center"/>
              <w:rPr>
                <w:rFonts w:hint="eastAsia" w:ascii="宋体" w:hAnsi="宋体" w:cs="宋体"/>
                <w:spacing w:val="20"/>
                <w:sz w:val="24"/>
                <w:szCs w:val="24"/>
              </w:rPr>
            </w:pPr>
            <w:r>
              <w:rPr>
                <w:rFonts w:hint="eastAsia" w:ascii="宋体" w:hAnsi="宋体" w:eastAsia="宋体" w:cs="宋体"/>
                <w:sz w:val="24"/>
                <w:szCs w:val="24"/>
              </w:rPr>
              <w:t>跷跷板</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A2123CD">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1855×382×978mm</w:t>
            </w:r>
          </w:p>
          <w:p w14:paraId="5A9C64E2">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XA-X10006</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812F80F">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5048D22">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38151F8D">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w:t>
            </w:r>
          </w:p>
        </w:tc>
      </w:tr>
      <w:tr w14:paraId="33BE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4CCCAC72">
            <w:pPr>
              <w:bidi w:val="0"/>
              <w:jc w:val="center"/>
              <w:rPr>
                <w:rFonts w:hint="eastAsia" w:ascii="宋体" w:hAnsi="宋体" w:cs="宋体"/>
                <w:spacing w:val="20"/>
                <w:sz w:val="24"/>
                <w:szCs w:val="24"/>
              </w:rPr>
            </w:pPr>
            <w:r>
              <w:rPr>
                <w:rFonts w:hint="eastAsia" w:ascii="宋体" w:hAnsi="宋体" w:eastAsia="宋体" w:cs="宋体"/>
                <w:sz w:val="24"/>
                <w:szCs w:val="24"/>
              </w:rPr>
              <w:t>骑马</w:t>
            </w:r>
            <w:r>
              <w:rPr>
                <w:rFonts w:hint="eastAsia" w:ascii="宋体" w:hAnsi="宋体" w:eastAsia="宋体" w:cs="宋体"/>
                <w:sz w:val="24"/>
                <w:szCs w:val="24"/>
                <w:lang w:val="en-US" w:eastAsia="zh-CN"/>
              </w:rPr>
              <w:t>机（器）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5418AD60">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1390×780×1116mm</w:t>
            </w:r>
          </w:p>
          <w:p w14:paraId="33105762">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XA-X10007</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04D7618">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14CBED">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77E030DC">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1560</w:t>
            </w:r>
          </w:p>
        </w:tc>
      </w:tr>
      <w:tr w14:paraId="5B89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5C29845E">
            <w:pPr>
              <w:bidi w:val="0"/>
              <w:jc w:val="center"/>
              <w:rPr>
                <w:rFonts w:hint="eastAsia" w:ascii="宋体" w:hAnsi="宋体" w:cs="宋体"/>
                <w:spacing w:val="20"/>
                <w:sz w:val="24"/>
                <w:szCs w:val="24"/>
              </w:rPr>
            </w:pPr>
            <w:r>
              <w:rPr>
                <w:rFonts w:hint="eastAsia" w:ascii="宋体" w:hAnsi="宋体" w:eastAsia="宋体" w:cs="宋体"/>
                <w:sz w:val="24"/>
                <w:szCs w:val="24"/>
                <w:lang w:val="en-US" w:eastAsia="zh-CN"/>
              </w:rPr>
              <w:t>膝关节训练（康复）器</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6C1BF8C0">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758×768×923mm</w:t>
            </w:r>
          </w:p>
          <w:p w14:paraId="619E1044">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XA-X10053</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50203EE">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18</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CEFF14C">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3DEE1751">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1535</w:t>
            </w:r>
          </w:p>
        </w:tc>
      </w:tr>
      <w:tr w14:paraId="6347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12579CF5">
            <w:pPr>
              <w:bidi w:val="0"/>
              <w:jc w:val="center"/>
              <w:rPr>
                <w:rFonts w:hint="eastAsia" w:ascii="宋体" w:hAnsi="宋体" w:cs="宋体"/>
                <w:spacing w:val="20"/>
                <w:sz w:val="24"/>
                <w:szCs w:val="24"/>
              </w:rPr>
            </w:pPr>
            <w:r>
              <w:rPr>
                <w:rFonts w:hint="eastAsia" w:ascii="宋体" w:hAnsi="宋体" w:eastAsia="宋体" w:cs="宋体"/>
                <w:sz w:val="24"/>
                <w:szCs w:val="24"/>
              </w:rPr>
              <w:t>单杠（高低单杠）</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7090F0E1">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2814×114×2015mm</w:t>
            </w:r>
          </w:p>
          <w:p w14:paraId="0498B0BA">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XA-X10005</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95EC0BA">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19</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7D96B95">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0B216287">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1550</w:t>
            </w:r>
          </w:p>
        </w:tc>
      </w:tr>
      <w:tr w14:paraId="72E0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14:paraId="460FC614">
            <w:pPr>
              <w:bidi w:val="0"/>
              <w:jc w:val="center"/>
              <w:rPr>
                <w:rFonts w:hint="eastAsia" w:ascii="宋体" w:hAnsi="宋体" w:cs="宋体"/>
                <w:spacing w:val="20"/>
                <w:sz w:val="24"/>
                <w:szCs w:val="24"/>
              </w:rPr>
            </w:pPr>
            <w:r>
              <w:rPr>
                <w:rFonts w:hint="eastAsia" w:ascii="宋体" w:hAnsi="宋体" w:eastAsia="宋体" w:cs="宋体"/>
                <w:sz w:val="24"/>
                <w:szCs w:val="24"/>
                <w:lang w:val="en-US" w:eastAsia="zh-CN"/>
              </w:rPr>
              <w:t>全民健身告示牌</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A49D710">
            <w:pPr>
              <w:snapToGrid w:val="0"/>
              <w:spacing w:line="4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1108×114×1600mm</w:t>
            </w:r>
          </w:p>
          <w:p w14:paraId="0BB1F9D4">
            <w:pPr>
              <w:snapToGrid w:val="0"/>
              <w:spacing w:line="400" w:lineRule="exact"/>
              <w:jc w:val="both"/>
              <w:rPr>
                <w:rFonts w:hint="eastAsia" w:ascii="宋体" w:hAnsi="宋体" w:cs="宋体"/>
                <w:spacing w:val="20"/>
                <w:sz w:val="24"/>
                <w:szCs w:val="24"/>
              </w:rPr>
            </w:pPr>
            <w:r>
              <w:rPr>
                <w:rFonts w:hint="eastAsia" w:ascii="宋体" w:hAnsi="宋体" w:eastAsia="宋体" w:cs="宋体"/>
                <w:b w:val="0"/>
                <w:bCs/>
                <w:sz w:val="24"/>
                <w:szCs w:val="24"/>
                <w:lang w:eastAsia="zh-CN"/>
              </w:rPr>
              <w:t>型号：</w:t>
            </w:r>
            <w:r>
              <w:rPr>
                <w:rFonts w:hint="eastAsia" w:ascii="宋体" w:hAnsi="宋体" w:eastAsia="宋体" w:cs="宋体"/>
                <w:b w:val="0"/>
                <w:bCs/>
                <w:sz w:val="24"/>
                <w:szCs w:val="24"/>
              </w:rPr>
              <w:t>XA-X10132</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F495656">
            <w:pPr>
              <w:snapToGrid w:val="0"/>
              <w:spacing w:line="400" w:lineRule="exact"/>
              <w:jc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21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7DEAD48">
            <w:pPr>
              <w:keepNext w:val="0"/>
              <w:keepLines w:val="0"/>
              <w:widowControl/>
              <w:suppressLineNumbers w:val="0"/>
              <w:jc w:val="center"/>
              <w:textAlignment w:val="center"/>
              <w:rPr>
                <w:rFonts w:hint="eastAsia" w:ascii="宋体" w:hAnsi="宋体" w:cs="宋体"/>
                <w:spacing w:val="20"/>
                <w:sz w:val="24"/>
                <w:szCs w:val="24"/>
              </w:rPr>
            </w:pPr>
            <w:r>
              <w:rPr>
                <w:rFonts w:hint="eastAsia" w:ascii="宋体" w:hAnsi="宋体" w:eastAsia="宋体" w:cs="宋体"/>
                <w:b w:val="0"/>
                <w:bCs/>
                <w:sz w:val="24"/>
                <w:szCs w:val="24"/>
                <w:lang w:val="en-US" w:eastAsia="zh-CN"/>
              </w:rPr>
              <w:t>件</w:t>
            </w:r>
          </w:p>
        </w:tc>
        <w:tc>
          <w:tcPr>
            <w:tcW w:w="1301" w:type="dxa"/>
            <w:tcBorders>
              <w:top w:val="single" w:color="auto" w:sz="4" w:space="0"/>
              <w:left w:val="single" w:color="auto" w:sz="4" w:space="0"/>
              <w:bottom w:val="single" w:color="auto" w:sz="4" w:space="0"/>
              <w:right w:val="single" w:color="auto" w:sz="4" w:space="0"/>
            </w:tcBorders>
            <w:shd w:val="clear"/>
            <w:noWrap w:val="0"/>
            <w:vAlign w:val="center"/>
          </w:tcPr>
          <w:p w14:paraId="0574C1C2">
            <w:pPr>
              <w:keepNext w:val="0"/>
              <w:keepLines w:val="0"/>
              <w:widowControl/>
              <w:suppressLineNumbers w:val="0"/>
              <w:jc w:val="center"/>
              <w:textAlignment w:val="center"/>
              <w:rPr>
                <w:rFonts w:hint="eastAsia" w:ascii="宋体" w:hAnsi="宋体" w:eastAsia="宋体" w:cs="宋体"/>
                <w:spacing w:val="2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880</w:t>
            </w:r>
          </w:p>
        </w:tc>
      </w:tr>
      <w:tr w14:paraId="2954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1" w:type="dxa"/>
            <w:tcBorders>
              <w:top w:val="single" w:color="auto" w:sz="4" w:space="0"/>
              <w:left w:val="single" w:color="auto" w:sz="4" w:space="0"/>
              <w:bottom w:val="single" w:color="auto" w:sz="4" w:space="0"/>
              <w:right w:val="single" w:color="auto" w:sz="4" w:space="0"/>
            </w:tcBorders>
            <w:noWrap w:val="0"/>
            <w:vAlign w:val="top"/>
          </w:tcPr>
          <w:p w14:paraId="0326EB1A">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合计</w:t>
            </w:r>
          </w:p>
        </w:tc>
        <w:tc>
          <w:tcPr>
            <w:tcW w:w="6906" w:type="dxa"/>
            <w:gridSpan w:val="4"/>
            <w:tcBorders>
              <w:top w:val="single" w:color="auto" w:sz="4" w:space="0"/>
              <w:left w:val="single" w:color="auto" w:sz="4" w:space="0"/>
              <w:bottom w:val="single" w:color="auto" w:sz="4" w:space="0"/>
              <w:right w:val="single" w:color="auto" w:sz="4" w:space="0"/>
            </w:tcBorders>
            <w:noWrap w:val="0"/>
            <w:vAlign w:val="top"/>
          </w:tcPr>
          <w:p w14:paraId="0E00288D">
            <w:pPr>
              <w:spacing w:line="360" w:lineRule="auto"/>
              <w:rPr>
                <w:rFonts w:hint="eastAsia" w:ascii="宋体" w:hAnsi="宋体" w:cs="宋体"/>
                <w:spacing w:val="20"/>
                <w:sz w:val="24"/>
                <w:szCs w:val="24"/>
              </w:rPr>
            </w:pPr>
            <w:r>
              <w:rPr>
                <w:rFonts w:hint="eastAsia" w:ascii="宋体" w:hAnsi="宋体" w:eastAsia="宋体" w:cs="宋体"/>
                <w:b/>
                <w:bCs/>
                <w:color w:val="auto"/>
                <w:spacing w:val="20"/>
                <w:sz w:val="24"/>
                <w:szCs w:val="24"/>
              </w:rPr>
              <w:t>大写</w:t>
            </w:r>
            <w:r>
              <w:rPr>
                <w:rFonts w:hint="eastAsia" w:ascii="宋体" w:hAnsi="宋体" w:eastAsia="宋体" w:cs="宋体"/>
                <w:b/>
                <w:bCs/>
                <w:i w:val="0"/>
                <w:iCs w:val="0"/>
                <w:color w:val="000000"/>
                <w:kern w:val="0"/>
                <w:sz w:val="24"/>
                <w:szCs w:val="24"/>
                <w:u w:val="none"/>
                <w:lang w:val="en-US" w:eastAsia="zh-CN" w:bidi="ar"/>
              </w:rPr>
              <w:t>叁拾壹万玖仟捌佰贰拾元整</w:t>
            </w:r>
            <w:r>
              <w:rPr>
                <w:rFonts w:hint="eastAsia" w:ascii="宋体" w:hAnsi="宋体" w:eastAsia="宋体" w:cs="宋体"/>
                <w:b/>
                <w:bCs/>
                <w:color w:val="auto"/>
                <w:spacing w:val="20"/>
                <w:sz w:val="24"/>
                <w:szCs w:val="24"/>
              </w:rPr>
              <w:t>（￥</w:t>
            </w:r>
            <w:r>
              <w:rPr>
                <w:rFonts w:hint="eastAsia" w:ascii="宋体" w:hAnsi="宋体" w:eastAsia="宋体" w:cs="宋体"/>
                <w:b/>
                <w:bCs/>
                <w:i w:val="0"/>
                <w:iCs w:val="0"/>
                <w:color w:val="000000"/>
                <w:kern w:val="0"/>
                <w:sz w:val="24"/>
                <w:szCs w:val="24"/>
                <w:u w:val="none"/>
                <w:lang w:val="en-US" w:eastAsia="zh-CN" w:bidi="ar"/>
              </w:rPr>
              <w:t>319820</w:t>
            </w:r>
            <w:r>
              <w:rPr>
                <w:rFonts w:hint="eastAsia" w:ascii="宋体" w:hAnsi="宋体" w:cs="宋体"/>
                <w:b/>
                <w:bCs/>
                <w:i w:val="0"/>
                <w:iCs w:val="0"/>
                <w:color w:val="000000"/>
                <w:kern w:val="0"/>
                <w:sz w:val="24"/>
                <w:szCs w:val="24"/>
                <w:u w:val="none"/>
                <w:lang w:val="en-US" w:eastAsia="zh-CN" w:bidi="ar"/>
              </w:rPr>
              <w:t>元</w:t>
            </w:r>
            <w:r>
              <w:rPr>
                <w:rFonts w:hint="eastAsia" w:ascii="宋体" w:hAnsi="宋体" w:eastAsia="宋体" w:cs="宋体"/>
                <w:b/>
                <w:bCs/>
                <w:color w:val="auto"/>
                <w:spacing w:val="20"/>
                <w:sz w:val="24"/>
                <w:szCs w:val="24"/>
              </w:rPr>
              <w:t>）</w:t>
            </w:r>
          </w:p>
        </w:tc>
      </w:tr>
      <w:tr w14:paraId="6638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377" w:type="dxa"/>
            <w:gridSpan w:val="5"/>
            <w:tcBorders>
              <w:top w:val="single" w:color="auto" w:sz="4" w:space="0"/>
              <w:left w:val="single" w:color="auto" w:sz="4" w:space="0"/>
              <w:bottom w:val="single" w:color="auto" w:sz="4" w:space="0"/>
              <w:right w:val="single" w:color="auto" w:sz="4" w:space="0"/>
            </w:tcBorders>
            <w:noWrap w:val="0"/>
            <w:vAlign w:val="top"/>
          </w:tcPr>
          <w:p w14:paraId="4523F514">
            <w:pPr>
              <w:spacing w:line="360" w:lineRule="auto"/>
              <w:rPr>
                <w:rFonts w:hint="eastAsia" w:ascii="宋体" w:hAnsi="宋体" w:cs="宋体"/>
                <w:spacing w:val="20"/>
                <w:sz w:val="24"/>
                <w:szCs w:val="24"/>
              </w:rPr>
            </w:pPr>
            <w:r>
              <w:rPr>
                <w:rFonts w:hint="eastAsia" w:ascii="宋体" w:hAnsi="宋体" w:cs="宋体"/>
                <w:spacing w:val="20"/>
                <w:sz w:val="24"/>
                <w:szCs w:val="24"/>
              </w:rPr>
              <w:t>服务要求：</w:t>
            </w:r>
          </w:p>
          <w:p w14:paraId="2122B70B">
            <w:pPr>
              <w:spacing w:line="360" w:lineRule="auto"/>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详见文件</w:t>
            </w:r>
          </w:p>
          <w:p w14:paraId="1F2D92CF">
            <w:pPr>
              <w:spacing w:line="360" w:lineRule="auto"/>
              <w:rPr>
                <w:rFonts w:hint="eastAsia" w:ascii="宋体" w:hAnsi="宋体" w:cs="宋体"/>
                <w:spacing w:val="20"/>
                <w:sz w:val="24"/>
                <w:szCs w:val="24"/>
              </w:rPr>
            </w:pPr>
          </w:p>
        </w:tc>
      </w:tr>
    </w:tbl>
    <w:p w14:paraId="7657CEC3">
      <w:pPr>
        <w:rPr>
          <w:rFonts w:hint="eastAsia" w:ascii="宋体" w:hAnsi="宋体" w:cs="宋体"/>
          <w:spacing w:val="20"/>
          <w:szCs w:val="21"/>
        </w:rPr>
      </w:pPr>
      <w:r>
        <w:rPr>
          <w:rFonts w:hint="eastAsia" w:ascii="宋体" w:hAnsi="宋体" w:cs="宋体"/>
          <w:spacing w:val="20"/>
          <w:szCs w:val="21"/>
        </w:rPr>
        <w:t>注：1.中标人应根据其投标情况填写该表，并保证其与投标文件内容的一致性、正确性和真实性；</w:t>
      </w:r>
    </w:p>
    <w:p w14:paraId="5A57CDC6">
      <w:pPr>
        <w:ind w:firstLine="490" w:firstLineChars="196"/>
        <w:rPr>
          <w:rFonts w:hint="eastAsia" w:ascii="宋体" w:hAnsi="宋体" w:cs="宋体"/>
          <w:spacing w:val="20"/>
          <w:szCs w:val="21"/>
        </w:rPr>
      </w:pPr>
      <w:r>
        <w:rPr>
          <w:rFonts w:hint="eastAsia" w:ascii="宋体" w:hAnsi="宋体" w:cs="宋体"/>
          <w:spacing w:val="20"/>
          <w:szCs w:val="21"/>
        </w:rPr>
        <w:t>2.填写该表不代表中标人已具有中标人资格。本表只作为中标结果公告内容的一部分，进行公告使用；</w:t>
      </w:r>
    </w:p>
    <w:p w14:paraId="4BD6DD02">
      <w:pPr>
        <w:ind w:firstLine="490" w:firstLineChars="196"/>
        <w:rPr>
          <w:rFonts w:hint="eastAsia" w:ascii="宋体" w:hAnsi="宋体" w:cs="宋体"/>
          <w:spacing w:val="20"/>
          <w:szCs w:val="21"/>
        </w:rPr>
      </w:pPr>
      <w:r>
        <w:rPr>
          <w:rFonts w:hint="eastAsia" w:ascii="宋体" w:hAnsi="宋体" w:cs="宋体"/>
          <w:spacing w:val="20"/>
          <w:szCs w:val="21"/>
        </w:rPr>
        <w:t>3.本表内容涉及较多，中标人可以适当增减表格行数，以保证表格内容的完整；</w:t>
      </w:r>
    </w:p>
    <w:p w14:paraId="4083E49F">
      <w:pPr>
        <w:ind w:firstLine="490" w:firstLineChars="196"/>
        <w:rPr>
          <w:rFonts w:hint="eastAsia" w:ascii="宋体" w:hAnsi="宋体" w:cs="宋体"/>
          <w:spacing w:val="20"/>
          <w:szCs w:val="21"/>
        </w:rPr>
      </w:pPr>
      <w:r>
        <w:rPr>
          <w:rFonts w:hint="eastAsia" w:ascii="宋体" w:hAnsi="宋体" w:cs="宋体"/>
          <w:spacing w:val="20"/>
          <w:szCs w:val="21"/>
        </w:rPr>
        <w:t>4.评审结果排名第一的中标人在评审结束后</w:t>
      </w:r>
      <w:r>
        <w:rPr>
          <w:rFonts w:hint="eastAsia" w:ascii="宋体" w:hAnsi="宋体" w:cs="宋体"/>
          <w:b/>
          <w:spacing w:val="20"/>
          <w:szCs w:val="21"/>
        </w:rPr>
        <w:t>2个工作日内</w:t>
      </w:r>
      <w:r>
        <w:rPr>
          <w:rFonts w:hint="eastAsia" w:ascii="宋体" w:hAnsi="宋体" w:cs="宋体"/>
          <w:spacing w:val="20"/>
          <w:szCs w:val="21"/>
        </w:rPr>
        <w:t>将该表格及项目投标文件电子文档刻录成光盘或将电子文档提交给代理机构的项目负责人。未按时提交规定内容造成后果由中标人自行承担。</w:t>
      </w:r>
    </w:p>
    <w:p w14:paraId="1C1309E2">
      <w:pPr>
        <w:ind w:firstLine="490" w:firstLineChars="196"/>
        <w:rPr>
          <w:rFonts w:hint="eastAsia" w:ascii="宋体" w:hAnsi="宋体" w:cs="宋体"/>
          <w:spacing w:val="20"/>
          <w:szCs w:val="21"/>
        </w:rPr>
      </w:pPr>
      <w:r>
        <w:rPr>
          <w:rFonts w:hint="eastAsia" w:ascii="宋体" w:hAnsi="宋体" w:cs="宋体"/>
          <w:spacing w:val="20"/>
          <w:szCs w:val="21"/>
        </w:rPr>
        <w:t>5.中标结果公告内容如涉及中标人的商业秘密等法律法规规定可以不予公告的情形，中标人应另附书面说明，如未事前书面说明造成的后果由中标人自行承担。</w:t>
      </w:r>
    </w:p>
    <w:p w14:paraId="1326F803"/>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C6C0B"/>
    <w:rsid w:val="386C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tabs>
        <w:tab w:val="clear" w:pos="208"/>
      </w:tabs>
      <w:spacing w:after="120" w:line="240" w:lineRule="auto"/>
      <w:ind w:firstLine="420"/>
    </w:pPr>
    <w:rPr>
      <w:lang w:val="zh-CN"/>
    </w:rPr>
  </w:style>
  <w:style w:type="paragraph" w:styleId="5">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2025-06-30T07:22:00Z</dcterms:created>
  <dc:creator>北京欢迎尔</dc:creator>
  <cp:lastModifiedBy>北京欢迎尔</cp:lastModifiedBy>
  <dcterms:modified xsi:type="dcterms:W3CDTF">2025-06-30T07:35:42Z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D3F6AACBDFA34630B1D9668D1F479C2C_11</vt:lpwstr>
  </property>
  <property fmtid="{D5CDD505-2E9C-101B-9397-08002B2CF9AE}" pid="4" name="KSOTemplateDocerSaveRecord">
    <vt:lpwstr>eyJoZGlkIjoiNjFhYmQyNDVkYjQ0NWE5ODQ5YTM1N2MwMzhkYmJkNGEiLCJ1c2VySWQiOiIxNzYzMzg0MCJ9</vt:lpwstr>
  </property>
</Properties>
</file>