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3D" w:rsidRDefault="0029523D" w:rsidP="0029523D">
      <w:pPr>
        <w:widowControl/>
        <w:spacing w:line="360" w:lineRule="auto"/>
        <w:ind w:right="60" w:firstLineChars="200" w:firstLine="643"/>
        <w:jc w:val="center"/>
        <w:rPr>
          <w:rFonts w:ascii="宋体" w:hAnsi="宋体" w:cs="宋体" w:hint="eastAsia"/>
          <w:spacing w:val="-6"/>
          <w:kern w:val="0"/>
          <w:sz w:val="21"/>
          <w:szCs w:val="21"/>
        </w:rPr>
      </w:pPr>
      <w:r>
        <w:rPr>
          <w:rFonts w:ascii="宋体" w:hAnsi="宋体" w:hint="eastAsia"/>
          <w:b/>
          <w:bCs/>
          <w:sz w:val="32"/>
          <w:szCs w:val="32"/>
        </w:rPr>
        <w:t>采购需求</w:t>
      </w:r>
    </w:p>
    <w:p w:rsidR="0029523D" w:rsidRDefault="0029523D" w:rsidP="0029523D">
      <w:pPr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一、采购资金的支付方式、时间、条件：</w:t>
      </w:r>
    </w:p>
    <w:p w:rsidR="0029523D" w:rsidRDefault="0029523D" w:rsidP="0029523D">
      <w:pPr>
        <w:spacing w:line="360" w:lineRule="auto"/>
        <w:ind w:firstLineChars="200" w:firstLine="42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交货后经采购人验收合格，5个工作日内由采购人向成交供应商支付合同总价的100%。</w:t>
      </w:r>
    </w:p>
    <w:p w:rsidR="0029523D" w:rsidRDefault="0029523D" w:rsidP="0029523D">
      <w:pPr>
        <w:spacing w:line="360" w:lineRule="auto"/>
        <w:rPr>
          <w:rFonts w:ascii="宋体" w:hAnsi="宋体"/>
          <w:bCs/>
          <w:sz w:val="21"/>
          <w:szCs w:val="21"/>
        </w:rPr>
      </w:pPr>
    </w:p>
    <w:p w:rsidR="0029523D" w:rsidRDefault="0029523D" w:rsidP="0029523D">
      <w:pPr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二、服务要求（技术服务要求里另有注明的以技术服务要求为准）</w:t>
      </w:r>
      <w:r>
        <w:rPr>
          <w:rFonts w:ascii="宋体" w:hAnsi="宋体"/>
          <w:b/>
          <w:sz w:val="21"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88"/>
        <w:gridCol w:w="7440"/>
      </w:tblGrid>
      <w:tr w:rsidR="0029523D" w:rsidTr="008878B1">
        <w:trPr>
          <w:trHeight w:val="284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3D" w:rsidRDefault="0029523D" w:rsidP="008878B1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服务质保期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3D" w:rsidRDefault="0029523D" w:rsidP="008878B1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6个月，从验收合格后开始计算。</w:t>
            </w:r>
          </w:p>
        </w:tc>
      </w:tr>
      <w:tr w:rsidR="0029523D" w:rsidTr="008878B1">
        <w:trPr>
          <w:trHeight w:val="284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3D" w:rsidRDefault="0029523D" w:rsidP="008878B1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服务标准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3D" w:rsidRDefault="0029523D" w:rsidP="008878B1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在使用期内，由于成交供应商设计、制造（包括材料、工艺及加工质量）、运输受损等原因导致的故障、损坏，由成交供应商无偿修理、更换，直至恢复（达到）合同规定的质量和性能参数要求。</w:t>
            </w:r>
          </w:p>
        </w:tc>
      </w:tr>
      <w:tr w:rsidR="0029523D" w:rsidTr="008878B1">
        <w:trPr>
          <w:trHeight w:val="284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3D" w:rsidRDefault="0029523D" w:rsidP="008878B1">
            <w:pPr>
              <w:spacing w:line="288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</w:t>
            </w:r>
            <w:r>
              <w:rPr>
                <w:rFonts w:ascii="宋体" w:hAnsi="宋体"/>
                <w:sz w:val="21"/>
                <w:szCs w:val="21"/>
              </w:rPr>
              <w:t>效率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3D" w:rsidRDefault="0029523D" w:rsidP="008878B1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合同商品出现故障后，成交供应商接到采购人通知后，应在不超过4小时内做出响应，不超过2个工作日内解决问题。</w:t>
            </w:r>
          </w:p>
        </w:tc>
      </w:tr>
      <w:tr w:rsidR="0029523D" w:rsidTr="008878B1">
        <w:trPr>
          <w:trHeight w:val="284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3D" w:rsidRDefault="0029523D" w:rsidP="008878B1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交付时间和地点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3D" w:rsidRDefault="0029523D" w:rsidP="008878B1">
            <w:pPr>
              <w:spacing w:line="288" w:lineRule="auto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交付时间：2019年8月31日前交货并完成验收；</w:t>
            </w:r>
          </w:p>
          <w:p w:rsidR="0029523D" w:rsidRDefault="0029523D" w:rsidP="008878B1">
            <w:pPr>
              <w:spacing w:line="288" w:lineRule="auto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交货地点：采购人指定地点。</w:t>
            </w:r>
          </w:p>
        </w:tc>
      </w:tr>
      <w:tr w:rsidR="0029523D" w:rsidTr="008878B1">
        <w:trPr>
          <w:trHeight w:val="284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3D" w:rsidRDefault="0029523D" w:rsidP="008878B1">
            <w:pPr>
              <w:spacing w:line="288" w:lineRule="auto"/>
              <w:jc w:val="center"/>
              <w:rPr>
                <w:rFonts w:ascii="宋体" w:hAnsi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验收</w:t>
            </w:r>
            <w:r>
              <w:rPr>
                <w:rFonts w:ascii="宋体" w:hAnsi="宋体"/>
                <w:spacing w:val="-6"/>
                <w:sz w:val="21"/>
                <w:szCs w:val="21"/>
              </w:rPr>
              <w:t>标准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3D" w:rsidRDefault="0029523D" w:rsidP="008878B1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成交供应商应提供合同货物的有效检验文件，经采购人认可后，与合同的性能指标一起作为合同货物验收标准。采购人对样品（如有）验收合格后，双方共同签署验收样品合格证书，在合同期限内采购人将对成交供应商提供的货物进行抽检验收，验收中发现合同货物达不到样品验收标准或合同规定的性能指标，成交供应商必须更换合同货物，并负担由此给采购人造成的损失，直到验收合格为止。</w:t>
            </w:r>
          </w:p>
          <w:p w:rsidR="0029523D" w:rsidRDefault="0029523D" w:rsidP="008878B1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供应商应于响应文件中提供合同货物的验收标准和检测办法，并在验收中提供采购人认可的相应检测手段，验收标准应符合中国有关的国家、地方、行业的标准，如若中标，经采购人确认后作为验收的依据。</w:t>
            </w:r>
          </w:p>
          <w:p w:rsidR="0029523D" w:rsidRDefault="0029523D" w:rsidP="008878B1">
            <w:pPr>
              <w:spacing w:line="288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验收费用由成交供应商承担。</w:t>
            </w:r>
          </w:p>
        </w:tc>
      </w:tr>
    </w:tbl>
    <w:p w:rsidR="0029523D" w:rsidRDefault="0029523D" w:rsidP="0029523D">
      <w:pPr>
        <w:spacing w:line="360" w:lineRule="auto"/>
        <w:rPr>
          <w:rFonts w:ascii="宋体" w:hAnsi="宋体" w:hint="eastAsia"/>
          <w:bCs/>
          <w:sz w:val="21"/>
          <w:szCs w:val="21"/>
        </w:rPr>
      </w:pPr>
    </w:p>
    <w:p w:rsidR="0029523D" w:rsidRDefault="0029523D" w:rsidP="0029523D">
      <w:pPr>
        <w:spacing w:line="360" w:lineRule="auto"/>
        <w:rPr>
          <w:rFonts w:hint="eastAsia"/>
          <w:b/>
          <w:lang w:val="zh-TW"/>
        </w:rPr>
      </w:pPr>
      <w:r>
        <w:rPr>
          <w:rFonts w:ascii="宋体" w:hAnsi="宋体" w:hint="eastAsia"/>
          <w:b/>
          <w:sz w:val="21"/>
          <w:szCs w:val="21"/>
        </w:rPr>
        <w:t>三、技术服务要求：</w:t>
      </w:r>
    </w:p>
    <w:p w:rsidR="0029523D" w:rsidRDefault="0029523D" w:rsidP="0029523D">
      <w:pPr>
        <w:spacing w:line="360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1.需实现的功能或者目标：满足中国美术学院图书出版要求；</w:t>
      </w:r>
    </w:p>
    <w:p w:rsidR="0029523D" w:rsidRDefault="0029523D" w:rsidP="0029523D">
      <w:pPr>
        <w:spacing w:line="360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2.需执行的国家相关标准、行业标准、地方标准或者其他标准、规范：产品制造国有强制性标准的执行产品制造国强制性标准，无的统一执行我国最新相关标准、规范；</w:t>
      </w:r>
    </w:p>
    <w:p w:rsidR="0029523D" w:rsidRDefault="0029523D" w:rsidP="0029523D">
      <w:pPr>
        <w:spacing w:line="360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3.需满足的质量、安全、技术规格、物理特性等要求：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"/>
        <w:gridCol w:w="1578"/>
        <w:gridCol w:w="7260"/>
      </w:tblGrid>
      <w:tr w:rsidR="0029523D" w:rsidTr="008878B1">
        <w:trPr>
          <w:trHeight w:val="454"/>
        </w:trPr>
        <w:tc>
          <w:tcPr>
            <w:tcW w:w="790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578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内容</w:t>
            </w:r>
          </w:p>
        </w:tc>
        <w:tc>
          <w:tcPr>
            <w:tcW w:w="7260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要求</w:t>
            </w:r>
          </w:p>
        </w:tc>
      </w:tr>
      <w:tr w:rsidR="0029523D" w:rsidTr="008878B1">
        <w:trPr>
          <w:trHeight w:val="454"/>
        </w:trPr>
        <w:tc>
          <w:tcPr>
            <w:tcW w:w="790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578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书名</w:t>
            </w:r>
          </w:p>
        </w:tc>
        <w:tc>
          <w:tcPr>
            <w:tcW w:w="7260" w:type="dxa"/>
            <w:vAlign w:val="center"/>
          </w:tcPr>
          <w:p w:rsidR="0029523D" w:rsidRDefault="0029523D" w:rsidP="008878B1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《南北峰会——全国高校书法专业教师作品展》</w:t>
            </w:r>
          </w:p>
        </w:tc>
      </w:tr>
      <w:tr w:rsidR="0029523D" w:rsidTr="008878B1">
        <w:trPr>
          <w:trHeight w:val="454"/>
        </w:trPr>
        <w:tc>
          <w:tcPr>
            <w:tcW w:w="790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578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出版服务费</w:t>
            </w:r>
          </w:p>
        </w:tc>
        <w:tc>
          <w:tcPr>
            <w:tcW w:w="7260" w:type="dxa"/>
            <w:vAlign w:val="center"/>
          </w:tcPr>
          <w:p w:rsidR="0029523D" w:rsidRDefault="0029523D" w:rsidP="008878B1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1个书号</w:t>
            </w:r>
          </w:p>
        </w:tc>
      </w:tr>
      <w:tr w:rsidR="0029523D" w:rsidTr="008878B1">
        <w:trPr>
          <w:trHeight w:val="454"/>
        </w:trPr>
        <w:tc>
          <w:tcPr>
            <w:tcW w:w="790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1578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开本</w:t>
            </w:r>
          </w:p>
        </w:tc>
        <w:tc>
          <w:tcPr>
            <w:tcW w:w="7260" w:type="dxa"/>
            <w:vAlign w:val="center"/>
          </w:tcPr>
          <w:p w:rsidR="0029523D" w:rsidRDefault="0029523D" w:rsidP="008878B1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8开</w:t>
            </w:r>
          </w:p>
        </w:tc>
      </w:tr>
      <w:tr w:rsidR="0029523D" w:rsidTr="008878B1">
        <w:trPr>
          <w:trHeight w:val="454"/>
        </w:trPr>
        <w:tc>
          <w:tcPr>
            <w:tcW w:w="790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578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册数</w:t>
            </w:r>
          </w:p>
        </w:tc>
        <w:tc>
          <w:tcPr>
            <w:tcW w:w="7260" w:type="dxa"/>
            <w:vAlign w:val="center"/>
          </w:tcPr>
          <w:p w:rsidR="0029523D" w:rsidRDefault="0029523D" w:rsidP="008878B1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1000册</w:t>
            </w:r>
          </w:p>
        </w:tc>
      </w:tr>
      <w:tr w:rsidR="0029523D" w:rsidTr="008878B1">
        <w:trPr>
          <w:trHeight w:val="454"/>
        </w:trPr>
        <w:tc>
          <w:tcPr>
            <w:tcW w:w="790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578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页数</w:t>
            </w:r>
          </w:p>
        </w:tc>
        <w:tc>
          <w:tcPr>
            <w:tcW w:w="7260" w:type="dxa"/>
            <w:vAlign w:val="center"/>
          </w:tcPr>
          <w:p w:rsidR="0029523D" w:rsidRDefault="0029523D" w:rsidP="008878B1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300页</w:t>
            </w:r>
          </w:p>
        </w:tc>
      </w:tr>
      <w:tr w:rsidR="0029523D" w:rsidTr="008878B1">
        <w:trPr>
          <w:trHeight w:val="454"/>
        </w:trPr>
        <w:tc>
          <w:tcPr>
            <w:tcW w:w="790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578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字数</w:t>
            </w:r>
          </w:p>
        </w:tc>
        <w:tc>
          <w:tcPr>
            <w:tcW w:w="7260" w:type="dxa"/>
            <w:vAlign w:val="center"/>
          </w:tcPr>
          <w:p w:rsidR="0029523D" w:rsidRDefault="0029523D" w:rsidP="008878B1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单册80千字</w:t>
            </w:r>
          </w:p>
        </w:tc>
      </w:tr>
      <w:tr w:rsidR="0029523D" w:rsidTr="008878B1">
        <w:trPr>
          <w:trHeight w:val="454"/>
        </w:trPr>
        <w:tc>
          <w:tcPr>
            <w:tcW w:w="790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578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图数</w:t>
            </w:r>
          </w:p>
        </w:tc>
        <w:tc>
          <w:tcPr>
            <w:tcW w:w="7260" w:type="dxa"/>
            <w:vAlign w:val="center"/>
          </w:tcPr>
          <w:p w:rsidR="0029523D" w:rsidRDefault="0029523D" w:rsidP="008878B1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单册250幅图</w:t>
            </w:r>
          </w:p>
        </w:tc>
      </w:tr>
      <w:tr w:rsidR="0029523D" w:rsidTr="008878B1">
        <w:trPr>
          <w:trHeight w:val="454"/>
        </w:trPr>
        <w:tc>
          <w:tcPr>
            <w:tcW w:w="790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578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印数</w:t>
            </w:r>
          </w:p>
        </w:tc>
        <w:tc>
          <w:tcPr>
            <w:tcW w:w="7260" w:type="dxa"/>
            <w:vAlign w:val="center"/>
          </w:tcPr>
          <w:p w:rsidR="0029523D" w:rsidRDefault="0029523D" w:rsidP="008878B1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每本1000册</w:t>
            </w:r>
          </w:p>
        </w:tc>
      </w:tr>
      <w:tr w:rsidR="0029523D" w:rsidTr="008878B1">
        <w:trPr>
          <w:trHeight w:val="454"/>
        </w:trPr>
        <w:tc>
          <w:tcPr>
            <w:tcW w:w="790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578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制版</w:t>
            </w:r>
          </w:p>
        </w:tc>
        <w:tc>
          <w:tcPr>
            <w:tcW w:w="7260" w:type="dxa"/>
            <w:vAlign w:val="center"/>
          </w:tcPr>
          <w:p w:rsidR="0029523D" w:rsidRDefault="0029523D" w:rsidP="008878B1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四色</w:t>
            </w:r>
          </w:p>
        </w:tc>
      </w:tr>
      <w:tr w:rsidR="0029523D" w:rsidTr="008878B1">
        <w:trPr>
          <w:trHeight w:val="454"/>
        </w:trPr>
        <w:tc>
          <w:tcPr>
            <w:tcW w:w="790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578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印刷</w:t>
            </w:r>
          </w:p>
        </w:tc>
        <w:tc>
          <w:tcPr>
            <w:tcW w:w="7260" w:type="dxa"/>
            <w:vAlign w:val="center"/>
          </w:tcPr>
          <w:p w:rsidR="0029523D" w:rsidRDefault="0029523D" w:rsidP="008878B1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四色印刷</w:t>
            </w:r>
          </w:p>
        </w:tc>
      </w:tr>
      <w:tr w:rsidR="0029523D" w:rsidTr="008878B1">
        <w:trPr>
          <w:trHeight w:val="454"/>
        </w:trPr>
        <w:tc>
          <w:tcPr>
            <w:tcW w:w="790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578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装订</w:t>
            </w:r>
          </w:p>
        </w:tc>
        <w:tc>
          <w:tcPr>
            <w:tcW w:w="7260" w:type="dxa"/>
            <w:vAlign w:val="center"/>
          </w:tcPr>
          <w:p w:rsidR="0029523D" w:rsidRDefault="0029523D" w:rsidP="008878B1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西式装帧，锁线胶装/精装/ 单册塑封</w:t>
            </w:r>
          </w:p>
        </w:tc>
      </w:tr>
      <w:tr w:rsidR="0029523D" w:rsidTr="008878B1">
        <w:trPr>
          <w:trHeight w:val="454"/>
        </w:trPr>
        <w:tc>
          <w:tcPr>
            <w:tcW w:w="790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578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工艺</w:t>
            </w:r>
          </w:p>
        </w:tc>
        <w:tc>
          <w:tcPr>
            <w:tcW w:w="7260" w:type="dxa"/>
            <w:vAlign w:val="center"/>
          </w:tcPr>
          <w:p w:rsidR="0029523D" w:rsidRDefault="0029523D" w:rsidP="008878B1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局部刀版+击凸+4+1色印刷+烫黑+烫银</w:t>
            </w:r>
          </w:p>
        </w:tc>
      </w:tr>
      <w:tr w:rsidR="0029523D" w:rsidTr="008878B1">
        <w:trPr>
          <w:trHeight w:val="454"/>
        </w:trPr>
        <w:tc>
          <w:tcPr>
            <w:tcW w:w="790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1578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封面用纸、布</w:t>
            </w:r>
          </w:p>
        </w:tc>
        <w:tc>
          <w:tcPr>
            <w:tcW w:w="7260" w:type="dxa"/>
            <w:vAlign w:val="center"/>
          </w:tcPr>
          <w:p w:rsidR="0029523D" w:rsidRDefault="0029523D" w:rsidP="008878B1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麻布</w:t>
            </w:r>
          </w:p>
        </w:tc>
      </w:tr>
      <w:tr w:rsidR="0029523D" w:rsidTr="008878B1">
        <w:trPr>
          <w:trHeight w:val="454"/>
        </w:trPr>
        <w:tc>
          <w:tcPr>
            <w:tcW w:w="790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578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内文用纸</w:t>
            </w:r>
          </w:p>
        </w:tc>
        <w:tc>
          <w:tcPr>
            <w:tcW w:w="7260" w:type="dxa"/>
            <w:vAlign w:val="center"/>
          </w:tcPr>
          <w:p w:rsidR="0029523D" w:rsidRDefault="0029523D" w:rsidP="008878B1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157G进口哑粉纸</w:t>
            </w:r>
          </w:p>
        </w:tc>
      </w:tr>
      <w:tr w:rsidR="0029523D" w:rsidTr="008878B1">
        <w:trPr>
          <w:trHeight w:val="454"/>
        </w:trPr>
        <w:tc>
          <w:tcPr>
            <w:tcW w:w="790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578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稿费</w:t>
            </w:r>
          </w:p>
        </w:tc>
        <w:tc>
          <w:tcPr>
            <w:tcW w:w="7260" w:type="dxa"/>
            <w:vAlign w:val="center"/>
          </w:tcPr>
          <w:p w:rsidR="0029523D" w:rsidRDefault="0029523D" w:rsidP="008878B1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含2.5万元稿费</w:t>
            </w:r>
          </w:p>
        </w:tc>
      </w:tr>
      <w:tr w:rsidR="0029523D" w:rsidTr="008878B1">
        <w:trPr>
          <w:trHeight w:val="454"/>
        </w:trPr>
        <w:tc>
          <w:tcPr>
            <w:tcW w:w="790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1578" w:type="dxa"/>
            <w:vAlign w:val="center"/>
          </w:tcPr>
          <w:p w:rsidR="0029523D" w:rsidRDefault="0029523D" w:rsidP="008878B1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出版说明</w:t>
            </w:r>
          </w:p>
        </w:tc>
        <w:tc>
          <w:tcPr>
            <w:tcW w:w="7260" w:type="dxa"/>
            <w:vAlign w:val="center"/>
          </w:tcPr>
          <w:p w:rsidR="0029523D" w:rsidRDefault="0029523D" w:rsidP="008878B1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1、本书将作为展览研讨会配套用书，因此印制质量要求制作精美。</w:t>
            </w:r>
          </w:p>
          <w:p w:rsidR="0029523D" w:rsidRDefault="0029523D" w:rsidP="008878B1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2、出版方负责上述所有作品集的拍片、封面设计、装帧设计、编辑校对、文字排版、彩页制版、印刷装订、代办出版手续等并在出版后送货到指定地点。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3、书稿由编著单位直接提供给出版社，书稿达到“齐、清、定”的出版要求。</w:t>
            </w:r>
            <w:r>
              <w:rPr>
                <w:rFonts w:ascii="宋体" w:hAnsi="宋体" w:cs="宋体" w:hint="eastAsia"/>
                <w:sz w:val="21"/>
                <w:szCs w:val="21"/>
              </w:rPr>
              <w:br/>
              <w:t>4、出版社负责对出版物的内容把关，需请相关专家把关审读，请编委审定，并负担相关费用。</w:t>
            </w:r>
          </w:p>
        </w:tc>
      </w:tr>
    </w:tbl>
    <w:p w:rsidR="0029523D" w:rsidRDefault="0029523D" w:rsidP="0029523D">
      <w:pPr>
        <w:spacing w:line="360" w:lineRule="auto"/>
        <w:rPr>
          <w:rFonts w:ascii="宋体" w:hAnsi="宋体" w:cs="宋体" w:hint="eastAsia"/>
          <w:sz w:val="21"/>
          <w:szCs w:val="21"/>
          <w:lang w:val="zh-CN"/>
        </w:rPr>
      </w:pPr>
    </w:p>
    <w:p w:rsidR="000C6554" w:rsidRDefault="000C6554"/>
    <w:sectPr w:rsidR="000C6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554" w:rsidRDefault="000C6554" w:rsidP="0029523D">
      <w:r>
        <w:separator/>
      </w:r>
    </w:p>
  </w:endnote>
  <w:endnote w:type="continuationSeparator" w:id="1">
    <w:p w:rsidR="000C6554" w:rsidRDefault="000C6554" w:rsidP="00295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554" w:rsidRDefault="000C6554" w:rsidP="0029523D">
      <w:r>
        <w:separator/>
      </w:r>
    </w:p>
  </w:footnote>
  <w:footnote w:type="continuationSeparator" w:id="1">
    <w:p w:rsidR="000C6554" w:rsidRDefault="000C6554" w:rsidP="00295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23D"/>
    <w:rsid w:val="000C6554"/>
    <w:rsid w:val="0029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3D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2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2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2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>china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2019-06-26T08:26:00Z</dcterms:created>
  <dcterms:modified xsi:type="dcterms:W3CDTF">2019-06-26T08:26:00Z</dcterms:modified>
</cp:coreProperties>
</file>