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18" w:rsidRDefault="00866918" w:rsidP="00866918">
      <w:pPr>
        <w:spacing w:line="288" w:lineRule="auto"/>
        <w:ind w:left="238"/>
        <w:jc w:val="center"/>
        <w:rPr>
          <w:rFonts w:ascii="宋体" w:hAnsi="宋体"/>
          <w:b/>
          <w:bCs/>
          <w:sz w:val="32"/>
          <w:szCs w:val="32"/>
        </w:rPr>
      </w:pPr>
      <w:r>
        <w:rPr>
          <w:rFonts w:ascii="宋体" w:hAnsi="宋体" w:hint="eastAsia"/>
          <w:b/>
          <w:bCs/>
          <w:sz w:val="32"/>
          <w:szCs w:val="32"/>
        </w:rPr>
        <w:t>采购需求</w:t>
      </w:r>
    </w:p>
    <w:p w:rsidR="00866918" w:rsidRDefault="00866918" w:rsidP="00866918">
      <w:pPr>
        <w:spacing w:line="288" w:lineRule="auto"/>
        <w:ind w:left="272" w:hangingChars="113" w:hanging="272"/>
        <w:rPr>
          <w:rFonts w:ascii="宋体" w:hAnsi="宋体" w:hint="eastAsia"/>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
        <w:gridCol w:w="2869"/>
        <w:gridCol w:w="5874"/>
      </w:tblGrid>
      <w:tr w:rsidR="00866918" w:rsidTr="00C14887">
        <w:trPr>
          <w:trHeight w:val="340"/>
          <w:jc w:val="center"/>
        </w:trPr>
        <w:tc>
          <w:tcPr>
            <w:tcW w:w="697"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序号</w:t>
            </w:r>
          </w:p>
        </w:tc>
        <w:tc>
          <w:tcPr>
            <w:tcW w:w="2869"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政策名称</w:t>
            </w:r>
          </w:p>
        </w:tc>
        <w:tc>
          <w:tcPr>
            <w:tcW w:w="5874"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内容</w:t>
            </w:r>
          </w:p>
        </w:tc>
      </w:tr>
      <w:tr w:rsidR="00866918" w:rsidTr="00C14887">
        <w:trPr>
          <w:trHeight w:val="340"/>
          <w:jc w:val="center"/>
        </w:trPr>
        <w:tc>
          <w:tcPr>
            <w:tcW w:w="697"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w:t>
            </w:r>
          </w:p>
        </w:tc>
        <w:tc>
          <w:tcPr>
            <w:tcW w:w="2869"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政府采购促进中小企业发展</w:t>
            </w:r>
          </w:p>
        </w:tc>
        <w:tc>
          <w:tcPr>
            <w:tcW w:w="5874"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866918" w:rsidTr="00C14887">
        <w:trPr>
          <w:trHeight w:val="340"/>
          <w:jc w:val="center"/>
        </w:trPr>
        <w:tc>
          <w:tcPr>
            <w:tcW w:w="697"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2</w:t>
            </w:r>
          </w:p>
        </w:tc>
        <w:tc>
          <w:tcPr>
            <w:tcW w:w="2869"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政府采购支持监狱企业发展</w:t>
            </w:r>
          </w:p>
        </w:tc>
        <w:tc>
          <w:tcPr>
            <w:tcW w:w="5874"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866918" w:rsidTr="00C14887">
        <w:trPr>
          <w:trHeight w:val="340"/>
          <w:jc w:val="center"/>
        </w:trPr>
        <w:tc>
          <w:tcPr>
            <w:tcW w:w="697"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3</w:t>
            </w:r>
          </w:p>
        </w:tc>
        <w:tc>
          <w:tcPr>
            <w:tcW w:w="2869"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政府采购促进残疾人就业</w:t>
            </w:r>
          </w:p>
        </w:tc>
        <w:tc>
          <w:tcPr>
            <w:tcW w:w="5874"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866918" w:rsidTr="00C14887">
        <w:trPr>
          <w:trHeight w:val="340"/>
          <w:jc w:val="center"/>
        </w:trPr>
        <w:tc>
          <w:tcPr>
            <w:tcW w:w="697"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4</w:t>
            </w:r>
          </w:p>
        </w:tc>
        <w:tc>
          <w:tcPr>
            <w:tcW w:w="2869"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政府强制采购节能产品</w:t>
            </w:r>
          </w:p>
        </w:tc>
        <w:tc>
          <w:tcPr>
            <w:tcW w:w="5874"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不适用</w:t>
            </w:r>
          </w:p>
        </w:tc>
      </w:tr>
      <w:tr w:rsidR="00866918" w:rsidTr="00C14887">
        <w:trPr>
          <w:trHeight w:val="340"/>
          <w:jc w:val="center"/>
        </w:trPr>
        <w:tc>
          <w:tcPr>
            <w:tcW w:w="697"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5</w:t>
            </w:r>
          </w:p>
        </w:tc>
        <w:tc>
          <w:tcPr>
            <w:tcW w:w="2869"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政府优先采购节能、环保产品</w:t>
            </w:r>
          </w:p>
        </w:tc>
        <w:tc>
          <w:tcPr>
            <w:tcW w:w="5874"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提供材料详见招标文件第六章“商务和技术文件”</w:t>
            </w:r>
          </w:p>
        </w:tc>
      </w:tr>
      <w:tr w:rsidR="00866918" w:rsidTr="00C14887">
        <w:trPr>
          <w:trHeight w:val="340"/>
          <w:jc w:val="center"/>
        </w:trPr>
        <w:tc>
          <w:tcPr>
            <w:tcW w:w="697"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6</w:t>
            </w:r>
          </w:p>
        </w:tc>
        <w:tc>
          <w:tcPr>
            <w:tcW w:w="2869"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政府采购进口产品</w:t>
            </w:r>
          </w:p>
        </w:tc>
        <w:tc>
          <w:tcPr>
            <w:tcW w:w="5874"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允许采购进口产品，具体详见技术要求。</w:t>
            </w:r>
          </w:p>
        </w:tc>
      </w:tr>
    </w:tbl>
    <w:p w:rsidR="00866918" w:rsidRDefault="00866918" w:rsidP="00866918">
      <w:pPr>
        <w:spacing w:line="288" w:lineRule="auto"/>
        <w:rPr>
          <w:rFonts w:ascii="宋体" w:hAnsi="宋体" w:hint="eastAsia"/>
          <w:b/>
          <w:sz w:val="24"/>
        </w:rPr>
      </w:pPr>
    </w:p>
    <w:p w:rsidR="00866918" w:rsidRDefault="00866918" w:rsidP="00866918">
      <w:pPr>
        <w:numPr>
          <w:ilvl w:val="0"/>
          <w:numId w:val="1"/>
        </w:numPr>
        <w:spacing w:line="288" w:lineRule="auto"/>
        <w:rPr>
          <w:rFonts w:ascii="宋体" w:hAnsi="宋体" w:hint="eastAsia"/>
          <w:b/>
          <w:sz w:val="24"/>
        </w:rPr>
      </w:pPr>
      <w:r>
        <w:rPr>
          <w:rFonts w:ascii="宋体" w:hAnsi="宋体" w:hint="eastAsia"/>
          <w:b/>
          <w:sz w:val="24"/>
        </w:rPr>
        <w:t>采购资金的支付方式、时间、条件：</w:t>
      </w:r>
    </w:p>
    <w:p w:rsidR="00866918" w:rsidRDefault="00866918" w:rsidP="00866918">
      <w:pPr>
        <w:spacing w:line="288" w:lineRule="auto"/>
        <w:ind w:firstLineChars="200" w:firstLine="422"/>
        <w:rPr>
          <w:rFonts w:ascii="宋体" w:hAnsi="宋体" w:hint="eastAsia"/>
          <w:sz w:val="21"/>
          <w:szCs w:val="21"/>
        </w:rPr>
      </w:pPr>
      <w:r>
        <w:rPr>
          <w:rFonts w:ascii="宋体" w:hAnsi="宋体" w:hint="eastAsia"/>
          <w:b/>
          <w:bCs/>
          <w:sz w:val="21"/>
          <w:szCs w:val="21"/>
        </w:rPr>
        <w:t>1.质量保证金：</w:t>
      </w:r>
      <w:r>
        <w:rPr>
          <w:rFonts w:ascii="宋体" w:hAnsi="宋体" w:hint="eastAsia"/>
          <w:sz w:val="21"/>
          <w:szCs w:val="21"/>
        </w:rPr>
        <w:t>合同签订时，中标人向采购人缴纳合同金额5%的质量保证金，在没有发生质量索赔的情况下，5%的质量保证金在安装验收合格12个月后无息退还。</w:t>
      </w:r>
    </w:p>
    <w:p w:rsidR="00866918" w:rsidRDefault="00866918" w:rsidP="00866918">
      <w:pPr>
        <w:spacing w:line="288" w:lineRule="auto"/>
        <w:ind w:firstLineChars="200" w:firstLine="422"/>
        <w:rPr>
          <w:rFonts w:ascii="宋体" w:hAnsi="宋体" w:hint="eastAsia"/>
          <w:b/>
          <w:bCs/>
          <w:sz w:val="21"/>
          <w:szCs w:val="21"/>
        </w:rPr>
      </w:pPr>
      <w:r>
        <w:rPr>
          <w:rFonts w:ascii="宋体" w:hAnsi="宋体" w:hint="eastAsia"/>
          <w:b/>
          <w:bCs/>
          <w:sz w:val="21"/>
          <w:szCs w:val="21"/>
        </w:rPr>
        <w:t>2.付款方式：</w:t>
      </w:r>
    </w:p>
    <w:p w:rsidR="00866918" w:rsidRDefault="00866918" w:rsidP="00866918">
      <w:pPr>
        <w:spacing w:line="288" w:lineRule="auto"/>
        <w:ind w:firstLineChars="200" w:firstLine="420"/>
        <w:rPr>
          <w:rFonts w:ascii="宋体" w:hAnsi="宋体" w:hint="eastAsia"/>
          <w:sz w:val="21"/>
          <w:szCs w:val="21"/>
        </w:rPr>
      </w:pPr>
      <w:r>
        <w:rPr>
          <w:rFonts w:ascii="宋体" w:hAnsi="宋体" w:hint="eastAsia"/>
          <w:sz w:val="21"/>
          <w:szCs w:val="21"/>
        </w:rPr>
        <w:t>2.1 国产设备：中标人凭采购人签署的验收合格证明材料、质量保证金凭证及发票，向采购人结算，由采购人将100%货款打入中标人账户。</w:t>
      </w:r>
    </w:p>
    <w:p w:rsidR="00866918" w:rsidRDefault="00866918" w:rsidP="00866918">
      <w:pPr>
        <w:spacing w:line="288" w:lineRule="auto"/>
        <w:ind w:firstLineChars="200" w:firstLine="420"/>
        <w:rPr>
          <w:rFonts w:ascii="宋体" w:hAnsi="宋体" w:hint="eastAsia"/>
          <w:sz w:val="21"/>
          <w:szCs w:val="21"/>
        </w:rPr>
      </w:pPr>
      <w:r>
        <w:rPr>
          <w:rFonts w:ascii="宋体" w:hAnsi="宋体" w:hint="eastAsia"/>
          <w:sz w:val="21"/>
          <w:szCs w:val="21"/>
        </w:rPr>
        <w:t>2.2 进口设备：</w:t>
      </w:r>
    </w:p>
    <w:p w:rsidR="00866918" w:rsidRDefault="00866918" w:rsidP="00866918">
      <w:pPr>
        <w:spacing w:line="288" w:lineRule="auto"/>
        <w:ind w:firstLineChars="200" w:firstLine="420"/>
        <w:rPr>
          <w:rFonts w:ascii="宋体" w:hAnsi="宋体" w:hint="eastAsia"/>
          <w:sz w:val="21"/>
          <w:szCs w:val="21"/>
        </w:rPr>
      </w:pPr>
      <w:r>
        <w:rPr>
          <w:rFonts w:ascii="宋体" w:hAnsi="宋体" w:hint="eastAsia"/>
          <w:sz w:val="21"/>
          <w:szCs w:val="21"/>
        </w:rPr>
        <w:t>2.2.1 进口免税部分的货款：中标人凭采购人签署的验收合格证明材料、质量保证金凭证及外贸代理公司发票，向采购人结算，由采购人将货款打入外贸公司账户；</w:t>
      </w:r>
    </w:p>
    <w:p w:rsidR="00866918" w:rsidRDefault="00866918" w:rsidP="00866918">
      <w:pPr>
        <w:spacing w:line="288" w:lineRule="auto"/>
        <w:ind w:firstLineChars="200" w:firstLine="420"/>
        <w:rPr>
          <w:rFonts w:ascii="宋体" w:hAnsi="宋体" w:hint="eastAsia"/>
          <w:sz w:val="21"/>
          <w:szCs w:val="21"/>
        </w:rPr>
      </w:pPr>
      <w:r>
        <w:rPr>
          <w:rFonts w:ascii="宋体" w:hAnsi="宋体" w:hint="eastAsia"/>
          <w:sz w:val="21"/>
          <w:szCs w:val="21"/>
        </w:rPr>
        <w:t>2.2.2 国内采购部分的货款：中标人凭采购人签署的验收合格证明材料、质量保证金凭证及发票，向采购人结算，由采购人将货款打入中标人账户。</w:t>
      </w:r>
    </w:p>
    <w:p w:rsidR="00866918" w:rsidRDefault="00866918" w:rsidP="00866918">
      <w:pPr>
        <w:spacing w:line="288" w:lineRule="auto"/>
        <w:rPr>
          <w:rFonts w:ascii="宋体" w:hAnsi="宋体" w:hint="eastAsia"/>
          <w:b/>
          <w:sz w:val="24"/>
        </w:rPr>
      </w:pPr>
    </w:p>
    <w:p w:rsidR="00866918" w:rsidRDefault="00866918" w:rsidP="00866918">
      <w:pPr>
        <w:spacing w:line="288"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00"/>
        <w:gridCol w:w="7380"/>
      </w:tblGrid>
      <w:tr w:rsidR="00866918" w:rsidTr="00C14887">
        <w:trPr>
          <w:trHeight w:val="340"/>
          <w:jc w:val="center"/>
        </w:trPr>
        <w:tc>
          <w:tcPr>
            <w:tcW w:w="2100" w:type="dxa"/>
            <w:tcBorders>
              <w:top w:val="single" w:sz="4" w:space="0" w:color="auto"/>
              <w:left w:val="single" w:sz="4" w:space="0" w:color="auto"/>
              <w:bottom w:val="single" w:sz="4" w:space="0" w:color="auto"/>
              <w:right w:val="single" w:sz="4" w:space="0" w:color="auto"/>
            </w:tcBorders>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质保期</w:t>
            </w:r>
          </w:p>
        </w:tc>
        <w:tc>
          <w:tcPr>
            <w:tcW w:w="7380" w:type="dxa"/>
            <w:tcBorders>
              <w:top w:val="single" w:sz="4" w:space="0" w:color="auto"/>
              <w:left w:val="single" w:sz="4" w:space="0" w:color="auto"/>
              <w:bottom w:val="single" w:sz="4" w:space="0" w:color="auto"/>
              <w:right w:val="single" w:sz="4" w:space="0" w:color="auto"/>
            </w:tcBorders>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1年（项目验收合格后开始计算）</w:t>
            </w:r>
          </w:p>
        </w:tc>
      </w:tr>
      <w:tr w:rsidR="00866918" w:rsidTr="00C14887">
        <w:trPr>
          <w:trHeight w:val="340"/>
          <w:jc w:val="center"/>
        </w:trPr>
        <w:tc>
          <w:tcPr>
            <w:tcW w:w="2100" w:type="dxa"/>
            <w:tcBorders>
              <w:top w:val="single" w:sz="4" w:space="0" w:color="auto"/>
              <w:left w:val="single" w:sz="4" w:space="0" w:color="auto"/>
              <w:bottom w:val="single" w:sz="4" w:space="0" w:color="auto"/>
              <w:right w:val="single" w:sz="4" w:space="0" w:color="auto"/>
            </w:tcBorders>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服务标准</w:t>
            </w:r>
          </w:p>
        </w:tc>
        <w:tc>
          <w:tcPr>
            <w:tcW w:w="7380" w:type="dxa"/>
            <w:tcBorders>
              <w:top w:val="single" w:sz="4" w:space="0" w:color="auto"/>
              <w:left w:val="single" w:sz="4" w:space="0" w:color="auto"/>
              <w:bottom w:val="single" w:sz="4" w:space="0" w:color="auto"/>
              <w:right w:val="single" w:sz="4" w:space="0" w:color="auto"/>
            </w:tcBorders>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1.质保期内因不能排除的故障而影响工作的情况每发生一次，其质保期相应延长60天，质保期内因设备本身缺陷造成各种故障应由中标人免费予以更换。质保期满后，仅收取零配件成本费用，免人工费、差旅费。</w:t>
            </w:r>
          </w:p>
          <w:p w:rsidR="00866918" w:rsidRDefault="00866918" w:rsidP="00C14887">
            <w:pPr>
              <w:rPr>
                <w:rFonts w:ascii="宋体" w:hAnsi="宋体" w:cs="宋体" w:hint="eastAsia"/>
                <w:sz w:val="21"/>
                <w:szCs w:val="21"/>
              </w:rPr>
            </w:pPr>
            <w:r>
              <w:rPr>
                <w:rFonts w:ascii="宋体" w:hAnsi="宋体" w:cs="宋体" w:hint="eastAsia"/>
                <w:sz w:val="21"/>
                <w:szCs w:val="21"/>
              </w:rPr>
              <w:t>2.已设立或</w:t>
            </w:r>
            <w:r>
              <w:rPr>
                <w:rFonts w:ascii="宋体" w:hAnsi="宋体" w:hint="eastAsia"/>
                <w:sz w:val="21"/>
                <w:szCs w:val="21"/>
              </w:rPr>
              <w:t>承诺在杭州设立维修点或办事处，保证产品售后服务及时响应。</w:t>
            </w:r>
          </w:p>
        </w:tc>
      </w:tr>
      <w:tr w:rsidR="00866918" w:rsidTr="00C14887">
        <w:trPr>
          <w:trHeight w:val="340"/>
          <w:jc w:val="center"/>
        </w:trPr>
        <w:tc>
          <w:tcPr>
            <w:tcW w:w="2100" w:type="dxa"/>
            <w:tcBorders>
              <w:top w:val="single" w:sz="4" w:space="0" w:color="auto"/>
              <w:left w:val="single" w:sz="4" w:space="0" w:color="auto"/>
              <w:bottom w:val="single" w:sz="4" w:space="0" w:color="auto"/>
              <w:right w:val="single" w:sz="4" w:space="0" w:color="auto"/>
            </w:tcBorders>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服务效率</w:t>
            </w:r>
          </w:p>
        </w:tc>
        <w:tc>
          <w:tcPr>
            <w:tcW w:w="7380" w:type="dxa"/>
            <w:tcBorders>
              <w:top w:val="single" w:sz="4" w:space="0" w:color="auto"/>
              <w:left w:val="single" w:sz="4" w:space="0" w:color="auto"/>
              <w:bottom w:val="single" w:sz="4" w:space="0" w:color="auto"/>
              <w:right w:val="single" w:sz="4" w:space="0" w:color="auto"/>
            </w:tcBorders>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合同商品出现故障后，中标人接到采购人通知后，应在不超过2小时内做出响应，不超过2个工作日内解决故障。</w:t>
            </w:r>
          </w:p>
        </w:tc>
      </w:tr>
      <w:tr w:rsidR="00866918" w:rsidTr="00C14887">
        <w:trPr>
          <w:trHeight w:val="340"/>
          <w:jc w:val="center"/>
        </w:trPr>
        <w:tc>
          <w:tcPr>
            <w:tcW w:w="2100" w:type="dxa"/>
            <w:tcBorders>
              <w:top w:val="single" w:sz="4" w:space="0" w:color="auto"/>
              <w:left w:val="single" w:sz="4" w:space="0" w:color="auto"/>
              <w:bottom w:val="single" w:sz="4" w:space="0" w:color="auto"/>
              <w:right w:val="single" w:sz="4" w:space="0" w:color="auto"/>
            </w:tcBorders>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交付时间和地点</w:t>
            </w:r>
          </w:p>
        </w:tc>
        <w:tc>
          <w:tcPr>
            <w:tcW w:w="7380" w:type="dxa"/>
            <w:tcBorders>
              <w:top w:val="single" w:sz="4" w:space="0" w:color="auto"/>
              <w:left w:val="single" w:sz="4" w:space="0" w:color="auto"/>
              <w:bottom w:val="single" w:sz="4" w:space="0" w:color="auto"/>
              <w:right w:val="single" w:sz="4" w:space="0" w:color="auto"/>
            </w:tcBorders>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1.交付时间：国产设备合同签订后30天内完成安装、调试，进口设备合同签订后90天内完成安装、调试。</w:t>
            </w:r>
          </w:p>
          <w:p w:rsidR="00866918" w:rsidRDefault="00866918" w:rsidP="00C14887">
            <w:pPr>
              <w:rPr>
                <w:rFonts w:ascii="宋体" w:hAnsi="宋体" w:cs="宋体" w:hint="eastAsia"/>
                <w:sz w:val="21"/>
                <w:szCs w:val="21"/>
              </w:rPr>
            </w:pPr>
            <w:r>
              <w:rPr>
                <w:rFonts w:ascii="宋体" w:hAnsi="宋体" w:cs="宋体" w:hint="eastAsia"/>
                <w:sz w:val="21"/>
                <w:szCs w:val="21"/>
              </w:rPr>
              <w:t>2.地点：浙江省杭州市浙江工商大学，具体位置由采购人指定。</w:t>
            </w:r>
          </w:p>
        </w:tc>
      </w:tr>
      <w:tr w:rsidR="00866918" w:rsidTr="00C14887">
        <w:trPr>
          <w:trHeight w:val="340"/>
          <w:jc w:val="center"/>
        </w:trPr>
        <w:tc>
          <w:tcPr>
            <w:tcW w:w="2100" w:type="dxa"/>
            <w:tcBorders>
              <w:top w:val="single" w:sz="4" w:space="0" w:color="auto"/>
              <w:left w:val="single" w:sz="4" w:space="0" w:color="auto"/>
              <w:bottom w:val="single" w:sz="4" w:space="0" w:color="auto"/>
              <w:right w:val="single" w:sz="4" w:space="0" w:color="auto"/>
            </w:tcBorders>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验收标准</w:t>
            </w:r>
          </w:p>
        </w:tc>
        <w:tc>
          <w:tcPr>
            <w:tcW w:w="7380" w:type="dxa"/>
            <w:tcBorders>
              <w:top w:val="single" w:sz="4" w:space="0" w:color="auto"/>
              <w:left w:val="single" w:sz="4" w:space="0" w:color="auto"/>
              <w:bottom w:val="single" w:sz="4" w:space="0" w:color="auto"/>
              <w:right w:val="single" w:sz="4" w:space="0" w:color="auto"/>
            </w:tcBorders>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中标人应提供合同货物的有效检验文件，经采购人认可后，与合同的性能指标一起作为合同货物验收标准。验收中发现合同货物达不到样品验收标准或合同规定的性能指标，中标人必须更换合同货物，并负担由此给采购人造成的损失，直到验收合格为止。</w:t>
            </w:r>
          </w:p>
          <w:p w:rsidR="00866918" w:rsidRDefault="00866918" w:rsidP="00C14887">
            <w:pPr>
              <w:rPr>
                <w:rFonts w:ascii="宋体" w:hAnsi="宋体" w:cs="宋体" w:hint="eastAsia"/>
                <w:sz w:val="21"/>
                <w:szCs w:val="21"/>
              </w:rPr>
            </w:pPr>
            <w:r>
              <w:rPr>
                <w:rFonts w:ascii="宋体" w:hAnsi="宋体" w:cs="宋体" w:hint="eastAsia"/>
                <w:sz w:val="21"/>
                <w:szCs w:val="21"/>
              </w:rPr>
              <w:t>2.投标人应于投标文件中提供合同货物的验收标准和检测办法，并在验收中提供采购人认可的相应检测手段，验收标准应符合中国有关的国家、地方、行业</w:t>
            </w:r>
            <w:r>
              <w:rPr>
                <w:rFonts w:ascii="宋体" w:hAnsi="宋体" w:cs="宋体" w:hint="eastAsia"/>
                <w:sz w:val="21"/>
                <w:szCs w:val="21"/>
              </w:rPr>
              <w:lastRenderedPageBreak/>
              <w:t>的标准，如若中标，经采购人确认后作为验收的依据。</w:t>
            </w:r>
          </w:p>
          <w:p w:rsidR="00866918" w:rsidRDefault="00866918" w:rsidP="00C14887">
            <w:pPr>
              <w:rPr>
                <w:rFonts w:ascii="宋体" w:hAnsi="宋体" w:cs="宋体" w:hint="eastAsia"/>
                <w:sz w:val="21"/>
                <w:szCs w:val="21"/>
              </w:rPr>
            </w:pPr>
            <w:r>
              <w:rPr>
                <w:rFonts w:ascii="宋体" w:hAnsi="宋体" w:cs="宋体" w:hint="eastAsia"/>
                <w:sz w:val="21"/>
                <w:szCs w:val="21"/>
              </w:rPr>
              <w:t>3.如中标人委托国内代理（或其他机构）负责安装或配合安装，应在签约时指明，但中标人仍要对合同货物及其安装质量负全部责任。</w:t>
            </w:r>
          </w:p>
          <w:p w:rsidR="00866918" w:rsidRDefault="00866918" w:rsidP="00C14887">
            <w:pPr>
              <w:rPr>
                <w:rFonts w:ascii="宋体" w:hAnsi="宋体" w:cs="宋体" w:hint="eastAsia"/>
                <w:sz w:val="21"/>
                <w:szCs w:val="21"/>
              </w:rPr>
            </w:pPr>
            <w:r>
              <w:rPr>
                <w:rFonts w:ascii="宋体" w:hAnsi="宋体" w:cs="宋体" w:hint="eastAsia"/>
                <w:sz w:val="21"/>
                <w:szCs w:val="21"/>
              </w:rPr>
              <w:t>4.验收费用由中标人承担。</w:t>
            </w:r>
          </w:p>
        </w:tc>
      </w:tr>
      <w:tr w:rsidR="00866918" w:rsidTr="00C14887">
        <w:trPr>
          <w:trHeight w:val="340"/>
          <w:jc w:val="center"/>
        </w:trPr>
        <w:tc>
          <w:tcPr>
            <w:tcW w:w="2100" w:type="dxa"/>
            <w:tcBorders>
              <w:top w:val="single" w:sz="4" w:space="0" w:color="auto"/>
              <w:left w:val="single" w:sz="4" w:space="0" w:color="auto"/>
              <w:bottom w:val="single" w:sz="4" w:space="0" w:color="auto"/>
              <w:right w:val="single" w:sz="4" w:space="0" w:color="auto"/>
            </w:tcBorders>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lastRenderedPageBreak/>
              <w:t>其他技术、服务要求</w:t>
            </w:r>
          </w:p>
        </w:tc>
        <w:tc>
          <w:tcPr>
            <w:tcW w:w="7380" w:type="dxa"/>
            <w:tcBorders>
              <w:top w:val="single" w:sz="4" w:space="0" w:color="auto"/>
              <w:left w:val="single" w:sz="4" w:space="0" w:color="auto"/>
              <w:bottom w:val="single" w:sz="4" w:space="0" w:color="auto"/>
              <w:right w:val="single" w:sz="4" w:space="0" w:color="auto"/>
            </w:tcBorders>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1.培训：</w:t>
            </w:r>
          </w:p>
          <w:p w:rsidR="00866918" w:rsidRDefault="00866918" w:rsidP="00C14887">
            <w:pPr>
              <w:rPr>
                <w:rFonts w:ascii="宋体" w:hAnsi="宋体" w:cs="宋体" w:hint="eastAsia"/>
                <w:sz w:val="21"/>
                <w:szCs w:val="21"/>
              </w:rPr>
            </w:pPr>
            <w:r>
              <w:rPr>
                <w:rFonts w:ascii="宋体" w:hAnsi="宋体" w:cs="宋体" w:hint="eastAsia"/>
                <w:sz w:val="21"/>
                <w:szCs w:val="21"/>
              </w:rPr>
              <w:t>1.1 中标人应对采购人的操作人员、维修人员免费进行培训【交货后进行1-2次以上原厂现场培训（包括软件），确保设备能正常使用和操作】。</w:t>
            </w:r>
          </w:p>
          <w:p w:rsidR="00866918" w:rsidRDefault="00866918" w:rsidP="00C14887">
            <w:pPr>
              <w:rPr>
                <w:rFonts w:ascii="宋体" w:hAnsi="宋体" w:cs="宋体" w:hint="eastAsia"/>
                <w:sz w:val="21"/>
                <w:szCs w:val="21"/>
              </w:rPr>
            </w:pPr>
            <w:r>
              <w:rPr>
                <w:rFonts w:ascii="宋体" w:hAnsi="宋体" w:cs="宋体" w:hint="eastAsia"/>
                <w:sz w:val="21"/>
                <w:szCs w:val="21"/>
              </w:rPr>
              <w:t>1.2 中标人应提供相应的培训计划。</w:t>
            </w:r>
          </w:p>
          <w:p w:rsidR="00866918" w:rsidRDefault="00866918" w:rsidP="00C14887">
            <w:pPr>
              <w:rPr>
                <w:rFonts w:ascii="宋体" w:hAnsi="宋体" w:cs="宋体" w:hint="eastAsia"/>
                <w:sz w:val="21"/>
                <w:szCs w:val="21"/>
              </w:rPr>
            </w:pPr>
            <w:r>
              <w:rPr>
                <w:rFonts w:ascii="宋体" w:hAnsi="宋体" w:cs="宋体" w:hint="eastAsia"/>
                <w:sz w:val="21"/>
                <w:szCs w:val="21"/>
              </w:rPr>
              <w:t>1.3 投标人应对上述内容的实现方式、地点、人数、时间在投标文件中详细说明。</w:t>
            </w:r>
          </w:p>
          <w:p w:rsidR="00866918" w:rsidRDefault="00866918" w:rsidP="00C14887">
            <w:pPr>
              <w:rPr>
                <w:rFonts w:ascii="宋体" w:hAnsi="宋体" w:cs="宋体" w:hint="eastAsia"/>
                <w:sz w:val="21"/>
                <w:szCs w:val="21"/>
              </w:rPr>
            </w:pPr>
            <w:r>
              <w:rPr>
                <w:rFonts w:ascii="宋体" w:hAnsi="宋体" w:cs="宋体" w:hint="eastAsia"/>
                <w:sz w:val="21"/>
                <w:szCs w:val="21"/>
              </w:rPr>
              <w:t>2.安装调试（若需要安装调试）：</w:t>
            </w:r>
          </w:p>
          <w:p w:rsidR="00866918" w:rsidRDefault="00866918" w:rsidP="00C14887">
            <w:pPr>
              <w:rPr>
                <w:rFonts w:ascii="宋体" w:hAnsi="宋体" w:cs="宋体" w:hint="eastAsia"/>
                <w:sz w:val="21"/>
                <w:szCs w:val="21"/>
              </w:rPr>
            </w:pPr>
            <w:r>
              <w:rPr>
                <w:rFonts w:ascii="宋体" w:hAnsi="宋体" w:cs="宋体" w:hint="eastAsia"/>
                <w:sz w:val="21"/>
                <w:szCs w:val="21"/>
              </w:rPr>
              <w:t>2.1 安装地点：采购人指定地点。</w:t>
            </w:r>
          </w:p>
          <w:p w:rsidR="00866918" w:rsidRDefault="00866918" w:rsidP="00C14887">
            <w:pPr>
              <w:rPr>
                <w:rFonts w:ascii="宋体" w:hAnsi="宋体" w:cs="宋体" w:hint="eastAsia"/>
                <w:sz w:val="21"/>
                <w:szCs w:val="21"/>
              </w:rPr>
            </w:pPr>
            <w:r>
              <w:rPr>
                <w:rFonts w:ascii="宋体" w:hAnsi="宋体" w:cs="宋体" w:hint="eastAsia"/>
                <w:sz w:val="21"/>
                <w:szCs w:val="21"/>
              </w:rPr>
              <w:t>2.2 安装完成时间：接到采购人通知后在30日内完成安装和调试，如在规定的时间内由于中标人的原因不能完成安装和调试，中标人应承担由此给采购人造成的损失。</w:t>
            </w:r>
          </w:p>
          <w:p w:rsidR="00866918" w:rsidRDefault="00866918" w:rsidP="00C14887">
            <w:pPr>
              <w:rPr>
                <w:rFonts w:ascii="宋体" w:hAnsi="宋体" w:cs="宋体" w:hint="eastAsia"/>
                <w:sz w:val="21"/>
                <w:szCs w:val="21"/>
              </w:rPr>
            </w:pPr>
            <w:r>
              <w:rPr>
                <w:rFonts w:ascii="宋体" w:hAnsi="宋体" w:cs="宋体" w:hint="eastAsia"/>
                <w:sz w:val="21"/>
                <w:szCs w:val="21"/>
              </w:rPr>
              <w:t>2.3 安装标准：符合我国国家有关技术规范要求和技术标准，所有的软件和硬件必须保证同时安装到位。</w:t>
            </w:r>
          </w:p>
          <w:p w:rsidR="00866918" w:rsidRDefault="00866918" w:rsidP="00C14887">
            <w:pPr>
              <w:rPr>
                <w:rFonts w:ascii="宋体" w:hAnsi="宋体" w:cs="宋体" w:hint="eastAsia"/>
                <w:sz w:val="21"/>
                <w:szCs w:val="21"/>
              </w:rPr>
            </w:pPr>
            <w:r>
              <w:rPr>
                <w:rFonts w:ascii="宋体" w:hAnsi="宋体" w:cs="宋体" w:hint="eastAsia"/>
                <w:sz w:val="21"/>
                <w:szCs w:val="21"/>
              </w:rPr>
              <w:t>2.4 中标人免费提供合同货物的安装服务。</w:t>
            </w:r>
          </w:p>
          <w:p w:rsidR="00866918" w:rsidRDefault="00866918" w:rsidP="00C14887">
            <w:pPr>
              <w:rPr>
                <w:rFonts w:ascii="宋体" w:hAnsi="宋体" w:cs="宋体" w:hint="eastAsia"/>
                <w:sz w:val="21"/>
                <w:szCs w:val="21"/>
              </w:rPr>
            </w:pPr>
            <w:r>
              <w:rPr>
                <w:rFonts w:ascii="宋体" w:hAnsi="宋体" w:cs="宋体" w:hint="eastAsia"/>
                <w:sz w:val="21"/>
                <w:szCs w:val="21"/>
              </w:rPr>
              <w:t>2.5 投标人在投标文件中应提供安装调试计划、对安装场地和环境的要求。</w:t>
            </w:r>
          </w:p>
          <w:p w:rsidR="00866918" w:rsidRDefault="00866918" w:rsidP="00C14887">
            <w:pPr>
              <w:rPr>
                <w:rFonts w:ascii="宋体" w:hAnsi="宋体" w:cs="宋体" w:hint="eastAsia"/>
                <w:sz w:val="21"/>
                <w:szCs w:val="21"/>
              </w:rPr>
            </w:pPr>
            <w:r>
              <w:rPr>
                <w:rFonts w:ascii="宋体" w:hAnsi="宋体" w:cs="宋体" w:hint="eastAsia"/>
                <w:sz w:val="21"/>
                <w:szCs w:val="21"/>
              </w:rPr>
              <w:t>3.备品备件及耗材：耗材及设备相关备件以优惠价充足供应，优惠价应在投标文件中标明。</w:t>
            </w:r>
          </w:p>
        </w:tc>
      </w:tr>
    </w:tbl>
    <w:p w:rsidR="00866918" w:rsidRDefault="00866918" w:rsidP="00866918">
      <w:pPr>
        <w:spacing w:line="288" w:lineRule="auto"/>
        <w:rPr>
          <w:rFonts w:ascii="宋体" w:hAnsi="宋体" w:hint="eastAsia"/>
          <w:b/>
          <w:sz w:val="24"/>
        </w:rPr>
      </w:pPr>
    </w:p>
    <w:p w:rsidR="00866918" w:rsidRDefault="00866918" w:rsidP="00866918">
      <w:pPr>
        <w:spacing w:line="288" w:lineRule="auto"/>
        <w:rPr>
          <w:rFonts w:ascii="宋体" w:hAnsi="宋体"/>
          <w:b/>
          <w:sz w:val="24"/>
        </w:rPr>
      </w:pPr>
      <w:r>
        <w:rPr>
          <w:rFonts w:ascii="宋体" w:hAnsi="宋体" w:hint="eastAsia"/>
          <w:b/>
          <w:sz w:val="24"/>
        </w:rPr>
        <w:t>四</w:t>
      </w:r>
      <w:r>
        <w:rPr>
          <w:rFonts w:ascii="宋体" w:hAnsi="宋体"/>
          <w:b/>
          <w:sz w:val="24"/>
        </w:rPr>
        <w:t>、技术要求</w:t>
      </w:r>
    </w:p>
    <w:p w:rsidR="00866918" w:rsidRDefault="00866918" w:rsidP="00866918">
      <w:pPr>
        <w:spacing w:line="288" w:lineRule="auto"/>
        <w:rPr>
          <w:rFonts w:ascii="宋体" w:hAnsi="宋体" w:hint="eastAsia"/>
          <w:sz w:val="21"/>
          <w:szCs w:val="21"/>
        </w:rPr>
      </w:pPr>
      <w:r>
        <w:rPr>
          <w:rFonts w:ascii="宋体" w:hAnsi="宋体" w:hint="eastAsia"/>
          <w:b/>
          <w:bCs/>
          <w:sz w:val="21"/>
          <w:szCs w:val="21"/>
        </w:rPr>
        <w:t>1</w:t>
      </w:r>
      <w:r>
        <w:rPr>
          <w:rFonts w:ascii="宋体" w:hAnsi="宋体"/>
          <w:b/>
          <w:bCs/>
          <w:sz w:val="21"/>
          <w:szCs w:val="21"/>
        </w:rPr>
        <w:t>.</w:t>
      </w:r>
      <w:r>
        <w:rPr>
          <w:rFonts w:ascii="宋体" w:hAnsi="宋体" w:hint="eastAsia"/>
          <w:b/>
          <w:bCs/>
          <w:sz w:val="21"/>
          <w:szCs w:val="21"/>
        </w:rPr>
        <w:t>需实现的功能或者目标：</w:t>
      </w:r>
      <w:r>
        <w:rPr>
          <w:rFonts w:ascii="宋体" w:hAnsi="宋体" w:hint="eastAsia"/>
          <w:sz w:val="21"/>
          <w:szCs w:val="21"/>
        </w:rPr>
        <w:t>浙江工商大学重中之重学科（食品科学与工程）十二五配套经费建设；</w:t>
      </w:r>
    </w:p>
    <w:p w:rsidR="00866918" w:rsidRDefault="00866918" w:rsidP="00866918">
      <w:pPr>
        <w:spacing w:line="288" w:lineRule="auto"/>
        <w:rPr>
          <w:rFonts w:ascii="宋体" w:hAnsi="宋体" w:hint="eastAsia"/>
          <w:sz w:val="21"/>
          <w:szCs w:val="21"/>
        </w:rPr>
      </w:pPr>
      <w:r>
        <w:rPr>
          <w:rFonts w:ascii="宋体" w:hAnsi="宋体"/>
          <w:b/>
          <w:bCs/>
          <w:sz w:val="21"/>
          <w:szCs w:val="21"/>
        </w:rPr>
        <w:t>2.</w:t>
      </w:r>
      <w:r>
        <w:rPr>
          <w:rFonts w:ascii="宋体" w:hAnsi="宋体" w:hint="eastAsia"/>
          <w:b/>
          <w:bCs/>
          <w:sz w:val="21"/>
          <w:szCs w:val="21"/>
        </w:rPr>
        <w:t>需执行的国家相关标准、行业标准、地方标准或者其他标准、规范：</w:t>
      </w:r>
      <w:r>
        <w:rPr>
          <w:rFonts w:ascii="宋体" w:hAnsi="宋体" w:hint="eastAsia"/>
          <w:sz w:val="21"/>
          <w:szCs w:val="21"/>
        </w:rPr>
        <w:t>产品制造国有强制性标准的执行产品制造国强制性标准，无的统一执行我国最新相关标准、规范；</w:t>
      </w:r>
    </w:p>
    <w:p w:rsidR="00866918" w:rsidRDefault="00866918" w:rsidP="00866918">
      <w:pPr>
        <w:spacing w:line="288" w:lineRule="auto"/>
        <w:ind w:left="238" w:hangingChars="113" w:hanging="238"/>
        <w:rPr>
          <w:rFonts w:ascii="宋体" w:hAnsi="宋体" w:hint="eastAsia"/>
          <w:b/>
          <w:bCs/>
          <w:sz w:val="21"/>
          <w:szCs w:val="21"/>
        </w:rPr>
      </w:pPr>
      <w:r>
        <w:rPr>
          <w:rFonts w:ascii="宋体" w:hAnsi="宋体" w:hint="eastAsia"/>
          <w:b/>
          <w:bCs/>
          <w:sz w:val="21"/>
          <w:szCs w:val="21"/>
        </w:rPr>
        <w:t>3</w:t>
      </w:r>
      <w:r>
        <w:rPr>
          <w:rFonts w:ascii="宋体" w:hAnsi="宋体"/>
          <w:b/>
          <w:bCs/>
          <w:sz w:val="21"/>
          <w:szCs w:val="21"/>
        </w:rPr>
        <w:t>.</w:t>
      </w:r>
      <w:r>
        <w:rPr>
          <w:rFonts w:ascii="宋体" w:hAnsi="宋体" w:hint="eastAsia"/>
          <w:b/>
          <w:bCs/>
          <w:sz w:val="21"/>
          <w:szCs w:val="21"/>
        </w:rPr>
        <w:t>需满足的质量、安全、技术规格、物理特性等要求：</w:t>
      </w:r>
    </w:p>
    <w:p w:rsidR="00866918" w:rsidRDefault="00866918" w:rsidP="00866918">
      <w:pPr>
        <w:spacing w:line="288" w:lineRule="auto"/>
        <w:ind w:left="238" w:hangingChars="113" w:hanging="238"/>
        <w:rPr>
          <w:rFonts w:ascii="宋体" w:hAnsi="宋体" w:hint="eastAsia"/>
          <w:b/>
          <w:bCs/>
          <w:sz w:val="21"/>
          <w:szCs w:val="21"/>
        </w:rPr>
      </w:pPr>
      <w:r>
        <w:rPr>
          <w:rFonts w:ascii="宋体" w:hAnsi="宋体" w:hint="eastAsia"/>
          <w:b/>
          <w:bCs/>
          <w:sz w:val="21"/>
          <w:szCs w:val="21"/>
        </w:rPr>
        <w:t>标项一：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2405"/>
        <w:gridCol w:w="652"/>
        <w:gridCol w:w="5916"/>
      </w:tblGrid>
      <w:tr w:rsidR="00866918" w:rsidTr="00C14887">
        <w:trPr>
          <w:trHeight w:val="340"/>
          <w:jc w:val="center"/>
        </w:trPr>
        <w:tc>
          <w:tcPr>
            <w:tcW w:w="655"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序号</w:t>
            </w:r>
          </w:p>
        </w:tc>
        <w:tc>
          <w:tcPr>
            <w:tcW w:w="2405"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设备名称</w:t>
            </w:r>
          </w:p>
        </w:tc>
        <w:tc>
          <w:tcPr>
            <w:tcW w:w="652"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数量</w:t>
            </w:r>
          </w:p>
        </w:tc>
        <w:tc>
          <w:tcPr>
            <w:tcW w:w="5916"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功能及技术参数等</w:t>
            </w:r>
          </w:p>
        </w:tc>
      </w:tr>
      <w:tr w:rsidR="00866918" w:rsidTr="00C14887">
        <w:trPr>
          <w:trHeight w:val="340"/>
          <w:jc w:val="center"/>
        </w:trPr>
        <w:tc>
          <w:tcPr>
            <w:tcW w:w="65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w:t>
            </w:r>
          </w:p>
        </w:tc>
        <w:tc>
          <w:tcPr>
            <w:tcW w:w="240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激光粒度仪</w:t>
            </w:r>
          </w:p>
          <w:p w:rsidR="00866918" w:rsidRDefault="00866918" w:rsidP="00C14887">
            <w:pPr>
              <w:jc w:val="center"/>
              <w:rPr>
                <w:rFonts w:ascii="宋体" w:hAnsi="宋体" w:cs="宋体" w:hint="eastAsia"/>
                <w:sz w:val="21"/>
                <w:szCs w:val="21"/>
              </w:rPr>
            </w:pPr>
            <w:r>
              <w:rPr>
                <w:rFonts w:ascii="宋体" w:hAnsi="宋体" w:cs="宋体" w:hint="eastAsia"/>
                <w:b/>
                <w:bCs/>
                <w:sz w:val="21"/>
                <w:szCs w:val="21"/>
              </w:rPr>
              <w:t>(允许进口)</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1.粒度测试范围：0.01-3500微米；</w:t>
            </w:r>
          </w:p>
          <w:p w:rsidR="00866918" w:rsidRDefault="00866918" w:rsidP="00C14887">
            <w:pPr>
              <w:rPr>
                <w:rFonts w:ascii="宋体" w:hAnsi="宋体" w:cs="宋体" w:hint="eastAsia"/>
                <w:sz w:val="21"/>
                <w:szCs w:val="21"/>
              </w:rPr>
            </w:pPr>
            <w:r>
              <w:rPr>
                <w:rFonts w:ascii="宋体" w:hAnsi="宋体" w:cs="宋体" w:hint="eastAsia"/>
                <w:sz w:val="21"/>
                <w:szCs w:val="21"/>
              </w:rPr>
              <w:t>2.光源：高稳定氦-氖激光器，波长为633纳米，同时有独立固体蓝光光源，波长470纳米；</w:t>
            </w:r>
          </w:p>
          <w:p w:rsidR="00866918" w:rsidRDefault="00866918" w:rsidP="00C14887">
            <w:pPr>
              <w:rPr>
                <w:rFonts w:ascii="宋体" w:hAnsi="宋体" w:cs="宋体" w:hint="eastAsia"/>
                <w:sz w:val="21"/>
                <w:szCs w:val="21"/>
              </w:rPr>
            </w:pPr>
            <w:r>
              <w:rPr>
                <w:rFonts w:ascii="宋体" w:hAnsi="宋体" w:cs="宋体" w:hint="eastAsia"/>
                <w:sz w:val="21"/>
                <w:szCs w:val="21"/>
              </w:rPr>
              <w:t>3.全量程采用激光衍射法，不使用混合方法如PIDS与衍射法分段进行测量，仪器无须校准；</w:t>
            </w:r>
          </w:p>
          <w:p w:rsidR="00866918" w:rsidRDefault="00866918" w:rsidP="00C14887">
            <w:pPr>
              <w:rPr>
                <w:rFonts w:ascii="宋体" w:hAnsi="宋体" w:cs="宋体" w:hint="eastAsia"/>
                <w:sz w:val="21"/>
                <w:szCs w:val="21"/>
              </w:rPr>
            </w:pPr>
            <w:r>
              <w:rPr>
                <w:rFonts w:ascii="宋体" w:hAnsi="宋体" w:cs="宋体" w:hint="eastAsia"/>
                <w:sz w:val="21"/>
                <w:szCs w:val="21"/>
              </w:rPr>
              <w:t>4.全量程采用单一透镜实现0.01-3500微米的测量，不采用多镜头技术；</w:t>
            </w:r>
          </w:p>
          <w:p w:rsidR="00866918" w:rsidRDefault="00866918" w:rsidP="00C14887">
            <w:pPr>
              <w:rPr>
                <w:rFonts w:ascii="宋体" w:hAnsi="宋体" w:cs="宋体" w:hint="eastAsia"/>
                <w:sz w:val="21"/>
                <w:szCs w:val="21"/>
              </w:rPr>
            </w:pPr>
            <w:r>
              <w:rPr>
                <w:rFonts w:ascii="宋体" w:hAnsi="宋体" w:cs="宋体" w:hint="eastAsia"/>
                <w:sz w:val="21"/>
                <w:szCs w:val="21"/>
              </w:rPr>
              <w:t>5.采用完全米氏理论和弗朗霍夫理论，具有一般物质光学指数及测试结果数据库；</w:t>
            </w:r>
          </w:p>
          <w:p w:rsidR="00866918" w:rsidRDefault="00866918" w:rsidP="00C14887">
            <w:pPr>
              <w:rPr>
                <w:rFonts w:ascii="宋体" w:hAnsi="宋体" w:cs="宋体" w:hint="eastAsia"/>
                <w:sz w:val="21"/>
                <w:szCs w:val="21"/>
              </w:rPr>
            </w:pPr>
            <w:r>
              <w:rPr>
                <w:rFonts w:ascii="宋体" w:hAnsi="宋体" w:cs="宋体" w:hint="eastAsia"/>
                <w:sz w:val="21"/>
                <w:szCs w:val="21"/>
              </w:rPr>
              <w:t>6.测量速度：扫描速度为10KHz，扫描速度在软件上有具体显示，可自由设置测量时间；</w:t>
            </w:r>
          </w:p>
          <w:p w:rsidR="00866918" w:rsidRDefault="00866918" w:rsidP="00C14887">
            <w:pPr>
              <w:rPr>
                <w:rFonts w:ascii="宋体" w:hAnsi="宋体" w:cs="宋体" w:hint="eastAsia"/>
                <w:sz w:val="21"/>
                <w:szCs w:val="21"/>
              </w:rPr>
            </w:pPr>
            <w:r>
              <w:rPr>
                <w:rFonts w:ascii="宋体" w:hAnsi="宋体" w:cs="宋体" w:hint="eastAsia"/>
                <w:sz w:val="21"/>
                <w:szCs w:val="21"/>
              </w:rPr>
              <w:t>7.重复性误差≤±0.5%，准确性误差≤±1%；</w:t>
            </w:r>
          </w:p>
          <w:p w:rsidR="00866918" w:rsidRDefault="00866918" w:rsidP="00C14887">
            <w:pPr>
              <w:rPr>
                <w:rFonts w:ascii="宋体" w:hAnsi="宋体" w:cs="宋体" w:hint="eastAsia"/>
                <w:sz w:val="21"/>
                <w:szCs w:val="21"/>
              </w:rPr>
            </w:pPr>
            <w:r>
              <w:rPr>
                <w:rFonts w:ascii="宋体" w:hAnsi="宋体" w:cs="宋体" w:hint="eastAsia"/>
                <w:sz w:val="21"/>
                <w:szCs w:val="21"/>
              </w:rPr>
              <w:lastRenderedPageBreak/>
              <w:t>8.检测器光路：采用反傅利叶变换光路配置，由完全密封的光学部件组成，采用非均匀交叉大面积补充三维立体检测器系统，由焦平面检测器群组、侧向散射检测器群组和背散射检测器群组组成，检测角度0.015-144度；</w:t>
            </w:r>
          </w:p>
          <w:p w:rsidR="00866918" w:rsidRDefault="00866918" w:rsidP="00C14887">
            <w:pPr>
              <w:rPr>
                <w:rFonts w:ascii="宋体" w:hAnsi="宋体" w:cs="宋体" w:hint="eastAsia"/>
                <w:sz w:val="21"/>
                <w:szCs w:val="21"/>
              </w:rPr>
            </w:pPr>
            <w:r>
              <w:rPr>
                <w:rFonts w:ascii="宋体" w:hAnsi="宋体" w:cs="宋体" w:hint="eastAsia"/>
                <w:sz w:val="21"/>
                <w:szCs w:val="21"/>
              </w:rPr>
              <w:t>9.光学测量系统（主机）与样品分散系统完全独立；</w:t>
            </w:r>
          </w:p>
          <w:p w:rsidR="00866918" w:rsidRDefault="00866918" w:rsidP="00C14887">
            <w:pPr>
              <w:rPr>
                <w:rFonts w:ascii="宋体" w:hAnsi="宋体" w:cs="宋体" w:hint="eastAsia"/>
                <w:sz w:val="21"/>
                <w:szCs w:val="21"/>
              </w:rPr>
            </w:pPr>
            <w:r>
              <w:rPr>
                <w:rFonts w:ascii="宋体" w:hAnsi="宋体" w:cs="宋体" w:hint="eastAsia"/>
                <w:sz w:val="21"/>
                <w:szCs w:val="21"/>
              </w:rPr>
              <w:t>10.可提供被FDA、GMP、EMC、ISO等国际认证机构所承认的Qspec报告；</w:t>
            </w:r>
          </w:p>
          <w:p w:rsidR="00866918" w:rsidRDefault="00866918" w:rsidP="00C14887">
            <w:pPr>
              <w:rPr>
                <w:rFonts w:ascii="宋体" w:hAnsi="宋体" w:cs="宋体" w:hint="eastAsia"/>
                <w:sz w:val="21"/>
                <w:szCs w:val="21"/>
              </w:rPr>
            </w:pPr>
            <w:r>
              <w:rPr>
                <w:rFonts w:ascii="宋体" w:hAnsi="宋体" w:cs="宋体" w:hint="eastAsia"/>
                <w:sz w:val="21"/>
                <w:szCs w:val="21"/>
              </w:rPr>
              <w:t>11.分散器：同时配置干法和湿法分散系统；</w:t>
            </w:r>
          </w:p>
          <w:p w:rsidR="00866918" w:rsidRDefault="00866918" w:rsidP="00C14887">
            <w:pPr>
              <w:rPr>
                <w:rFonts w:ascii="宋体" w:hAnsi="宋体" w:cs="宋体" w:hint="eastAsia"/>
                <w:sz w:val="21"/>
                <w:szCs w:val="21"/>
              </w:rPr>
            </w:pPr>
            <w:r>
              <w:rPr>
                <w:rFonts w:ascii="宋体" w:hAnsi="宋体" w:cs="宋体" w:hint="eastAsia"/>
                <w:sz w:val="21"/>
                <w:szCs w:val="21"/>
              </w:rPr>
              <w:t>12.主机可以与各种样品分散系统配合使用，干、湿法样品分散系统之间的转换方便、快捷，并由主机自动识别及使用；</w:t>
            </w:r>
          </w:p>
          <w:p w:rsidR="00866918" w:rsidRDefault="00866918" w:rsidP="00C14887">
            <w:pPr>
              <w:rPr>
                <w:rFonts w:ascii="宋体" w:hAnsi="宋体" w:cs="宋体" w:hint="eastAsia"/>
                <w:sz w:val="21"/>
                <w:szCs w:val="21"/>
              </w:rPr>
            </w:pPr>
            <w:r>
              <w:rPr>
                <w:rFonts w:ascii="宋体" w:hAnsi="宋体" w:cs="宋体" w:hint="eastAsia"/>
                <w:sz w:val="21"/>
                <w:szCs w:val="21"/>
              </w:rPr>
              <w:t>13.样品分散系统：易于切换和自动识别，样品池自动锁定，便于不同分散系统的切换及保养；</w:t>
            </w:r>
          </w:p>
          <w:p w:rsidR="00866918" w:rsidRDefault="00866918" w:rsidP="00C14887">
            <w:pPr>
              <w:rPr>
                <w:rFonts w:ascii="宋体" w:hAnsi="宋体" w:cs="宋体" w:hint="eastAsia"/>
                <w:sz w:val="21"/>
                <w:szCs w:val="21"/>
              </w:rPr>
            </w:pPr>
            <w:r>
              <w:rPr>
                <w:rFonts w:ascii="宋体" w:hAnsi="宋体" w:cs="宋体" w:hint="eastAsia"/>
                <w:sz w:val="21"/>
                <w:szCs w:val="21"/>
              </w:rPr>
              <w:t>14.湿法样品分散系统由湿法分散器和湿法插拔式样品池组成，湿法分散器分散体积120ml，搅拌速度可调；</w:t>
            </w:r>
          </w:p>
          <w:p w:rsidR="00866918" w:rsidRDefault="00866918" w:rsidP="00C14887">
            <w:pPr>
              <w:rPr>
                <w:rFonts w:ascii="宋体" w:hAnsi="宋体" w:cs="宋体" w:hint="eastAsia"/>
                <w:sz w:val="21"/>
                <w:szCs w:val="21"/>
              </w:rPr>
            </w:pPr>
            <w:r>
              <w:rPr>
                <w:rFonts w:ascii="宋体" w:hAnsi="宋体" w:cs="宋体" w:hint="eastAsia"/>
                <w:sz w:val="21"/>
                <w:szCs w:val="21"/>
              </w:rPr>
              <w:t>15.干法分散系统采用全封闭设计，避免偏流效应，采用高速气流分散及振动进样，气流压力可调，配置空压机和工业用真空采集系统，具有SOP操作和手动操作功能；</w:t>
            </w:r>
          </w:p>
          <w:p w:rsidR="00866918" w:rsidRDefault="00866918" w:rsidP="00C14887">
            <w:pPr>
              <w:rPr>
                <w:rFonts w:ascii="宋体" w:hAnsi="宋体" w:cs="宋体" w:hint="eastAsia"/>
                <w:sz w:val="21"/>
                <w:szCs w:val="21"/>
              </w:rPr>
            </w:pPr>
            <w:r>
              <w:rPr>
                <w:rFonts w:ascii="宋体" w:hAnsi="宋体" w:cs="宋体" w:hint="eastAsia"/>
                <w:sz w:val="21"/>
                <w:szCs w:val="21"/>
              </w:rPr>
              <w:t>16.干法测量采用压缩空气分散样品；</w:t>
            </w:r>
          </w:p>
          <w:p w:rsidR="00866918" w:rsidRDefault="00866918" w:rsidP="00C14887">
            <w:pPr>
              <w:rPr>
                <w:rFonts w:ascii="宋体" w:hAnsi="宋体" w:cs="宋体" w:hint="eastAsia"/>
                <w:sz w:val="21"/>
                <w:szCs w:val="21"/>
              </w:rPr>
            </w:pPr>
            <w:r>
              <w:rPr>
                <w:rFonts w:ascii="宋体" w:hAnsi="宋体" w:cs="宋体" w:hint="eastAsia"/>
                <w:sz w:val="21"/>
                <w:szCs w:val="21"/>
              </w:rPr>
              <w:t>17.采用超静音空压机作为干法分散的气源；</w:t>
            </w:r>
          </w:p>
          <w:p w:rsidR="00866918" w:rsidRDefault="00866918" w:rsidP="00C14887">
            <w:pPr>
              <w:rPr>
                <w:rFonts w:ascii="宋体" w:hAnsi="宋体" w:cs="宋体" w:hint="eastAsia"/>
                <w:sz w:val="21"/>
                <w:szCs w:val="21"/>
              </w:rPr>
            </w:pPr>
            <w:r>
              <w:rPr>
                <w:rFonts w:ascii="宋体" w:hAnsi="宋体" w:cs="宋体" w:hint="eastAsia"/>
                <w:sz w:val="21"/>
                <w:szCs w:val="21"/>
              </w:rPr>
              <w:t>18.软件具备SOP、用户报告设计、结果评估和量程扩展功能，对于范围超出仪器量程的样品，可将由其他方法（如筛分等）测得的数据结果输入软件，重新计算，然后给出全范围的粒度分布结果。</w:t>
            </w:r>
          </w:p>
        </w:tc>
      </w:tr>
    </w:tbl>
    <w:p w:rsidR="00866918" w:rsidRDefault="00866918" w:rsidP="00866918">
      <w:pPr>
        <w:spacing w:line="288" w:lineRule="auto"/>
        <w:rPr>
          <w:rFonts w:ascii="宋体" w:hAnsi="宋体" w:hint="eastAsia"/>
          <w:b/>
          <w:sz w:val="21"/>
          <w:szCs w:val="21"/>
        </w:rPr>
      </w:pPr>
    </w:p>
    <w:p w:rsidR="00866918" w:rsidRDefault="00866918" w:rsidP="00866918">
      <w:pPr>
        <w:spacing w:line="288" w:lineRule="auto"/>
        <w:rPr>
          <w:rFonts w:ascii="宋体" w:hAnsi="宋体" w:hint="eastAsia"/>
          <w:b/>
          <w:sz w:val="21"/>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866918" w:rsidRDefault="00866918" w:rsidP="00866918">
      <w:pPr>
        <w:spacing w:line="288" w:lineRule="auto"/>
        <w:ind w:left="238" w:hangingChars="113" w:hanging="238"/>
        <w:rPr>
          <w:rFonts w:ascii="宋体" w:hAnsi="宋体" w:hint="eastAsia"/>
          <w:b/>
          <w:bCs/>
          <w:sz w:val="21"/>
          <w:szCs w:val="21"/>
        </w:rPr>
      </w:pPr>
      <w:r>
        <w:rPr>
          <w:rFonts w:ascii="宋体" w:hAnsi="宋体" w:hint="eastAsia"/>
          <w:b/>
          <w:bCs/>
          <w:sz w:val="21"/>
          <w:szCs w:val="21"/>
        </w:rPr>
        <w:br w:type="page"/>
      </w:r>
      <w:r>
        <w:rPr>
          <w:rFonts w:ascii="宋体" w:hAnsi="宋体" w:hint="eastAsia"/>
          <w:b/>
          <w:bCs/>
          <w:sz w:val="21"/>
          <w:szCs w:val="21"/>
        </w:rPr>
        <w:lastRenderedPageBreak/>
        <w:t>标项二：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
        <w:gridCol w:w="2282"/>
        <w:gridCol w:w="652"/>
        <w:gridCol w:w="5916"/>
      </w:tblGrid>
      <w:tr w:rsidR="00866918" w:rsidTr="00C14887">
        <w:trPr>
          <w:trHeight w:val="340"/>
          <w:jc w:val="center"/>
        </w:trPr>
        <w:tc>
          <w:tcPr>
            <w:tcW w:w="778"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序号</w:t>
            </w:r>
          </w:p>
        </w:tc>
        <w:tc>
          <w:tcPr>
            <w:tcW w:w="2282"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设备名称</w:t>
            </w:r>
          </w:p>
        </w:tc>
        <w:tc>
          <w:tcPr>
            <w:tcW w:w="652"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数量</w:t>
            </w:r>
          </w:p>
        </w:tc>
        <w:tc>
          <w:tcPr>
            <w:tcW w:w="5916"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功能及技术参数等</w:t>
            </w:r>
          </w:p>
        </w:tc>
      </w:tr>
      <w:tr w:rsidR="00866918" w:rsidTr="00C14887">
        <w:trPr>
          <w:trHeight w:val="340"/>
          <w:jc w:val="center"/>
        </w:trPr>
        <w:tc>
          <w:tcPr>
            <w:tcW w:w="778"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w:t>
            </w:r>
          </w:p>
        </w:tc>
        <w:tc>
          <w:tcPr>
            <w:tcW w:w="228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等温微量热仪</w:t>
            </w:r>
          </w:p>
          <w:p w:rsidR="00866918" w:rsidRDefault="00866918" w:rsidP="00C14887">
            <w:pPr>
              <w:jc w:val="center"/>
              <w:rPr>
                <w:rFonts w:ascii="宋体" w:hAnsi="宋体" w:cs="宋体" w:hint="eastAsia"/>
                <w:sz w:val="21"/>
                <w:szCs w:val="21"/>
              </w:rPr>
            </w:pPr>
            <w:r>
              <w:rPr>
                <w:rFonts w:ascii="宋体" w:hAnsi="宋体" w:cs="宋体" w:hint="eastAsia"/>
                <w:b/>
                <w:bCs/>
                <w:sz w:val="21"/>
                <w:szCs w:val="21"/>
              </w:rPr>
              <w:t>(允许进口)</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1.具有拓展多通道多任务功能，可以配合使用最灵敏的微量热计和多种附件来精确控制实验条件，从而可以添加多个微量热计以增加样品的容量和扩展仪器的功能；</w:t>
            </w:r>
          </w:p>
          <w:p w:rsidR="00866918" w:rsidRDefault="00866918" w:rsidP="00C14887">
            <w:pPr>
              <w:rPr>
                <w:rFonts w:ascii="宋体" w:hAnsi="宋体" w:cs="宋体" w:hint="eastAsia"/>
                <w:sz w:val="21"/>
                <w:szCs w:val="21"/>
              </w:rPr>
            </w:pPr>
            <w:r>
              <w:rPr>
                <w:rFonts w:ascii="宋体" w:hAnsi="宋体" w:cs="宋体" w:hint="eastAsia"/>
                <w:sz w:val="21"/>
                <w:szCs w:val="21"/>
              </w:rPr>
              <w:t>2.工作温度范围：4-150℃；</w:t>
            </w:r>
          </w:p>
          <w:p w:rsidR="00866918" w:rsidRDefault="00866918" w:rsidP="00C14887">
            <w:pPr>
              <w:rPr>
                <w:rFonts w:ascii="宋体" w:hAnsi="宋体" w:cs="宋体" w:hint="eastAsia"/>
                <w:sz w:val="21"/>
                <w:szCs w:val="21"/>
              </w:rPr>
            </w:pPr>
            <w:r>
              <w:rPr>
                <w:rFonts w:ascii="宋体" w:hAnsi="宋体" w:cs="宋体" w:hint="eastAsia"/>
                <w:sz w:val="21"/>
                <w:szCs w:val="21"/>
              </w:rPr>
              <w:t>3.长期稳定性：&lt;±100µK/24h；</w:t>
            </w:r>
          </w:p>
          <w:p w:rsidR="00866918" w:rsidRDefault="00866918" w:rsidP="00C14887">
            <w:pPr>
              <w:rPr>
                <w:rFonts w:ascii="宋体" w:hAnsi="宋体" w:cs="宋体" w:hint="eastAsia"/>
                <w:sz w:val="21"/>
                <w:szCs w:val="21"/>
              </w:rPr>
            </w:pPr>
            <w:r>
              <w:rPr>
                <w:rFonts w:ascii="宋体" w:hAnsi="宋体" w:cs="宋体" w:hint="eastAsia"/>
                <w:sz w:val="21"/>
                <w:szCs w:val="21"/>
              </w:rPr>
              <w:t>4.扫描速率：&lt;±2℃/h；</w:t>
            </w:r>
          </w:p>
          <w:p w:rsidR="00866918" w:rsidRDefault="00866918" w:rsidP="00C14887">
            <w:pPr>
              <w:rPr>
                <w:rFonts w:ascii="宋体" w:hAnsi="宋体" w:cs="宋体" w:hint="eastAsia"/>
                <w:sz w:val="21"/>
                <w:szCs w:val="21"/>
              </w:rPr>
            </w:pPr>
            <w:r>
              <w:rPr>
                <w:rFonts w:ascii="宋体" w:hAnsi="宋体" w:cs="宋体" w:hint="eastAsia"/>
                <w:sz w:val="21"/>
                <w:szCs w:val="21"/>
              </w:rPr>
              <w:t>5.量热通道：≥4个；</w:t>
            </w:r>
          </w:p>
          <w:p w:rsidR="00866918" w:rsidRDefault="00866918" w:rsidP="00C14887">
            <w:pPr>
              <w:rPr>
                <w:rFonts w:ascii="宋体" w:hAnsi="宋体" w:cs="宋体" w:hint="eastAsia"/>
                <w:sz w:val="21"/>
                <w:szCs w:val="21"/>
              </w:rPr>
            </w:pPr>
            <w:r>
              <w:rPr>
                <w:rFonts w:ascii="宋体" w:hAnsi="宋体" w:cs="宋体" w:hint="eastAsia"/>
                <w:sz w:val="21"/>
                <w:szCs w:val="21"/>
              </w:rPr>
              <w:t>6.恒温介质：油；</w:t>
            </w:r>
          </w:p>
          <w:p w:rsidR="00866918" w:rsidRDefault="00866918" w:rsidP="00C14887">
            <w:pPr>
              <w:rPr>
                <w:rFonts w:ascii="宋体" w:hAnsi="宋体" w:cs="宋体" w:hint="eastAsia"/>
                <w:sz w:val="21"/>
                <w:szCs w:val="21"/>
              </w:rPr>
            </w:pPr>
            <w:r>
              <w:rPr>
                <w:rFonts w:ascii="宋体" w:hAnsi="宋体" w:cs="宋体" w:hint="eastAsia"/>
                <w:sz w:val="21"/>
                <w:szCs w:val="21"/>
              </w:rPr>
              <w:t>7.温度智能步阶变化（加热）：0℃/h(at15℃)-2℃/h(at150℃)；</w:t>
            </w:r>
          </w:p>
          <w:p w:rsidR="00866918" w:rsidRDefault="00866918" w:rsidP="00C14887">
            <w:pPr>
              <w:rPr>
                <w:rFonts w:ascii="宋体" w:hAnsi="宋体" w:cs="宋体" w:hint="eastAsia"/>
                <w:sz w:val="21"/>
                <w:szCs w:val="21"/>
              </w:rPr>
            </w:pPr>
            <w:r>
              <w:rPr>
                <w:rFonts w:ascii="宋体" w:hAnsi="宋体" w:cs="宋体" w:hint="eastAsia"/>
                <w:sz w:val="21"/>
                <w:szCs w:val="21"/>
              </w:rPr>
              <w:t>8.温度智能步阶变化（冷却）：0℃/h(at150℃)-1.5℃/h(at15℃)；</w:t>
            </w:r>
          </w:p>
          <w:p w:rsidR="00866918" w:rsidRDefault="00866918" w:rsidP="00C14887">
            <w:pPr>
              <w:rPr>
                <w:rFonts w:ascii="宋体" w:hAnsi="宋体" w:cs="宋体" w:hint="eastAsia"/>
                <w:sz w:val="21"/>
                <w:szCs w:val="21"/>
              </w:rPr>
            </w:pPr>
            <w:r>
              <w:rPr>
                <w:rFonts w:ascii="宋体" w:hAnsi="宋体" w:cs="宋体" w:hint="eastAsia"/>
                <w:sz w:val="21"/>
                <w:szCs w:val="21"/>
              </w:rPr>
              <w:t>9.量热计：4ml多通道量热计</w:t>
            </w:r>
          </w:p>
          <w:p w:rsidR="00866918" w:rsidRDefault="00866918" w:rsidP="00C14887">
            <w:pPr>
              <w:rPr>
                <w:rFonts w:ascii="宋体" w:hAnsi="宋体" w:cs="宋体" w:hint="eastAsia"/>
                <w:sz w:val="21"/>
                <w:szCs w:val="21"/>
              </w:rPr>
            </w:pPr>
            <w:r>
              <w:rPr>
                <w:rFonts w:ascii="宋体" w:hAnsi="宋体" w:cs="宋体" w:hint="eastAsia"/>
                <w:sz w:val="21"/>
                <w:szCs w:val="21"/>
              </w:rPr>
              <w:t>9.1 短期噪音：&lt;±100nW；</w:t>
            </w:r>
          </w:p>
          <w:p w:rsidR="00866918" w:rsidRDefault="00866918" w:rsidP="00C14887">
            <w:pPr>
              <w:rPr>
                <w:rFonts w:ascii="宋体" w:hAnsi="宋体" w:cs="宋体" w:hint="eastAsia"/>
                <w:sz w:val="21"/>
                <w:szCs w:val="21"/>
              </w:rPr>
            </w:pPr>
            <w:r>
              <w:rPr>
                <w:rFonts w:ascii="宋体" w:hAnsi="宋体" w:cs="宋体" w:hint="eastAsia"/>
                <w:sz w:val="21"/>
                <w:szCs w:val="21"/>
              </w:rPr>
              <w:t>9.2 基线漂移：&lt;200nW/24h；</w:t>
            </w:r>
          </w:p>
          <w:p w:rsidR="00866918" w:rsidRDefault="00866918" w:rsidP="00C14887">
            <w:pPr>
              <w:rPr>
                <w:rFonts w:ascii="宋体" w:hAnsi="宋体" w:cs="宋体" w:hint="eastAsia"/>
                <w:sz w:val="21"/>
                <w:szCs w:val="21"/>
              </w:rPr>
            </w:pPr>
            <w:r>
              <w:rPr>
                <w:rFonts w:ascii="宋体" w:hAnsi="宋体" w:cs="宋体" w:hint="eastAsia"/>
                <w:sz w:val="21"/>
                <w:szCs w:val="21"/>
              </w:rPr>
              <w:t>9.3 精确度：&lt;5%；</w:t>
            </w:r>
          </w:p>
          <w:p w:rsidR="00866918" w:rsidRDefault="00866918" w:rsidP="00C14887">
            <w:pPr>
              <w:rPr>
                <w:rFonts w:ascii="宋体" w:hAnsi="宋体" w:cs="宋体" w:hint="eastAsia"/>
                <w:sz w:val="21"/>
                <w:szCs w:val="21"/>
              </w:rPr>
            </w:pPr>
            <w:r>
              <w:rPr>
                <w:rFonts w:ascii="宋体" w:hAnsi="宋体" w:cs="宋体" w:hint="eastAsia"/>
                <w:sz w:val="21"/>
                <w:szCs w:val="21"/>
              </w:rPr>
              <w:t>9.4 精密度：≤200nW。</w:t>
            </w:r>
          </w:p>
          <w:p w:rsidR="00866918" w:rsidRDefault="00866918" w:rsidP="00C14887">
            <w:pPr>
              <w:rPr>
                <w:rFonts w:ascii="宋体" w:hAnsi="宋体" w:cs="宋体" w:hint="eastAsia"/>
                <w:sz w:val="21"/>
                <w:szCs w:val="21"/>
              </w:rPr>
            </w:pPr>
            <w:r>
              <w:rPr>
                <w:rFonts w:ascii="宋体" w:hAnsi="宋体" w:cs="宋体" w:hint="eastAsia"/>
                <w:sz w:val="21"/>
                <w:szCs w:val="21"/>
              </w:rPr>
              <w:t>10.配置：</w:t>
            </w:r>
          </w:p>
          <w:p w:rsidR="00866918" w:rsidRDefault="00866918" w:rsidP="00C14887">
            <w:pPr>
              <w:rPr>
                <w:rFonts w:ascii="宋体" w:hAnsi="宋体" w:cs="宋体" w:hint="eastAsia"/>
                <w:sz w:val="21"/>
                <w:szCs w:val="21"/>
              </w:rPr>
            </w:pPr>
            <w:r>
              <w:rPr>
                <w:rFonts w:ascii="宋体" w:hAnsi="宋体" w:cs="宋体" w:hint="eastAsia"/>
                <w:sz w:val="21"/>
                <w:szCs w:val="21"/>
              </w:rPr>
              <w:t>10.1 主机1台，具有自动调温器，精确控制浴槽温度0.0001℃之内，可以进行恒温、步阶恒温和温度扫描实验；</w:t>
            </w:r>
          </w:p>
          <w:p w:rsidR="00866918" w:rsidRDefault="00866918" w:rsidP="00C14887">
            <w:pPr>
              <w:rPr>
                <w:rFonts w:ascii="宋体" w:hAnsi="宋体" w:cs="宋体" w:hint="eastAsia"/>
                <w:sz w:val="21"/>
                <w:szCs w:val="21"/>
              </w:rPr>
            </w:pPr>
            <w:r>
              <w:rPr>
                <w:rFonts w:ascii="宋体" w:hAnsi="宋体" w:cs="宋体" w:hint="eastAsia"/>
                <w:sz w:val="21"/>
                <w:szCs w:val="21"/>
              </w:rPr>
              <w:t>10.2 4ml多通道量热计：由6个4ml迷你量热计所组成；</w:t>
            </w:r>
          </w:p>
          <w:p w:rsidR="00866918" w:rsidRDefault="00866918" w:rsidP="00C14887">
            <w:pPr>
              <w:rPr>
                <w:rFonts w:ascii="宋体" w:hAnsi="宋体" w:cs="宋体" w:hint="eastAsia"/>
                <w:sz w:val="21"/>
                <w:szCs w:val="21"/>
              </w:rPr>
            </w:pPr>
            <w:r>
              <w:rPr>
                <w:rFonts w:ascii="宋体" w:hAnsi="宋体" w:cs="宋体" w:hint="eastAsia"/>
                <w:sz w:val="21"/>
                <w:szCs w:val="21"/>
              </w:rPr>
              <w:t>10.3 不锈钢安培瓶6个；</w:t>
            </w:r>
          </w:p>
          <w:p w:rsidR="00866918" w:rsidRDefault="00866918" w:rsidP="00C14887">
            <w:pPr>
              <w:rPr>
                <w:rFonts w:ascii="宋体" w:hAnsi="宋体" w:cs="宋体" w:hint="eastAsia"/>
                <w:sz w:val="21"/>
                <w:szCs w:val="21"/>
              </w:rPr>
            </w:pPr>
            <w:r>
              <w:rPr>
                <w:rFonts w:ascii="宋体" w:hAnsi="宋体" w:cs="宋体" w:hint="eastAsia"/>
                <w:sz w:val="21"/>
                <w:szCs w:val="21"/>
              </w:rPr>
              <w:t>10.4 一次性玻璃安培瓶100个。</w:t>
            </w:r>
          </w:p>
        </w:tc>
      </w:tr>
    </w:tbl>
    <w:p w:rsidR="00866918" w:rsidRDefault="00866918" w:rsidP="00866918">
      <w:pPr>
        <w:spacing w:line="288" w:lineRule="auto"/>
        <w:rPr>
          <w:rFonts w:ascii="宋体" w:hAnsi="宋体" w:hint="eastAsia"/>
          <w:b/>
          <w:sz w:val="21"/>
          <w:szCs w:val="21"/>
        </w:rPr>
      </w:pPr>
    </w:p>
    <w:p w:rsidR="00866918" w:rsidRDefault="00866918" w:rsidP="00866918">
      <w:pPr>
        <w:spacing w:line="288" w:lineRule="auto"/>
        <w:rPr>
          <w:rFonts w:ascii="宋体" w:hAnsi="宋体" w:hint="eastAsia"/>
          <w:b/>
          <w:sz w:val="21"/>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866918" w:rsidRDefault="00866918" w:rsidP="00866918">
      <w:pPr>
        <w:spacing w:line="288" w:lineRule="auto"/>
        <w:ind w:left="238" w:hangingChars="113" w:hanging="238"/>
        <w:rPr>
          <w:rFonts w:ascii="宋体" w:hAnsi="宋体" w:hint="eastAsia"/>
          <w:b/>
          <w:bCs/>
          <w:sz w:val="21"/>
          <w:szCs w:val="21"/>
        </w:rPr>
      </w:pPr>
      <w:r>
        <w:rPr>
          <w:rFonts w:ascii="宋体" w:hAnsi="宋体" w:hint="eastAsia"/>
          <w:b/>
          <w:sz w:val="21"/>
          <w:szCs w:val="21"/>
        </w:rPr>
        <w:br w:type="page"/>
      </w:r>
      <w:r>
        <w:rPr>
          <w:rFonts w:ascii="宋体" w:hAnsi="宋体" w:hint="eastAsia"/>
          <w:b/>
          <w:bCs/>
          <w:sz w:val="21"/>
          <w:szCs w:val="21"/>
        </w:rPr>
        <w:lastRenderedPageBreak/>
        <w:t>标项三：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2255"/>
        <w:gridCol w:w="652"/>
        <w:gridCol w:w="5916"/>
      </w:tblGrid>
      <w:tr w:rsidR="00866918" w:rsidTr="00C14887">
        <w:trPr>
          <w:trHeight w:val="340"/>
          <w:jc w:val="center"/>
        </w:trPr>
        <w:tc>
          <w:tcPr>
            <w:tcW w:w="805"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序号</w:t>
            </w:r>
          </w:p>
        </w:tc>
        <w:tc>
          <w:tcPr>
            <w:tcW w:w="2255"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设备名称</w:t>
            </w:r>
          </w:p>
        </w:tc>
        <w:tc>
          <w:tcPr>
            <w:tcW w:w="652"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数量</w:t>
            </w:r>
          </w:p>
        </w:tc>
        <w:tc>
          <w:tcPr>
            <w:tcW w:w="5916"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功能及技术参数等</w:t>
            </w:r>
          </w:p>
        </w:tc>
      </w:tr>
      <w:tr w:rsidR="00866918" w:rsidTr="00C14887">
        <w:trPr>
          <w:trHeight w:val="340"/>
          <w:jc w:val="center"/>
        </w:trPr>
        <w:tc>
          <w:tcPr>
            <w:tcW w:w="80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w:t>
            </w:r>
          </w:p>
        </w:tc>
        <w:tc>
          <w:tcPr>
            <w:tcW w:w="225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台式高速冷冻离心机</w:t>
            </w:r>
          </w:p>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(允许进口)</w:t>
            </w:r>
          </w:p>
          <w:p w:rsidR="00866918" w:rsidRDefault="00866918" w:rsidP="00C14887">
            <w:pPr>
              <w:jc w:val="center"/>
              <w:rPr>
                <w:rFonts w:ascii="宋体" w:hAnsi="宋体" w:cs="宋体" w:hint="eastAsia"/>
                <w:sz w:val="21"/>
                <w:szCs w:val="21"/>
              </w:rPr>
            </w:pPr>
            <w:r>
              <w:rPr>
                <w:rFonts w:ascii="宋体" w:hAnsi="宋体" w:cs="宋体" w:hint="eastAsia"/>
                <w:b/>
                <w:bCs/>
                <w:sz w:val="21"/>
                <w:szCs w:val="21"/>
              </w:rPr>
              <w:t>（核心产品）</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1.最大离心力：≥23511g；</w:t>
            </w:r>
          </w:p>
          <w:p w:rsidR="00866918" w:rsidRDefault="00866918" w:rsidP="00C14887">
            <w:pPr>
              <w:rPr>
                <w:rFonts w:ascii="宋体" w:hAnsi="宋体" w:cs="宋体" w:hint="eastAsia"/>
                <w:sz w:val="21"/>
                <w:szCs w:val="21"/>
              </w:rPr>
            </w:pPr>
            <w:r>
              <w:rPr>
                <w:rFonts w:ascii="宋体" w:hAnsi="宋体" w:cs="宋体" w:hint="eastAsia"/>
                <w:sz w:val="21"/>
                <w:szCs w:val="21"/>
              </w:rPr>
              <w:t>2.最大转数：≥16,000rpm；</w:t>
            </w:r>
          </w:p>
          <w:p w:rsidR="00866918" w:rsidRDefault="00866918" w:rsidP="00C14887">
            <w:pPr>
              <w:rPr>
                <w:rFonts w:ascii="宋体" w:hAnsi="宋体" w:cs="宋体" w:hint="eastAsia"/>
                <w:sz w:val="21"/>
                <w:szCs w:val="21"/>
              </w:rPr>
            </w:pPr>
            <w:r>
              <w:rPr>
                <w:rFonts w:ascii="宋体" w:hAnsi="宋体" w:cs="宋体" w:hint="eastAsia"/>
                <w:sz w:val="21"/>
                <w:szCs w:val="21"/>
              </w:rPr>
              <w:t>3.温度控制范围：-20℃-40℃；</w:t>
            </w:r>
          </w:p>
          <w:p w:rsidR="00866918" w:rsidRDefault="00866918" w:rsidP="00C14887">
            <w:pPr>
              <w:rPr>
                <w:rFonts w:ascii="宋体" w:hAnsi="宋体" w:cs="宋体" w:hint="eastAsia"/>
                <w:sz w:val="21"/>
                <w:szCs w:val="21"/>
              </w:rPr>
            </w:pPr>
            <w:r>
              <w:rPr>
                <w:rFonts w:ascii="宋体" w:hAnsi="宋体" w:cs="宋体" w:hint="eastAsia"/>
                <w:sz w:val="21"/>
                <w:szCs w:val="21"/>
              </w:rPr>
              <w:t>4.具有不平衡检测、超速/超温检测功能；</w:t>
            </w:r>
          </w:p>
          <w:p w:rsidR="00866918" w:rsidRDefault="00866918" w:rsidP="00C14887">
            <w:pPr>
              <w:rPr>
                <w:rFonts w:ascii="宋体" w:hAnsi="宋体" w:cs="宋体" w:hint="eastAsia"/>
                <w:sz w:val="21"/>
                <w:szCs w:val="21"/>
              </w:rPr>
            </w:pPr>
            <w:r>
              <w:rPr>
                <w:rFonts w:ascii="宋体" w:hAnsi="宋体" w:cs="宋体" w:hint="eastAsia"/>
                <w:sz w:val="21"/>
                <w:szCs w:val="21"/>
              </w:rPr>
              <w:t>5.运行时间：最长到9小时59分；</w:t>
            </w:r>
          </w:p>
          <w:p w:rsidR="00866918" w:rsidRDefault="00866918" w:rsidP="00C14887">
            <w:pPr>
              <w:rPr>
                <w:rFonts w:ascii="宋体" w:hAnsi="宋体" w:cs="宋体" w:hint="eastAsia"/>
                <w:sz w:val="21"/>
                <w:szCs w:val="21"/>
              </w:rPr>
            </w:pPr>
            <w:r>
              <w:rPr>
                <w:rFonts w:ascii="宋体" w:hAnsi="宋体" w:cs="宋体" w:hint="eastAsia"/>
                <w:sz w:val="21"/>
                <w:szCs w:val="21"/>
              </w:rPr>
              <w:t>6.加速/减速选择：≥10挡加速/10挡减速；</w:t>
            </w:r>
          </w:p>
          <w:p w:rsidR="00866918" w:rsidRDefault="00866918" w:rsidP="00C14887">
            <w:pPr>
              <w:rPr>
                <w:rFonts w:ascii="宋体" w:hAnsi="宋体" w:cs="宋体" w:hint="eastAsia"/>
                <w:sz w:val="21"/>
                <w:szCs w:val="21"/>
              </w:rPr>
            </w:pPr>
            <w:r>
              <w:rPr>
                <w:rFonts w:ascii="宋体" w:hAnsi="宋体" w:cs="宋体" w:hint="eastAsia"/>
                <w:sz w:val="21"/>
                <w:szCs w:val="21"/>
              </w:rPr>
              <w:t>7.配置6*50ML角转子1个，同时配15ML适配器1套；</w:t>
            </w:r>
          </w:p>
          <w:p w:rsidR="00866918" w:rsidRDefault="00866918" w:rsidP="00C14887">
            <w:pPr>
              <w:rPr>
                <w:rFonts w:ascii="宋体" w:hAnsi="宋体" w:cs="宋体" w:hint="eastAsia"/>
                <w:sz w:val="21"/>
                <w:szCs w:val="21"/>
              </w:rPr>
            </w:pPr>
            <w:r>
              <w:rPr>
                <w:rFonts w:ascii="宋体" w:hAnsi="宋体" w:cs="宋体" w:hint="eastAsia"/>
                <w:sz w:val="21"/>
                <w:szCs w:val="21"/>
              </w:rPr>
              <w:t>8.配置角转子24*1.5ML1套。</w:t>
            </w:r>
          </w:p>
        </w:tc>
      </w:tr>
      <w:tr w:rsidR="00866918" w:rsidTr="00C14887">
        <w:trPr>
          <w:trHeight w:val="340"/>
          <w:jc w:val="center"/>
        </w:trPr>
        <w:tc>
          <w:tcPr>
            <w:tcW w:w="80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2</w:t>
            </w:r>
          </w:p>
        </w:tc>
        <w:tc>
          <w:tcPr>
            <w:tcW w:w="225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恒温培养箱</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1.配用模糊PID智能型程序温度控制器系统；</w:t>
            </w:r>
          </w:p>
          <w:p w:rsidR="00866918" w:rsidRDefault="00866918" w:rsidP="00C14887">
            <w:pPr>
              <w:rPr>
                <w:rFonts w:ascii="宋体" w:hAnsi="宋体" w:cs="宋体" w:hint="eastAsia"/>
                <w:sz w:val="21"/>
                <w:szCs w:val="21"/>
              </w:rPr>
            </w:pPr>
            <w:r>
              <w:rPr>
                <w:rFonts w:ascii="宋体" w:hAnsi="宋体" w:cs="宋体" w:hint="eastAsia"/>
                <w:sz w:val="21"/>
                <w:szCs w:val="21"/>
              </w:rPr>
              <w:t>2.具有可编程的智能型程序模式功能，超温保护功能，漏电保护，开门报警，停电报警，传感器报警等功能，具有自动启动，自动停止，定时运行，时钟显示，来电自恢复功能；</w:t>
            </w:r>
          </w:p>
          <w:p w:rsidR="00866918" w:rsidRDefault="00866918" w:rsidP="00C14887">
            <w:pPr>
              <w:rPr>
                <w:rFonts w:ascii="宋体" w:hAnsi="宋体" w:cs="宋体" w:hint="eastAsia"/>
                <w:sz w:val="21"/>
                <w:szCs w:val="21"/>
              </w:rPr>
            </w:pPr>
            <w:r>
              <w:rPr>
                <w:rFonts w:ascii="宋体" w:hAnsi="宋体" w:cs="宋体" w:hint="eastAsia"/>
                <w:sz w:val="21"/>
                <w:szCs w:val="21"/>
              </w:rPr>
              <w:t>3.控温范围：-10℃-65℃；</w:t>
            </w:r>
          </w:p>
          <w:p w:rsidR="00866918" w:rsidRDefault="00866918" w:rsidP="00C14887">
            <w:pPr>
              <w:rPr>
                <w:rFonts w:ascii="宋体" w:hAnsi="宋体" w:cs="宋体" w:hint="eastAsia"/>
                <w:sz w:val="21"/>
                <w:szCs w:val="21"/>
              </w:rPr>
            </w:pPr>
            <w:r>
              <w:rPr>
                <w:rFonts w:ascii="宋体" w:hAnsi="宋体" w:cs="宋体" w:hint="eastAsia"/>
                <w:sz w:val="21"/>
                <w:szCs w:val="21"/>
              </w:rPr>
              <w:t>4.湿度显示精度：0.1℃；</w:t>
            </w:r>
          </w:p>
          <w:p w:rsidR="00866918" w:rsidRDefault="00866918" w:rsidP="00C14887">
            <w:pPr>
              <w:rPr>
                <w:rFonts w:ascii="宋体" w:hAnsi="宋体" w:cs="宋体" w:hint="eastAsia"/>
                <w:sz w:val="21"/>
                <w:szCs w:val="21"/>
              </w:rPr>
            </w:pPr>
            <w:r>
              <w:rPr>
                <w:rFonts w:ascii="宋体" w:hAnsi="宋体" w:cs="宋体" w:hint="eastAsia"/>
                <w:sz w:val="21"/>
                <w:szCs w:val="21"/>
              </w:rPr>
              <w:t>5.控温精度：≤±0.1℃（45℃时）；</w:t>
            </w:r>
          </w:p>
          <w:p w:rsidR="00866918" w:rsidRDefault="00866918" w:rsidP="00C14887">
            <w:pPr>
              <w:rPr>
                <w:rFonts w:ascii="宋体" w:hAnsi="宋体" w:cs="宋体" w:hint="eastAsia"/>
                <w:sz w:val="21"/>
                <w:szCs w:val="21"/>
              </w:rPr>
            </w:pPr>
            <w:r>
              <w:rPr>
                <w:rFonts w:ascii="宋体" w:hAnsi="宋体" w:cs="宋体" w:hint="eastAsia"/>
                <w:sz w:val="21"/>
                <w:szCs w:val="21"/>
              </w:rPr>
              <w:t>6.温度均匀度：≤±0.1℃（45℃时）；</w:t>
            </w:r>
          </w:p>
          <w:p w:rsidR="00866918" w:rsidRDefault="00866918" w:rsidP="00C14887">
            <w:pPr>
              <w:rPr>
                <w:rFonts w:ascii="宋体" w:hAnsi="宋体" w:cs="宋体" w:hint="eastAsia"/>
                <w:sz w:val="21"/>
                <w:szCs w:val="21"/>
              </w:rPr>
            </w:pPr>
            <w:r>
              <w:rPr>
                <w:rFonts w:ascii="宋体" w:hAnsi="宋体" w:cs="宋体" w:hint="eastAsia"/>
                <w:sz w:val="21"/>
                <w:szCs w:val="21"/>
              </w:rPr>
              <w:t>7.有效体积：≥250L；</w:t>
            </w:r>
          </w:p>
          <w:p w:rsidR="00866918" w:rsidRDefault="00866918" w:rsidP="00C14887">
            <w:pPr>
              <w:rPr>
                <w:rFonts w:ascii="宋体" w:hAnsi="宋体" w:cs="宋体" w:hint="eastAsia"/>
                <w:sz w:val="21"/>
                <w:szCs w:val="21"/>
              </w:rPr>
            </w:pPr>
            <w:r>
              <w:rPr>
                <w:rFonts w:ascii="宋体" w:hAnsi="宋体" w:cs="宋体" w:hint="eastAsia"/>
                <w:sz w:val="21"/>
                <w:szCs w:val="21"/>
              </w:rPr>
              <w:t>8.除霜方式：强制/手动（可自选）；</w:t>
            </w:r>
          </w:p>
          <w:p w:rsidR="00866918" w:rsidRDefault="00866918" w:rsidP="00C14887">
            <w:pPr>
              <w:rPr>
                <w:rFonts w:ascii="宋体" w:hAnsi="宋体" w:cs="宋体" w:hint="eastAsia"/>
                <w:sz w:val="21"/>
                <w:szCs w:val="21"/>
              </w:rPr>
            </w:pPr>
            <w:r>
              <w:rPr>
                <w:rFonts w:ascii="宋体" w:hAnsi="宋体" w:cs="宋体" w:hint="eastAsia"/>
                <w:sz w:val="21"/>
                <w:szCs w:val="21"/>
              </w:rPr>
              <w:t>9.测试孔：左右双侧试孔。</w:t>
            </w:r>
          </w:p>
        </w:tc>
      </w:tr>
      <w:tr w:rsidR="00866918" w:rsidTr="00C14887">
        <w:trPr>
          <w:trHeight w:val="340"/>
          <w:jc w:val="center"/>
        </w:trPr>
        <w:tc>
          <w:tcPr>
            <w:tcW w:w="80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3</w:t>
            </w:r>
          </w:p>
        </w:tc>
        <w:tc>
          <w:tcPr>
            <w:tcW w:w="225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恒温摇床</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1.控制方式：微电脑芯片控制，轻触薄膜开关设定速度、温度、时间；</w:t>
            </w:r>
          </w:p>
          <w:p w:rsidR="00866918" w:rsidRDefault="00866918" w:rsidP="00C14887">
            <w:pPr>
              <w:rPr>
                <w:rFonts w:ascii="宋体" w:hAnsi="宋体" w:cs="宋体" w:hint="eastAsia"/>
                <w:sz w:val="21"/>
                <w:szCs w:val="21"/>
              </w:rPr>
            </w:pPr>
            <w:r>
              <w:rPr>
                <w:rFonts w:ascii="宋体" w:hAnsi="宋体" w:cs="宋体" w:hint="eastAsia"/>
                <w:sz w:val="21"/>
                <w:szCs w:val="21"/>
              </w:rPr>
              <w:t>2.振荡速度(rpm)：0-300；</w:t>
            </w:r>
          </w:p>
          <w:p w:rsidR="00866918" w:rsidRDefault="00866918" w:rsidP="00C14887">
            <w:pPr>
              <w:rPr>
                <w:rFonts w:ascii="宋体" w:hAnsi="宋体" w:cs="宋体" w:hint="eastAsia"/>
                <w:sz w:val="21"/>
                <w:szCs w:val="21"/>
              </w:rPr>
            </w:pPr>
            <w:r>
              <w:rPr>
                <w:rFonts w:ascii="宋体" w:hAnsi="宋体" w:cs="宋体" w:hint="eastAsia"/>
                <w:sz w:val="21"/>
                <w:szCs w:val="21"/>
              </w:rPr>
              <w:t>3.温度控制(℃)：5-50；</w:t>
            </w:r>
          </w:p>
          <w:p w:rsidR="00866918" w:rsidRDefault="00866918" w:rsidP="00C14887">
            <w:pPr>
              <w:rPr>
                <w:rFonts w:ascii="宋体" w:hAnsi="宋体" w:cs="宋体" w:hint="eastAsia"/>
                <w:sz w:val="21"/>
                <w:szCs w:val="21"/>
              </w:rPr>
            </w:pPr>
            <w:r>
              <w:rPr>
                <w:rFonts w:ascii="宋体" w:hAnsi="宋体" w:cs="宋体" w:hint="eastAsia"/>
                <w:sz w:val="21"/>
                <w:szCs w:val="21"/>
              </w:rPr>
              <w:t>4.控温精度(℃)：≤±0.5；</w:t>
            </w:r>
          </w:p>
          <w:p w:rsidR="00866918" w:rsidRDefault="00866918" w:rsidP="00C14887">
            <w:pPr>
              <w:rPr>
                <w:rFonts w:ascii="宋体" w:hAnsi="宋体" w:cs="宋体" w:hint="eastAsia"/>
                <w:sz w:val="21"/>
                <w:szCs w:val="21"/>
              </w:rPr>
            </w:pPr>
            <w:r>
              <w:rPr>
                <w:rFonts w:ascii="宋体" w:hAnsi="宋体" w:cs="宋体" w:hint="eastAsia"/>
                <w:sz w:val="21"/>
                <w:szCs w:val="21"/>
              </w:rPr>
              <w:t>5.定时控制(h)：0-99.99h；</w:t>
            </w:r>
          </w:p>
          <w:p w:rsidR="00866918" w:rsidRDefault="00866918" w:rsidP="00C14887">
            <w:pPr>
              <w:rPr>
                <w:rFonts w:ascii="宋体" w:hAnsi="宋体" w:cs="宋体" w:hint="eastAsia"/>
                <w:sz w:val="21"/>
                <w:szCs w:val="21"/>
              </w:rPr>
            </w:pPr>
            <w:r>
              <w:rPr>
                <w:rFonts w:ascii="宋体" w:hAnsi="宋体" w:cs="宋体" w:hint="eastAsia"/>
                <w:sz w:val="21"/>
                <w:szCs w:val="21"/>
              </w:rPr>
              <w:t>6.振荡模式：水平圆周回旋；</w:t>
            </w:r>
          </w:p>
          <w:p w:rsidR="00866918" w:rsidRDefault="00866918" w:rsidP="00C14887">
            <w:pPr>
              <w:rPr>
                <w:rFonts w:ascii="宋体" w:hAnsi="宋体" w:cs="宋体" w:hint="eastAsia"/>
                <w:sz w:val="21"/>
                <w:szCs w:val="21"/>
              </w:rPr>
            </w:pPr>
            <w:r>
              <w:rPr>
                <w:rFonts w:ascii="宋体" w:hAnsi="宋体" w:cs="宋体" w:hint="eastAsia"/>
                <w:sz w:val="21"/>
                <w:szCs w:val="21"/>
              </w:rPr>
              <w:t>7.振幅(mm)：≥φ30；</w:t>
            </w:r>
          </w:p>
          <w:p w:rsidR="00866918" w:rsidRDefault="00866918" w:rsidP="00C14887">
            <w:pPr>
              <w:rPr>
                <w:rFonts w:ascii="宋体" w:hAnsi="宋体" w:cs="宋体" w:hint="eastAsia"/>
                <w:sz w:val="21"/>
                <w:szCs w:val="21"/>
              </w:rPr>
            </w:pPr>
            <w:r>
              <w:rPr>
                <w:rFonts w:ascii="宋体" w:hAnsi="宋体" w:cs="宋体" w:hint="eastAsia"/>
                <w:sz w:val="21"/>
                <w:szCs w:val="21"/>
              </w:rPr>
              <w:t>8.托盘尺寸(mm)：≥420×330。</w:t>
            </w:r>
          </w:p>
        </w:tc>
      </w:tr>
      <w:tr w:rsidR="00866918" w:rsidTr="00C14887">
        <w:trPr>
          <w:trHeight w:val="340"/>
          <w:jc w:val="center"/>
        </w:trPr>
        <w:tc>
          <w:tcPr>
            <w:tcW w:w="80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4</w:t>
            </w:r>
          </w:p>
        </w:tc>
        <w:tc>
          <w:tcPr>
            <w:tcW w:w="225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水浴锅</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1.消耗功率：≥2000W；</w:t>
            </w:r>
          </w:p>
          <w:p w:rsidR="00866918" w:rsidRDefault="00866918" w:rsidP="00C14887">
            <w:pPr>
              <w:rPr>
                <w:rFonts w:ascii="宋体" w:hAnsi="宋体" w:cs="宋体" w:hint="eastAsia"/>
                <w:sz w:val="21"/>
                <w:szCs w:val="21"/>
              </w:rPr>
            </w:pPr>
            <w:r>
              <w:rPr>
                <w:rFonts w:ascii="宋体" w:hAnsi="宋体" w:cs="宋体" w:hint="eastAsia"/>
                <w:sz w:val="21"/>
                <w:szCs w:val="21"/>
              </w:rPr>
              <w:t>2.温度波动：≤±0.5℃；</w:t>
            </w:r>
          </w:p>
          <w:p w:rsidR="00866918" w:rsidRDefault="00866918" w:rsidP="00C14887">
            <w:pPr>
              <w:rPr>
                <w:rFonts w:ascii="宋体" w:hAnsi="宋体" w:cs="宋体" w:hint="eastAsia"/>
                <w:sz w:val="21"/>
                <w:szCs w:val="21"/>
              </w:rPr>
            </w:pPr>
            <w:r>
              <w:rPr>
                <w:rFonts w:ascii="宋体" w:hAnsi="宋体" w:cs="宋体" w:hint="eastAsia"/>
                <w:sz w:val="21"/>
                <w:szCs w:val="21"/>
              </w:rPr>
              <w:t>3.控温范围：室温+5℃-100℃；</w:t>
            </w:r>
          </w:p>
          <w:p w:rsidR="00866918" w:rsidRDefault="00866918" w:rsidP="00C14887">
            <w:pPr>
              <w:rPr>
                <w:rFonts w:ascii="宋体" w:hAnsi="宋体" w:cs="宋体" w:hint="eastAsia"/>
                <w:sz w:val="21"/>
                <w:szCs w:val="21"/>
              </w:rPr>
            </w:pPr>
            <w:r>
              <w:rPr>
                <w:rFonts w:ascii="宋体" w:hAnsi="宋体" w:cs="宋体" w:hint="eastAsia"/>
                <w:sz w:val="21"/>
                <w:szCs w:val="21"/>
              </w:rPr>
              <w:t>4.工作室材质：不锈钢内胆；</w:t>
            </w:r>
          </w:p>
          <w:p w:rsidR="00866918" w:rsidRDefault="00866918" w:rsidP="00C14887">
            <w:pPr>
              <w:rPr>
                <w:rFonts w:ascii="宋体" w:hAnsi="宋体" w:cs="宋体" w:hint="eastAsia"/>
                <w:sz w:val="21"/>
                <w:szCs w:val="21"/>
              </w:rPr>
            </w:pPr>
            <w:r>
              <w:rPr>
                <w:rFonts w:ascii="宋体" w:hAnsi="宋体" w:cs="宋体" w:hint="eastAsia"/>
                <w:sz w:val="21"/>
                <w:szCs w:val="21"/>
              </w:rPr>
              <w:t>5.水浴锅排列：双列八孔；</w:t>
            </w:r>
          </w:p>
          <w:p w:rsidR="00866918" w:rsidRDefault="00866918" w:rsidP="00C14887">
            <w:pPr>
              <w:rPr>
                <w:rFonts w:ascii="宋体" w:hAnsi="宋体" w:cs="宋体" w:hint="eastAsia"/>
                <w:sz w:val="21"/>
                <w:szCs w:val="21"/>
              </w:rPr>
            </w:pPr>
            <w:r>
              <w:rPr>
                <w:rFonts w:ascii="宋体" w:hAnsi="宋体" w:cs="宋体" w:hint="eastAsia"/>
                <w:sz w:val="21"/>
                <w:szCs w:val="21"/>
              </w:rPr>
              <w:t>6.工作室尺寸：≥600×300×110mm。</w:t>
            </w:r>
          </w:p>
        </w:tc>
      </w:tr>
      <w:tr w:rsidR="00866918" w:rsidTr="00C14887">
        <w:trPr>
          <w:trHeight w:val="340"/>
          <w:jc w:val="center"/>
        </w:trPr>
        <w:tc>
          <w:tcPr>
            <w:tcW w:w="80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5</w:t>
            </w:r>
          </w:p>
        </w:tc>
        <w:tc>
          <w:tcPr>
            <w:tcW w:w="225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PCR仪</w:t>
            </w:r>
          </w:p>
          <w:p w:rsidR="00866918" w:rsidRDefault="00866918" w:rsidP="00C14887">
            <w:pPr>
              <w:jc w:val="center"/>
              <w:rPr>
                <w:rFonts w:ascii="宋体" w:hAnsi="宋体" w:cs="宋体" w:hint="eastAsia"/>
                <w:sz w:val="21"/>
                <w:szCs w:val="21"/>
              </w:rPr>
            </w:pPr>
            <w:r>
              <w:rPr>
                <w:rFonts w:ascii="宋体" w:hAnsi="宋体" w:cs="宋体" w:hint="eastAsia"/>
                <w:b/>
                <w:bCs/>
                <w:sz w:val="21"/>
                <w:szCs w:val="21"/>
              </w:rPr>
              <w:t>(允许进口)</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1.梯度范围：1-20℃；</w:t>
            </w:r>
          </w:p>
          <w:p w:rsidR="00866918" w:rsidRDefault="00866918" w:rsidP="00C14887">
            <w:pPr>
              <w:rPr>
                <w:rFonts w:ascii="宋体" w:hAnsi="宋体" w:cs="宋体" w:hint="eastAsia"/>
                <w:sz w:val="21"/>
                <w:szCs w:val="21"/>
              </w:rPr>
            </w:pPr>
            <w:r>
              <w:rPr>
                <w:rFonts w:ascii="宋体" w:hAnsi="宋体" w:cs="宋体" w:hint="eastAsia"/>
                <w:sz w:val="21"/>
                <w:szCs w:val="21"/>
              </w:rPr>
              <w:t>2.样本容量：96×0.2ml PCR管或71×0.5ml PCR管或1块96孔PCR板；</w:t>
            </w:r>
          </w:p>
          <w:p w:rsidR="00866918" w:rsidRDefault="00866918" w:rsidP="00C14887">
            <w:pPr>
              <w:rPr>
                <w:rFonts w:ascii="宋体" w:hAnsi="宋体" w:cs="宋体" w:hint="eastAsia"/>
                <w:sz w:val="21"/>
                <w:szCs w:val="21"/>
              </w:rPr>
            </w:pPr>
            <w:r>
              <w:rPr>
                <w:rFonts w:ascii="宋体" w:hAnsi="宋体" w:cs="宋体" w:hint="eastAsia"/>
                <w:sz w:val="21"/>
                <w:szCs w:val="21"/>
              </w:rPr>
              <w:t>3.升温速率：≥升温3℃/秒，≥降温2℃/秒；</w:t>
            </w:r>
          </w:p>
          <w:p w:rsidR="00866918" w:rsidRDefault="00866918" w:rsidP="00C14887">
            <w:pPr>
              <w:rPr>
                <w:rFonts w:ascii="宋体" w:hAnsi="宋体" w:cs="宋体" w:hint="eastAsia"/>
                <w:sz w:val="21"/>
                <w:szCs w:val="21"/>
              </w:rPr>
            </w:pPr>
            <w:r>
              <w:rPr>
                <w:rFonts w:ascii="宋体" w:hAnsi="宋体" w:cs="宋体" w:hint="eastAsia"/>
                <w:sz w:val="21"/>
                <w:szCs w:val="21"/>
              </w:rPr>
              <w:t>4.温控均一性：20-72℃±0.3℃；</w:t>
            </w:r>
          </w:p>
          <w:p w:rsidR="00866918" w:rsidRDefault="00866918" w:rsidP="00C14887">
            <w:pPr>
              <w:rPr>
                <w:rFonts w:ascii="宋体" w:hAnsi="宋体" w:cs="宋体" w:hint="eastAsia"/>
                <w:sz w:val="21"/>
                <w:szCs w:val="21"/>
              </w:rPr>
            </w:pPr>
            <w:r>
              <w:rPr>
                <w:rFonts w:ascii="宋体" w:hAnsi="宋体" w:cs="宋体" w:hint="eastAsia"/>
                <w:sz w:val="21"/>
                <w:szCs w:val="21"/>
              </w:rPr>
              <w:t>5.温控精确度：≤±0.2℃；</w:t>
            </w:r>
          </w:p>
          <w:p w:rsidR="00866918" w:rsidRDefault="00866918" w:rsidP="00C14887">
            <w:pPr>
              <w:rPr>
                <w:rFonts w:ascii="宋体" w:hAnsi="宋体" w:cs="宋体" w:hint="eastAsia"/>
                <w:sz w:val="21"/>
                <w:szCs w:val="21"/>
              </w:rPr>
            </w:pPr>
            <w:r>
              <w:rPr>
                <w:rFonts w:ascii="宋体" w:hAnsi="宋体" w:cs="宋体" w:hint="eastAsia"/>
                <w:sz w:val="21"/>
                <w:szCs w:val="21"/>
              </w:rPr>
              <w:t>6.温控模式：快速模式、标准模式、安全模式；</w:t>
            </w:r>
          </w:p>
          <w:p w:rsidR="00866918" w:rsidRDefault="00866918" w:rsidP="00C14887">
            <w:pPr>
              <w:rPr>
                <w:rFonts w:ascii="宋体" w:hAnsi="宋体" w:cs="宋体" w:hint="eastAsia"/>
                <w:sz w:val="21"/>
                <w:szCs w:val="21"/>
              </w:rPr>
            </w:pPr>
            <w:r>
              <w:rPr>
                <w:rFonts w:ascii="宋体" w:hAnsi="宋体" w:cs="宋体" w:hint="eastAsia"/>
                <w:sz w:val="21"/>
                <w:szCs w:val="21"/>
              </w:rPr>
              <w:t>7.热盖性能：可自动调节高度，样品温控保护。</w:t>
            </w:r>
          </w:p>
        </w:tc>
      </w:tr>
      <w:tr w:rsidR="00866918" w:rsidTr="00C14887">
        <w:trPr>
          <w:trHeight w:val="340"/>
          <w:jc w:val="center"/>
        </w:trPr>
        <w:tc>
          <w:tcPr>
            <w:tcW w:w="80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lastRenderedPageBreak/>
              <w:t>6</w:t>
            </w:r>
          </w:p>
        </w:tc>
        <w:tc>
          <w:tcPr>
            <w:tcW w:w="225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PCR仪</w:t>
            </w:r>
          </w:p>
          <w:p w:rsidR="00866918" w:rsidRDefault="00866918" w:rsidP="00C14887">
            <w:pPr>
              <w:jc w:val="center"/>
              <w:rPr>
                <w:rFonts w:ascii="宋体" w:hAnsi="宋体" w:cs="宋体" w:hint="eastAsia"/>
                <w:sz w:val="21"/>
                <w:szCs w:val="21"/>
              </w:rPr>
            </w:pPr>
            <w:r>
              <w:rPr>
                <w:rFonts w:ascii="宋体" w:hAnsi="宋体" w:cs="宋体" w:hint="eastAsia"/>
                <w:b/>
                <w:bCs/>
                <w:sz w:val="21"/>
                <w:szCs w:val="21"/>
              </w:rPr>
              <w:t>(允许进口)</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1.加热模块：银质；</w:t>
            </w:r>
          </w:p>
          <w:p w:rsidR="00866918" w:rsidRDefault="00866918" w:rsidP="00C14887">
            <w:pPr>
              <w:rPr>
                <w:rFonts w:ascii="宋体" w:hAnsi="宋体" w:cs="宋体" w:hint="eastAsia"/>
                <w:sz w:val="21"/>
                <w:szCs w:val="21"/>
              </w:rPr>
            </w:pPr>
            <w:r>
              <w:rPr>
                <w:rFonts w:ascii="宋体" w:hAnsi="宋体" w:cs="宋体" w:hint="eastAsia"/>
                <w:sz w:val="21"/>
                <w:szCs w:val="21"/>
              </w:rPr>
              <w:t>2.样品容量：96×0.1/0.2ml PCR管或1块96孔PCR板；</w:t>
            </w:r>
          </w:p>
          <w:p w:rsidR="00866918" w:rsidRDefault="00866918" w:rsidP="00C14887">
            <w:pPr>
              <w:rPr>
                <w:rFonts w:ascii="宋体" w:hAnsi="宋体" w:cs="宋体" w:hint="eastAsia"/>
                <w:sz w:val="21"/>
                <w:szCs w:val="21"/>
              </w:rPr>
            </w:pPr>
            <w:r>
              <w:rPr>
                <w:rFonts w:ascii="宋体" w:hAnsi="宋体" w:cs="宋体" w:hint="eastAsia"/>
                <w:sz w:val="21"/>
                <w:szCs w:val="21"/>
              </w:rPr>
              <w:t>3.模块温控范围：4-99℃；</w:t>
            </w:r>
          </w:p>
          <w:p w:rsidR="00866918" w:rsidRDefault="00866918" w:rsidP="00C14887">
            <w:pPr>
              <w:rPr>
                <w:rFonts w:ascii="宋体" w:hAnsi="宋体" w:cs="宋体" w:hint="eastAsia"/>
                <w:sz w:val="21"/>
                <w:szCs w:val="21"/>
              </w:rPr>
            </w:pPr>
            <w:r>
              <w:rPr>
                <w:rFonts w:ascii="宋体" w:hAnsi="宋体" w:cs="宋体" w:hint="eastAsia"/>
                <w:sz w:val="21"/>
                <w:szCs w:val="21"/>
              </w:rPr>
              <w:t>4.温控模式：快速模式、标准模式、安全模式；</w:t>
            </w:r>
          </w:p>
          <w:p w:rsidR="00866918" w:rsidRDefault="00866918" w:rsidP="00C14887">
            <w:pPr>
              <w:rPr>
                <w:rFonts w:ascii="宋体" w:hAnsi="宋体" w:cs="宋体" w:hint="eastAsia"/>
                <w:sz w:val="21"/>
                <w:szCs w:val="21"/>
              </w:rPr>
            </w:pPr>
            <w:r>
              <w:rPr>
                <w:rFonts w:ascii="宋体" w:hAnsi="宋体" w:cs="宋体" w:hint="eastAsia"/>
                <w:sz w:val="21"/>
                <w:szCs w:val="21"/>
              </w:rPr>
              <w:t>5.模块加热：Peltier半导体元件，三组回路；</w:t>
            </w:r>
          </w:p>
          <w:p w:rsidR="00866918" w:rsidRDefault="00866918" w:rsidP="00C14887">
            <w:pPr>
              <w:rPr>
                <w:rFonts w:ascii="宋体" w:hAnsi="宋体" w:cs="宋体" w:hint="eastAsia"/>
                <w:sz w:val="21"/>
                <w:szCs w:val="21"/>
              </w:rPr>
            </w:pPr>
            <w:r>
              <w:rPr>
                <w:rFonts w:ascii="宋体" w:hAnsi="宋体" w:cs="宋体" w:hint="eastAsia"/>
                <w:sz w:val="21"/>
                <w:szCs w:val="21"/>
              </w:rPr>
              <w:t>6.梯度模式：12列温度梯度；</w:t>
            </w:r>
          </w:p>
          <w:p w:rsidR="00866918" w:rsidRDefault="00866918" w:rsidP="00C14887">
            <w:pPr>
              <w:rPr>
                <w:rFonts w:ascii="宋体" w:hAnsi="宋体" w:cs="宋体" w:hint="eastAsia"/>
                <w:sz w:val="21"/>
                <w:szCs w:val="21"/>
              </w:rPr>
            </w:pPr>
            <w:r>
              <w:rPr>
                <w:rFonts w:ascii="宋体" w:hAnsi="宋体" w:cs="宋体" w:hint="eastAsia"/>
                <w:sz w:val="21"/>
                <w:szCs w:val="21"/>
              </w:rPr>
              <w:t>7.梯度范围：1-20℃；</w:t>
            </w:r>
          </w:p>
          <w:p w:rsidR="00866918" w:rsidRDefault="00866918" w:rsidP="00C14887">
            <w:pPr>
              <w:rPr>
                <w:rFonts w:ascii="宋体" w:hAnsi="宋体" w:cs="宋体" w:hint="eastAsia"/>
                <w:sz w:val="21"/>
                <w:szCs w:val="21"/>
              </w:rPr>
            </w:pPr>
            <w:r>
              <w:rPr>
                <w:rFonts w:ascii="宋体" w:hAnsi="宋体" w:cs="宋体" w:hint="eastAsia"/>
                <w:sz w:val="21"/>
                <w:szCs w:val="21"/>
              </w:rPr>
              <w:t>8.梯度温控范围：30-99℃；</w:t>
            </w:r>
          </w:p>
          <w:p w:rsidR="00866918" w:rsidRDefault="00866918" w:rsidP="00C14887">
            <w:pPr>
              <w:rPr>
                <w:rFonts w:ascii="宋体" w:hAnsi="宋体" w:cs="宋体" w:hint="eastAsia"/>
                <w:sz w:val="21"/>
                <w:szCs w:val="21"/>
              </w:rPr>
            </w:pPr>
            <w:r>
              <w:rPr>
                <w:rFonts w:ascii="宋体" w:hAnsi="宋体" w:cs="宋体" w:hint="eastAsia"/>
                <w:sz w:val="21"/>
                <w:szCs w:val="21"/>
              </w:rPr>
              <w:t>9.热盖温度范围：37-110℃；</w:t>
            </w:r>
          </w:p>
          <w:p w:rsidR="00866918" w:rsidRDefault="00866918" w:rsidP="00C14887">
            <w:pPr>
              <w:rPr>
                <w:rFonts w:ascii="宋体" w:hAnsi="宋体" w:cs="宋体" w:hint="eastAsia"/>
                <w:sz w:val="21"/>
                <w:szCs w:val="21"/>
              </w:rPr>
            </w:pPr>
            <w:r>
              <w:rPr>
                <w:rFonts w:ascii="宋体" w:hAnsi="宋体" w:cs="宋体" w:hint="eastAsia"/>
                <w:sz w:val="21"/>
                <w:szCs w:val="21"/>
              </w:rPr>
              <w:t>10.温度均一性：20-72℃≤±0.3℃、95℃≤±0.4℃；</w:t>
            </w:r>
          </w:p>
          <w:p w:rsidR="00866918" w:rsidRDefault="00866918" w:rsidP="00C14887">
            <w:pPr>
              <w:rPr>
                <w:rFonts w:ascii="宋体" w:hAnsi="宋体" w:cs="宋体" w:hint="eastAsia"/>
                <w:sz w:val="21"/>
                <w:szCs w:val="21"/>
              </w:rPr>
            </w:pPr>
            <w:r>
              <w:rPr>
                <w:rFonts w:ascii="宋体" w:hAnsi="宋体" w:cs="宋体" w:hint="eastAsia"/>
                <w:sz w:val="21"/>
                <w:szCs w:val="21"/>
              </w:rPr>
              <w:t>11.温控精确度：≤±0.2℃；</w:t>
            </w:r>
          </w:p>
          <w:p w:rsidR="00866918" w:rsidRDefault="00866918" w:rsidP="00C14887">
            <w:pPr>
              <w:rPr>
                <w:rFonts w:ascii="宋体" w:hAnsi="宋体" w:cs="宋体" w:hint="eastAsia"/>
                <w:sz w:val="21"/>
                <w:szCs w:val="21"/>
              </w:rPr>
            </w:pPr>
            <w:r>
              <w:rPr>
                <w:rFonts w:ascii="宋体" w:hAnsi="宋体" w:cs="宋体" w:hint="eastAsia"/>
                <w:sz w:val="21"/>
                <w:szCs w:val="21"/>
              </w:rPr>
              <w:t>12.升温速率：≥5℃/秒；</w:t>
            </w:r>
          </w:p>
          <w:p w:rsidR="00866918" w:rsidRDefault="00866918" w:rsidP="00C14887">
            <w:pPr>
              <w:rPr>
                <w:rFonts w:ascii="宋体" w:hAnsi="宋体" w:cs="宋体" w:hint="eastAsia"/>
                <w:sz w:val="21"/>
                <w:szCs w:val="21"/>
              </w:rPr>
            </w:pPr>
            <w:r>
              <w:rPr>
                <w:rFonts w:ascii="宋体" w:hAnsi="宋体" w:cs="宋体" w:hint="eastAsia"/>
                <w:sz w:val="21"/>
                <w:szCs w:val="21"/>
              </w:rPr>
              <w:t>13.降温速率：≥3.5℃/秒。</w:t>
            </w:r>
          </w:p>
        </w:tc>
      </w:tr>
      <w:tr w:rsidR="00866918" w:rsidTr="00C14887">
        <w:trPr>
          <w:trHeight w:val="340"/>
          <w:jc w:val="center"/>
        </w:trPr>
        <w:tc>
          <w:tcPr>
            <w:tcW w:w="80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7</w:t>
            </w:r>
          </w:p>
        </w:tc>
        <w:tc>
          <w:tcPr>
            <w:tcW w:w="225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电泳槽及制胶用品</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1.凝胶板规格(L×W)：60×60mm、120×60mm、60×120mm、120×120mm；</w:t>
            </w:r>
          </w:p>
          <w:p w:rsidR="00866918" w:rsidRDefault="00866918" w:rsidP="00C14887">
            <w:pPr>
              <w:rPr>
                <w:rFonts w:ascii="宋体" w:hAnsi="宋体" w:cs="宋体" w:hint="eastAsia"/>
                <w:sz w:val="21"/>
                <w:szCs w:val="21"/>
              </w:rPr>
            </w:pPr>
            <w:r>
              <w:rPr>
                <w:rFonts w:ascii="宋体" w:hAnsi="宋体" w:cs="宋体" w:hint="eastAsia"/>
                <w:sz w:val="21"/>
                <w:szCs w:val="21"/>
              </w:rPr>
              <w:t>2.试样格：11+25齿(1.0mm厚)、6+13齿、8+18齿(1.5mm厚)、2+3齿(2.0mm厚)；</w:t>
            </w:r>
          </w:p>
          <w:p w:rsidR="00866918" w:rsidRDefault="00866918" w:rsidP="00C14887">
            <w:pPr>
              <w:rPr>
                <w:rFonts w:ascii="宋体" w:hAnsi="宋体" w:cs="宋体" w:hint="eastAsia"/>
                <w:sz w:val="21"/>
                <w:szCs w:val="21"/>
              </w:rPr>
            </w:pPr>
            <w:r>
              <w:rPr>
                <w:rFonts w:ascii="宋体" w:hAnsi="宋体" w:cs="宋体" w:hint="eastAsia"/>
                <w:sz w:val="21"/>
                <w:szCs w:val="21"/>
              </w:rPr>
              <w:t>3.缓冲液总容量：约650ml；</w:t>
            </w:r>
          </w:p>
          <w:p w:rsidR="00866918" w:rsidRDefault="00866918" w:rsidP="00C14887">
            <w:pPr>
              <w:rPr>
                <w:rFonts w:ascii="宋体" w:hAnsi="宋体" w:cs="宋体" w:hint="eastAsia"/>
                <w:sz w:val="21"/>
                <w:szCs w:val="21"/>
              </w:rPr>
            </w:pPr>
            <w:r>
              <w:rPr>
                <w:rFonts w:ascii="宋体" w:hAnsi="宋体" w:cs="宋体" w:hint="eastAsia"/>
                <w:sz w:val="21"/>
                <w:szCs w:val="21"/>
              </w:rPr>
              <w:t>4.高透明度聚碳酸酯注塑成型，无渗漏；</w:t>
            </w:r>
          </w:p>
          <w:p w:rsidR="00866918" w:rsidRDefault="00866918" w:rsidP="00C14887">
            <w:pPr>
              <w:rPr>
                <w:rFonts w:ascii="宋体" w:hAnsi="宋体" w:cs="宋体" w:hint="eastAsia"/>
                <w:sz w:val="21"/>
                <w:szCs w:val="21"/>
              </w:rPr>
            </w:pPr>
            <w:r>
              <w:rPr>
                <w:rFonts w:ascii="宋体" w:hAnsi="宋体" w:cs="宋体" w:hint="eastAsia"/>
                <w:sz w:val="21"/>
                <w:szCs w:val="21"/>
              </w:rPr>
              <w:t>5.透明上盖开孔；</w:t>
            </w:r>
          </w:p>
          <w:p w:rsidR="00866918" w:rsidRDefault="00866918" w:rsidP="00C14887">
            <w:pPr>
              <w:rPr>
                <w:rFonts w:ascii="宋体" w:hAnsi="宋体" w:cs="宋体" w:hint="eastAsia"/>
                <w:sz w:val="21"/>
                <w:szCs w:val="21"/>
              </w:rPr>
            </w:pPr>
            <w:r>
              <w:rPr>
                <w:rFonts w:ascii="宋体" w:hAnsi="宋体" w:cs="宋体" w:hint="eastAsia"/>
                <w:sz w:val="21"/>
                <w:szCs w:val="21"/>
              </w:rPr>
              <w:t>6.制胶器模具成型，可以制作4种不同的胶；</w:t>
            </w:r>
          </w:p>
          <w:p w:rsidR="00866918" w:rsidRDefault="00866918" w:rsidP="00C14887">
            <w:pPr>
              <w:rPr>
                <w:rFonts w:ascii="宋体" w:hAnsi="宋体" w:cs="宋体" w:hint="eastAsia"/>
                <w:sz w:val="21"/>
                <w:szCs w:val="21"/>
              </w:rPr>
            </w:pPr>
            <w:r>
              <w:rPr>
                <w:rFonts w:ascii="宋体" w:hAnsi="宋体" w:cs="宋体" w:hint="eastAsia"/>
                <w:sz w:val="21"/>
                <w:szCs w:val="21"/>
              </w:rPr>
              <w:t>7.高柔韧性导线，开盖断电；</w:t>
            </w:r>
          </w:p>
          <w:p w:rsidR="00866918" w:rsidRDefault="00866918" w:rsidP="00C14887">
            <w:pPr>
              <w:rPr>
                <w:rFonts w:ascii="宋体" w:hAnsi="宋体" w:cs="宋体" w:hint="eastAsia"/>
                <w:sz w:val="21"/>
                <w:szCs w:val="21"/>
              </w:rPr>
            </w:pPr>
            <w:r>
              <w:rPr>
                <w:rFonts w:ascii="宋体" w:hAnsi="宋体" w:cs="宋体" w:hint="eastAsia"/>
                <w:sz w:val="21"/>
                <w:szCs w:val="21"/>
              </w:rPr>
              <w:t>8.可更换电极条及电磁头。</w:t>
            </w:r>
          </w:p>
        </w:tc>
      </w:tr>
      <w:tr w:rsidR="00866918" w:rsidTr="00C14887">
        <w:trPr>
          <w:trHeight w:val="340"/>
          <w:jc w:val="center"/>
        </w:trPr>
        <w:tc>
          <w:tcPr>
            <w:tcW w:w="80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8</w:t>
            </w:r>
          </w:p>
        </w:tc>
        <w:tc>
          <w:tcPr>
            <w:tcW w:w="225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紫外切胶仪</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1.紫外滤光片面积：≥200×200mm；</w:t>
            </w:r>
          </w:p>
          <w:p w:rsidR="00866918" w:rsidRDefault="00866918" w:rsidP="00C14887">
            <w:pPr>
              <w:rPr>
                <w:rFonts w:ascii="宋体" w:hAnsi="宋体" w:cs="宋体" w:hint="eastAsia"/>
                <w:sz w:val="21"/>
                <w:szCs w:val="21"/>
              </w:rPr>
            </w:pPr>
            <w:r>
              <w:rPr>
                <w:rFonts w:ascii="宋体" w:hAnsi="宋体" w:cs="宋体" w:hint="eastAsia"/>
                <w:sz w:val="21"/>
                <w:szCs w:val="21"/>
              </w:rPr>
              <w:t>2.紫外灯管：8W×8根；</w:t>
            </w:r>
          </w:p>
          <w:p w:rsidR="00866918" w:rsidRDefault="00866918" w:rsidP="00C14887">
            <w:pPr>
              <w:rPr>
                <w:rFonts w:ascii="宋体" w:hAnsi="宋体" w:cs="宋体" w:hint="eastAsia"/>
                <w:sz w:val="21"/>
                <w:szCs w:val="21"/>
              </w:rPr>
            </w:pPr>
            <w:r>
              <w:rPr>
                <w:rFonts w:ascii="宋体" w:hAnsi="宋体" w:cs="宋体" w:hint="eastAsia"/>
                <w:sz w:val="21"/>
                <w:szCs w:val="21"/>
              </w:rPr>
              <w:t>3.可见光：40W。</w:t>
            </w:r>
          </w:p>
        </w:tc>
      </w:tr>
    </w:tbl>
    <w:p w:rsidR="00866918" w:rsidRDefault="00866918" w:rsidP="00866918">
      <w:pPr>
        <w:spacing w:line="288" w:lineRule="auto"/>
        <w:rPr>
          <w:rFonts w:ascii="宋体" w:hAnsi="宋体" w:hint="eastAsia"/>
          <w:b/>
          <w:sz w:val="21"/>
          <w:szCs w:val="21"/>
        </w:rPr>
      </w:pPr>
    </w:p>
    <w:p w:rsidR="00866918" w:rsidRDefault="00866918" w:rsidP="00866918">
      <w:pPr>
        <w:spacing w:line="288" w:lineRule="auto"/>
        <w:rPr>
          <w:rFonts w:ascii="宋体" w:hAnsi="宋体" w:hint="eastAsia"/>
          <w:b/>
          <w:sz w:val="21"/>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866918" w:rsidRDefault="00866918" w:rsidP="00866918">
      <w:pPr>
        <w:spacing w:line="288" w:lineRule="auto"/>
        <w:ind w:left="238" w:hangingChars="113" w:hanging="238"/>
        <w:rPr>
          <w:rFonts w:ascii="宋体" w:hAnsi="宋体" w:hint="eastAsia"/>
          <w:b/>
          <w:bCs/>
          <w:sz w:val="21"/>
          <w:szCs w:val="21"/>
        </w:rPr>
      </w:pPr>
      <w:r>
        <w:rPr>
          <w:rFonts w:ascii="宋体" w:hAnsi="宋体" w:hint="eastAsia"/>
          <w:b/>
          <w:sz w:val="21"/>
          <w:szCs w:val="21"/>
        </w:rPr>
        <w:br w:type="page"/>
      </w:r>
      <w:r>
        <w:rPr>
          <w:rFonts w:ascii="宋体" w:hAnsi="宋体" w:hint="eastAsia"/>
          <w:b/>
          <w:bCs/>
          <w:sz w:val="21"/>
          <w:szCs w:val="21"/>
        </w:rPr>
        <w:lastRenderedPageBreak/>
        <w:t>标项四：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645"/>
        <w:gridCol w:w="691"/>
        <w:gridCol w:w="6555"/>
      </w:tblGrid>
      <w:tr w:rsidR="00866918" w:rsidTr="00C14887">
        <w:trPr>
          <w:trHeight w:val="340"/>
          <w:jc w:val="center"/>
        </w:trPr>
        <w:tc>
          <w:tcPr>
            <w:tcW w:w="737"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序号</w:t>
            </w:r>
          </w:p>
        </w:tc>
        <w:tc>
          <w:tcPr>
            <w:tcW w:w="1645"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设备名称</w:t>
            </w:r>
          </w:p>
        </w:tc>
        <w:tc>
          <w:tcPr>
            <w:tcW w:w="691"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数量</w:t>
            </w:r>
          </w:p>
        </w:tc>
        <w:tc>
          <w:tcPr>
            <w:tcW w:w="6555"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功能及技术参数等</w:t>
            </w:r>
          </w:p>
        </w:tc>
      </w:tr>
      <w:tr w:rsidR="00866918" w:rsidTr="00C14887">
        <w:trPr>
          <w:trHeight w:val="340"/>
          <w:jc w:val="center"/>
        </w:trPr>
        <w:tc>
          <w:tcPr>
            <w:tcW w:w="737"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w:t>
            </w:r>
          </w:p>
        </w:tc>
        <w:tc>
          <w:tcPr>
            <w:tcW w:w="1645"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激光共聚焦</w:t>
            </w:r>
          </w:p>
          <w:p w:rsidR="00866918" w:rsidRDefault="00866918" w:rsidP="00C14887">
            <w:pPr>
              <w:jc w:val="center"/>
              <w:rPr>
                <w:rFonts w:ascii="宋体" w:hAnsi="宋体" w:cs="宋体" w:hint="eastAsia"/>
                <w:sz w:val="21"/>
                <w:szCs w:val="21"/>
              </w:rPr>
            </w:pPr>
            <w:r>
              <w:rPr>
                <w:rFonts w:ascii="宋体" w:hAnsi="宋体" w:cs="宋体" w:hint="eastAsia"/>
                <w:b/>
                <w:bCs/>
                <w:sz w:val="21"/>
                <w:szCs w:val="21"/>
              </w:rPr>
              <w:t>(允许进口)</w:t>
            </w:r>
          </w:p>
        </w:tc>
        <w:tc>
          <w:tcPr>
            <w:tcW w:w="691"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6555"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1.激光器：覆盖可见光及紫外光，各激光器独立AOTF调节。405nm±2nm，功率≥50mW；488nm±2nm，功率≥20mW；552nm±2nm，功率≥20mW；633nm±2nm，功率≥30mW；</w:t>
            </w:r>
          </w:p>
          <w:p w:rsidR="00866918" w:rsidRDefault="00866918" w:rsidP="00C14887">
            <w:pPr>
              <w:rPr>
                <w:rFonts w:ascii="宋体" w:hAnsi="宋体" w:cs="宋体" w:hint="eastAsia"/>
                <w:sz w:val="21"/>
                <w:szCs w:val="21"/>
              </w:rPr>
            </w:pPr>
            <w:r>
              <w:rPr>
                <w:rFonts w:ascii="宋体" w:hAnsi="宋体" w:cs="宋体" w:hint="eastAsia"/>
                <w:sz w:val="21"/>
                <w:szCs w:val="21"/>
              </w:rPr>
              <w:t>2.有桌面型快捷调节控制器，可以实现激光光强调节、Z轴调节、针孔大小调节、增益调节、焦距调节、ZOOM值调节等，6个独立自定义功能物理旋钮，6个高清LCD数显屏；</w:t>
            </w:r>
          </w:p>
          <w:p w:rsidR="00866918" w:rsidRDefault="00866918" w:rsidP="00C14887">
            <w:pPr>
              <w:rPr>
                <w:rFonts w:ascii="宋体" w:hAnsi="宋体" w:cs="宋体" w:hint="eastAsia"/>
                <w:sz w:val="21"/>
                <w:szCs w:val="21"/>
              </w:rPr>
            </w:pPr>
            <w:r>
              <w:rPr>
                <w:rFonts w:ascii="宋体" w:hAnsi="宋体" w:cs="宋体" w:hint="eastAsia"/>
                <w:sz w:val="21"/>
                <w:szCs w:val="21"/>
              </w:rPr>
              <w:t>3.四通道检测功能：三个荧光检测通道和一个透射光DIC通道；</w:t>
            </w:r>
          </w:p>
          <w:p w:rsidR="00866918" w:rsidRDefault="00866918" w:rsidP="00C14887">
            <w:pPr>
              <w:rPr>
                <w:rFonts w:ascii="宋体" w:hAnsi="宋体" w:cs="宋体" w:hint="eastAsia"/>
                <w:sz w:val="21"/>
                <w:szCs w:val="21"/>
              </w:rPr>
            </w:pPr>
            <w:r>
              <w:rPr>
                <w:rFonts w:ascii="宋体" w:hAnsi="宋体" w:cs="宋体" w:hint="eastAsia"/>
                <w:sz w:val="21"/>
                <w:szCs w:val="21"/>
              </w:rPr>
              <w:t>4.检测器：2个高灵敏度8.5KV高压电场轰炸式GaASP检测器，可用作单分子计数检测和120nm高分辨率成像，高信噪比；1个常规电子倍增式荧光扫描检测器、1个透射光DIC（明场/相差/微分干涉）扫描检测器；</w:t>
            </w:r>
          </w:p>
          <w:p w:rsidR="00866918" w:rsidRDefault="00866918" w:rsidP="00C14887">
            <w:pPr>
              <w:rPr>
                <w:rFonts w:ascii="宋体" w:hAnsi="宋体" w:cs="宋体" w:hint="eastAsia"/>
                <w:sz w:val="21"/>
                <w:szCs w:val="21"/>
              </w:rPr>
            </w:pPr>
            <w:r>
              <w:rPr>
                <w:rFonts w:ascii="宋体" w:hAnsi="宋体" w:cs="宋体" w:hint="eastAsia"/>
                <w:sz w:val="21"/>
                <w:szCs w:val="21"/>
              </w:rPr>
              <w:t>5.主机可以配置五个以上荧光检测器，四个荧光通道都可同时自由更换荧光通道检测的波长范围，同时做图像叠加做光谱拆分；</w:t>
            </w:r>
          </w:p>
          <w:p w:rsidR="00866918" w:rsidRDefault="00866918" w:rsidP="00C14887">
            <w:pPr>
              <w:rPr>
                <w:rFonts w:ascii="宋体" w:hAnsi="宋体" w:cs="宋体" w:hint="eastAsia"/>
                <w:sz w:val="21"/>
                <w:szCs w:val="21"/>
              </w:rPr>
            </w:pPr>
            <w:r>
              <w:rPr>
                <w:rFonts w:ascii="宋体" w:hAnsi="宋体" w:cs="宋体" w:hint="eastAsia"/>
                <w:sz w:val="21"/>
                <w:szCs w:val="21"/>
              </w:rPr>
              <w:t>6.高透过率棱镜分光式扫描检测，扫描分辨率2nm，可连续以≥1nm波长调节；</w:t>
            </w:r>
          </w:p>
          <w:p w:rsidR="00866918" w:rsidRDefault="00866918" w:rsidP="00C14887">
            <w:pPr>
              <w:rPr>
                <w:rFonts w:ascii="宋体" w:hAnsi="宋体" w:cs="宋体" w:hint="eastAsia"/>
                <w:sz w:val="21"/>
                <w:szCs w:val="21"/>
              </w:rPr>
            </w:pPr>
            <w:r>
              <w:rPr>
                <w:rFonts w:ascii="宋体" w:hAnsi="宋体" w:cs="宋体" w:hint="eastAsia"/>
                <w:sz w:val="21"/>
                <w:szCs w:val="21"/>
              </w:rPr>
              <w:t>7.描头扫描检测范围≥400-1300nm，扫描步进：1nm；</w:t>
            </w:r>
          </w:p>
          <w:p w:rsidR="00866918" w:rsidRDefault="00866918" w:rsidP="00C14887">
            <w:pPr>
              <w:rPr>
                <w:rFonts w:ascii="宋体" w:hAnsi="宋体" w:cs="宋体" w:hint="eastAsia"/>
                <w:sz w:val="21"/>
                <w:szCs w:val="21"/>
              </w:rPr>
            </w:pPr>
            <w:r>
              <w:rPr>
                <w:rFonts w:ascii="宋体" w:hAnsi="宋体" w:cs="宋体" w:hint="eastAsia"/>
                <w:sz w:val="21"/>
                <w:szCs w:val="21"/>
              </w:rPr>
              <w:t>8.发射光分光系统：配置高透过率棱镜分光，线性光谱拆分，全光谱扫描可区分光谱大量重叠的染料；</w:t>
            </w:r>
          </w:p>
          <w:p w:rsidR="00866918" w:rsidRDefault="00866918" w:rsidP="00C14887">
            <w:pPr>
              <w:rPr>
                <w:rFonts w:ascii="宋体" w:hAnsi="宋体" w:cs="宋体" w:hint="eastAsia"/>
                <w:sz w:val="21"/>
                <w:szCs w:val="21"/>
              </w:rPr>
            </w:pPr>
            <w:r>
              <w:rPr>
                <w:rFonts w:ascii="宋体" w:hAnsi="宋体" w:cs="宋体" w:hint="eastAsia"/>
                <w:sz w:val="21"/>
                <w:szCs w:val="21"/>
              </w:rPr>
              <w:t>9.扫描速度≥28幅/秒（512×512 pixels），双向扫描速度≥3600线/秒；</w:t>
            </w:r>
          </w:p>
          <w:p w:rsidR="00866918" w:rsidRDefault="00866918" w:rsidP="00C14887">
            <w:pPr>
              <w:rPr>
                <w:rFonts w:ascii="宋体" w:hAnsi="宋体" w:cs="宋体" w:hint="eastAsia"/>
                <w:sz w:val="21"/>
                <w:szCs w:val="21"/>
              </w:rPr>
            </w:pPr>
            <w:r>
              <w:rPr>
                <w:rFonts w:ascii="宋体" w:hAnsi="宋体" w:cs="宋体" w:hint="eastAsia"/>
                <w:sz w:val="21"/>
                <w:szCs w:val="21"/>
              </w:rPr>
              <w:t>10.采集扫描分辨率：≥8192×8192 pixels，灰度级：≥12bit，旋转扫描：任意角度自由旋转（旋转步进：1度），旋转扫描的同时可做DIC扫描；</w:t>
            </w:r>
          </w:p>
          <w:p w:rsidR="00866918" w:rsidRDefault="00866918" w:rsidP="00C14887">
            <w:pPr>
              <w:rPr>
                <w:rFonts w:ascii="宋体" w:hAnsi="宋体" w:cs="宋体" w:hint="eastAsia"/>
                <w:sz w:val="21"/>
                <w:szCs w:val="21"/>
              </w:rPr>
            </w:pPr>
            <w:r>
              <w:rPr>
                <w:rFonts w:ascii="宋体" w:hAnsi="宋体" w:cs="宋体" w:hint="eastAsia"/>
                <w:sz w:val="21"/>
                <w:szCs w:val="21"/>
              </w:rPr>
              <w:t>11.共聚焦视野扫描尺寸≥22mm；</w:t>
            </w:r>
          </w:p>
          <w:p w:rsidR="00866918" w:rsidRDefault="00866918" w:rsidP="00C14887">
            <w:pPr>
              <w:rPr>
                <w:rFonts w:ascii="宋体" w:hAnsi="宋体" w:cs="宋体" w:hint="eastAsia"/>
                <w:sz w:val="21"/>
                <w:szCs w:val="21"/>
              </w:rPr>
            </w:pPr>
            <w:r>
              <w:rPr>
                <w:rFonts w:ascii="宋体" w:hAnsi="宋体" w:cs="宋体" w:hint="eastAsia"/>
                <w:sz w:val="21"/>
                <w:szCs w:val="21"/>
              </w:rPr>
              <w:t>12.扫描时间无限制，扫描时可结合ROI实现样品中多点位置的荧光强度变化的图象、曲线和数值的实时显示，扫描速度设置多，时间扫描时可单通道或多通道同时进行；</w:t>
            </w:r>
          </w:p>
          <w:p w:rsidR="00866918" w:rsidRDefault="00866918" w:rsidP="00C14887">
            <w:pPr>
              <w:rPr>
                <w:rFonts w:ascii="宋体" w:hAnsi="宋体" w:cs="宋体" w:hint="eastAsia"/>
                <w:sz w:val="21"/>
                <w:szCs w:val="21"/>
              </w:rPr>
            </w:pPr>
            <w:r>
              <w:rPr>
                <w:rFonts w:ascii="宋体" w:hAnsi="宋体" w:cs="宋体" w:hint="eastAsia"/>
                <w:sz w:val="21"/>
                <w:szCs w:val="21"/>
              </w:rPr>
              <w:t>13.高分辨率成像模块：可实时活细胞/组织高分辨率成像，实时分辨率≤120nm，快速实时成像，无需后期软件处理；</w:t>
            </w:r>
          </w:p>
          <w:p w:rsidR="00866918" w:rsidRDefault="00866918" w:rsidP="00C14887">
            <w:pPr>
              <w:rPr>
                <w:rFonts w:ascii="宋体" w:hAnsi="宋体" w:cs="宋体" w:hint="eastAsia"/>
                <w:sz w:val="21"/>
                <w:szCs w:val="21"/>
              </w:rPr>
            </w:pPr>
            <w:r>
              <w:rPr>
                <w:rFonts w:ascii="宋体" w:hAnsi="宋体" w:cs="宋体" w:hint="eastAsia"/>
                <w:sz w:val="21"/>
                <w:szCs w:val="21"/>
              </w:rPr>
              <w:t>14.120nm高分辨率成像速度≥28幅/秒（512×512 pixels）；</w:t>
            </w:r>
          </w:p>
          <w:p w:rsidR="00866918" w:rsidRDefault="00866918" w:rsidP="00C14887">
            <w:pPr>
              <w:rPr>
                <w:rFonts w:ascii="宋体" w:hAnsi="宋体" w:cs="宋体" w:hint="eastAsia"/>
                <w:sz w:val="21"/>
                <w:szCs w:val="21"/>
              </w:rPr>
            </w:pPr>
            <w:r>
              <w:rPr>
                <w:rFonts w:ascii="宋体" w:hAnsi="宋体" w:cs="宋体" w:hint="eastAsia"/>
                <w:sz w:val="21"/>
                <w:szCs w:val="21"/>
              </w:rPr>
              <w:t>15.显微镜光学成像出口直径尺寸≥19mm，保证最大程度获取光子数，提供清晰荧光图像；</w:t>
            </w:r>
          </w:p>
          <w:p w:rsidR="00866918" w:rsidRDefault="00866918" w:rsidP="00C14887">
            <w:pPr>
              <w:rPr>
                <w:rFonts w:ascii="宋体" w:hAnsi="宋体" w:cs="宋体" w:hint="eastAsia"/>
                <w:sz w:val="21"/>
                <w:szCs w:val="21"/>
              </w:rPr>
            </w:pPr>
            <w:r>
              <w:rPr>
                <w:rFonts w:ascii="宋体" w:hAnsi="宋体" w:cs="宋体" w:hint="eastAsia"/>
                <w:sz w:val="21"/>
                <w:szCs w:val="21"/>
              </w:rPr>
              <w:t>16.显微镜聚焦稳定、精确、可靠，Z轴上下步进精度最小3.8nm，重复精度20nm；</w:t>
            </w:r>
          </w:p>
          <w:p w:rsidR="00866918" w:rsidRDefault="00866918" w:rsidP="00C14887">
            <w:pPr>
              <w:rPr>
                <w:rFonts w:ascii="宋体" w:hAnsi="宋体" w:cs="宋体" w:hint="eastAsia"/>
                <w:sz w:val="21"/>
                <w:szCs w:val="21"/>
              </w:rPr>
            </w:pPr>
            <w:r>
              <w:rPr>
                <w:rFonts w:ascii="宋体" w:hAnsi="宋体" w:cs="宋体" w:hint="eastAsia"/>
                <w:sz w:val="21"/>
                <w:szCs w:val="21"/>
              </w:rPr>
              <w:t>17.Z轴上下调焦行程≥12nm；</w:t>
            </w:r>
          </w:p>
          <w:p w:rsidR="00866918" w:rsidRDefault="00866918" w:rsidP="00C14887">
            <w:pPr>
              <w:rPr>
                <w:rFonts w:ascii="宋体" w:hAnsi="宋体" w:cs="宋体" w:hint="eastAsia"/>
                <w:sz w:val="21"/>
                <w:szCs w:val="21"/>
              </w:rPr>
            </w:pPr>
            <w:r>
              <w:rPr>
                <w:rFonts w:ascii="宋体" w:hAnsi="宋体" w:cs="宋体" w:hint="eastAsia"/>
                <w:sz w:val="21"/>
                <w:szCs w:val="21"/>
              </w:rPr>
              <w:t>18.配置高灵敏度电动扫描载物台扫描精度≤20nm；</w:t>
            </w:r>
          </w:p>
          <w:p w:rsidR="00866918" w:rsidRDefault="00866918" w:rsidP="00C14887">
            <w:pPr>
              <w:rPr>
                <w:rFonts w:ascii="宋体" w:hAnsi="宋体" w:cs="宋体" w:hint="eastAsia"/>
                <w:sz w:val="21"/>
                <w:szCs w:val="21"/>
              </w:rPr>
            </w:pPr>
            <w:r>
              <w:rPr>
                <w:rFonts w:ascii="宋体" w:hAnsi="宋体" w:cs="宋体" w:hint="eastAsia"/>
                <w:sz w:val="21"/>
                <w:szCs w:val="21"/>
              </w:rPr>
              <w:t>19.物镜：所有物镜具有相差及微分干涉功能，为共聚焦专用高端物镜，配置如下: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8"/>
              <w:gridCol w:w="2323"/>
              <w:gridCol w:w="1083"/>
              <w:gridCol w:w="1082"/>
              <w:gridCol w:w="828"/>
            </w:tblGrid>
            <w:tr w:rsidR="00866918" w:rsidTr="00C14887">
              <w:trPr>
                <w:trHeight w:val="263"/>
                <w:jc w:val="center"/>
              </w:trPr>
              <w:tc>
                <w:tcPr>
                  <w:tcW w:w="1078"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放大倍率</w:t>
                  </w:r>
                </w:p>
              </w:tc>
              <w:tc>
                <w:tcPr>
                  <w:tcW w:w="2323"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性能（平场/消色差等）</w:t>
                  </w:r>
                </w:p>
              </w:tc>
              <w:tc>
                <w:tcPr>
                  <w:tcW w:w="1083"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数值孔径</w:t>
                  </w:r>
                </w:p>
              </w:tc>
              <w:tc>
                <w:tcPr>
                  <w:tcW w:w="108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工作距离</w:t>
                  </w:r>
                </w:p>
              </w:tc>
              <w:tc>
                <w:tcPr>
                  <w:tcW w:w="828"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介质</w:t>
                  </w:r>
                </w:p>
              </w:tc>
            </w:tr>
            <w:tr w:rsidR="00866918" w:rsidTr="00C14887">
              <w:trPr>
                <w:trHeight w:val="263"/>
                <w:jc w:val="center"/>
              </w:trPr>
              <w:tc>
                <w:tcPr>
                  <w:tcW w:w="1078"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10×</w:t>
                  </w:r>
                </w:p>
              </w:tc>
              <w:tc>
                <w:tcPr>
                  <w:tcW w:w="2323"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平场复消色差APO物镜</w:t>
                  </w:r>
                </w:p>
              </w:tc>
              <w:tc>
                <w:tcPr>
                  <w:tcW w:w="1083"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≥0.40</w:t>
                  </w:r>
                </w:p>
              </w:tc>
              <w:tc>
                <w:tcPr>
                  <w:tcW w:w="108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≥2.2</w:t>
                  </w:r>
                </w:p>
              </w:tc>
              <w:tc>
                <w:tcPr>
                  <w:tcW w:w="828"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干</w:t>
                  </w:r>
                </w:p>
              </w:tc>
            </w:tr>
            <w:tr w:rsidR="00866918" w:rsidTr="00C14887">
              <w:trPr>
                <w:trHeight w:val="263"/>
                <w:jc w:val="center"/>
              </w:trPr>
              <w:tc>
                <w:tcPr>
                  <w:tcW w:w="1078"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20×</w:t>
                  </w:r>
                </w:p>
              </w:tc>
              <w:tc>
                <w:tcPr>
                  <w:tcW w:w="2323"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平场复消色差APO物镜</w:t>
                  </w:r>
                </w:p>
              </w:tc>
              <w:tc>
                <w:tcPr>
                  <w:tcW w:w="1083"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≥0.75</w:t>
                  </w:r>
                </w:p>
              </w:tc>
              <w:tc>
                <w:tcPr>
                  <w:tcW w:w="108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≥0.62</w:t>
                  </w:r>
                </w:p>
              </w:tc>
              <w:tc>
                <w:tcPr>
                  <w:tcW w:w="828"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干</w:t>
                  </w:r>
                </w:p>
              </w:tc>
            </w:tr>
            <w:tr w:rsidR="00866918" w:rsidTr="00C14887">
              <w:trPr>
                <w:trHeight w:val="263"/>
                <w:jc w:val="center"/>
              </w:trPr>
              <w:tc>
                <w:tcPr>
                  <w:tcW w:w="1078"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40×</w:t>
                  </w:r>
                </w:p>
              </w:tc>
              <w:tc>
                <w:tcPr>
                  <w:tcW w:w="2323"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平场复消色差APO物镜</w:t>
                  </w:r>
                </w:p>
              </w:tc>
              <w:tc>
                <w:tcPr>
                  <w:tcW w:w="1083"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≥0.85</w:t>
                  </w:r>
                </w:p>
              </w:tc>
              <w:tc>
                <w:tcPr>
                  <w:tcW w:w="108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≥0.21</w:t>
                  </w:r>
                </w:p>
              </w:tc>
              <w:tc>
                <w:tcPr>
                  <w:tcW w:w="828"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干</w:t>
                  </w:r>
                </w:p>
              </w:tc>
            </w:tr>
            <w:tr w:rsidR="00866918" w:rsidTr="00C14887">
              <w:trPr>
                <w:trHeight w:val="273"/>
                <w:jc w:val="center"/>
              </w:trPr>
              <w:tc>
                <w:tcPr>
                  <w:tcW w:w="1078"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lastRenderedPageBreak/>
                    <w:t>63×</w:t>
                  </w:r>
                </w:p>
              </w:tc>
              <w:tc>
                <w:tcPr>
                  <w:tcW w:w="2323"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平场复消色差APO物镜</w:t>
                  </w:r>
                </w:p>
              </w:tc>
              <w:tc>
                <w:tcPr>
                  <w:tcW w:w="1083"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≥1.40</w:t>
                  </w:r>
                </w:p>
              </w:tc>
              <w:tc>
                <w:tcPr>
                  <w:tcW w:w="108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≥0.14</w:t>
                  </w:r>
                </w:p>
              </w:tc>
              <w:tc>
                <w:tcPr>
                  <w:tcW w:w="828"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油</w:t>
                  </w:r>
                </w:p>
              </w:tc>
            </w:tr>
          </w:tbl>
          <w:p w:rsidR="00866918" w:rsidRDefault="00866918" w:rsidP="00C14887">
            <w:pPr>
              <w:rPr>
                <w:rFonts w:ascii="宋体" w:hAnsi="宋体" w:cs="宋体" w:hint="eastAsia"/>
                <w:sz w:val="21"/>
                <w:szCs w:val="21"/>
              </w:rPr>
            </w:pPr>
            <w:r>
              <w:rPr>
                <w:rFonts w:ascii="宋体" w:hAnsi="宋体" w:cs="宋体" w:hint="eastAsia"/>
                <w:sz w:val="21"/>
                <w:szCs w:val="21"/>
              </w:rPr>
              <w:t>20.全电动DIC棱镜，4个DIC棱镜能全部自动切出/入光路，保证荧光成像时没有棱镜影响，提高Z轴分辨率；</w:t>
            </w:r>
          </w:p>
          <w:p w:rsidR="00866918" w:rsidRDefault="00866918" w:rsidP="00C14887">
            <w:pPr>
              <w:rPr>
                <w:rFonts w:ascii="宋体" w:hAnsi="宋体" w:cs="宋体" w:hint="eastAsia"/>
                <w:sz w:val="21"/>
                <w:szCs w:val="21"/>
              </w:rPr>
            </w:pPr>
            <w:r>
              <w:rPr>
                <w:rFonts w:ascii="宋体" w:hAnsi="宋体" w:cs="宋体" w:hint="eastAsia"/>
                <w:sz w:val="21"/>
                <w:szCs w:val="21"/>
              </w:rPr>
              <w:t>21.显微镜有自适应对焦装置：850nm红外led激发控制，机器可自动长时间对准样本焦点，自动锁定焦点，用于长时间活细胞成像观察；</w:t>
            </w:r>
          </w:p>
          <w:p w:rsidR="00866918" w:rsidRDefault="00866918" w:rsidP="00C14887">
            <w:pPr>
              <w:rPr>
                <w:rFonts w:ascii="宋体" w:hAnsi="宋体" w:cs="宋体" w:hint="eastAsia"/>
                <w:sz w:val="21"/>
                <w:szCs w:val="21"/>
              </w:rPr>
            </w:pPr>
            <w:r>
              <w:rPr>
                <w:rFonts w:ascii="宋体" w:hAnsi="宋体" w:cs="宋体" w:hint="eastAsia"/>
                <w:sz w:val="21"/>
                <w:szCs w:val="21"/>
              </w:rPr>
              <w:t>22.显微镜主机配置长寿命高压卤钨灯光源，采用光纤导入光源，具有全自动光闸，可由软件自动控制荧光光路；</w:t>
            </w:r>
          </w:p>
          <w:p w:rsidR="00866918" w:rsidRDefault="00866918" w:rsidP="00C14887">
            <w:pPr>
              <w:rPr>
                <w:rFonts w:ascii="宋体" w:hAnsi="宋体" w:cs="宋体" w:hint="eastAsia"/>
                <w:sz w:val="21"/>
                <w:szCs w:val="21"/>
              </w:rPr>
            </w:pPr>
            <w:r>
              <w:rPr>
                <w:rFonts w:ascii="宋体" w:hAnsi="宋体" w:cs="宋体" w:hint="eastAsia"/>
                <w:sz w:val="21"/>
                <w:szCs w:val="21"/>
              </w:rPr>
              <w:t>23.荧光滤色系统：</w:t>
            </w:r>
          </w:p>
          <w:p w:rsidR="00866918" w:rsidRDefault="00866918" w:rsidP="00C14887">
            <w:pPr>
              <w:rPr>
                <w:rFonts w:ascii="宋体" w:hAnsi="宋体" w:cs="宋体" w:hint="eastAsia"/>
                <w:sz w:val="21"/>
                <w:szCs w:val="21"/>
              </w:rPr>
            </w:pPr>
            <w:r>
              <w:rPr>
                <w:rFonts w:ascii="宋体" w:hAnsi="宋体" w:cs="宋体" w:hint="eastAsia"/>
                <w:sz w:val="21"/>
                <w:szCs w:val="21"/>
              </w:rPr>
              <w:t>紫外激发滤块：激发340-380nm，阻挡400nm，发射425nm；</w:t>
            </w:r>
          </w:p>
          <w:p w:rsidR="00866918" w:rsidRDefault="00866918" w:rsidP="00C14887">
            <w:pPr>
              <w:rPr>
                <w:rFonts w:ascii="宋体" w:hAnsi="宋体" w:cs="宋体" w:hint="eastAsia"/>
                <w:sz w:val="21"/>
                <w:szCs w:val="21"/>
              </w:rPr>
            </w:pPr>
            <w:r>
              <w:rPr>
                <w:rFonts w:ascii="宋体" w:hAnsi="宋体" w:cs="宋体" w:hint="eastAsia"/>
                <w:sz w:val="21"/>
                <w:szCs w:val="21"/>
              </w:rPr>
              <w:t>蓝色激发滤块：激发450-490nm，阻挡510nm，发射515nm；</w:t>
            </w:r>
          </w:p>
          <w:p w:rsidR="00866918" w:rsidRDefault="00866918" w:rsidP="00C14887">
            <w:pPr>
              <w:rPr>
                <w:rFonts w:ascii="宋体" w:hAnsi="宋体" w:cs="宋体" w:hint="eastAsia"/>
                <w:sz w:val="21"/>
                <w:szCs w:val="21"/>
              </w:rPr>
            </w:pPr>
            <w:r>
              <w:rPr>
                <w:rFonts w:ascii="宋体" w:hAnsi="宋体" w:cs="宋体" w:hint="eastAsia"/>
                <w:sz w:val="21"/>
                <w:szCs w:val="21"/>
              </w:rPr>
              <w:t>绿色激发滤块：激发515-560nm，阻挡580nm，发射590nm。</w:t>
            </w:r>
          </w:p>
          <w:p w:rsidR="00866918" w:rsidRDefault="00866918" w:rsidP="00C14887">
            <w:pPr>
              <w:rPr>
                <w:rFonts w:ascii="宋体" w:hAnsi="宋体" w:cs="宋体" w:hint="eastAsia"/>
                <w:sz w:val="21"/>
                <w:szCs w:val="21"/>
              </w:rPr>
            </w:pPr>
            <w:r>
              <w:rPr>
                <w:rFonts w:ascii="宋体" w:hAnsi="宋体" w:cs="宋体" w:hint="eastAsia"/>
                <w:sz w:val="21"/>
                <w:szCs w:val="21"/>
              </w:rPr>
              <w:t>24.配置100%浓度CO2供气的活细胞培养孵育系统，控制器能保持培养皿中的环境恒定，温度和CO2浓度可调节，可以维持活细胞的活性并保证延时观察中最小热漂移现象，CO2浓度可保持稳定，培养箱盖板上有专用加药及显微注射孔；</w:t>
            </w:r>
          </w:p>
          <w:p w:rsidR="00866918" w:rsidRDefault="00866918" w:rsidP="00C14887">
            <w:pPr>
              <w:rPr>
                <w:rFonts w:ascii="宋体" w:hAnsi="宋体" w:cs="宋体" w:hint="eastAsia"/>
                <w:sz w:val="21"/>
                <w:szCs w:val="21"/>
              </w:rPr>
            </w:pPr>
            <w:r>
              <w:rPr>
                <w:rFonts w:ascii="宋体" w:hAnsi="宋体" w:cs="宋体" w:hint="eastAsia"/>
                <w:sz w:val="21"/>
                <w:szCs w:val="21"/>
              </w:rPr>
              <w:t>25.工作站：CPU≥3.2GHz，内存≥32GB，显卡带双显示功能、显存≥4G，液晶真彩曲面显示屏(1个)≥32寸、2560x1600，硬盘≥3T SATA hard，16x DVD+/- RW刻录，</w:t>
            </w:r>
            <w:bookmarkStart w:id="0" w:name="OLE_LINK5"/>
            <w:bookmarkStart w:id="1" w:name="OLE_LINK6"/>
            <w:r>
              <w:rPr>
                <w:rFonts w:ascii="宋体" w:hAnsi="宋体" w:cs="宋体" w:hint="eastAsia"/>
                <w:sz w:val="21"/>
                <w:szCs w:val="21"/>
              </w:rPr>
              <w:t>Windows 7</w:t>
            </w:r>
            <w:bookmarkEnd w:id="0"/>
            <w:bookmarkEnd w:id="1"/>
            <w:r>
              <w:rPr>
                <w:rFonts w:ascii="宋体" w:hAnsi="宋体" w:cs="宋体" w:hint="eastAsia"/>
                <w:sz w:val="21"/>
                <w:szCs w:val="21"/>
              </w:rPr>
              <w:t xml:space="preserve"> Professional (64 位)操作系统，标准配置工作桌；</w:t>
            </w:r>
          </w:p>
          <w:p w:rsidR="00866918" w:rsidRDefault="00866918" w:rsidP="00C14887">
            <w:pPr>
              <w:rPr>
                <w:rFonts w:ascii="宋体" w:hAnsi="宋体" w:cs="宋体" w:hint="eastAsia"/>
                <w:sz w:val="21"/>
                <w:szCs w:val="21"/>
              </w:rPr>
            </w:pPr>
            <w:r>
              <w:rPr>
                <w:rFonts w:ascii="宋体" w:hAnsi="宋体" w:cs="宋体" w:hint="eastAsia"/>
                <w:sz w:val="21"/>
                <w:szCs w:val="21"/>
              </w:rPr>
              <w:t>26.细胞孵育系统温控范围：高于环境3℃-60℃，温度稳定性：+/-1℃；</w:t>
            </w:r>
          </w:p>
          <w:p w:rsidR="00866918" w:rsidRDefault="00866918" w:rsidP="00C14887">
            <w:pPr>
              <w:rPr>
                <w:rFonts w:ascii="宋体" w:hAnsi="宋体" w:cs="宋体" w:hint="eastAsia"/>
                <w:sz w:val="21"/>
                <w:szCs w:val="21"/>
              </w:rPr>
            </w:pPr>
            <w:r>
              <w:rPr>
                <w:rFonts w:ascii="宋体" w:hAnsi="宋体" w:cs="宋体" w:hint="eastAsia"/>
                <w:sz w:val="21"/>
                <w:szCs w:val="21"/>
              </w:rPr>
              <w:t>27.适用于培养皿、单皿，双皿、6孔、12孔、24孔及96孔板；</w:t>
            </w:r>
          </w:p>
          <w:p w:rsidR="00866918" w:rsidRDefault="00866918" w:rsidP="00C14887">
            <w:pPr>
              <w:rPr>
                <w:rFonts w:ascii="宋体" w:hAnsi="宋体" w:cs="宋体" w:hint="eastAsia"/>
                <w:sz w:val="21"/>
                <w:szCs w:val="21"/>
              </w:rPr>
            </w:pPr>
            <w:r>
              <w:rPr>
                <w:rFonts w:ascii="宋体" w:hAnsi="宋体" w:cs="宋体" w:hint="eastAsia"/>
                <w:sz w:val="21"/>
                <w:szCs w:val="21"/>
              </w:rPr>
              <w:t>28.输入气体：100%二氧化碳，显示范围：0–100%；</w:t>
            </w:r>
          </w:p>
          <w:p w:rsidR="00866918" w:rsidRDefault="00866918" w:rsidP="00C14887">
            <w:pPr>
              <w:rPr>
                <w:rFonts w:ascii="宋体" w:hAnsi="宋体" w:cs="宋体" w:hint="eastAsia"/>
                <w:sz w:val="21"/>
                <w:szCs w:val="21"/>
              </w:rPr>
            </w:pPr>
            <w:r>
              <w:rPr>
                <w:rFonts w:ascii="宋体" w:hAnsi="宋体" w:cs="宋体" w:hint="eastAsia"/>
                <w:sz w:val="21"/>
                <w:szCs w:val="21"/>
              </w:rPr>
              <w:t>29.最小显示值：0.1℃，内置最小分辨值：0.01℃；</w:t>
            </w:r>
          </w:p>
          <w:p w:rsidR="00866918" w:rsidRDefault="00866918" w:rsidP="00C14887">
            <w:pPr>
              <w:rPr>
                <w:rFonts w:ascii="宋体" w:hAnsi="宋体" w:cs="宋体" w:hint="eastAsia"/>
                <w:sz w:val="21"/>
                <w:szCs w:val="21"/>
              </w:rPr>
            </w:pPr>
            <w:r>
              <w:rPr>
                <w:rFonts w:ascii="宋体" w:hAnsi="宋体" w:cs="宋体" w:hint="eastAsia"/>
                <w:sz w:val="21"/>
                <w:szCs w:val="21"/>
              </w:rPr>
              <w:t>30.具有持续灌流、培养基更换、加药、混合及加热器控制的多功能装置，实现广泛领域流体实验的自动化。无需打开器皿盖就可以灌药，避免样本污染。药液输出量范围：20-100ul35mm培养dish使用，灌流器皿盖子磁铁吸附，保持密封良好效果；</w:t>
            </w:r>
          </w:p>
          <w:p w:rsidR="00866918" w:rsidRDefault="00866918" w:rsidP="00C14887">
            <w:pPr>
              <w:rPr>
                <w:rFonts w:ascii="宋体" w:hAnsi="宋体" w:cs="宋体" w:hint="eastAsia"/>
                <w:sz w:val="21"/>
                <w:szCs w:val="21"/>
              </w:rPr>
            </w:pPr>
            <w:r>
              <w:rPr>
                <w:rFonts w:ascii="宋体" w:hAnsi="宋体" w:cs="宋体" w:hint="eastAsia"/>
                <w:sz w:val="21"/>
                <w:szCs w:val="21"/>
              </w:rPr>
              <w:t>31.可设置和控制软管加热器内的药液温度45℃恒定，确保灌流入细胞药液温度37℃，采用液面上下限方式，最大限度地抑制由累积误差引起的再现性的下降及培养基的漏液，待机温度37℃和加热器设定温度45℃；</w:t>
            </w:r>
          </w:p>
          <w:p w:rsidR="00866918" w:rsidRDefault="00866918" w:rsidP="00C14887">
            <w:pPr>
              <w:rPr>
                <w:rFonts w:ascii="宋体" w:hAnsi="宋体" w:cs="宋体" w:hint="eastAsia"/>
                <w:sz w:val="21"/>
                <w:szCs w:val="21"/>
              </w:rPr>
            </w:pPr>
            <w:r>
              <w:rPr>
                <w:rFonts w:ascii="宋体" w:hAnsi="宋体" w:cs="宋体" w:hint="eastAsia"/>
                <w:sz w:val="21"/>
                <w:szCs w:val="21"/>
              </w:rPr>
              <w:t>32.适用于35mm dish1个，灌流蠕动泵最多可输出6CH，蠕动泵具有液晶显示面板，可快速设置温度，流速等多种参数，可进行TTL信号的输出；</w:t>
            </w:r>
          </w:p>
          <w:p w:rsidR="00866918" w:rsidRDefault="00866918" w:rsidP="00C14887">
            <w:pPr>
              <w:rPr>
                <w:rFonts w:ascii="宋体" w:hAnsi="宋体" w:cs="宋体" w:hint="eastAsia"/>
                <w:sz w:val="21"/>
                <w:szCs w:val="21"/>
              </w:rPr>
            </w:pPr>
            <w:r>
              <w:rPr>
                <w:rFonts w:ascii="宋体" w:hAnsi="宋体" w:cs="宋体" w:hint="eastAsia"/>
                <w:sz w:val="21"/>
                <w:szCs w:val="21"/>
              </w:rPr>
              <w:t>33.满足快速钙离子实验，配置外置式快速荧光转轮，转轮滤片满足Fura2实验；</w:t>
            </w:r>
          </w:p>
          <w:p w:rsidR="00866918" w:rsidRDefault="00866918" w:rsidP="00C14887">
            <w:pPr>
              <w:rPr>
                <w:rFonts w:ascii="宋体" w:hAnsi="宋体" w:cs="宋体" w:hint="eastAsia"/>
                <w:sz w:val="21"/>
                <w:szCs w:val="21"/>
              </w:rPr>
            </w:pPr>
            <w:r>
              <w:rPr>
                <w:rFonts w:ascii="宋体" w:hAnsi="宋体" w:cs="宋体" w:hint="eastAsia"/>
                <w:sz w:val="21"/>
                <w:szCs w:val="21"/>
              </w:rPr>
              <w:t>34.系统包含宽场下快速荧光转轮实验，自动多通道叠加和时间序列成像；</w:t>
            </w:r>
          </w:p>
          <w:p w:rsidR="00866918" w:rsidRDefault="00866918" w:rsidP="00C14887">
            <w:pPr>
              <w:rPr>
                <w:rFonts w:ascii="宋体" w:hAnsi="宋体" w:cs="宋体" w:hint="eastAsia"/>
                <w:sz w:val="21"/>
                <w:szCs w:val="21"/>
              </w:rPr>
            </w:pPr>
            <w:r>
              <w:rPr>
                <w:rFonts w:ascii="宋体" w:hAnsi="宋体" w:cs="宋体" w:hint="eastAsia"/>
                <w:sz w:val="21"/>
                <w:szCs w:val="21"/>
              </w:rPr>
              <w:t>35.有高灵敏度单色成像系统，-20℃制冷CCD芯片，芯片尺寸：4.54umx4.54um，全幅图像采集速度40FPS；</w:t>
            </w:r>
          </w:p>
          <w:p w:rsidR="00866918" w:rsidRDefault="00866918" w:rsidP="00C14887">
            <w:pPr>
              <w:rPr>
                <w:rFonts w:ascii="宋体" w:hAnsi="宋体" w:cs="宋体" w:hint="eastAsia"/>
                <w:sz w:val="21"/>
                <w:szCs w:val="21"/>
              </w:rPr>
            </w:pPr>
            <w:r>
              <w:rPr>
                <w:rFonts w:ascii="宋体" w:hAnsi="宋体" w:cs="宋体" w:hint="eastAsia"/>
                <w:sz w:val="21"/>
                <w:szCs w:val="21"/>
              </w:rPr>
              <w:t>36.软件系统：建立在Windows 10系统上，整个系统程序包括控制、检测、分析，功能设计合理，操作界面友好，操作简便。</w:t>
            </w:r>
          </w:p>
          <w:p w:rsidR="00866918" w:rsidRDefault="00866918" w:rsidP="00C14887">
            <w:pPr>
              <w:rPr>
                <w:rFonts w:ascii="宋体" w:hAnsi="宋体" w:cs="宋体" w:hint="eastAsia"/>
                <w:sz w:val="21"/>
                <w:szCs w:val="21"/>
              </w:rPr>
            </w:pPr>
            <w:r>
              <w:rPr>
                <w:rFonts w:ascii="宋体" w:hAnsi="宋体" w:cs="宋体" w:hint="eastAsia"/>
                <w:sz w:val="21"/>
                <w:szCs w:val="21"/>
              </w:rPr>
              <w:t>36.1 控制硬件的软件功能：控制电动显微镜；选择激光波长，调节激光强度；拍摄2-5维图像；选择光谱拍摄范围，分辨率，实验条件实</w:t>
            </w:r>
            <w:r>
              <w:rPr>
                <w:rFonts w:ascii="宋体" w:hAnsi="宋体" w:cs="宋体" w:hint="eastAsia"/>
                <w:sz w:val="21"/>
                <w:szCs w:val="21"/>
              </w:rPr>
              <w:lastRenderedPageBreak/>
              <w:t>时记录、一键式恢复；</w:t>
            </w:r>
          </w:p>
          <w:p w:rsidR="00866918" w:rsidRDefault="00866918" w:rsidP="00C14887">
            <w:pPr>
              <w:rPr>
                <w:rFonts w:ascii="宋体" w:hAnsi="宋体" w:cs="宋体" w:hint="eastAsia"/>
                <w:sz w:val="21"/>
                <w:szCs w:val="21"/>
              </w:rPr>
            </w:pPr>
            <w:r>
              <w:rPr>
                <w:rFonts w:ascii="宋体" w:hAnsi="宋体" w:cs="宋体" w:hint="eastAsia"/>
                <w:sz w:val="21"/>
                <w:szCs w:val="21"/>
              </w:rPr>
              <w:t>36.2 应用软件功能（图象处理、数据分析、生物学应用等）：</w:t>
            </w:r>
          </w:p>
          <w:p w:rsidR="00866918" w:rsidRDefault="00866918" w:rsidP="00C14887">
            <w:pPr>
              <w:rPr>
                <w:rFonts w:ascii="宋体" w:hAnsi="宋体" w:cs="宋体" w:hint="eastAsia"/>
                <w:sz w:val="21"/>
                <w:szCs w:val="21"/>
              </w:rPr>
            </w:pPr>
            <w:r>
              <w:rPr>
                <w:rFonts w:ascii="宋体" w:hAnsi="宋体" w:cs="宋体" w:hint="eastAsia"/>
                <w:sz w:val="21"/>
                <w:szCs w:val="21"/>
              </w:rPr>
              <w:t>36.2.1 多通道叠加，三维重建，旋转，生成AVI文件，Average拍摄模式提高信噪比；</w:t>
            </w:r>
          </w:p>
          <w:p w:rsidR="00866918" w:rsidRDefault="00866918" w:rsidP="00C14887">
            <w:pPr>
              <w:rPr>
                <w:rFonts w:ascii="宋体" w:hAnsi="宋体" w:cs="宋体" w:hint="eastAsia"/>
                <w:sz w:val="21"/>
                <w:szCs w:val="21"/>
              </w:rPr>
            </w:pPr>
            <w:r>
              <w:rPr>
                <w:rFonts w:ascii="宋体" w:hAnsi="宋体" w:cs="宋体" w:hint="eastAsia"/>
                <w:sz w:val="21"/>
                <w:szCs w:val="21"/>
              </w:rPr>
              <w:t>36.2.2 荧光强度动态分析，动态显示，Ratio值测量（钙离子等）；</w:t>
            </w:r>
          </w:p>
          <w:p w:rsidR="00866918" w:rsidRDefault="00866918" w:rsidP="00C14887">
            <w:pPr>
              <w:rPr>
                <w:rFonts w:ascii="宋体" w:hAnsi="宋体" w:cs="宋体" w:hint="eastAsia"/>
                <w:sz w:val="21"/>
                <w:szCs w:val="21"/>
              </w:rPr>
            </w:pPr>
            <w:r>
              <w:rPr>
                <w:rFonts w:ascii="宋体" w:hAnsi="宋体" w:cs="宋体" w:hint="eastAsia"/>
                <w:sz w:val="21"/>
                <w:szCs w:val="21"/>
              </w:rPr>
              <w:t>36.2.3具有专业的FRAP（荧光漂白），FRET（荧光能量共振转移），专业电生理软件包；</w:t>
            </w:r>
          </w:p>
          <w:p w:rsidR="00866918" w:rsidRDefault="00866918" w:rsidP="00C14887">
            <w:pPr>
              <w:rPr>
                <w:rFonts w:ascii="宋体" w:hAnsi="宋体" w:cs="宋体" w:hint="eastAsia"/>
                <w:sz w:val="21"/>
                <w:szCs w:val="21"/>
              </w:rPr>
            </w:pPr>
            <w:r>
              <w:rPr>
                <w:rFonts w:ascii="宋体" w:hAnsi="宋体" w:cs="宋体" w:hint="eastAsia"/>
                <w:sz w:val="21"/>
                <w:szCs w:val="21"/>
              </w:rPr>
              <w:t>36.2.4 线性光谱拆分，自定义染料光谱数据库，背景扣除；</w:t>
            </w:r>
          </w:p>
          <w:p w:rsidR="00866918" w:rsidRDefault="00866918" w:rsidP="00C14887">
            <w:pPr>
              <w:rPr>
                <w:rFonts w:ascii="宋体" w:hAnsi="宋体" w:cs="宋体" w:hint="eastAsia"/>
                <w:sz w:val="21"/>
                <w:szCs w:val="21"/>
              </w:rPr>
            </w:pPr>
            <w:r>
              <w:rPr>
                <w:rFonts w:ascii="宋体" w:hAnsi="宋体" w:cs="宋体" w:hint="eastAsia"/>
                <w:sz w:val="21"/>
                <w:szCs w:val="21"/>
              </w:rPr>
              <w:t>36.2.5 图像调节：亮度，对比度，单个通道分别调节或多个通道同时调节；</w:t>
            </w:r>
          </w:p>
          <w:p w:rsidR="00866918" w:rsidRDefault="00866918" w:rsidP="00C14887">
            <w:pPr>
              <w:rPr>
                <w:rFonts w:ascii="宋体" w:hAnsi="宋体" w:cs="宋体" w:hint="eastAsia"/>
                <w:sz w:val="21"/>
                <w:szCs w:val="21"/>
              </w:rPr>
            </w:pPr>
            <w:r>
              <w:rPr>
                <w:rFonts w:ascii="宋体" w:hAnsi="宋体" w:cs="宋体" w:hint="eastAsia"/>
                <w:sz w:val="21"/>
                <w:szCs w:val="21"/>
              </w:rPr>
              <w:t>36.2.6 图像处理：旋转，裁剪，多种滤镜，添加标尺，箭头，文字等；</w:t>
            </w:r>
          </w:p>
          <w:p w:rsidR="00866918" w:rsidRDefault="00866918" w:rsidP="00C14887">
            <w:pPr>
              <w:rPr>
                <w:rFonts w:ascii="宋体" w:hAnsi="宋体" w:cs="宋体" w:hint="eastAsia"/>
                <w:sz w:val="21"/>
                <w:szCs w:val="21"/>
              </w:rPr>
            </w:pPr>
            <w:r>
              <w:rPr>
                <w:rFonts w:ascii="宋体" w:hAnsi="宋体" w:cs="宋体" w:hint="eastAsia"/>
                <w:sz w:val="21"/>
                <w:szCs w:val="21"/>
              </w:rPr>
              <w:t>36.2.7 图像分析：直方图，距离，强度，强度断面分布；</w:t>
            </w:r>
          </w:p>
          <w:p w:rsidR="00866918" w:rsidRDefault="00866918" w:rsidP="00C14887">
            <w:pPr>
              <w:rPr>
                <w:rFonts w:ascii="宋体" w:hAnsi="宋体" w:cs="宋体" w:hint="eastAsia"/>
                <w:sz w:val="21"/>
                <w:szCs w:val="21"/>
              </w:rPr>
            </w:pPr>
            <w:r>
              <w:rPr>
                <w:rFonts w:ascii="宋体" w:hAnsi="宋体" w:cs="宋体" w:hint="eastAsia"/>
                <w:sz w:val="21"/>
                <w:szCs w:val="21"/>
              </w:rPr>
              <w:t>36.2.8 具有自动聚焦功能，具有荧光亮度校正、补偿功能（在Z轴方向上补偿荧光亮度的变化）；</w:t>
            </w:r>
          </w:p>
          <w:p w:rsidR="00866918" w:rsidRDefault="00866918" w:rsidP="00C14887">
            <w:pPr>
              <w:rPr>
                <w:rFonts w:ascii="宋体" w:hAnsi="宋体" w:cs="宋体" w:hint="eastAsia"/>
                <w:sz w:val="21"/>
                <w:szCs w:val="21"/>
              </w:rPr>
            </w:pPr>
            <w:r>
              <w:rPr>
                <w:rFonts w:ascii="宋体" w:hAnsi="宋体" w:cs="宋体" w:hint="eastAsia"/>
                <w:sz w:val="21"/>
                <w:szCs w:val="21"/>
              </w:rPr>
              <w:t>36.2.9 多种视图：1D，2D，正交视图，图片叠加，最大强度投影等；</w:t>
            </w:r>
          </w:p>
          <w:p w:rsidR="00866918" w:rsidRDefault="00866918" w:rsidP="00C14887">
            <w:pPr>
              <w:rPr>
                <w:rFonts w:ascii="宋体" w:hAnsi="宋体" w:cs="宋体" w:hint="eastAsia"/>
                <w:sz w:val="21"/>
                <w:szCs w:val="21"/>
              </w:rPr>
            </w:pPr>
            <w:r>
              <w:rPr>
                <w:rFonts w:ascii="宋体" w:hAnsi="宋体" w:cs="宋体" w:hint="eastAsia"/>
                <w:sz w:val="21"/>
                <w:szCs w:val="21"/>
              </w:rPr>
              <w:t>36.2.10 光谱分析具有多种方式选择，支持盲法拆分；3D成像功能，自动生成3维视野图像，并能自由测量。</w:t>
            </w:r>
          </w:p>
        </w:tc>
      </w:tr>
    </w:tbl>
    <w:p w:rsidR="00866918" w:rsidRDefault="00866918" w:rsidP="00866918">
      <w:pPr>
        <w:spacing w:line="288" w:lineRule="auto"/>
        <w:rPr>
          <w:rFonts w:ascii="宋体" w:hAnsi="宋体" w:hint="eastAsia"/>
          <w:b/>
          <w:sz w:val="21"/>
          <w:szCs w:val="21"/>
        </w:rPr>
      </w:pPr>
    </w:p>
    <w:p w:rsidR="00866918" w:rsidRDefault="00866918" w:rsidP="00866918">
      <w:pPr>
        <w:spacing w:line="288" w:lineRule="auto"/>
        <w:rPr>
          <w:rFonts w:ascii="宋体" w:hAnsi="宋体" w:hint="eastAsia"/>
          <w:b/>
          <w:sz w:val="21"/>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866918" w:rsidRDefault="00866918" w:rsidP="00866918">
      <w:pPr>
        <w:spacing w:line="288" w:lineRule="auto"/>
        <w:ind w:left="238" w:hangingChars="113" w:hanging="238"/>
        <w:rPr>
          <w:rFonts w:ascii="宋体" w:hAnsi="宋体" w:hint="eastAsia"/>
          <w:b/>
          <w:bCs/>
          <w:sz w:val="21"/>
          <w:szCs w:val="21"/>
        </w:rPr>
      </w:pPr>
      <w:r>
        <w:rPr>
          <w:rFonts w:ascii="宋体" w:hAnsi="宋体" w:hint="eastAsia"/>
          <w:b/>
          <w:sz w:val="21"/>
          <w:szCs w:val="21"/>
        </w:rPr>
        <w:br w:type="page"/>
      </w:r>
      <w:r>
        <w:rPr>
          <w:rFonts w:ascii="宋体" w:hAnsi="宋体" w:hint="eastAsia"/>
          <w:b/>
          <w:bCs/>
          <w:sz w:val="21"/>
          <w:szCs w:val="21"/>
        </w:rPr>
        <w:lastRenderedPageBreak/>
        <w:t>标项五：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9"/>
        <w:gridCol w:w="2241"/>
        <w:gridCol w:w="652"/>
        <w:gridCol w:w="5916"/>
      </w:tblGrid>
      <w:tr w:rsidR="00866918" w:rsidTr="00C14887">
        <w:trPr>
          <w:trHeight w:val="340"/>
          <w:jc w:val="center"/>
        </w:trPr>
        <w:tc>
          <w:tcPr>
            <w:tcW w:w="819"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序号</w:t>
            </w:r>
          </w:p>
        </w:tc>
        <w:tc>
          <w:tcPr>
            <w:tcW w:w="2241"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设备名称</w:t>
            </w:r>
          </w:p>
        </w:tc>
        <w:tc>
          <w:tcPr>
            <w:tcW w:w="652"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数量</w:t>
            </w:r>
          </w:p>
        </w:tc>
        <w:tc>
          <w:tcPr>
            <w:tcW w:w="5916"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功能及技术参数等</w:t>
            </w:r>
          </w:p>
        </w:tc>
      </w:tr>
      <w:tr w:rsidR="00866918" w:rsidTr="00C14887">
        <w:trPr>
          <w:trHeight w:val="340"/>
          <w:jc w:val="center"/>
        </w:trPr>
        <w:tc>
          <w:tcPr>
            <w:tcW w:w="819"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w:t>
            </w:r>
          </w:p>
        </w:tc>
        <w:tc>
          <w:tcPr>
            <w:tcW w:w="2241"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多联发酵系统</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一、罐体</w:t>
            </w:r>
          </w:p>
          <w:p w:rsidR="00866918" w:rsidRDefault="00866918" w:rsidP="00C14887">
            <w:pPr>
              <w:rPr>
                <w:rFonts w:ascii="宋体" w:hAnsi="宋体" w:cs="宋体" w:hint="eastAsia"/>
                <w:sz w:val="21"/>
                <w:szCs w:val="21"/>
              </w:rPr>
            </w:pPr>
            <w:r>
              <w:rPr>
                <w:rFonts w:ascii="宋体" w:hAnsi="宋体" w:cs="宋体" w:hint="eastAsia"/>
                <w:sz w:val="21"/>
                <w:szCs w:val="21"/>
              </w:rPr>
              <w:t>1.公称容积：0.5升，径高比：1:2，装液系数：30%-75%，数量：4台，每罐可逐级向下一级发酵罐移液，采用一控四操作系统，每台微型发酵罐均可独立运行，互不干扰；</w:t>
            </w:r>
          </w:p>
          <w:p w:rsidR="00866918" w:rsidRDefault="00866918" w:rsidP="00C14887">
            <w:pPr>
              <w:rPr>
                <w:rFonts w:ascii="宋体" w:hAnsi="宋体" w:cs="宋体" w:hint="eastAsia"/>
                <w:sz w:val="21"/>
                <w:szCs w:val="21"/>
              </w:rPr>
            </w:pPr>
            <w:r>
              <w:rPr>
                <w:rFonts w:ascii="宋体" w:hAnsi="宋体" w:cs="宋体" w:hint="eastAsia"/>
                <w:sz w:val="21"/>
                <w:szCs w:val="21"/>
              </w:rPr>
              <w:t>2.5升补料罐，数量：4台，可作为对应微型发酵罐的补料罐，具备温度、搅拌、通气、灭菌等功能，径高比：1:2，装液系数：90%；</w:t>
            </w:r>
          </w:p>
          <w:p w:rsidR="00866918" w:rsidRDefault="00866918" w:rsidP="00C14887">
            <w:pPr>
              <w:rPr>
                <w:rFonts w:ascii="宋体" w:hAnsi="宋体" w:cs="宋体" w:hint="eastAsia"/>
                <w:sz w:val="21"/>
                <w:szCs w:val="21"/>
              </w:rPr>
            </w:pPr>
            <w:r>
              <w:rPr>
                <w:rFonts w:ascii="宋体" w:hAnsi="宋体" w:cs="宋体" w:hint="eastAsia"/>
                <w:sz w:val="21"/>
                <w:szCs w:val="21"/>
              </w:rPr>
              <w:t>3.罐体采用厚壁硅硼玻璃筒，316L不锈钢罐盖，罐体无死角，不锈钢抛光精度Ra≤0.4；</w:t>
            </w:r>
          </w:p>
          <w:p w:rsidR="00866918" w:rsidRDefault="00866918" w:rsidP="00C14887">
            <w:pPr>
              <w:rPr>
                <w:rFonts w:ascii="宋体" w:hAnsi="宋体" w:cs="宋体" w:hint="eastAsia"/>
                <w:sz w:val="21"/>
                <w:szCs w:val="21"/>
              </w:rPr>
            </w:pPr>
            <w:r>
              <w:rPr>
                <w:rFonts w:ascii="宋体" w:hAnsi="宋体" w:cs="宋体" w:hint="eastAsia"/>
                <w:sz w:val="21"/>
                <w:szCs w:val="21"/>
              </w:rPr>
              <w:t>4.罐体功能：进气灭菌过滤器、排气冷凝器、排气过滤器、含空气分布器的进气系统、接种口、放料口、取样口、多孔补料口；</w:t>
            </w:r>
          </w:p>
          <w:p w:rsidR="00866918" w:rsidRDefault="00866918" w:rsidP="00C14887">
            <w:pPr>
              <w:rPr>
                <w:rFonts w:ascii="宋体" w:hAnsi="宋体" w:cs="宋体" w:hint="eastAsia"/>
                <w:sz w:val="21"/>
                <w:szCs w:val="21"/>
              </w:rPr>
            </w:pPr>
            <w:r>
              <w:rPr>
                <w:rFonts w:ascii="宋体" w:hAnsi="宋体" w:cs="宋体" w:hint="eastAsia"/>
                <w:sz w:val="21"/>
                <w:szCs w:val="21"/>
              </w:rPr>
              <w:t>5.通气：进气过滤器，一路深层通气，流量计自动控制，根据工艺要求调节气体的流量，进气、排气过滤器采用可蒸汽灭菌锅灭菌的过滤器；</w:t>
            </w:r>
          </w:p>
          <w:p w:rsidR="00866918" w:rsidRDefault="00866918" w:rsidP="00C14887">
            <w:pPr>
              <w:rPr>
                <w:rFonts w:ascii="宋体" w:hAnsi="宋体" w:cs="宋体" w:hint="eastAsia"/>
                <w:sz w:val="21"/>
                <w:szCs w:val="21"/>
              </w:rPr>
            </w:pPr>
            <w:r>
              <w:rPr>
                <w:rFonts w:ascii="宋体" w:hAnsi="宋体" w:cs="宋体" w:hint="eastAsia"/>
                <w:sz w:val="21"/>
                <w:szCs w:val="21"/>
              </w:rPr>
              <w:t>6.搅拌系统：底部磁力搅拌，采用进口品牌伺服电机，无机械密封；</w:t>
            </w:r>
          </w:p>
          <w:p w:rsidR="00866918" w:rsidRDefault="00866918" w:rsidP="00C14887">
            <w:pPr>
              <w:rPr>
                <w:rFonts w:ascii="宋体" w:hAnsi="宋体" w:cs="宋体" w:hint="eastAsia"/>
                <w:sz w:val="21"/>
                <w:szCs w:val="21"/>
              </w:rPr>
            </w:pPr>
            <w:r>
              <w:rPr>
                <w:rFonts w:ascii="宋体" w:hAnsi="宋体" w:cs="宋体" w:hint="eastAsia"/>
                <w:sz w:val="21"/>
                <w:szCs w:val="21"/>
              </w:rPr>
              <w:t>7.灭菌形式：离位灭菌。</w:t>
            </w:r>
          </w:p>
          <w:p w:rsidR="00866918" w:rsidRDefault="00866918" w:rsidP="00C14887">
            <w:pPr>
              <w:rPr>
                <w:rFonts w:ascii="宋体" w:hAnsi="宋体" w:cs="宋体" w:hint="eastAsia"/>
                <w:sz w:val="21"/>
                <w:szCs w:val="21"/>
              </w:rPr>
            </w:pPr>
            <w:r>
              <w:rPr>
                <w:rFonts w:ascii="宋体" w:hAnsi="宋体" w:cs="宋体" w:hint="eastAsia"/>
                <w:sz w:val="21"/>
                <w:szCs w:val="21"/>
              </w:rPr>
              <w:t>二.系统控制</w:t>
            </w:r>
          </w:p>
          <w:p w:rsidR="00866918" w:rsidRDefault="00866918" w:rsidP="00C14887">
            <w:pPr>
              <w:rPr>
                <w:rFonts w:ascii="宋体" w:hAnsi="宋体" w:cs="宋体" w:hint="eastAsia"/>
                <w:sz w:val="21"/>
                <w:szCs w:val="21"/>
              </w:rPr>
            </w:pPr>
            <w:r>
              <w:rPr>
                <w:rFonts w:ascii="宋体" w:hAnsi="宋体" w:cs="宋体" w:hint="eastAsia"/>
                <w:sz w:val="21"/>
                <w:szCs w:val="21"/>
              </w:rPr>
              <w:t>1.搅拌转速：转速0-1000rpm无级变速，精度1RPM，电动机可耐受长时间运行；</w:t>
            </w:r>
          </w:p>
          <w:p w:rsidR="00866918" w:rsidRDefault="00866918" w:rsidP="00C14887">
            <w:pPr>
              <w:rPr>
                <w:rFonts w:ascii="宋体" w:hAnsi="宋体" w:cs="宋体" w:hint="eastAsia"/>
                <w:sz w:val="21"/>
                <w:szCs w:val="21"/>
              </w:rPr>
            </w:pPr>
            <w:r>
              <w:rPr>
                <w:rFonts w:ascii="宋体" w:hAnsi="宋体" w:cs="宋体" w:hint="eastAsia"/>
                <w:sz w:val="21"/>
                <w:szCs w:val="21"/>
              </w:rPr>
              <w:t>2.PH控制：原装进口玻璃凝胶PH电极及导线、原装变送器，测定范围：2-12ph，控制精度：±0.01ph，分辨率：0.01ph，预制程序进行“时间-PH”梯度控制，关联控制等功能，可计量加入量；</w:t>
            </w:r>
          </w:p>
          <w:p w:rsidR="00866918" w:rsidRDefault="00866918" w:rsidP="00C14887">
            <w:pPr>
              <w:rPr>
                <w:rFonts w:ascii="宋体" w:hAnsi="宋体" w:cs="宋体" w:hint="eastAsia"/>
                <w:sz w:val="21"/>
                <w:szCs w:val="21"/>
              </w:rPr>
            </w:pPr>
            <w:r>
              <w:rPr>
                <w:rFonts w:ascii="宋体" w:hAnsi="宋体" w:cs="宋体" w:hint="eastAsia"/>
                <w:sz w:val="21"/>
                <w:szCs w:val="21"/>
              </w:rPr>
              <w:t>3.ORP控制：原装进口ORP电极及导线、原装变送器，在线检测氧化还原电位，范围：-2000-+2000mV，可绘制趋势曲线图；</w:t>
            </w:r>
          </w:p>
          <w:p w:rsidR="00866918" w:rsidRDefault="00866918" w:rsidP="00C14887">
            <w:pPr>
              <w:rPr>
                <w:rFonts w:ascii="宋体" w:hAnsi="宋体" w:cs="宋体" w:hint="eastAsia"/>
                <w:sz w:val="21"/>
                <w:szCs w:val="21"/>
              </w:rPr>
            </w:pPr>
            <w:r>
              <w:rPr>
                <w:rFonts w:ascii="宋体" w:hAnsi="宋体" w:cs="宋体" w:hint="eastAsia"/>
                <w:sz w:val="21"/>
                <w:szCs w:val="21"/>
              </w:rPr>
              <w:t>4.温度控制：PT100温度传感器检测，自动控制，采用新型无水控温系统，自动加热及冷却，具有良好的换热面积及热交换效率，智能模块控制保证温控的快速性、准确性，控制范围：15-65℃，精度：±0.2℃，分辨率：0.1℃；</w:t>
            </w:r>
          </w:p>
          <w:p w:rsidR="00866918" w:rsidRDefault="00866918" w:rsidP="00C14887">
            <w:pPr>
              <w:rPr>
                <w:rFonts w:ascii="宋体" w:hAnsi="宋体" w:cs="宋体" w:hint="eastAsia"/>
                <w:sz w:val="21"/>
                <w:szCs w:val="21"/>
              </w:rPr>
            </w:pPr>
            <w:r>
              <w:rPr>
                <w:rFonts w:ascii="宋体" w:hAnsi="宋体" w:cs="宋体" w:hint="eastAsia"/>
                <w:sz w:val="21"/>
                <w:szCs w:val="21"/>
              </w:rPr>
              <w:t>5.补料控制：独立补料蠕动泵，自动控制，具备完善的补料系统，可设定补料泵及出料泵的转速，实现24小时不间断连续补料，补料罐可设定的最低速度为0.07mL/min，补料精度为0.05ml/min；</w:t>
            </w:r>
          </w:p>
          <w:p w:rsidR="00866918" w:rsidRDefault="00866918" w:rsidP="00C14887">
            <w:pPr>
              <w:rPr>
                <w:rFonts w:ascii="宋体" w:hAnsi="宋体" w:cs="宋体" w:hint="eastAsia"/>
                <w:sz w:val="21"/>
                <w:szCs w:val="21"/>
              </w:rPr>
            </w:pPr>
            <w:r>
              <w:rPr>
                <w:rFonts w:ascii="宋体" w:hAnsi="宋体" w:cs="宋体" w:hint="eastAsia"/>
                <w:sz w:val="21"/>
                <w:szCs w:val="21"/>
              </w:rPr>
              <w:t>6.罐压：手动调节，卫生级压力表显示，范围：0-0.20Map；</w:t>
            </w:r>
          </w:p>
          <w:p w:rsidR="00866918" w:rsidRDefault="00866918" w:rsidP="00C14887">
            <w:pPr>
              <w:rPr>
                <w:rFonts w:ascii="宋体" w:hAnsi="宋体" w:cs="宋体" w:hint="eastAsia"/>
                <w:sz w:val="21"/>
                <w:szCs w:val="21"/>
              </w:rPr>
            </w:pPr>
            <w:r>
              <w:rPr>
                <w:rFonts w:ascii="宋体" w:hAnsi="宋体" w:cs="宋体" w:hint="eastAsia"/>
                <w:sz w:val="21"/>
                <w:szCs w:val="21"/>
              </w:rPr>
              <w:t>7.取样：无菌取样套件，可抽取罐内任意液位发酵液；</w:t>
            </w:r>
          </w:p>
          <w:p w:rsidR="00866918" w:rsidRDefault="00866918" w:rsidP="00C14887">
            <w:pPr>
              <w:rPr>
                <w:rFonts w:ascii="宋体" w:hAnsi="宋体" w:cs="宋体" w:hint="eastAsia"/>
                <w:sz w:val="21"/>
                <w:szCs w:val="21"/>
              </w:rPr>
            </w:pPr>
            <w:r>
              <w:rPr>
                <w:rFonts w:ascii="宋体" w:hAnsi="宋体" w:cs="宋体" w:hint="eastAsia"/>
                <w:sz w:val="21"/>
                <w:szCs w:val="21"/>
              </w:rPr>
              <w:t>8.模拟肠道蠕动：底部磁力搅拌器及加热冷却装置连同罐体可连续性升降，使罐体处于不同的高度形成高度差，发酵液可以通过高度差形成的自然力进行流通，升降范围为±10cm，亦可使用移液管路，通过蠕动泵将料液移至不同发酵罐内。</w:t>
            </w:r>
          </w:p>
          <w:p w:rsidR="00866918" w:rsidRDefault="00866918" w:rsidP="00C14887">
            <w:pPr>
              <w:rPr>
                <w:rFonts w:ascii="宋体" w:hAnsi="宋体" w:cs="宋体" w:hint="eastAsia"/>
                <w:sz w:val="21"/>
                <w:szCs w:val="21"/>
              </w:rPr>
            </w:pPr>
            <w:r>
              <w:rPr>
                <w:rFonts w:ascii="宋体" w:hAnsi="宋体" w:cs="宋体" w:hint="eastAsia"/>
                <w:sz w:val="21"/>
                <w:szCs w:val="21"/>
              </w:rPr>
              <w:t>三、控制软件</w:t>
            </w:r>
          </w:p>
          <w:p w:rsidR="00866918" w:rsidRDefault="00866918" w:rsidP="00C14887">
            <w:pPr>
              <w:rPr>
                <w:rFonts w:ascii="宋体" w:hAnsi="宋体" w:cs="宋体" w:hint="eastAsia"/>
                <w:sz w:val="21"/>
                <w:szCs w:val="21"/>
              </w:rPr>
            </w:pPr>
            <w:r>
              <w:rPr>
                <w:rFonts w:ascii="宋体" w:hAnsi="宋体" w:cs="宋体" w:hint="eastAsia"/>
                <w:sz w:val="21"/>
                <w:szCs w:val="21"/>
              </w:rPr>
              <w:lastRenderedPageBreak/>
              <w:t>1.采用现场控制器，一控多控制系统，四台发酵罐及四台补料罐可独立运行，选用德国西门子或同档次PLC及触摸屏，S7-1200系列或同档次PLC及其控制模块，15寸西门子或同档次工控机触膜屏作为显示界面；</w:t>
            </w:r>
          </w:p>
          <w:p w:rsidR="00866918" w:rsidRDefault="00866918" w:rsidP="00C14887">
            <w:pPr>
              <w:rPr>
                <w:rFonts w:ascii="宋体" w:hAnsi="宋体" w:cs="宋体" w:hint="eastAsia"/>
                <w:sz w:val="21"/>
                <w:szCs w:val="21"/>
              </w:rPr>
            </w:pPr>
            <w:r>
              <w:rPr>
                <w:rFonts w:ascii="宋体" w:hAnsi="宋体" w:cs="宋体" w:hint="eastAsia"/>
                <w:sz w:val="21"/>
                <w:szCs w:val="21"/>
              </w:rPr>
              <w:t>2.参数检测：可检测搅拌转速、温度、通气量、压力、pH、ORP、多路补料、泡沫；</w:t>
            </w:r>
          </w:p>
          <w:p w:rsidR="00866918" w:rsidRDefault="00866918" w:rsidP="00C14887">
            <w:pPr>
              <w:rPr>
                <w:rFonts w:ascii="宋体" w:hAnsi="宋体" w:cs="宋体" w:hint="eastAsia"/>
                <w:sz w:val="21"/>
                <w:szCs w:val="21"/>
              </w:rPr>
            </w:pPr>
            <w:r>
              <w:rPr>
                <w:rFonts w:ascii="宋体" w:hAnsi="宋体" w:cs="宋体" w:hint="eastAsia"/>
                <w:sz w:val="21"/>
                <w:szCs w:val="21"/>
              </w:rPr>
              <w:t>3.参数控制：可控制搅拌转速、温度、通气量、压力、pH、多路补料、泡沫；</w:t>
            </w:r>
          </w:p>
          <w:p w:rsidR="00866918" w:rsidRDefault="00866918" w:rsidP="00C14887">
            <w:pPr>
              <w:rPr>
                <w:rFonts w:ascii="宋体" w:hAnsi="宋体" w:cs="宋体" w:hint="eastAsia"/>
                <w:sz w:val="21"/>
                <w:szCs w:val="21"/>
              </w:rPr>
            </w:pPr>
            <w:r>
              <w:rPr>
                <w:rFonts w:ascii="宋体" w:hAnsi="宋体" w:cs="宋体" w:hint="eastAsia"/>
                <w:sz w:val="21"/>
                <w:szCs w:val="21"/>
              </w:rPr>
              <w:t>4.参数分析：软件可将多台罐在同一界面下调取离线/实时曲线，多尺度对比分析；</w:t>
            </w:r>
          </w:p>
          <w:p w:rsidR="00866918" w:rsidRDefault="00866918" w:rsidP="00C14887">
            <w:pPr>
              <w:rPr>
                <w:rFonts w:ascii="宋体" w:hAnsi="宋体" w:cs="宋体" w:hint="eastAsia"/>
                <w:sz w:val="21"/>
                <w:szCs w:val="21"/>
              </w:rPr>
            </w:pPr>
            <w:r>
              <w:rPr>
                <w:rFonts w:ascii="宋体" w:hAnsi="宋体" w:cs="宋体" w:hint="eastAsia"/>
                <w:sz w:val="21"/>
                <w:szCs w:val="21"/>
              </w:rPr>
              <w:t>5.离线参数：软件可计算OUR、CER、RQ、KLa、ECO2、EO2、菌量、糖、氮、补料、效价等；</w:t>
            </w:r>
          </w:p>
          <w:p w:rsidR="00866918" w:rsidRDefault="00866918" w:rsidP="00C14887">
            <w:pPr>
              <w:rPr>
                <w:rFonts w:ascii="宋体" w:hAnsi="宋体" w:cs="宋体" w:hint="eastAsia"/>
                <w:sz w:val="21"/>
                <w:szCs w:val="21"/>
              </w:rPr>
            </w:pPr>
            <w:r>
              <w:rPr>
                <w:rFonts w:ascii="宋体" w:hAnsi="宋体" w:cs="宋体" w:hint="eastAsia"/>
                <w:sz w:val="21"/>
                <w:szCs w:val="21"/>
              </w:rPr>
              <w:t>6.软件功能：包括系统数据的记录、趋势图、保存、参数的控制，编可视化模块化编程功能，可实现比如全自动指数流加、全自动阶梯式变温等；</w:t>
            </w:r>
          </w:p>
          <w:p w:rsidR="00866918" w:rsidRDefault="00866918" w:rsidP="00C14887">
            <w:pPr>
              <w:rPr>
                <w:rFonts w:ascii="宋体" w:hAnsi="宋体" w:cs="宋体" w:hint="eastAsia"/>
                <w:sz w:val="21"/>
                <w:szCs w:val="21"/>
              </w:rPr>
            </w:pPr>
            <w:r>
              <w:rPr>
                <w:rFonts w:ascii="宋体" w:hAnsi="宋体" w:cs="宋体" w:hint="eastAsia"/>
                <w:sz w:val="21"/>
                <w:szCs w:val="21"/>
              </w:rPr>
              <w:t>7.软件：包含符合GAMP4的软件，能在线/离线数据收集，具有专用的文件格式的数据储存系统，可以EXEL、ASCII或BMP图形的格式输出数据，可以点图和连续线图、概况图显示数据，包括BioXpert Lite，Data acquisition software for Windows 7/10， Vista or XP分析软件；</w:t>
            </w:r>
          </w:p>
          <w:p w:rsidR="00866918" w:rsidRDefault="00866918" w:rsidP="00C14887">
            <w:pPr>
              <w:rPr>
                <w:rFonts w:ascii="宋体" w:hAnsi="宋体" w:cs="宋体" w:hint="eastAsia"/>
                <w:sz w:val="21"/>
                <w:szCs w:val="21"/>
              </w:rPr>
            </w:pPr>
            <w:r>
              <w:rPr>
                <w:rFonts w:ascii="宋体" w:hAnsi="宋体" w:cs="宋体" w:hint="eastAsia"/>
                <w:sz w:val="21"/>
                <w:szCs w:val="21"/>
              </w:rPr>
              <w:t>8.数据处理功能：能显示、分析所有参数的趋势曲线，能存储、显示、分析所有参数的历史曲线，能显示所有参数的批号报表，能直接用优盘拷贝数据，数据存储格式与EXCEL兼容（可至EXCEL平台处理）；</w:t>
            </w:r>
          </w:p>
          <w:p w:rsidR="00866918" w:rsidRDefault="00866918" w:rsidP="00C14887">
            <w:pPr>
              <w:rPr>
                <w:rFonts w:ascii="宋体" w:hAnsi="宋体" w:cs="宋体" w:hint="eastAsia"/>
                <w:sz w:val="21"/>
                <w:szCs w:val="21"/>
              </w:rPr>
            </w:pPr>
            <w:r>
              <w:rPr>
                <w:rFonts w:ascii="宋体" w:hAnsi="宋体" w:cs="宋体" w:hint="eastAsia"/>
                <w:sz w:val="21"/>
                <w:szCs w:val="21"/>
              </w:rPr>
              <w:t>9.报警功能：当温度、pH、转速、溶氧检测值超出设定范围时，能够发出报警。</w:t>
            </w:r>
          </w:p>
        </w:tc>
      </w:tr>
    </w:tbl>
    <w:p w:rsidR="00866918" w:rsidRDefault="00866918" w:rsidP="00866918">
      <w:pPr>
        <w:spacing w:line="288" w:lineRule="auto"/>
        <w:rPr>
          <w:rFonts w:ascii="宋体" w:hAnsi="宋体" w:hint="eastAsia"/>
          <w:b/>
          <w:sz w:val="21"/>
          <w:szCs w:val="21"/>
        </w:rPr>
      </w:pPr>
    </w:p>
    <w:p w:rsidR="00866918" w:rsidRDefault="00866918" w:rsidP="00866918">
      <w:pPr>
        <w:spacing w:line="288" w:lineRule="auto"/>
        <w:rPr>
          <w:rFonts w:ascii="宋体" w:hAnsi="宋体" w:hint="eastAsia"/>
          <w:b/>
          <w:sz w:val="21"/>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866918" w:rsidRDefault="00866918" w:rsidP="00866918">
      <w:pPr>
        <w:spacing w:line="288" w:lineRule="auto"/>
        <w:ind w:left="238" w:hangingChars="113" w:hanging="238"/>
        <w:rPr>
          <w:rFonts w:ascii="宋体" w:hAnsi="宋体" w:hint="eastAsia"/>
          <w:b/>
          <w:bCs/>
          <w:sz w:val="21"/>
          <w:szCs w:val="21"/>
        </w:rPr>
      </w:pPr>
      <w:r>
        <w:rPr>
          <w:rFonts w:ascii="宋体" w:hAnsi="宋体" w:hint="eastAsia"/>
          <w:b/>
          <w:sz w:val="21"/>
          <w:szCs w:val="21"/>
        </w:rPr>
        <w:br w:type="page"/>
      </w:r>
      <w:r>
        <w:rPr>
          <w:rFonts w:ascii="宋体" w:hAnsi="宋体" w:hint="eastAsia"/>
          <w:b/>
          <w:bCs/>
          <w:sz w:val="21"/>
          <w:szCs w:val="21"/>
        </w:rPr>
        <w:lastRenderedPageBreak/>
        <w:t>标项六：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309"/>
        <w:gridCol w:w="652"/>
        <w:gridCol w:w="5916"/>
      </w:tblGrid>
      <w:tr w:rsidR="00866918" w:rsidTr="00C14887">
        <w:trPr>
          <w:trHeight w:val="340"/>
          <w:jc w:val="center"/>
        </w:trPr>
        <w:tc>
          <w:tcPr>
            <w:tcW w:w="751"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序号</w:t>
            </w:r>
          </w:p>
        </w:tc>
        <w:tc>
          <w:tcPr>
            <w:tcW w:w="2309"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设备名称</w:t>
            </w:r>
          </w:p>
        </w:tc>
        <w:tc>
          <w:tcPr>
            <w:tcW w:w="652"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数量</w:t>
            </w:r>
          </w:p>
        </w:tc>
        <w:tc>
          <w:tcPr>
            <w:tcW w:w="5916" w:type="dxa"/>
            <w:vAlign w:val="center"/>
          </w:tcPr>
          <w:p w:rsidR="00866918" w:rsidRDefault="00866918" w:rsidP="00C14887">
            <w:pPr>
              <w:jc w:val="center"/>
              <w:rPr>
                <w:rFonts w:ascii="宋体" w:hAnsi="宋体" w:cs="宋体" w:hint="eastAsia"/>
                <w:b/>
                <w:bCs/>
                <w:sz w:val="21"/>
                <w:szCs w:val="21"/>
              </w:rPr>
            </w:pPr>
            <w:r>
              <w:rPr>
                <w:rFonts w:ascii="宋体" w:hAnsi="宋体" w:cs="宋体" w:hint="eastAsia"/>
                <w:b/>
                <w:bCs/>
                <w:sz w:val="21"/>
                <w:szCs w:val="21"/>
              </w:rPr>
              <w:t>功能及技术参数等</w:t>
            </w:r>
          </w:p>
        </w:tc>
      </w:tr>
      <w:tr w:rsidR="00866918" w:rsidTr="00C14887">
        <w:trPr>
          <w:trHeight w:val="340"/>
          <w:jc w:val="center"/>
        </w:trPr>
        <w:tc>
          <w:tcPr>
            <w:tcW w:w="751"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w:t>
            </w:r>
          </w:p>
        </w:tc>
        <w:tc>
          <w:tcPr>
            <w:tcW w:w="2309" w:type="dxa"/>
            <w:vAlign w:val="center"/>
          </w:tcPr>
          <w:p w:rsidR="00866918" w:rsidRDefault="00866918" w:rsidP="00C14887">
            <w:pPr>
              <w:snapToGrid w:val="0"/>
              <w:jc w:val="center"/>
              <w:rPr>
                <w:rFonts w:ascii="宋体" w:hAnsi="宋体" w:cs="宋体" w:hint="eastAsia"/>
                <w:sz w:val="21"/>
                <w:szCs w:val="21"/>
              </w:rPr>
            </w:pPr>
            <w:r>
              <w:rPr>
                <w:rFonts w:ascii="宋体" w:hAnsi="宋体" w:cs="宋体" w:hint="eastAsia"/>
                <w:sz w:val="21"/>
                <w:szCs w:val="21"/>
              </w:rPr>
              <w:t>电泳仪及电源</w:t>
            </w:r>
          </w:p>
          <w:p w:rsidR="00866918" w:rsidRDefault="00866918" w:rsidP="00C14887">
            <w:pPr>
              <w:snapToGrid w:val="0"/>
              <w:jc w:val="center"/>
              <w:rPr>
                <w:rFonts w:ascii="宋体" w:hAnsi="宋体" w:cs="宋体" w:hint="eastAsia"/>
                <w:sz w:val="21"/>
                <w:szCs w:val="21"/>
              </w:rPr>
            </w:pPr>
            <w:r>
              <w:rPr>
                <w:rFonts w:ascii="宋体" w:hAnsi="宋体" w:cs="宋体" w:hint="eastAsia"/>
                <w:b/>
                <w:bCs/>
                <w:sz w:val="21"/>
                <w:szCs w:val="21"/>
              </w:rPr>
              <w:t>(允许进口)</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1.电泳仪</w:t>
            </w:r>
          </w:p>
          <w:p w:rsidR="00866918" w:rsidRDefault="00866918" w:rsidP="00C14887">
            <w:pPr>
              <w:rPr>
                <w:rFonts w:ascii="宋体" w:hAnsi="宋体" w:cs="宋体" w:hint="eastAsia"/>
                <w:sz w:val="21"/>
                <w:szCs w:val="21"/>
              </w:rPr>
            </w:pPr>
            <w:r>
              <w:rPr>
                <w:rFonts w:ascii="宋体" w:hAnsi="宋体" w:cs="宋体" w:hint="eastAsia"/>
                <w:sz w:val="21"/>
                <w:szCs w:val="21"/>
              </w:rPr>
              <w:t>1.1 输出电压：10-300V；</w:t>
            </w:r>
          </w:p>
          <w:p w:rsidR="00866918" w:rsidRDefault="00866918" w:rsidP="00C14887">
            <w:pPr>
              <w:rPr>
                <w:rFonts w:ascii="宋体" w:hAnsi="宋体" w:cs="宋体" w:hint="eastAsia"/>
                <w:sz w:val="21"/>
                <w:szCs w:val="21"/>
              </w:rPr>
            </w:pPr>
            <w:r>
              <w:rPr>
                <w:rFonts w:ascii="宋体" w:hAnsi="宋体" w:cs="宋体" w:hint="eastAsia"/>
                <w:sz w:val="21"/>
                <w:szCs w:val="21"/>
              </w:rPr>
              <w:t>1.2 电流：4-400mA；</w:t>
            </w:r>
          </w:p>
          <w:p w:rsidR="00866918" w:rsidRDefault="00866918" w:rsidP="00C14887">
            <w:pPr>
              <w:rPr>
                <w:rFonts w:ascii="宋体" w:hAnsi="宋体" w:cs="宋体" w:hint="eastAsia"/>
                <w:sz w:val="21"/>
                <w:szCs w:val="21"/>
              </w:rPr>
            </w:pPr>
            <w:r>
              <w:rPr>
                <w:rFonts w:ascii="宋体" w:hAnsi="宋体" w:cs="宋体" w:hint="eastAsia"/>
                <w:sz w:val="21"/>
                <w:szCs w:val="21"/>
              </w:rPr>
              <w:t>1.3 最大功率：75W；</w:t>
            </w:r>
          </w:p>
          <w:p w:rsidR="00866918" w:rsidRDefault="00866918" w:rsidP="00C14887">
            <w:pPr>
              <w:rPr>
                <w:rFonts w:ascii="宋体" w:hAnsi="宋体" w:cs="宋体" w:hint="eastAsia"/>
                <w:sz w:val="21"/>
                <w:szCs w:val="21"/>
              </w:rPr>
            </w:pPr>
            <w:r>
              <w:rPr>
                <w:rFonts w:ascii="宋体" w:hAnsi="宋体" w:cs="宋体" w:hint="eastAsia"/>
                <w:sz w:val="21"/>
                <w:szCs w:val="21"/>
              </w:rPr>
              <w:t>1.4 可恒流、恒压；</w:t>
            </w:r>
          </w:p>
          <w:p w:rsidR="00866918" w:rsidRDefault="00866918" w:rsidP="00C14887">
            <w:pPr>
              <w:rPr>
                <w:rFonts w:ascii="宋体" w:hAnsi="宋体" w:cs="宋体" w:hint="eastAsia"/>
                <w:sz w:val="21"/>
                <w:szCs w:val="21"/>
              </w:rPr>
            </w:pPr>
            <w:r>
              <w:rPr>
                <w:rFonts w:ascii="宋体" w:hAnsi="宋体" w:cs="宋体" w:hint="eastAsia"/>
                <w:sz w:val="21"/>
                <w:szCs w:val="21"/>
              </w:rPr>
              <w:t>1.5 输出：4对电源输出，可同时运行4个电泳槽。</w:t>
            </w:r>
          </w:p>
          <w:p w:rsidR="00866918" w:rsidRDefault="00866918" w:rsidP="00C14887">
            <w:pPr>
              <w:rPr>
                <w:rFonts w:ascii="宋体" w:hAnsi="宋体" w:cs="宋体" w:hint="eastAsia"/>
                <w:sz w:val="21"/>
                <w:szCs w:val="21"/>
              </w:rPr>
            </w:pPr>
            <w:r>
              <w:rPr>
                <w:rFonts w:ascii="宋体" w:hAnsi="宋体" w:cs="宋体" w:hint="eastAsia"/>
                <w:sz w:val="21"/>
                <w:szCs w:val="21"/>
              </w:rPr>
              <w:t>2.小型垂直电泳槽</w:t>
            </w:r>
          </w:p>
          <w:p w:rsidR="00866918" w:rsidRDefault="00866918" w:rsidP="00C14887">
            <w:pPr>
              <w:rPr>
                <w:rFonts w:ascii="宋体" w:hAnsi="宋体" w:cs="宋体" w:hint="eastAsia"/>
                <w:sz w:val="21"/>
                <w:szCs w:val="21"/>
              </w:rPr>
            </w:pPr>
            <w:r>
              <w:rPr>
                <w:rFonts w:ascii="宋体" w:hAnsi="宋体" w:cs="宋体" w:hint="eastAsia"/>
                <w:sz w:val="21"/>
                <w:szCs w:val="21"/>
              </w:rPr>
              <w:t>2.1 凝胶数：≥1到4；</w:t>
            </w:r>
          </w:p>
          <w:p w:rsidR="00866918" w:rsidRDefault="00866918" w:rsidP="00C14887">
            <w:pPr>
              <w:rPr>
                <w:rFonts w:ascii="宋体" w:hAnsi="宋体" w:cs="宋体" w:hint="eastAsia"/>
                <w:sz w:val="21"/>
                <w:szCs w:val="21"/>
              </w:rPr>
            </w:pPr>
            <w:r>
              <w:rPr>
                <w:rFonts w:ascii="宋体" w:hAnsi="宋体" w:cs="宋体" w:hint="eastAsia"/>
                <w:sz w:val="21"/>
                <w:szCs w:val="21"/>
              </w:rPr>
              <w:t>2.2 凝胶大小(WxL)：手灌胶≥8.3x7.3cm，预制胶≥8.6x6.8cm；</w:t>
            </w:r>
          </w:p>
          <w:p w:rsidR="00866918" w:rsidRDefault="00866918" w:rsidP="00C14887">
            <w:pPr>
              <w:rPr>
                <w:rFonts w:ascii="宋体" w:hAnsi="宋体" w:cs="宋体" w:hint="eastAsia"/>
                <w:sz w:val="21"/>
                <w:szCs w:val="21"/>
              </w:rPr>
            </w:pPr>
            <w:r>
              <w:rPr>
                <w:rFonts w:ascii="宋体" w:hAnsi="宋体" w:cs="宋体" w:hint="eastAsia"/>
                <w:sz w:val="21"/>
                <w:szCs w:val="21"/>
              </w:rPr>
              <w:t>2.3 封边垫条永久地固定在长玻板上，保证玻板精确对齐，可以彻底防止漏胶；</w:t>
            </w:r>
          </w:p>
          <w:p w:rsidR="00866918" w:rsidRDefault="00866918" w:rsidP="00C14887">
            <w:pPr>
              <w:rPr>
                <w:rFonts w:ascii="宋体" w:hAnsi="宋体" w:cs="宋体" w:hint="eastAsia"/>
                <w:sz w:val="21"/>
                <w:szCs w:val="21"/>
              </w:rPr>
            </w:pPr>
            <w:r>
              <w:rPr>
                <w:rFonts w:ascii="宋体" w:hAnsi="宋体" w:cs="宋体" w:hint="eastAsia"/>
                <w:sz w:val="21"/>
                <w:szCs w:val="21"/>
              </w:rPr>
              <w:t>2.4 上样模具防止上样时遗漏和上样量过多；</w:t>
            </w:r>
          </w:p>
          <w:p w:rsidR="00866918" w:rsidRDefault="00866918" w:rsidP="00C14887">
            <w:pPr>
              <w:rPr>
                <w:rFonts w:ascii="宋体" w:hAnsi="宋体" w:cs="宋体" w:hint="eastAsia"/>
                <w:sz w:val="21"/>
                <w:szCs w:val="21"/>
              </w:rPr>
            </w:pPr>
            <w:r>
              <w:rPr>
                <w:rFonts w:ascii="宋体" w:hAnsi="宋体" w:cs="宋体" w:hint="eastAsia"/>
                <w:sz w:val="21"/>
                <w:szCs w:val="21"/>
              </w:rPr>
              <w:t>2.5 模块化设计。</w:t>
            </w:r>
          </w:p>
          <w:p w:rsidR="00866918" w:rsidRDefault="00866918" w:rsidP="00C14887">
            <w:pPr>
              <w:rPr>
                <w:rFonts w:ascii="宋体" w:hAnsi="宋体" w:cs="宋体" w:hint="eastAsia"/>
                <w:sz w:val="21"/>
                <w:szCs w:val="21"/>
              </w:rPr>
            </w:pPr>
            <w:r>
              <w:rPr>
                <w:rFonts w:ascii="宋体" w:hAnsi="宋体" w:cs="宋体" w:hint="eastAsia"/>
                <w:sz w:val="21"/>
                <w:szCs w:val="21"/>
              </w:rPr>
              <w:t>3.配置：电泳仪1台，小型垂直电泳槽2套。</w:t>
            </w:r>
          </w:p>
        </w:tc>
      </w:tr>
      <w:tr w:rsidR="00866918" w:rsidTr="00C14887">
        <w:trPr>
          <w:trHeight w:val="340"/>
          <w:jc w:val="center"/>
        </w:trPr>
        <w:tc>
          <w:tcPr>
            <w:tcW w:w="751"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2</w:t>
            </w:r>
          </w:p>
        </w:tc>
        <w:tc>
          <w:tcPr>
            <w:tcW w:w="2309" w:type="dxa"/>
            <w:vAlign w:val="center"/>
          </w:tcPr>
          <w:p w:rsidR="00866918" w:rsidRDefault="00866918" w:rsidP="00C14887">
            <w:pPr>
              <w:snapToGrid w:val="0"/>
              <w:jc w:val="center"/>
              <w:rPr>
                <w:rFonts w:ascii="宋体" w:hAnsi="宋体" w:cs="宋体" w:hint="eastAsia"/>
                <w:sz w:val="21"/>
                <w:szCs w:val="21"/>
              </w:rPr>
            </w:pPr>
            <w:r>
              <w:rPr>
                <w:rFonts w:ascii="宋体" w:hAnsi="宋体" w:cs="宋体" w:hint="eastAsia"/>
                <w:sz w:val="21"/>
                <w:szCs w:val="21"/>
              </w:rPr>
              <w:t>凝胶成像系统</w:t>
            </w:r>
          </w:p>
          <w:p w:rsidR="00866918" w:rsidRDefault="00866918" w:rsidP="00C14887">
            <w:pPr>
              <w:snapToGrid w:val="0"/>
              <w:jc w:val="center"/>
              <w:rPr>
                <w:rFonts w:ascii="宋体" w:hAnsi="宋体" w:cs="宋体" w:hint="eastAsia"/>
                <w:b/>
                <w:bCs/>
                <w:sz w:val="21"/>
                <w:szCs w:val="21"/>
              </w:rPr>
            </w:pPr>
            <w:r>
              <w:rPr>
                <w:rFonts w:ascii="宋体" w:hAnsi="宋体" w:cs="宋体" w:hint="eastAsia"/>
                <w:b/>
                <w:bCs/>
                <w:sz w:val="21"/>
                <w:szCs w:val="21"/>
              </w:rPr>
              <w:t>(允许进口)</w:t>
            </w:r>
          </w:p>
          <w:p w:rsidR="00866918" w:rsidRDefault="00866918" w:rsidP="00C14887">
            <w:pPr>
              <w:snapToGrid w:val="0"/>
              <w:jc w:val="center"/>
              <w:rPr>
                <w:rFonts w:ascii="宋体" w:hAnsi="宋体" w:cs="宋体" w:hint="eastAsia"/>
                <w:sz w:val="21"/>
                <w:szCs w:val="21"/>
              </w:rPr>
            </w:pPr>
            <w:r>
              <w:rPr>
                <w:rFonts w:ascii="宋体" w:hAnsi="宋体" w:cs="宋体" w:hint="eastAsia"/>
                <w:b/>
                <w:bCs/>
                <w:sz w:val="21"/>
                <w:szCs w:val="21"/>
              </w:rPr>
              <w:t>（核心产品）</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1.样品来源：不透光样品、荧光样品、各种染色的蛋白质凝胶等；</w:t>
            </w:r>
          </w:p>
          <w:p w:rsidR="00866918" w:rsidRDefault="00866918" w:rsidP="00C14887">
            <w:pPr>
              <w:rPr>
                <w:rFonts w:ascii="宋体" w:hAnsi="宋体" w:cs="宋体" w:hint="eastAsia"/>
                <w:sz w:val="21"/>
                <w:szCs w:val="21"/>
              </w:rPr>
            </w:pPr>
            <w:r>
              <w:rPr>
                <w:rFonts w:ascii="宋体" w:hAnsi="宋体" w:cs="宋体" w:hint="eastAsia"/>
                <w:sz w:val="21"/>
                <w:szCs w:val="21"/>
              </w:rPr>
              <w:t>2.图像分辨率：≥400万；</w:t>
            </w:r>
          </w:p>
          <w:p w:rsidR="00866918" w:rsidRDefault="00866918" w:rsidP="00C14887">
            <w:pPr>
              <w:rPr>
                <w:rFonts w:ascii="宋体" w:hAnsi="宋体" w:cs="宋体" w:hint="eastAsia"/>
                <w:sz w:val="21"/>
                <w:szCs w:val="21"/>
              </w:rPr>
            </w:pPr>
            <w:r>
              <w:rPr>
                <w:rFonts w:ascii="宋体" w:hAnsi="宋体" w:cs="宋体" w:hint="eastAsia"/>
                <w:sz w:val="21"/>
                <w:szCs w:val="21"/>
              </w:rPr>
              <w:t>3.镜头：标配F/1.2全自动6倍变焦镜头，8.5-51mm；</w:t>
            </w:r>
          </w:p>
          <w:p w:rsidR="00866918" w:rsidRDefault="00866918" w:rsidP="00C14887">
            <w:pPr>
              <w:rPr>
                <w:rFonts w:ascii="宋体" w:hAnsi="宋体" w:cs="宋体" w:hint="eastAsia"/>
                <w:sz w:val="21"/>
                <w:szCs w:val="21"/>
              </w:rPr>
            </w:pPr>
            <w:r>
              <w:rPr>
                <w:rFonts w:ascii="宋体" w:hAnsi="宋体" w:cs="宋体" w:hint="eastAsia"/>
                <w:sz w:val="21"/>
                <w:szCs w:val="21"/>
              </w:rPr>
              <w:t>4.滤光片：标配2个，3个可选，配备有平场校正滤光片；</w:t>
            </w:r>
          </w:p>
          <w:p w:rsidR="00866918" w:rsidRDefault="00866918" w:rsidP="00C14887">
            <w:pPr>
              <w:rPr>
                <w:rFonts w:ascii="宋体" w:hAnsi="宋体" w:cs="宋体" w:hint="eastAsia"/>
                <w:sz w:val="21"/>
                <w:szCs w:val="21"/>
              </w:rPr>
            </w:pPr>
            <w:r>
              <w:rPr>
                <w:rFonts w:ascii="宋体" w:hAnsi="宋体" w:cs="宋体" w:hint="eastAsia"/>
                <w:sz w:val="21"/>
                <w:szCs w:val="21"/>
              </w:rPr>
              <w:t>5.动力学范围：&gt;3个数量级，12bit灰度级（非插值）；</w:t>
            </w:r>
          </w:p>
          <w:p w:rsidR="00866918" w:rsidRDefault="00866918" w:rsidP="00C14887">
            <w:pPr>
              <w:rPr>
                <w:rFonts w:ascii="宋体" w:hAnsi="宋体" w:cs="宋体" w:hint="eastAsia"/>
                <w:sz w:val="21"/>
                <w:szCs w:val="21"/>
              </w:rPr>
            </w:pPr>
            <w:r>
              <w:rPr>
                <w:rFonts w:ascii="宋体" w:hAnsi="宋体" w:cs="宋体" w:hint="eastAsia"/>
                <w:sz w:val="21"/>
                <w:szCs w:val="21"/>
              </w:rPr>
              <w:t>6.CCD控制：马达自动控制；</w:t>
            </w:r>
          </w:p>
          <w:p w:rsidR="00866918" w:rsidRDefault="00866918" w:rsidP="00C14887">
            <w:pPr>
              <w:rPr>
                <w:rFonts w:ascii="宋体" w:hAnsi="宋体" w:cs="宋体" w:hint="eastAsia"/>
                <w:sz w:val="21"/>
                <w:szCs w:val="21"/>
              </w:rPr>
            </w:pPr>
            <w:r>
              <w:rPr>
                <w:rFonts w:ascii="宋体" w:hAnsi="宋体" w:cs="宋体" w:hint="eastAsia"/>
                <w:sz w:val="21"/>
                <w:szCs w:val="21"/>
              </w:rPr>
              <w:t>7.灵敏度：0.1ngEB染色的DNA；</w:t>
            </w:r>
          </w:p>
          <w:p w:rsidR="00866918" w:rsidRDefault="00866918" w:rsidP="00C14887">
            <w:pPr>
              <w:rPr>
                <w:rFonts w:ascii="宋体" w:hAnsi="宋体" w:cs="宋体" w:hint="eastAsia"/>
                <w:sz w:val="21"/>
                <w:szCs w:val="21"/>
              </w:rPr>
            </w:pPr>
            <w:r>
              <w:rPr>
                <w:rFonts w:ascii="宋体" w:hAnsi="宋体" w:cs="宋体" w:hint="eastAsia"/>
                <w:sz w:val="21"/>
                <w:szCs w:val="21"/>
              </w:rPr>
              <w:t>8.曝光时间：最短0.001s，每0.001s步进；</w:t>
            </w:r>
          </w:p>
          <w:p w:rsidR="00866918" w:rsidRDefault="00866918" w:rsidP="00C14887">
            <w:pPr>
              <w:rPr>
                <w:rFonts w:ascii="宋体" w:hAnsi="宋体" w:cs="宋体" w:hint="eastAsia"/>
                <w:sz w:val="21"/>
                <w:szCs w:val="21"/>
              </w:rPr>
            </w:pPr>
            <w:r>
              <w:rPr>
                <w:rFonts w:ascii="宋体" w:hAnsi="宋体" w:cs="宋体" w:hint="eastAsia"/>
                <w:sz w:val="21"/>
                <w:szCs w:val="21"/>
              </w:rPr>
              <w:t>9.紫外透射光源大小：≥19x25cm；</w:t>
            </w:r>
          </w:p>
          <w:p w:rsidR="00866918" w:rsidRDefault="00866918" w:rsidP="00C14887">
            <w:pPr>
              <w:rPr>
                <w:rFonts w:ascii="宋体" w:hAnsi="宋体" w:cs="宋体" w:hint="eastAsia"/>
                <w:sz w:val="21"/>
                <w:szCs w:val="21"/>
              </w:rPr>
            </w:pPr>
            <w:r>
              <w:rPr>
                <w:rFonts w:ascii="宋体" w:hAnsi="宋体" w:cs="宋体" w:hint="eastAsia"/>
                <w:sz w:val="21"/>
                <w:szCs w:val="21"/>
              </w:rPr>
              <w:t>10.光源：透射紫外（302nm）、侧白光、透射白光；</w:t>
            </w:r>
          </w:p>
          <w:p w:rsidR="00866918" w:rsidRDefault="00866918" w:rsidP="00C14887">
            <w:pPr>
              <w:rPr>
                <w:rFonts w:ascii="宋体" w:hAnsi="宋体" w:cs="宋体" w:hint="eastAsia"/>
                <w:sz w:val="21"/>
                <w:szCs w:val="21"/>
              </w:rPr>
            </w:pPr>
            <w:r>
              <w:rPr>
                <w:rFonts w:ascii="宋体" w:hAnsi="宋体" w:cs="宋体" w:hint="eastAsia"/>
                <w:sz w:val="21"/>
                <w:szCs w:val="21"/>
              </w:rPr>
              <w:t>11.滤光片：标准滤光片、平场校正滤光片；</w:t>
            </w:r>
          </w:p>
          <w:p w:rsidR="00866918" w:rsidRDefault="00866918" w:rsidP="00C14887">
            <w:pPr>
              <w:rPr>
                <w:rFonts w:ascii="宋体" w:hAnsi="宋体" w:cs="宋体" w:hint="eastAsia"/>
                <w:sz w:val="21"/>
                <w:szCs w:val="21"/>
              </w:rPr>
            </w:pPr>
            <w:r>
              <w:rPr>
                <w:rFonts w:ascii="宋体" w:hAnsi="宋体" w:cs="宋体" w:hint="eastAsia"/>
                <w:sz w:val="21"/>
                <w:szCs w:val="21"/>
              </w:rPr>
              <w:t>12.硬件平场校正：平场校正功能，使用平场校正滤光片及校正板辅助软件校正；</w:t>
            </w:r>
          </w:p>
          <w:p w:rsidR="00866918" w:rsidRDefault="00866918" w:rsidP="00C14887">
            <w:pPr>
              <w:rPr>
                <w:rFonts w:ascii="宋体" w:hAnsi="宋体" w:cs="宋体" w:hint="eastAsia"/>
                <w:sz w:val="21"/>
                <w:szCs w:val="21"/>
              </w:rPr>
            </w:pPr>
            <w:r>
              <w:rPr>
                <w:rFonts w:ascii="宋体" w:hAnsi="宋体" w:cs="宋体" w:hint="eastAsia"/>
                <w:sz w:val="21"/>
                <w:szCs w:val="21"/>
              </w:rPr>
              <w:t>13.保证成像时的背景均一，图像背景各部位的误差&lt;5％；</w:t>
            </w:r>
          </w:p>
          <w:p w:rsidR="00866918" w:rsidRDefault="00866918" w:rsidP="00C14887">
            <w:pPr>
              <w:rPr>
                <w:rFonts w:ascii="宋体" w:hAnsi="宋体" w:cs="宋体" w:hint="eastAsia"/>
                <w:sz w:val="21"/>
                <w:szCs w:val="21"/>
              </w:rPr>
            </w:pPr>
            <w:r>
              <w:rPr>
                <w:rFonts w:ascii="宋体" w:hAnsi="宋体" w:cs="宋体" w:hint="eastAsia"/>
                <w:sz w:val="21"/>
                <w:szCs w:val="21"/>
              </w:rPr>
              <w:t>14.双开门设计，可将EB污染区和非污染区分开，避免交叉污染；</w:t>
            </w:r>
          </w:p>
          <w:p w:rsidR="00866918" w:rsidRDefault="00866918" w:rsidP="00C14887">
            <w:pPr>
              <w:rPr>
                <w:rFonts w:ascii="宋体" w:hAnsi="宋体" w:cs="宋体" w:hint="eastAsia"/>
                <w:sz w:val="21"/>
                <w:szCs w:val="21"/>
              </w:rPr>
            </w:pPr>
            <w:r>
              <w:rPr>
                <w:rFonts w:ascii="宋体" w:hAnsi="宋体" w:cs="宋体" w:hint="eastAsia"/>
                <w:sz w:val="21"/>
                <w:szCs w:val="21"/>
              </w:rPr>
              <w:t>15.制备型UV灯模式，有效保护核酸样品不发生突变，抽屉式灯箱方便进行切胶操作；</w:t>
            </w:r>
          </w:p>
          <w:p w:rsidR="00866918" w:rsidRDefault="00866918" w:rsidP="00C14887">
            <w:pPr>
              <w:rPr>
                <w:rFonts w:ascii="宋体" w:hAnsi="宋体" w:cs="宋体" w:hint="eastAsia"/>
                <w:sz w:val="21"/>
                <w:szCs w:val="21"/>
              </w:rPr>
            </w:pPr>
            <w:r>
              <w:rPr>
                <w:rFonts w:ascii="宋体" w:hAnsi="宋体" w:cs="宋体" w:hint="eastAsia"/>
                <w:sz w:val="21"/>
                <w:szCs w:val="21"/>
              </w:rPr>
              <w:t>16.UV防护板：方便直接用紫外平台进行样品肉眼观察；</w:t>
            </w:r>
          </w:p>
          <w:p w:rsidR="00866918" w:rsidRDefault="00866918" w:rsidP="00C14887">
            <w:pPr>
              <w:rPr>
                <w:rFonts w:ascii="宋体" w:hAnsi="宋体" w:cs="宋体" w:hint="eastAsia"/>
                <w:sz w:val="21"/>
                <w:szCs w:val="21"/>
              </w:rPr>
            </w:pPr>
            <w:r>
              <w:rPr>
                <w:rFonts w:ascii="宋体" w:hAnsi="宋体" w:cs="宋体" w:hint="eastAsia"/>
                <w:sz w:val="21"/>
                <w:szCs w:val="21"/>
              </w:rPr>
              <w:t>17.紫外自动光闭保护；</w:t>
            </w:r>
          </w:p>
          <w:p w:rsidR="00866918" w:rsidRDefault="00866918" w:rsidP="00C14887">
            <w:pPr>
              <w:rPr>
                <w:rFonts w:ascii="宋体" w:hAnsi="宋体" w:cs="宋体" w:hint="eastAsia"/>
                <w:sz w:val="21"/>
                <w:szCs w:val="21"/>
              </w:rPr>
            </w:pPr>
            <w:r>
              <w:rPr>
                <w:rFonts w:ascii="宋体" w:hAnsi="宋体" w:cs="宋体" w:hint="eastAsia"/>
                <w:sz w:val="21"/>
                <w:szCs w:val="21"/>
              </w:rPr>
              <w:t>18.具有免染技术：不需要对蛋白凝胶进行染色、脱色，可直接在5分钟内对凝胶进行成像，成像效果与考染相当；</w:t>
            </w:r>
          </w:p>
          <w:p w:rsidR="00866918" w:rsidRDefault="00866918" w:rsidP="00C14887">
            <w:pPr>
              <w:rPr>
                <w:rFonts w:ascii="宋体" w:hAnsi="宋体" w:cs="宋体" w:hint="eastAsia"/>
                <w:sz w:val="21"/>
                <w:szCs w:val="21"/>
              </w:rPr>
            </w:pPr>
            <w:r>
              <w:rPr>
                <w:rFonts w:ascii="宋体" w:hAnsi="宋体" w:cs="宋体" w:hint="eastAsia"/>
                <w:sz w:val="21"/>
                <w:szCs w:val="21"/>
              </w:rPr>
              <w:t>19.提供中英文软件，无安装次数限制，免费升级，同时具备采集图像及数据处理功能；</w:t>
            </w:r>
          </w:p>
          <w:p w:rsidR="00866918" w:rsidRDefault="00866918" w:rsidP="00C14887">
            <w:pPr>
              <w:rPr>
                <w:rFonts w:ascii="宋体" w:hAnsi="宋体" w:cs="宋体" w:hint="eastAsia"/>
                <w:sz w:val="21"/>
                <w:szCs w:val="21"/>
              </w:rPr>
            </w:pPr>
            <w:r>
              <w:rPr>
                <w:rFonts w:ascii="宋体" w:hAnsi="宋体" w:cs="宋体" w:hint="eastAsia"/>
                <w:sz w:val="21"/>
                <w:szCs w:val="21"/>
              </w:rPr>
              <w:t>20.专业成像及分析软件对系统进行自动控制，包括采集、优化、定量、分析图像及报告输出；</w:t>
            </w:r>
          </w:p>
          <w:p w:rsidR="00866918" w:rsidRDefault="00866918" w:rsidP="00C14887">
            <w:pPr>
              <w:rPr>
                <w:rFonts w:ascii="宋体" w:hAnsi="宋体" w:cs="宋体" w:hint="eastAsia"/>
                <w:sz w:val="21"/>
                <w:szCs w:val="21"/>
              </w:rPr>
            </w:pPr>
            <w:r>
              <w:rPr>
                <w:rFonts w:ascii="宋体" w:hAnsi="宋体" w:cs="宋体" w:hint="eastAsia"/>
                <w:sz w:val="21"/>
                <w:szCs w:val="21"/>
              </w:rPr>
              <w:t>21.软件可自动检测泳道和条带，并自动进行分子量和浓度的分</w:t>
            </w:r>
            <w:r>
              <w:rPr>
                <w:rFonts w:ascii="宋体" w:hAnsi="宋体" w:cs="宋体" w:hint="eastAsia"/>
                <w:sz w:val="21"/>
                <w:szCs w:val="21"/>
              </w:rPr>
              <w:lastRenderedPageBreak/>
              <w:t>析，分析结果可输出为Excel或数据库格式；</w:t>
            </w:r>
          </w:p>
          <w:p w:rsidR="00866918" w:rsidRDefault="00866918" w:rsidP="00C14887">
            <w:pPr>
              <w:rPr>
                <w:rFonts w:ascii="宋体" w:hAnsi="宋体" w:cs="宋体" w:hint="eastAsia"/>
                <w:sz w:val="21"/>
                <w:szCs w:val="21"/>
              </w:rPr>
            </w:pPr>
            <w:r>
              <w:rPr>
                <w:rFonts w:ascii="宋体" w:hAnsi="宋体" w:cs="宋体" w:hint="eastAsia"/>
                <w:sz w:val="21"/>
                <w:szCs w:val="21"/>
              </w:rPr>
              <w:t>22.3D图像观察及输出；</w:t>
            </w:r>
          </w:p>
          <w:p w:rsidR="00866918" w:rsidRDefault="00866918" w:rsidP="00C14887">
            <w:pPr>
              <w:rPr>
                <w:rFonts w:ascii="宋体" w:hAnsi="宋体" w:cs="宋体" w:hint="eastAsia"/>
                <w:sz w:val="21"/>
                <w:szCs w:val="21"/>
              </w:rPr>
            </w:pPr>
            <w:r>
              <w:rPr>
                <w:rFonts w:ascii="宋体" w:hAnsi="宋体" w:cs="宋体" w:hint="eastAsia"/>
                <w:sz w:val="21"/>
                <w:szCs w:val="21"/>
              </w:rPr>
              <w:t>23.图像输出格式：.tif、.bmp、.png、.jpg；</w:t>
            </w:r>
          </w:p>
          <w:p w:rsidR="00866918" w:rsidRDefault="00866918" w:rsidP="00C14887">
            <w:pPr>
              <w:rPr>
                <w:rFonts w:ascii="宋体" w:hAnsi="宋体" w:cs="宋体" w:hint="eastAsia"/>
                <w:sz w:val="21"/>
                <w:szCs w:val="21"/>
              </w:rPr>
            </w:pPr>
            <w:r>
              <w:rPr>
                <w:rFonts w:ascii="宋体" w:hAnsi="宋体" w:cs="宋体" w:hint="eastAsia"/>
                <w:sz w:val="21"/>
                <w:szCs w:val="21"/>
              </w:rPr>
              <w:t>24.软件可输出PulseNet格式数据，以便使用PulseNet软件进行分析；</w:t>
            </w:r>
          </w:p>
          <w:p w:rsidR="00866918" w:rsidRDefault="00866918" w:rsidP="00C14887">
            <w:pPr>
              <w:rPr>
                <w:rFonts w:ascii="宋体" w:hAnsi="宋体" w:cs="宋体" w:hint="eastAsia"/>
                <w:sz w:val="21"/>
                <w:szCs w:val="21"/>
              </w:rPr>
            </w:pPr>
            <w:r>
              <w:rPr>
                <w:rFonts w:ascii="宋体" w:hAnsi="宋体" w:cs="宋体" w:hint="eastAsia"/>
                <w:sz w:val="21"/>
                <w:szCs w:val="21"/>
              </w:rPr>
              <w:t>25.报告输出：包括图像仪名称、仪器序列号、使用者姓名、成像时间、光源名称、滤光片名称、泳道图示、条带标注等；</w:t>
            </w:r>
          </w:p>
          <w:p w:rsidR="00866918" w:rsidRDefault="00866918" w:rsidP="00C14887">
            <w:pPr>
              <w:rPr>
                <w:rFonts w:ascii="宋体" w:hAnsi="宋体" w:cs="宋体" w:hint="eastAsia"/>
                <w:sz w:val="21"/>
                <w:szCs w:val="21"/>
              </w:rPr>
            </w:pPr>
            <w:r>
              <w:rPr>
                <w:rFonts w:ascii="宋体" w:hAnsi="宋体" w:cs="宋体" w:hint="eastAsia"/>
                <w:sz w:val="21"/>
                <w:szCs w:val="21"/>
              </w:rPr>
              <w:t>26.配置：主机1台、白光板1块、控制分析软件以及工作站1套。</w:t>
            </w:r>
          </w:p>
        </w:tc>
      </w:tr>
      <w:tr w:rsidR="00866918" w:rsidTr="00C14887">
        <w:trPr>
          <w:trHeight w:val="340"/>
          <w:jc w:val="center"/>
        </w:trPr>
        <w:tc>
          <w:tcPr>
            <w:tcW w:w="751"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lastRenderedPageBreak/>
              <w:t>3</w:t>
            </w:r>
          </w:p>
        </w:tc>
        <w:tc>
          <w:tcPr>
            <w:tcW w:w="2309" w:type="dxa"/>
            <w:vAlign w:val="center"/>
          </w:tcPr>
          <w:p w:rsidR="00866918" w:rsidRDefault="00866918" w:rsidP="00C14887">
            <w:pPr>
              <w:snapToGrid w:val="0"/>
              <w:jc w:val="center"/>
              <w:rPr>
                <w:rFonts w:ascii="宋体" w:hAnsi="宋体" w:cs="宋体" w:hint="eastAsia"/>
                <w:sz w:val="21"/>
                <w:szCs w:val="21"/>
              </w:rPr>
            </w:pPr>
            <w:r>
              <w:rPr>
                <w:rFonts w:ascii="宋体" w:hAnsi="宋体" w:cs="宋体" w:hint="eastAsia"/>
                <w:sz w:val="21"/>
                <w:szCs w:val="21"/>
              </w:rPr>
              <w:t>超声波细胞破碎仪</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1台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1.工作频率：20-24KHz；</w:t>
            </w:r>
          </w:p>
          <w:p w:rsidR="00866918" w:rsidRDefault="00866918" w:rsidP="00C14887">
            <w:pPr>
              <w:rPr>
                <w:rFonts w:ascii="宋体" w:hAnsi="宋体" w:cs="宋体" w:hint="eastAsia"/>
                <w:sz w:val="21"/>
                <w:szCs w:val="21"/>
              </w:rPr>
            </w:pPr>
            <w:r>
              <w:rPr>
                <w:rFonts w:ascii="宋体" w:hAnsi="宋体" w:cs="宋体" w:hint="eastAsia"/>
                <w:sz w:val="21"/>
                <w:szCs w:val="21"/>
              </w:rPr>
              <w:t>2.超声功率：20-900W可调；</w:t>
            </w:r>
          </w:p>
          <w:p w:rsidR="00866918" w:rsidRDefault="00866918" w:rsidP="00C14887">
            <w:pPr>
              <w:rPr>
                <w:rFonts w:ascii="宋体" w:hAnsi="宋体" w:cs="宋体" w:hint="eastAsia"/>
                <w:sz w:val="21"/>
                <w:szCs w:val="21"/>
              </w:rPr>
            </w:pPr>
            <w:r>
              <w:rPr>
                <w:rFonts w:ascii="宋体" w:hAnsi="宋体" w:cs="宋体" w:hint="eastAsia"/>
                <w:sz w:val="21"/>
                <w:szCs w:val="21"/>
              </w:rPr>
              <w:t>3.随机变幅杆：Φ6；</w:t>
            </w:r>
          </w:p>
          <w:p w:rsidR="00866918" w:rsidRDefault="00866918" w:rsidP="00C14887">
            <w:pPr>
              <w:rPr>
                <w:rFonts w:ascii="宋体" w:hAnsi="宋体" w:cs="宋体" w:hint="eastAsia"/>
                <w:sz w:val="21"/>
                <w:szCs w:val="21"/>
              </w:rPr>
            </w:pPr>
            <w:r>
              <w:rPr>
                <w:rFonts w:ascii="宋体" w:hAnsi="宋体" w:cs="宋体" w:hint="eastAsia"/>
                <w:sz w:val="21"/>
                <w:szCs w:val="21"/>
              </w:rPr>
              <w:t>4.可选配变幅杆：Φ2、Φ3，Φ8；</w:t>
            </w:r>
          </w:p>
          <w:p w:rsidR="00866918" w:rsidRDefault="00866918" w:rsidP="00C14887">
            <w:pPr>
              <w:rPr>
                <w:rFonts w:ascii="宋体" w:hAnsi="宋体" w:cs="宋体" w:hint="eastAsia"/>
                <w:sz w:val="21"/>
                <w:szCs w:val="21"/>
              </w:rPr>
            </w:pPr>
            <w:r>
              <w:rPr>
                <w:rFonts w:ascii="宋体" w:hAnsi="宋体" w:cs="宋体" w:hint="eastAsia"/>
                <w:sz w:val="21"/>
                <w:szCs w:val="21"/>
              </w:rPr>
              <w:t>5.破碎容量：≥0.5-600ml；</w:t>
            </w:r>
          </w:p>
          <w:p w:rsidR="00866918" w:rsidRDefault="00866918" w:rsidP="00C14887">
            <w:pPr>
              <w:rPr>
                <w:rFonts w:ascii="宋体" w:hAnsi="宋体" w:cs="宋体" w:hint="eastAsia"/>
                <w:sz w:val="21"/>
                <w:szCs w:val="21"/>
              </w:rPr>
            </w:pPr>
            <w:r>
              <w:rPr>
                <w:rFonts w:ascii="宋体" w:hAnsi="宋体" w:cs="宋体" w:hint="eastAsia"/>
                <w:sz w:val="21"/>
                <w:szCs w:val="21"/>
              </w:rPr>
              <w:t>6.温度保护：样品温度至50℃；</w:t>
            </w:r>
          </w:p>
          <w:p w:rsidR="00866918" w:rsidRDefault="00866918" w:rsidP="00C14887">
            <w:pPr>
              <w:rPr>
                <w:rFonts w:ascii="宋体" w:hAnsi="宋体" w:cs="宋体" w:hint="eastAsia"/>
                <w:sz w:val="21"/>
                <w:szCs w:val="21"/>
              </w:rPr>
            </w:pPr>
            <w:r>
              <w:rPr>
                <w:rFonts w:ascii="宋体" w:hAnsi="宋体" w:cs="宋体" w:hint="eastAsia"/>
                <w:sz w:val="21"/>
                <w:szCs w:val="21"/>
              </w:rPr>
              <w:t>7.占空比：1-99%。</w:t>
            </w:r>
          </w:p>
        </w:tc>
      </w:tr>
      <w:tr w:rsidR="00866918" w:rsidTr="00C14887">
        <w:trPr>
          <w:trHeight w:val="340"/>
          <w:jc w:val="center"/>
        </w:trPr>
        <w:tc>
          <w:tcPr>
            <w:tcW w:w="751"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4</w:t>
            </w:r>
          </w:p>
        </w:tc>
        <w:tc>
          <w:tcPr>
            <w:tcW w:w="2309" w:type="dxa"/>
            <w:vAlign w:val="center"/>
          </w:tcPr>
          <w:p w:rsidR="00866918" w:rsidRDefault="00866918" w:rsidP="00C14887">
            <w:pPr>
              <w:snapToGrid w:val="0"/>
              <w:jc w:val="center"/>
              <w:rPr>
                <w:rFonts w:ascii="宋体" w:hAnsi="宋体" w:cs="宋体" w:hint="eastAsia"/>
                <w:sz w:val="21"/>
                <w:szCs w:val="21"/>
              </w:rPr>
            </w:pPr>
            <w:r>
              <w:rPr>
                <w:rFonts w:ascii="宋体" w:hAnsi="宋体" w:cs="宋体" w:hint="eastAsia"/>
                <w:sz w:val="21"/>
                <w:szCs w:val="21"/>
              </w:rPr>
              <w:t>超低温冰箱</w:t>
            </w:r>
          </w:p>
          <w:p w:rsidR="00866918" w:rsidRDefault="00866918" w:rsidP="00C14887">
            <w:pPr>
              <w:snapToGrid w:val="0"/>
              <w:jc w:val="center"/>
              <w:rPr>
                <w:rFonts w:ascii="宋体" w:hAnsi="宋体" w:cs="宋体" w:hint="eastAsia"/>
                <w:sz w:val="21"/>
                <w:szCs w:val="21"/>
              </w:rPr>
            </w:pPr>
            <w:r>
              <w:rPr>
                <w:rFonts w:ascii="宋体" w:hAnsi="宋体" w:cs="宋体" w:hint="eastAsia"/>
                <w:b/>
                <w:bCs/>
                <w:sz w:val="21"/>
                <w:szCs w:val="21"/>
              </w:rPr>
              <w:t>(允许进口)</w:t>
            </w:r>
          </w:p>
        </w:tc>
        <w:tc>
          <w:tcPr>
            <w:tcW w:w="652" w:type="dxa"/>
            <w:vAlign w:val="center"/>
          </w:tcPr>
          <w:p w:rsidR="00866918" w:rsidRDefault="00866918" w:rsidP="00C14887">
            <w:pPr>
              <w:jc w:val="center"/>
              <w:rPr>
                <w:rFonts w:ascii="宋体" w:hAnsi="宋体" w:cs="宋体" w:hint="eastAsia"/>
                <w:sz w:val="21"/>
                <w:szCs w:val="21"/>
              </w:rPr>
            </w:pPr>
            <w:r>
              <w:rPr>
                <w:rFonts w:ascii="宋体" w:hAnsi="宋体" w:cs="宋体" w:hint="eastAsia"/>
                <w:sz w:val="21"/>
                <w:szCs w:val="21"/>
              </w:rPr>
              <w:t>2台</w:t>
            </w:r>
          </w:p>
        </w:tc>
        <w:tc>
          <w:tcPr>
            <w:tcW w:w="5916" w:type="dxa"/>
            <w:vAlign w:val="center"/>
          </w:tcPr>
          <w:p w:rsidR="00866918" w:rsidRDefault="00866918" w:rsidP="00C14887">
            <w:pPr>
              <w:rPr>
                <w:rFonts w:ascii="宋体" w:hAnsi="宋体" w:cs="宋体" w:hint="eastAsia"/>
                <w:sz w:val="21"/>
                <w:szCs w:val="21"/>
              </w:rPr>
            </w:pPr>
            <w:r>
              <w:rPr>
                <w:rFonts w:ascii="宋体" w:hAnsi="宋体" w:cs="宋体" w:hint="eastAsia"/>
                <w:sz w:val="21"/>
                <w:szCs w:val="21"/>
              </w:rPr>
              <w:t>1.温度范围：-50℃至-86℃；</w:t>
            </w:r>
          </w:p>
          <w:p w:rsidR="00866918" w:rsidRDefault="00866918" w:rsidP="00C14887">
            <w:pPr>
              <w:rPr>
                <w:rFonts w:ascii="宋体" w:hAnsi="宋体" w:cs="宋体" w:hint="eastAsia"/>
                <w:sz w:val="21"/>
                <w:szCs w:val="21"/>
              </w:rPr>
            </w:pPr>
            <w:r>
              <w:rPr>
                <w:rFonts w:ascii="宋体" w:hAnsi="宋体" w:cs="宋体" w:hint="eastAsia"/>
                <w:sz w:val="21"/>
                <w:szCs w:val="21"/>
              </w:rPr>
              <w:t>2.有效体积：大于330L；</w:t>
            </w:r>
          </w:p>
          <w:p w:rsidR="00866918" w:rsidRDefault="00866918" w:rsidP="00C14887">
            <w:pPr>
              <w:rPr>
                <w:rFonts w:ascii="宋体" w:hAnsi="宋体" w:cs="宋体" w:hint="eastAsia"/>
                <w:sz w:val="21"/>
                <w:szCs w:val="21"/>
              </w:rPr>
            </w:pPr>
            <w:r>
              <w:rPr>
                <w:rFonts w:ascii="宋体" w:hAnsi="宋体" w:cs="宋体" w:hint="eastAsia"/>
                <w:sz w:val="21"/>
                <w:szCs w:val="21"/>
              </w:rPr>
              <w:t>3.采用真空隔热材料，多层独立的真空隔热板为开放框架，包覆无氟硬聚安酯发泡密闭隔热层，超薄的箱壁提供最高效的隔热效果和最大有效容积；</w:t>
            </w:r>
          </w:p>
          <w:p w:rsidR="00866918" w:rsidRDefault="00866918" w:rsidP="00C14887">
            <w:pPr>
              <w:rPr>
                <w:rFonts w:ascii="宋体" w:hAnsi="宋体" w:cs="宋体" w:hint="eastAsia"/>
                <w:sz w:val="21"/>
                <w:szCs w:val="21"/>
              </w:rPr>
            </w:pPr>
            <w:r>
              <w:rPr>
                <w:rFonts w:ascii="宋体" w:hAnsi="宋体" w:cs="宋体" w:hint="eastAsia"/>
                <w:sz w:val="21"/>
                <w:szCs w:val="21"/>
              </w:rPr>
              <w:t>4.具有2个独立不锈钢框架内门，高强度ABS板材配合无氟发泡隔热材料，带外翻式把手，易安装的内门铰链；</w:t>
            </w:r>
          </w:p>
          <w:p w:rsidR="00866918" w:rsidRDefault="00866918" w:rsidP="00C14887">
            <w:pPr>
              <w:rPr>
                <w:rFonts w:ascii="宋体" w:hAnsi="宋体" w:cs="宋体" w:hint="eastAsia"/>
                <w:sz w:val="21"/>
                <w:szCs w:val="21"/>
              </w:rPr>
            </w:pPr>
            <w:r>
              <w:rPr>
                <w:rFonts w:ascii="宋体" w:hAnsi="宋体" w:cs="宋体" w:hint="eastAsia"/>
                <w:sz w:val="21"/>
                <w:szCs w:val="21"/>
              </w:rPr>
              <w:t>5.采用三层独立门密封垫圈，分别配合内门和外门的2个独立的压缩式垫圈，外加外门的一个磁性门垫圈，完全隔绝空气对流，减少门上结霜；</w:t>
            </w:r>
          </w:p>
          <w:p w:rsidR="00866918" w:rsidRDefault="00866918" w:rsidP="00C14887">
            <w:pPr>
              <w:rPr>
                <w:rFonts w:ascii="宋体" w:hAnsi="宋体" w:cs="宋体" w:hint="eastAsia"/>
                <w:sz w:val="21"/>
                <w:szCs w:val="21"/>
              </w:rPr>
            </w:pPr>
            <w:r>
              <w:rPr>
                <w:rFonts w:ascii="宋体" w:hAnsi="宋体" w:cs="宋体" w:hint="eastAsia"/>
                <w:sz w:val="21"/>
                <w:szCs w:val="21"/>
              </w:rPr>
              <w:t>6.具有3个独立可调节的不锈钢搁板，脚轮同样可以调节高度；</w:t>
            </w:r>
          </w:p>
          <w:p w:rsidR="00866918" w:rsidRDefault="00866918" w:rsidP="00C14887">
            <w:pPr>
              <w:rPr>
                <w:rFonts w:ascii="宋体" w:hAnsi="宋体" w:cs="宋体" w:hint="eastAsia"/>
                <w:sz w:val="21"/>
                <w:szCs w:val="21"/>
              </w:rPr>
            </w:pPr>
            <w:r>
              <w:rPr>
                <w:rFonts w:ascii="宋体" w:hAnsi="宋体" w:cs="宋体" w:hint="eastAsia"/>
                <w:sz w:val="21"/>
                <w:szCs w:val="21"/>
              </w:rPr>
              <w:t>7.具有2个检测孔，大于直径16mm；</w:t>
            </w:r>
          </w:p>
          <w:p w:rsidR="00866918" w:rsidRDefault="00866918" w:rsidP="00C14887">
            <w:pPr>
              <w:rPr>
                <w:rFonts w:ascii="宋体" w:hAnsi="宋体" w:cs="宋体" w:hint="eastAsia"/>
                <w:sz w:val="21"/>
                <w:szCs w:val="21"/>
              </w:rPr>
            </w:pPr>
            <w:r>
              <w:rPr>
                <w:rFonts w:ascii="宋体" w:hAnsi="宋体" w:cs="宋体" w:hint="eastAsia"/>
                <w:sz w:val="21"/>
                <w:szCs w:val="21"/>
              </w:rPr>
              <w:t>8.采用多种降噪方式，细玻璃纤维吸音装置、单独隔离的冷冻机组、冷凝器风扇降噪设计、所有制冷组件的防振缓冲安装方式等；</w:t>
            </w:r>
          </w:p>
          <w:p w:rsidR="00866918" w:rsidRDefault="00866918" w:rsidP="00C14887">
            <w:pPr>
              <w:rPr>
                <w:rFonts w:ascii="宋体" w:hAnsi="宋体" w:cs="宋体" w:hint="eastAsia"/>
                <w:sz w:val="21"/>
                <w:szCs w:val="21"/>
              </w:rPr>
            </w:pPr>
            <w:r>
              <w:rPr>
                <w:rFonts w:ascii="宋体" w:hAnsi="宋体" w:cs="宋体" w:hint="eastAsia"/>
                <w:sz w:val="21"/>
                <w:szCs w:val="21"/>
              </w:rPr>
              <w:t>9.采用2个独立压缩机组的级联式循环方式，级间热交换器，高效的气冷式高温极冷凝器，可清洗的冷凝器过滤网和降噪装置；</w:t>
            </w:r>
          </w:p>
          <w:p w:rsidR="00866918" w:rsidRDefault="00866918" w:rsidP="00C14887">
            <w:pPr>
              <w:rPr>
                <w:rFonts w:ascii="宋体" w:hAnsi="宋体" w:cs="宋体" w:hint="eastAsia"/>
                <w:sz w:val="21"/>
                <w:szCs w:val="21"/>
              </w:rPr>
            </w:pPr>
            <w:r>
              <w:rPr>
                <w:rFonts w:ascii="宋体" w:hAnsi="宋体" w:cs="宋体" w:hint="eastAsia"/>
                <w:sz w:val="21"/>
                <w:szCs w:val="21"/>
              </w:rPr>
              <w:t>10.压缩机质保五年；</w:t>
            </w:r>
          </w:p>
          <w:p w:rsidR="00866918" w:rsidRDefault="00866918" w:rsidP="00C14887">
            <w:pPr>
              <w:rPr>
                <w:rFonts w:ascii="宋体" w:hAnsi="宋体" w:cs="宋体" w:hint="eastAsia"/>
                <w:sz w:val="21"/>
                <w:szCs w:val="21"/>
              </w:rPr>
            </w:pPr>
            <w:r>
              <w:rPr>
                <w:rFonts w:ascii="宋体" w:hAnsi="宋体" w:cs="宋体" w:hint="eastAsia"/>
                <w:sz w:val="21"/>
                <w:szCs w:val="21"/>
              </w:rPr>
              <w:t>11.具有延时启动、温度报警、过滤网报警、可清洗进气过滤网、断电报警、远程警报接口可连接远程控制和系统。</w:t>
            </w:r>
          </w:p>
        </w:tc>
      </w:tr>
    </w:tbl>
    <w:p w:rsidR="00866918" w:rsidRDefault="00866918" w:rsidP="00866918">
      <w:pPr>
        <w:spacing w:line="288" w:lineRule="auto"/>
        <w:rPr>
          <w:rFonts w:ascii="宋体" w:hAnsi="宋体" w:hint="eastAsia"/>
          <w:b/>
          <w:sz w:val="21"/>
          <w:szCs w:val="21"/>
        </w:rPr>
      </w:pPr>
    </w:p>
    <w:p w:rsidR="00866918" w:rsidRDefault="00866918" w:rsidP="00866918">
      <w:pPr>
        <w:spacing w:line="288" w:lineRule="auto"/>
        <w:rPr>
          <w:rFonts w:ascii="宋体" w:hAnsi="宋体" w:hint="eastAsia"/>
          <w:b/>
          <w:sz w:val="21"/>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C51C8F" w:rsidRDefault="00C51C8F"/>
    <w:sectPr w:rsidR="00C51C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C8F" w:rsidRDefault="00C51C8F" w:rsidP="00866918">
      <w:r>
        <w:separator/>
      </w:r>
    </w:p>
  </w:endnote>
  <w:endnote w:type="continuationSeparator" w:id="1">
    <w:p w:rsidR="00C51C8F" w:rsidRDefault="00C51C8F" w:rsidP="00866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C8F" w:rsidRDefault="00C51C8F" w:rsidP="00866918">
      <w:r>
        <w:separator/>
      </w:r>
    </w:p>
  </w:footnote>
  <w:footnote w:type="continuationSeparator" w:id="1">
    <w:p w:rsidR="00C51C8F" w:rsidRDefault="00C51C8F" w:rsidP="00866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49EF1"/>
    <w:multiLevelType w:val="singleLevel"/>
    <w:tmpl w:val="64F49EF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6918"/>
    <w:rsid w:val="00866918"/>
    <w:rsid w:val="00C51C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91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6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6918"/>
    <w:rPr>
      <w:sz w:val="18"/>
      <w:szCs w:val="18"/>
    </w:rPr>
  </w:style>
  <w:style w:type="paragraph" w:styleId="a4">
    <w:name w:val="footer"/>
    <w:basedOn w:val="a"/>
    <w:link w:val="Char0"/>
    <w:uiPriority w:val="99"/>
    <w:semiHidden/>
    <w:unhideWhenUsed/>
    <w:rsid w:val="008669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691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1682</Words>
  <Characters>9593</Characters>
  <Application>Microsoft Office Word</Application>
  <DocSecurity>0</DocSecurity>
  <Lines>79</Lines>
  <Paragraphs>22</Paragraphs>
  <ScaleCrop>false</ScaleCrop>
  <Company>china</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2019-05-13T07:46:00Z</dcterms:created>
  <dcterms:modified xsi:type="dcterms:W3CDTF">2019-05-13T07:46:00Z</dcterms:modified>
</cp:coreProperties>
</file>