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AB8" w:rsidRDefault="00075AB8" w:rsidP="00075AB8">
      <w:pPr>
        <w:spacing w:line="288" w:lineRule="auto"/>
        <w:ind w:left="238"/>
        <w:jc w:val="center"/>
        <w:outlineLvl w:val="0"/>
        <w:rPr>
          <w:rFonts w:ascii="宋体" w:hAnsi="宋体"/>
          <w:b/>
          <w:bCs/>
          <w:sz w:val="32"/>
          <w:szCs w:val="32"/>
        </w:rPr>
      </w:pPr>
      <w:r>
        <w:rPr>
          <w:rFonts w:ascii="宋体" w:hAnsi="宋体" w:hint="eastAsia"/>
          <w:b/>
          <w:bCs/>
          <w:sz w:val="32"/>
          <w:szCs w:val="32"/>
        </w:rPr>
        <w:t>采购需求</w:t>
      </w:r>
    </w:p>
    <w:p w:rsidR="00075AB8" w:rsidRDefault="00075AB8" w:rsidP="00075AB8">
      <w:pPr>
        <w:spacing w:line="288" w:lineRule="auto"/>
        <w:ind w:left="272" w:hangingChars="113" w:hanging="272"/>
        <w:outlineLvl w:val="1"/>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1701"/>
        <w:gridCol w:w="7117"/>
      </w:tblGrid>
      <w:tr w:rsidR="00075AB8" w:rsidTr="00640AD7">
        <w:trPr>
          <w:trHeight w:val="567"/>
        </w:trPr>
        <w:tc>
          <w:tcPr>
            <w:tcW w:w="680" w:type="dxa"/>
            <w:vAlign w:val="center"/>
          </w:tcPr>
          <w:p w:rsidR="00075AB8" w:rsidRDefault="00075AB8" w:rsidP="00640AD7">
            <w:pPr>
              <w:spacing w:line="288" w:lineRule="auto"/>
              <w:jc w:val="center"/>
              <w:rPr>
                <w:rFonts w:ascii="宋体" w:hAnsi="宋体"/>
                <w:b/>
                <w:sz w:val="21"/>
                <w:szCs w:val="21"/>
              </w:rPr>
            </w:pPr>
            <w:r>
              <w:rPr>
                <w:rFonts w:ascii="宋体" w:hAnsi="宋体" w:hint="eastAsia"/>
                <w:b/>
                <w:sz w:val="21"/>
                <w:szCs w:val="21"/>
              </w:rPr>
              <w:t>序号</w:t>
            </w:r>
          </w:p>
        </w:tc>
        <w:tc>
          <w:tcPr>
            <w:tcW w:w="1701" w:type="dxa"/>
            <w:vAlign w:val="center"/>
          </w:tcPr>
          <w:p w:rsidR="00075AB8" w:rsidRDefault="00075AB8" w:rsidP="00640AD7">
            <w:pPr>
              <w:spacing w:line="288" w:lineRule="auto"/>
              <w:jc w:val="center"/>
              <w:rPr>
                <w:rFonts w:ascii="宋体" w:hAnsi="宋体"/>
                <w:b/>
                <w:sz w:val="21"/>
                <w:szCs w:val="21"/>
              </w:rPr>
            </w:pPr>
            <w:r>
              <w:rPr>
                <w:rFonts w:ascii="宋体" w:hAnsi="宋体" w:hint="eastAsia"/>
                <w:b/>
                <w:sz w:val="21"/>
                <w:szCs w:val="21"/>
              </w:rPr>
              <w:t>政策名称</w:t>
            </w:r>
          </w:p>
        </w:tc>
        <w:tc>
          <w:tcPr>
            <w:tcW w:w="7117" w:type="dxa"/>
            <w:vAlign w:val="center"/>
          </w:tcPr>
          <w:p w:rsidR="00075AB8" w:rsidRDefault="00075AB8" w:rsidP="00640AD7">
            <w:pPr>
              <w:spacing w:line="288" w:lineRule="auto"/>
              <w:jc w:val="center"/>
              <w:rPr>
                <w:rFonts w:ascii="宋体" w:hAnsi="宋体"/>
                <w:b/>
                <w:sz w:val="21"/>
                <w:szCs w:val="21"/>
              </w:rPr>
            </w:pPr>
            <w:r>
              <w:rPr>
                <w:rFonts w:ascii="宋体" w:hAnsi="宋体" w:hint="eastAsia"/>
                <w:b/>
                <w:sz w:val="21"/>
                <w:szCs w:val="21"/>
              </w:rPr>
              <w:t>内容</w:t>
            </w:r>
          </w:p>
        </w:tc>
      </w:tr>
      <w:tr w:rsidR="00075AB8" w:rsidTr="00640AD7">
        <w:trPr>
          <w:trHeight w:val="567"/>
        </w:trPr>
        <w:tc>
          <w:tcPr>
            <w:tcW w:w="680" w:type="dxa"/>
            <w:vAlign w:val="center"/>
          </w:tcPr>
          <w:p w:rsidR="00075AB8" w:rsidRDefault="00075AB8" w:rsidP="00640AD7">
            <w:pPr>
              <w:spacing w:line="288" w:lineRule="auto"/>
              <w:jc w:val="center"/>
              <w:rPr>
                <w:rFonts w:ascii="宋体" w:hAnsi="宋体"/>
                <w:sz w:val="21"/>
                <w:szCs w:val="21"/>
              </w:rPr>
            </w:pPr>
            <w:r>
              <w:rPr>
                <w:rFonts w:ascii="宋体" w:hAnsi="宋体" w:hint="eastAsia"/>
                <w:sz w:val="21"/>
                <w:szCs w:val="21"/>
              </w:rPr>
              <w:t>1</w:t>
            </w:r>
          </w:p>
        </w:tc>
        <w:tc>
          <w:tcPr>
            <w:tcW w:w="1701" w:type="dxa"/>
            <w:vAlign w:val="center"/>
          </w:tcPr>
          <w:p w:rsidR="00075AB8" w:rsidRDefault="00075AB8" w:rsidP="00640AD7">
            <w:pPr>
              <w:spacing w:line="288" w:lineRule="auto"/>
              <w:jc w:val="center"/>
              <w:rPr>
                <w:rFonts w:ascii="宋体" w:hAnsi="宋体"/>
                <w:sz w:val="21"/>
                <w:szCs w:val="21"/>
              </w:rPr>
            </w:pPr>
            <w:r>
              <w:rPr>
                <w:rFonts w:ascii="宋体" w:hAnsi="宋体" w:hint="eastAsia"/>
                <w:sz w:val="21"/>
                <w:szCs w:val="21"/>
              </w:rPr>
              <w:t>政府采购促进中小企业发展</w:t>
            </w:r>
          </w:p>
        </w:tc>
        <w:tc>
          <w:tcPr>
            <w:tcW w:w="7117" w:type="dxa"/>
            <w:vAlign w:val="center"/>
          </w:tcPr>
          <w:p w:rsidR="00075AB8" w:rsidRDefault="00075AB8" w:rsidP="00640AD7">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075AB8" w:rsidTr="00640AD7">
        <w:trPr>
          <w:trHeight w:val="567"/>
        </w:trPr>
        <w:tc>
          <w:tcPr>
            <w:tcW w:w="680" w:type="dxa"/>
            <w:vAlign w:val="center"/>
          </w:tcPr>
          <w:p w:rsidR="00075AB8" w:rsidRDefault="00075AB8" w:rsidP="00640AD7">
            <w:pPr>
              <w:spacing w:line="288" w:lineRule="auto"/>
              <w:jc w:val="center"/>
              <w:rPr>
                <w:rFonts w:ascii="宋体" w:hAnsi="宋体"/>
                <w:sz w:val="21"/>
                <w:szCs w:val="21"/>
              </w:rPr>
            </w:pPr>
            <w:r>
              <w:rPr>
                <w:rFonts w:ascii="宋体" w:hAnsi="宋体" w:hint="eastAsia"/>
                <w:sz w:val="21"/>
                <w:szCs w:val="21"/>
              </w:rPr>
              <w:t>2</w:t>
            </w:r>
          </w:p>
        </w:tc>
        <w:tc>
          <w:tcPr>
            <w:tcW w:w="1701" w:type="dxa"/>
            <w:vAlign w:val="center"/>
          </w:tcPr>
          <w:p w:rsidR="00075AB8" w:rsidRDefault="00075AB8" w:rsidP="00640AD7">
            <w:pPr>
              <w:spacing w:line="288" w:lineRule="auto"/>
              <w:jc w:val="center"/>
              <w:rPr>
                <w:rFonts w:ascii="宋体" w:hAnsi="宋体"/>
                <w:sz w:val="21"/>
                <w:szCs w:val="21"/>
              </w:rPr>
            </w:pPr>
            <w:r>
              <w:rPr>
                <w:rFonts w:ascii="宋体" w:hAnsi="宋体" w:hint="eastAsia"/>
                <w:sz w:val="21"/>
                <w:szCs w:val="21"/>
              </w:rPr>
              <w:t>政府采购支持监狱企业发展</w:t>
            </w:r>
          </w:p>
        </w:tc>
        <w:tc>
          <w:tcPr>
            <w:tcW w:w="7117" w:type="dxa"/>
            <w:vAlign w:val="center"/>
          </w:tcPr>
          <w:p w:rsidR="00075AB8" w:rsidRDefault="00075AB8" w:rsidP="00640AD7">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075AB8" w:rsidTr="00640AD7">
        <w:trPr>
          <w:trHeight w:val="567"/>
        </w:trPr>
        <w:tc>
          <w:tcPr>
            <w:tcW w:w="680" w:type="dxa"/>
            <w:vAlign w:val="center"/>
          </w:tcPr>
          <w:p w:rsidR="00075AB8" w:rsidRDefault="00075AB8" w:rsidP="00640AD7">
            <w:pPr>
              <w:spacing w:line="288" w:lineRule="auto"/>
              <w:jc w:val="center"/>
              <w:rPr>
                <w:rFonts w:ascii="宋体" w:hAnsi="宋体"/>
                <w:sz w:val="21"/>
                <w:szCs w:val="21"/>
              </w:rPr>
            </w:pPr>
            <w:r>
              <w:rPr>
                <w:rFonts w:ascii="宋体" w:hAnsi="宋体" w:hint="eastAsia"/>
                <w:sz w:val="21"/>
                <w:szCs w:val="21"/>
              </w:rPr>
              <w:t>3</w:t>
            </w:r>
          </w:p>
        </w:tc>
        <w:tc>
          <w:tcPr>
            <w:tcW w:w="1701" w:type="dxa"/>
            <w:vAlign w:val="center"/>
          </w:tcPr>
          <w:p w:rsidR="00075AB8" w:rsidRDefault="00075AB8" w:rsidP="00640AD7">
            <w:pPr>
              <w:spacing w:line="288" w:lineRule="auto"/>
              <w:jc w:val="center"/>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p>
        </w:tc>
        <w:tc>
          <w:tcPr>
            <w:tcW w:w="7117" w:type="dxa"/>
            <w:vAlign w:val="center"/>
          </w:tcPr>
          <w:p w:rsidR="00075AB8" w:rsidRDefault="00075AB8" w:rsidP="00640AD7">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tc>
      </w:tr>
    </w:tbl>
    <w:p w:rsidR="00075AB8" w:rsidRDefault="00075AB8" w:rsidP="00075AB8">
      <w:pPr>
        <w:spacing w:line="288" w:lineRule="auto"/>
        <w:rPr>
          <w:rFonts w:ascii="宋体" w:hAnsi="宋体"/>
          <w:sz w:val="21"/>
          <w:szCs w:val="21"/>
        </w:rPr>
      </w:pPr>
    </w:p>
    <w:p w:rsidR="00075AB8" w:rsidRDefault="00075AB8" w:rsidP="00075AB8">
      <w:pPr>
        <w:spacing w:line="288" w:lineRule="auto"/>
        <w:ind w:left="272" w:hangingChars="113" w:hanging="27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7655"/>
      </w:tblGrid>
      <w:tr w:rsidR="00075AB8" w:rsidTr="00640AD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075AB8" w:rsidRDefault="00075AB8" w:rsidP="00640AD7">
            <w:pPr>
              <w:spacing w:line="288" w:lineRule="auto"/>
              <w:jc w:val="center"/>
              <w:rPr>
                <w:rFonts w:ascii="宋体" w:hAnsi="宋体"/>
                <w:b/>
                <w:spacing w:val="-6"/>
                <w:sz w:val="21"/>
                <w:szCs w:val="21"/>
              </w:rPr>
            </w:pPr>
            <w:r>
              <w:rPr>
                <w:rFonts w:ascii="宋体" w:hAnsi="宋体" w:hint="eastAsia"/>
                <w:b/>
                <w:spacing w:val="-6"/>
                <w:sz w:val="21"/>
                <w:szCs w:val="21"/>
              </w:rPr>
              <w:t>▲履约保证金</w:t>
            </w:r>
          </w:p>
        </w:tc>
        <w:tc>
          <w:tcPr>
            <w:tcW w:w="7655" w:type="dxa"/>
            <w:tcBorders>
              <w:top w:val="single" w:sz="4" w:space="0" w:color="auto"/>
              <w:left w:val="single" w:sz="4" w:space="0" w:color="auto"/>
              <w:bottom w:val="single" w:sz="4" w:space="0" w:color="auto"/>
              <w:right w:val="single" w:sz="4" w:space="0" w:color="auto"/>
            </w:tcBorders>
            <w:vAlign w:val="center"/>
          </w:tcPr>
          <w:p w:rsidR="00075AB8" w:rsidRDefault="00075AB8" w:rsidP="00640AD7">
            <w:pPr>
              <w:spacing w:line="288" w:lineRule="auto"/>
              <w:rPr>
                <w:rFonts w:ascii="宋体" w:hAnsi="宋体"/>
                <w:spacing w:val="-6"/>
                <w:sz w:val="21"/>
                <w:szCs w:val="21"/>
              </w:rPr>
            </w:pPr>
            <w:r>
              <w:rPr>
                <w:rFonts w:ascii="宋体" w:hAnsi="宋体" w:hint="eastAsia"/>
                <w:spacing w:val="-6"/>
                <w:sz w:val="21"/>
                <w:szCs w:val="21"/>
              </w:rPr>
              <w:t>1.合同签订后，中标人需要交合同总价5%的履约保证金，项目正式投入使用后履约保证金转为质量保证金，质量保证金在服务期满后若无质量问题15个工作日内无息退还；</w:t>
            </w:r>
          </w:p>
          <w:p w:rsidR="00075AB8" w:rsidRDefault="00075AB8" w:rsidP="00640AD7">
            <w:pPr>
              <w:spacing w:line="288" w:lineRule="auto"/>
              <w:rPr>
                <w:rFonts w:ascii="宋体" w:hAnsi="宋体"/>
                <w:spacing w:val="-6"/>
                <w:sz w:val="21"/>
                <w:szCs w:val="21"/>
              </w:rPr>
            </w:pPr>
            <w:r>
              <w:rPr>
                <w:rFonts w:ascii="宋体" w:hAnsi="宋体" w:hint="eastAsia"/>
                <w:spacing w:val="-6"/>
                <w:sz w:val="21"/>
                <w:szCs w:val="21"/>
              </w:rPr>
              <w:t>2.提交方式：支票、汇票、本票或者金融机构、担保机构出具的保函等非现金形式。</w:t>
            </w:r>
          </w:p>
        </w:tc>
      </w:tr>
      <w:tr w:rsidR="00075AB8" w:rsidTr="00640AD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075AB8" w:rsidRDefault="00075AB8" w:rsidP="00640AD7">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655" w:type="dxa"/>
            <w:tcBorders>
              <w:top w:val="single" w:sz="4" w:space="0" w:color="auto"/>
              <w:left w:val="single" w:sz="4" w:space="0" w:color="auto"/>
              <w:bottom w:val="single" w:sz="4" w:space="0" w:color="auto"/>
              <w:right w:val="single" w:sz="4" w:space="0" w:color="auto"/>
            </w:tcBorders>
            <w:vAlign w:val="center"/>
          </w:tcPr>
          <w:p w:rsidR="00075AB8" w:rsidRDefault="00075AB8" w:rsidP="00640AD7">
            <w:pPr>
              <w:spacing w:line="288" w:lineRule="auto"/>
              <w:rPr>
                <w:rFonts w:ascii="宋体" w:hAnsi="宋体"/>
                <w:spacing w:val="-6"/>
                <w:sz w:val="21"/>
                <w:szCs w:val="21"/>
              </w:rPr>
            </w:pPr>
            <w:r>
              <w:rPr>
                <w:rFonts w:ascii="宋体" w:hAnsi="宋体" w:hint="eastAsia"/>
                <w:spacing w:val="-6"/>
                <w:sz w:val="21"/>
                <w:szCs w:val="21"/>
              </w:rPr>
              <w:t>项目</w:t>
            </w:r>
            <w:r>
              <w:rPr>
                <w:rFonts w:ascii="宋体" w:hAnsi="宋体" w:cs="仿宋" w:hint="eastAsia"/>
                <w:sz w:val="21"/>
                <w:szCs w:val="21"/>
              </w:rPr>
              <w:t>完成支付合同总价80%，验收后，付清全款。</w:t>
            </w:r>
          </w:p>
        </w:tc>
      </w:tr>
    </w:tbl>
    <w:p w:rsidR="00075AB8" w:rsidRDefault="00075AB8" w:rsidP="00075AB8">
      <w:pPr>
        <w:spacing w:line="288" w:lineRule="auto"/>
        <w:ind w:left="272" w:hangingChars="113" w:hanging="272"/>
        <w:rPr>
          <w:rFonts w:ascii="宋体" w:hAnsi="宋体"/>
          <w:b/>
          <w:sz w:val="24"/>
        </w:rPr>
      </w:pPr>
    </w:p>
    <w:p w:rsidR="00075AB8" w:rsidRDefault="00075AB8" w:rsidP="00075AB8">
      <w:pPr>
        <w:spacing w:line="288" w:lineRule="auto"/>
        <w:ind w:left="272" w:hangingChars="113" w:hanging="272"/>
        <w:outlineLvl w:val="1"/>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7655"/>
      </w:tblGrid>
      <w:tr w:rsidR="00075AB8" w:rsidTr="00640AD7">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075AB8" w:rsidRDefault="00075AB8" w:rsidP="00640AD7">
            <w:pPr>
              <w:spacing w:line="288" w:lineRule="auto"/>
              <w:jc w:val="center"/>
              <w:rPr>
                <w:rFonts w:ascii="宋体" w:hAnsi="宋体"/>
                <w:spacing w:val="-6"/>
                <w:sz w:val="21"/>
                <w:szCs w:val="21"/>
              </w:rPr>
            </w:pPr>
            <w:r>
              <w:rPr>
                <w:rFonts w:ascii="宋体" w:hAnsi="宋体" w:hint="eastAsia"/>
                <w:spacing w:val="-6"/>
                <w:sz w:val="21"/>
                <w:szCs w:val="21"/>
              </w:rPr>
              <w:t>服务期</w:t>
            </w:r>
          </w:p>
        </w:tc>
        <w:tc>
          <w:tcPr>
            <w:tcW w:w="7655" w:type="dxa"/>
            <w:tcBorders>
              <w:top w:val="single" w:sz="4" w:space="0" w:color="auto"/>
              <w:left w:val="single" w:sz="4" w:space="0" w:color="auto"/>
              <w:bottom w:val="single" w:sz="4" w:space="0" w:color="auto"/>
              <w:right w:val="single" w:sz="4" w:space="0" w:color="auto"/>
            </w:tcBorders>
            <w:vAlign w:val="center"/>
          </w:tcPr>
          <w:p w:rsidR="00075AB8" w:rsidRDefault="00075AB8" w:rsidP="00640AD7">
            <w:pPr>
              <w:spacing w:line="288" w:lineRule="auto"/>
              <w:rPr>
                <w:rFonts w:ascii="宋体" w:hAnsi="宋体"/>
                <w:spacing w:val="-6"/>
                <w:sz w:val="21"/>
                <w:szCs w:val="21"/>
              </w:rPr>
            </w:pPr>
            <w:r>
              <w:rPr>
                <w:rFonts w:ascii="宋体" w:hAnsi="宋体" w:hint="eastAsia"/>
                <w:spacing w:val="-6"/>
                <w:sz w:val="21"/>
                <w:szCs w:val="21"/>
              </w:rPr>
              <w:t>1年</w:t>
            </w:r>
          </w:p>
        </w:tc>
      </w:tr>
    </w:tbl>
    <w:p w:rsidR="00075AB8" w:rsidRDefault="00075AB8" w:rsidP="00075AB8">
      <w:pPr>
        <w:spacing w:line="288" w:lineRule="auto"/>
        <w:ind w:left="272" w:hangingChars="113" w:hanging="272"/>
        <w:rPr>
          <w:rFonts w:ascii="宋体" w:hAnsi="宋体"/>
          <w:b/>
          <w:sz w:val="24"/>
        </w:rPr>
      </w:pPr>
    </w:p>
    <w:p w:rsidR="00075AB8" w:rsidRDefault="00075AB8" w:rsidP="00075AB8">
      <w:pPr>
        <w:spacing w:line="288" w:lineRule="auto"/>
        <w:ind w:left="272" w:hangingChars="113" w:hanging="272"/>
        <w:outlineLvl w:val="1"/>
        <w:rPr>
          <w:rFonts w:ascii="宋体" w:hAnsi="宋体" w:hint="eastAsia"/>
          <w:b/>
          <w:sz w:val="24"/>
        </w:rPr>
      </w:pPr>
      <w:r>
        <w:rPr>
          <w:rFonts w:ascii="宋体" w:hAnsi="宋体" w:hint="eastAsia"/>
          <w:b/>
          <w:sz w:val="24"/>
        </w:rPr>
        <w:t>四</w:t>
      </w:r>
      <w:r>
        <w:rPr>
          <w:rFonts w:ascii="宋体" w:hAnsi="宋体"/>
          <w:b/>
          <w:sz w:val="24"/>
        </w:rPr>
        <w:t>、技术要求</w:t>
      </w:r>
      <w:r>
        <w:rPr>
          <w:rFonts w:ascii="宋体" w:hAnsi="宋体" w:hint="eastAsia"/>
          <w:b/>
          <w:sz w:val="24"/>
        </w:rPr>
        <w:t>：</w:t>
      </w:r>
    </w:p>
    <w:p w:rsidR="00075AB8" w:rsidRDefault="00075AB8" w:rsidP="00075AB8">
      <w:pPr>
        <w:pStyle w:val="ListParagraph"/>
        <w:snapToGrid w:val="0"/>
        <w:spacing w:line="288" w:lineRule="auto"/>
        <w:ind w:firstLine="422"/>
        <w:jc w:val="both"/>
        <w:textAlignment w:val="auto"/>
        <w:rPr>
          <w:rFonts w:ascii="宋体" w:hAnsi="宋体" w:cs="仿宋"/>
          <w:sz w:val="21"/>
          <w:szCs w:val="21"/>
        </w:rPr>
      </w:pPr>
      <w:r>
        <w:rPr>
          <w:rFonts w:ascii="宋体" w:hAnsi="宋体" w:cs="仿宋" w:hint="eastAsia"/>
          <w:b/>
          <w:sz w:val="21"/>
          <w:szCs w:val="21"/>
        </w:rPr>
        <w:t>（一）项目需求</w:t>
      </w:r>
    </w:p>
    <w:p w:rsidR="00075AB8" w:rsidRDefault="00075AB8" w:rsidP="00075AB8">
      <w:pPr>
        <w:pStyle w:val="ListParagraph"/>
        <w:snapToGrid w:val="0"/>
        <w:spacing w:line="288" w:lineRule="auto"/>
        <w:jc w:val="both"/>
        <w:textAlignment w:val="auto"/>
        <w:rPr>
          <w:rFonts w:ascii="宋体" w:hAnsi="宋体" w:cs="仿宋" w:hint="eastAsia"/>
          <w:kern w:val="2"/>
          <w:sz w:val="21"/>
          <w:szCs w:val="21"/>
        </w:rPr>
      </w:pPr>
      <w:r>
        <w:rPr>
          <w:rFonts w:ascii="宋体" w:hAnsi="宋体" w:cs="仿宋" w:hint="eastAsia"/>
          <w:kern w:val="2"/>
          <w:sz w:val="21"/>
          <w:szCs w:val="21"/>
        </w:rPr>
        <w:t>1、项目背景：为了更好地促进福利</w:t>
      </w:r>
      <w:proofErr w:type="gramStart"/>
      <w:r>
        <w:rPr>
          <w:rFonts w:ascii="宋体" w:hAnsi="宋体" w:cs="仿宋" w:hint="eastAsia"/>
          <w:kern w:val="2"/>
          <w:sz w:val="21"/>
          <w:szCs w:val="21"/>
        </w:rPr>
        <w:t>彩票公益</w:t>
      </w:r>
      <w:proofErr w:type="gramEnd"/>
      <w:r>
        <w:rPr>
          <w:rFonts w:ascii="宋体" w:hAnsi="宋体" w:cs="仿宋" w:hint="eastAsia"/>
          <w:kern w:val="2"/>
          <w:sz w:val="21"/>
          <w:szCs w:val="21"/>
        </w:rPr>
        <w:t>品牌形象的提升，更好地履行福利彩票的社会责任，把投注站点打造成“爱心驿站”，促进我省福利彩票安全健康发展。近年来，各市</w:t>
      </w:r>
      <w:proofErr w:type="gramStart"/>
      <w:r>
        <w:rPr>
          <w:rFonts w:ascii="宋体" w:hAnsi="宋体" w:cs="仿宋" w:hint="eastAsia"/>
          <w:kern w:val="2"/>
          <w:sz w:val="21"/>
          <w:szCs w:val="21"/>
        </w:rPr>
        <w:t>福彩中心</w:t>
      </w:r>
      <w:proofErr w:type="gramEnd"/>
      <w:r>
        <w:rPr>
          <w:rFonts w:ascii="宋体" w:hAnsi="宋体" w:cs="仿宋" w:hint="eastAsia"/>
          <w:kern w:val="2"/>
          <w:sz w:val="21"/>
          <w:szCs w:val="21"/>
        </w:rPr>
        <w:t>联合各级建设、城管部门和工会，建设了一批环卫工人“爱心休息点”，取得了良好的社会反响。</w:t>
      </w:r>
    </w:p>
    <w:p w:rsidR="00075AB8" w:rsidRDefault="00075AB8" w:rsidP="00075AB8">
      <w:pPr>
        <w:pStyle w:val="ListParagraph"/>
        <w:snapToGrid w:val="0"/>
        <w:spacing w:line="288" w:lineRule="auto"/>
        <w:jc w:val="both"/>
        <w:textAlignment w:val="auto"/>
        <w:rPr>
          <w:rFonts w:ascii="宋体" w:hAnsi="宋体" w:cs="仿宋" w:hint="eastAsia"/>
          <w:kern w:val="2"/>
          <w:sz w:val="21"/>
          <w:szCs w:val="21"/>
        </w:rPr>
      </w:pPr>
      <w:r>
        <w:rPr>
          <w:rFonts w:ascii="宋体" w:hAnsi="宋体" w:cs="仿宋" w:hint="eastAsia"/>
          <w:kern w:val="2"/>
          <w:sz w:val="21"/>
          <w:szCs w:val="21"/>
        </w:rPr>
        <w:t>2、项目内容：为进一步体现</w:t>
      </w:r>
      <w:proofErr w:type="gramStart"/>
      <w:r>
        <w:rPr>
          <w:rFonts w:ascii="宋体" w:hAnsi="宋体" w:cs="仿宋" w:hint="eastAsia"/>
          <w:kern w:val="2"/>
          <w:sz w:val="21"/>
          <w:szCs w:val="21"/>
        </w:rPr>
        <w:t>浙江福彩公益</w:t>
      </w:r>
      <w:proofErr w:type="gramEnd"/>
      <w:r>
        <w:rPr>
          <w:rFonts w:ascii="宋体" w:hAnsi="宋体" w:cs="仿宋" w:hint="eastAsia"/>
          <w:kern w:val="2"/>
          <w:sz w:val="21"/>
          <w:szCs w:val="21"/>
        </w:rPr>
        <w:t>慈善初心，让“中国福利彩票——中国人的慈善事业”的理念深入民心，通过组织有效宣传，口耳相传，达到提升</w:t>
      </w:r>
      <w:proofErr w:type="gramStart"/>
      <w:r>
        <w:rPr>
          <w:rFonts w:ascii="宋体" w:hAnsi="宋体" w:cs="仿宋" w:hint="eastAsia"/>
          <w:kern w:val="2"/>
          <w:sz w:val="21"/>
          <w:szCs w:val="21"/>
        </w:rPr>
        <w:t>浙江福彩公益</w:t>
      </w:r>
      <w:proofErr w:type="gramEnd"/>
      <w:r>
        <w:rPr>
          <w:rFonts w:ascii="宋体" w:hAnsi="宋体" w:cs="仿宋" w:hint="eastAsia"/>
          <w:kern w:val="2"/>
          <w:sz w:val="21"/>
          <w:szCs w:val="21"/>
        </w:rPr>
        <w:t>品牌形象的目的。2019年浙江</w:t>
      </w:r>
      <w:proofErr w:type="gramStart"/>
      <w:r>
        <w:rPr>
          <w:rFonts w:ascii="宋体" w:hAnsi="宋体" w:cs="仿宋" w:hint="eastAsia"/>
          <w:kern w:val="2"/>
          <w:sz w:val="21"/>
          <w:szCs w:val="21"/>
        </w:rPr>
        <w:t>福彩拟</w:t>
      </w:r>
      <w:proofErr w:type="gramEnd"/>
      <w:r>
        <w:rPr>
          <w:rFonts w:ascii="宋体" w:hAnsi="宋体" w:cs="仿宋" w:hint="eastAsia"/>
          <w:kern w:val="2"/>
          <w:sz w:val="21"/>
          <w:szCs w:val="21"/>
        </w:rPr>
        <w:t>委托机构，对“爱心驿站”视觉形象设计开展整体策划，组织实施和后期维护。具体如下：</w:t>
      </w:r>
    </w:p>
    <w:p w:rsidR="00075AB8" w:rsidRDefault="00075AB8" w:rsidP="00075AB8">
      <w:pPr>
        <w:pStyle w:val="ListParagraph"/>
        <w:snapToGrid w:val="0"/>
        <w:spacing w:line="288" w:lineRule="auto"/>
        <w:jc w:val="both"/>
        <w:textAlignment w:val="auto"/>
        <w:rPr>
          <w:rFonts w:ascii="宋体" w:hAnsi="宋体" w:cs="仿宋" w:hint="eastAsia"/>
          <w:kern w:val="2"/>
          <w:sz w:val="21"/>
          <w:szCs w:val="21"/>
        </w:rPr>
      </w:pPr>
      <w:r>
        <w:rPr>
          <w:rFonts w:ascii="宋体" w:hAnsi="宋体" w:cs="仿宋" w:hint="eastAsia"/>
          <w:kern w:val="2"/>
          <w:sz w:val="21"/>
          <w:szCs w:val="21"/>
        </w:rPr>
        <w:t>（1）执行方案：供应商提供有针对性的执行方案，包括采购物资、配送服务（要求配送到12地市，含义乌）、指导建设、后期维护。环卫工人“爱心驿站”需配置1000套物品包括：爱心驿站牌匾（亚克力灯箱）、品牌电热壶（2L以上）、品牌保温壶（3L以上）、品牌微波炉（21L）、隔物架（用于搁置“爱心物资”，落地式）等基本设施设备。需提供“福”茶袋泡茶（可供一人或一桶饮用的包装，要求立顿或以上品牌，并且符合GB/T24690-2018国家标准），包含各季节需要的绿茶、姜茶、凉茶等，重点在于方便环卫工人饮水、户外工作者饮水、热餐和休息等实际问题。</w:t>
      </w:r>
    </w:p>
    <w:p w:rsidR="00075AB8" w:rsidRDefault="00075AB8" w:rsidP="00075AB8">
      <w:pPr>
        <w:pStyle w:val="ListParagraph"/>
        <w:snapToGrid w:val="0"/>
        <w:spacing w:line="288" w:lineRule="auto"/>
        <w:jc w:val="both"/>
        <w:textAlignment w:val="auto"/>
        <w:rPr>
          <w:rFonts w:ascii="宋体" w:hAnsi="宋体" w:cs="仿宋" w:hint="eastAsia"/>
          <w:kern w:val="2"/>
          <w:sz w:val="21"/>
          <w:szCs w:val="21"/>
        </w:rPr>
      </w:pPr>
      <w:r>
        <w:rPr>
          <w:rFonts w:ascii="宋体" w:hAnsi="宋体" w:cs="仿宋" w:hint="eastAsia"/>
          <w:kern w:val="2"/>
          <w:sz w:val="21"/>
          <w:szCs w:val="21"/>
        </w:rPr>
        <w:t>（2）设计方案包括“爱心驿站”整体视觉效果（包括40㎡旗舰店、25㎡标准店）logo</w:t>
      </w:r>
      <w:r>
        <w:rPr>
          <w:rFonts w:ascii="宋体" w:hAnsi="宋体" w:cs="仿宋" w:hint="eastAsia"/>
          <w:kern w:val="2"/>
          <w:sz w:val="21"/>
          <w:szCs w:val="21"/>
        </w:rPr>
        <w:lastRenderedPageBreak/>
        <w:t>设计、站点</w:t>
      </w:r>
      <w:proofErr w:type="gramStart"/>
      <w:r>
        <w:rPr>
          <w:rFonts w:ascii="宋体" w:hAnsi="宋体" w:cs="仿宋" w:hint="eastAsia"/>
          <w:kern w:val="2"/>
          <w:sz w:val="21"/>
          <w:szCs w:val="21"/>
        </w:rPr>
        <w:t>内形象墙</w:t>
      </w:r>
      <w:proofErr w:type="gramEnd"/>
      <w:r>
        <w:rPr>
          <w:rFonts w:ascii="宋体" w:hAnsi="宋体" w:cs="仿宋" w:hint="eastAsia"/>
          <w:kern w:val="2"/>
          <w:sz w:val="21"/>
          <w:szCs w:val="21"/>
        </w:rPr>
        <w:t>设计、产品包装（含外包装、吊牌）等所有视觉设计，采购的物资需提供样品，样品需有设计标识。</w:t>
      </w:r>
    </w:p>
    <w:p w:rsidR="00075AB8" w:rsidRDefault="00075AB8" w:rsidP="00075AB8">
      <w:pPr>
        <w:pStyle w:val="ListParagraph"/>
        <w:snapToGrid w:val="0"/>
        <w:spacing w:line="288" w:lineRule="auto"/>
        <w:jc w:val="both"/>
        <w:textAlignment w:val="auto"/>
        <w:rPr>
          <w:rFonts w:ascii="宋体" w:hAnsi="宋体" w:cs="仿宋" w:hint="eastAsia"/>
          <w:kern w:val="2"/>
          <w:sz w:val="21"/>
          <w:szCs w:val="21"/>
        </w:rPr>
      </w:pPr>
      <w:r>
        <w:rPr>
          <w:rFonts w:ascii="宋体" w:hAnsi="宋体" w:cs="仿宋" w:hint="eastAsia"/>
          <w:kern w:val="2"/>
          <w:sz w:val="21"/>
          <w:szCs w:val="21"/>
        </w:rPr>
        <w:t>（3）其他：设计需按要求提供细化方案，要</w:t>
      </w:r>
      <w:proofErr w:type="gramStart"/>
      <w:r>
        <w:rPr>
          <w:rFonts w:ascii="宋体" w:hAnsi="宋体" w:cs="仿宋" w:hint="eastAsia"/>
          <w:kern w:val="2"/>
          <w:sz w:val="21"/>
          <w:szCs w:val="21"/>
        </w:rPr>
        <w:t>将福彩文化</w:t>
      </w:r>
      <w:proofErr w:type="gramEnd"/>
      <w:r>
        <w:rPr>
          <w:rFonts w:ascii="宋体" w:hAnsi="宋体" w:cs="仿宋" w:hint="eastAsia"/>
          <w:kern w:val="2"/>
          <w:sz w:val="21"/>
          <w:szCs w:val="21"/>
        </w:rPr>
        <w:t>、</w:t>
      </w:r>
      <w:proofErr w:type="gramStart"/>
      <w:r>
        <w:rPr>
          <w:rFonts w:ascii="宋体" w:hAnsi="宋体" w:cs="仿宋" w:hint="eastAsia"/>
          <w:kern w:val="2"/>
          <w:sz w:val="21"/>
          <w:szCs w:val="21"/>
        </w:rPr>
        <w:t>爱心公益</w:t>
      </w:r>
      <w:proofErr w:type="gramEnd"/>
      <w:r>
        <w:rPr>
          <w:rFonts w:ascii="宋体" w:hAnsi="宋体" w:cs="仿宋" w:hint="eastAsia"/>
          <w:kern w:val="2"/>
          <w:sz w:val="21"/>
          <w:szCs w:val="21"/>
        </w:rPr>
        <w:t>元素有机结合，细化方案需在合同签署后10日内交付审核；项目执行完毕，供应商应提供结案报告，所有活动应于2020年1月20日前执行完毕，采购方组织验收。</w:t>
      </w:r>
    </w:p>
    <w:p w:rsidR="00075AB8" w:rsidRDefault="00075AB8" w:rsidP="00075AB8">
      <w:pPr>
        <w:adjustRightInd w:val="0"/>
        <w:spacing w:line="288" w:lineRule="auto"/>
        <w:ind w:firstLineChars="200" w:firstLine="420"/>
        <w:rPr>
          <w:rFonts w:ascii="宋体" w:hAnsi="宋体" w:cs="仿宋"/>
          <w:sz w:val="21"/>
          <w:szCs w:val="21"/>
        </w:rPr>
      </w:pPr>
      <w:r>
        <w:rPr>
          <w:rFonts w:ascii="宋体" w:hAnsi="宋体" w:cs="仿宋" w:hint="eastAsia"/>
          <w:sz w:val="21"/>
          <w:szCs w:val="21"/>
        </w:rPr>
        <w:t>3、物资采购不低于合同总价80%，要求分项报价（爱心驿站牌匾、电热壶、保温壶、微波炉和隔</w:t>
      </w:r>
      <w:proofErr w:type="gramStart"/>
      <w:r>
        <w:rPr>
          <w:rFonts w:ascii="宋体" w:hAnsi="宋体" w:cs="仿宋" w:hint="eastAsia"/>
          <w:sz w:val="21"/>
          <w:szCs w:val="21"/>
        </w:rPr>
        <w:t>物架各1000台</w:t>
      </w:r>
      <w:proofErr w:type="gramEnd"/>
      <w:r>
        <w:rPr>
          <w:rFonts w:ascii="宋体" w:hAnsi="宋体" w:cs="仿宋" w:hint="eastAsia"/>
          <w:sz w:val="21"/>
          <w:szCs w:val="21"/>
        </w:rPr>
        <w:t>，其余均购置茶叶，其中绿茶占比60%、姜茶20%、凉茶20%）。</w:t>
      </w:r>
    </w:p>
    <w:p w:rsidR="00075AB8" w:rsidRDefault="00075AB8" w:rsidP="00075AB8">
      <w:pPr>
        <w:spacing w:line="288" w:lineRule="auto"/>
        <w:ind w:firstLineChars="200" w:firstLine="420"/>
        <w:rPr>
          <w:rFonts w:ascii="宋体" w:hAnsi="宋体" w:cs="仿宋"/>
          <w:sz w:val="21"/>
          <w:szCs w:val="21"/>
        </w:rPr>
      </w:pPr>
    </w:p>
    <w:p w:rsidR="00075AB8" w:rsidRDefault="00075AB8" w:rsidP="00075AB8">
      <w:pPr>
        <w:spacing w:line="288" w:lineRule="auto"/>
        <w:ind w:firstLineChars="200" w:firstLine="422"/>
        <w:rPr>
          <w:rFonts w:ascii="宋体" w:hAnsi="宋体" w:cs="仿宋"/>
          <w:b/>
          <w:sz w:val="21"/>
          <w:szCs w:val="21"/>
        </w:rPr>
      </w:pPr>
      <w:r>
        <w:rPr>
          <w:rFonts w:ascii="宋体" w:hAnsi="宋体" w:cs="仿宋" w:hint="eastAsia"/>
          <w:b/>
          <w:sz w:val="21"/>
          <w:szCs w:val="21"/>
        </w:rPr>
        <w:t>（二）投标样品：</w:t>
      </w:r>
    </w:p>
    <w:p w:rsidR="00075AB8" w:rsidRDefault="00075AB8" w:rsidP="00075AB8">
      <w:pPr>
        <w:spacing w:line="288" w:lineRule="auto"/>
        <w:ind w:firstLineChars="200" w:firstLine="420"/>
        <w:rPr>
          <w:rFonts w:ascii="宋体" w:hAnsi="宋体" w:cs="仿宋" w:hint="eastAsia"/>
          <w:sz w:val="21"/>
          <w:szCs w:val="21"/>
        </w:rPr>
      </w:pPr>
      <w:r>
        <w:rPr>
          <w:rFonts w:ascii="宋体" w:hAnsi="宋体" w:cs="仿宋" w:hint="eastAsia"/>
          <w:sz w:val="21"/>
          <w:szCs w:val="21"/>
        </w:rPr>
        <w:t>1、样品内容：电热壶、保温壶、微波炉各1个，绿茶、姜茶、凉茶（大小包装各5份）。</w:t>
      </w:r>
    </w:p>
    <w:p w:rsidR="00075AB8" w:rsidRDefault="00075AB8" w:rsidP="00075AB8">
      <w:pPr>
        <w:spacing w:line="288" w:lineRule="auto"/>
        <w:ind w:firstLineChars="200" w:firstLine="420"/>
        <w:rPr>
          <w:rFonts w:ascii="宋体" w:hAnsi="宋体" w:cs="仿宋"/>
          <w:sz w:val="21"/>
          <w:szCs w:val="21"/>
        </w:rPr>
      </w:pPr>
      <w:r>
        <w:rPr>
          <w:rFonts w:ascii="宋体" w:hAnsi="宋体" w:cs="仿宋" w:hint="eastAsia"/>
          <w:sz w:val="21"/>
          <w:szCs w:val="21"/>
        </w:rPr>
        <w:t xml:space="preserve">   样品不得出现投标供应商的名称、商标。生产原厂产品质量控制或品质相应文件、生产许可相应文件及提供产品的近两年检验合格证。</w:t>
      </w:r>
    </w:p>
    <w:p w:rsidR="00075AB8" w:rsidRDefault="00075AB8" w:rsidP="00075AB8">
      <w:pPr>
        <w:spacing w:line="288" w:lineRule="auto"/>
        <w:ind w:firstLineChars="200" w:firstLine="420"/>
        <w:rPr>
          <w:rFonts w:ascii="宋体" w:hAnsi="宋体" w:cs="仿宋"/>
          <w:sz w:val="21"/>
          <w:szCs w:val="21"/>
        </w:rPr>
      </w:pPr>
      <w:r>
        <w:rPr>
          <w:rFonts w:ascii="宋体" w:hAnsi="宋体" w:cs="仿宋" w:hint="eastAsia"/>
          <w:sz w:val="21"/>
          <w:szCs w:val="21"/>
        </w:rPr>
        <w:t>2、样品递交时间及地点：投标截止时间前送交到开标现场（招标人于开标前半个小时开始接收），逾期送达将予以拒收。</w:t>
      </w:r>
    </w:p>
    <w:p w:rsidR="00075AB8" w:rsidRDefault="00075AB8" w:rsidP="00075AB8">
      <w:pPr>
        <w:spacing w:line="288" w:lineRule="auto"/>
        <w:ind w:firstLineChars="200" w:firstLine="420"/>
        <w:rPr>
          <w:rFonts w:ascii="宋体" w:hAnsi="宋体" w:cs="仿宋"/>
          <w:sz w:val="21"/>
          <w:szCs w:val="21"/>
        </w:rPr>
      </w:pPr>
      <w:r>
        <w:rPr>
          <w:rFonts w:ascii="宋体" w:hAnsi="宋体" w:cs="仿宋" w:hint="eastAsia"/>
          <w:sz w:val="21"/>
          <w:szCs w:val="21"/>
        </w:rPr>
        <w:t>3、中标供应商的样品将被封存作为履约验收的参考，未中标供应商的样品在采购活动结束后</w:t>
      </w:r>
      <w:proofErr w:type="gramStart"/>
      <w:r>
        <w:rPr>
          <w:rFonts w:ascii="宋体" w:hAnsi="宋体" w:cs="仿宋" w:hint="eastAsia"/>
          <w:sz w:val="21"/>
          <w:szCs w:val="21"/>
        </w:rPr>
        <w:t>后</w:t>
      </w:r>
      <w:proofErr w:type="gramEnd"/>
      <w:r>
        <w:rPr>
          <w:rFonts w:ascii="宋体" w:hAnsi="宋体" w:cs="仿宋" w:hint="eastAsia"/>
          <w:sz w:val="21"/>
          <w:szCs w:val="21"/>
        </w:rPr>
        <w:t>3个工作日内自行撤回，逾期将作废弃处理。</w:t>
      </w:r>
    </w:p>
    <w:p w:rsidR="00075AB8" w:rsidRDefault="00075AB8" w:rsidP="00075AB8">
      <w:pPr>
        <w:spacing w:line="288" w:lineRule="auto"/>
        <w:ind w:firstLineChars="200" w:firstLine="420"/>
        <w:rPr>
          <w:rFonts w:ascii="宋体" w:hAnsi="宋体" w:cs="仿宋"/>
          <w:sz w:val="21"/>
          <w:szCs w:val="21"/>
        </w:rPr>
      </w:pPr>
      <w:r>
        <w:rPr>
          <w:rFonts w:ascii="宋体" w:hAnsi="宋体" w:cs="仿宋" w:hint="eastAsia"/>
          <w:sz w:val="21"/>
          <w:szCs w:val="21"/>
        </w:rPr>
        <w:t>4、未提供样品的，样品分为0分。</w:t>
      </w:r>
    </w:p>
    <w:p w:rsidR="00075AB8" w:rsidRDefault="00075AB8" w:rsidP="00075AB8">
      <w:pPr>
        <w:spacing w:line="288" w:lineRule="auto"/>
        <w:rPr>
          <w:rFonts w:ascii="宋体" w:hAnsi="宋体" w:cs="仿宋"/>
          <w:sz w:val="21"/>
          <w:szCs w:val="21"/>
        </w:rPr>
      </w:pPr>
    </w:p>
    <w:p w:rsidR="00075AB8" w:rsidRDefault="00075AB8" w:rsidP="00075AB8">
      <w:pPr>
        <w:spacing w:line="288" w:lineRule="auto"/>
        <w:rPr>
          <w:rFonts w:ascii="宋体" w:hAnsi="宋体"/>
          <w:b/>
          <w:sz w:val="21"/>
          <w:szCs w:val="21"/>
        </w:rPr>
      </w:pPr>
      <w:r>
        <w:rPr>
          <w:rFonts w:ascii="宋体" w:hAnsi="宋体" w:hint="eastAsia"/>
          <w:b/>
          <w:sz w:val="21"/>
          <w:szCs w:val="21"/>
        </w:rPr>
        <w:t>注：</w:t>
      </w:r>
    </w:p>
    <w:p w:rsidR="00075AB8" w:rsidRDefault="00075AB8" w:rsidP="00075AB8">
      <w:pPr>
        <w:spacing w:line="288" w:lineRule="auto"/>
        <w:rPr>
          <w:rFonts w:ascii="宋体" w:hAnsi="宋体"/>
          <w:b/>
          <w:sz w:val="21"/>
          <w:szCs w:val="21"/>
        </w:rPr>
      </w:pPr>
      <w:r>
        <w:rPr>
          <w:rFonts w:ascii="宋体" w:hAnsi="宋体" w:hint="eastAsia"/>
          <w:b/>
          <w:sz w:val="21"/>
          <w:szCs w:val="21"/>
        </w:rPr>
        <w:t>1.如技术要求中未特别注明需执行的国家相关标准、行业标准、地方标准或者其他标准、规范，则统一执行最新标准、规范。</w:t>
      </w:r>
    </w:p>
    <w:p w:rsidR="00075AB8" w:rsidRDefault="00075AB8" w:rsidP="00075AB8">
      <w:pPr>
        <w:spacing w:line="288" w:lineRule="auto"/>
        <w:rPr>
          <w:rFonts w:ascii="宋体" w:hAnsi="宋体"/>
          <w:b/>
          <w:sz w:val="21"/>
          <w:szCs w:val="21"/>
        </w:rPr>
      </w:pPr>
      <w:r>
        <w:rPr>
          <w:rFonts w:ascii="宋体" w:hAnsi="宋体" w:hint="eastAsia"/>
          <w:b/>
          <w:sz w:val="21"/>
          <w:szCs w:val="21"/>
        </w:rPr>
        <w:t>2.除招标文件中所明确的技术规格和品牌外，欢迎其他能满足本项目技术需求且性能相当于或高于所明确品牌的产品参加投标报价。同时在采购需求偏离表中</w:t>
      </w:r>
      <w:proofErr w:type="gramStart"/>
      <w:r>
        <w:rPr>
          <w:rFonts w:ascii="宋体" w:hAnsi="宋体" w:hint="eastAsia"/>
          <w:b/>
          <w:sz w:val="21"/>
          <w:szCs w:val="21"/>
        </w:rPr>
        <w:t>作出</w:t>
      </w:r>
      <w:proofErr w:type="gramEnd"/>
      <w:r>
        <w:rPr>
          <w:rFonts w:ascii="宋体" w:hAnsi="宋体" w:hint="eastAsia"/>
          <w:b/>
          <w:sz w:val="21"/>
          <w:szCs w:val="21"/>
        </w:rPr>
        <w:t>详细对比说明。</w:t>
      </w:r>
    </w:p>
    <w:p w:rsidR="009475D7" w:rsidRDefault="00075AB8" w:rsidP="00075AB8">
      <w:r>
        <w:rPr>
          <w:rFonts w:ascii="宋体" w:hAnsi="宋体"/>
          <w:sz w:val="21"/>
          <w:szCs w:val="21"/>
        </w:rPr>
        <w:br w:type="page"/>
      </w:r>
    </w:p>
    <w:sectPr w:rsidR="009475D7" w:rsidSect="009475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5AB8"/>
    <w:rsid w:val="00075AB8"/>
    <w:rsid w:val="002F7B6A"/>
    <w:rsid w:val="00947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AB8"/>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rsid w:val="00075AB8"/>
    <w:pPr>
      <w:adjustRightInd w:val="0"/>
      <w:spacing w:line="315" w:lineRule="atLeast"/>
      <w:ind w:firstLineChars="200" w:firstLine="420"/>
      <w:jc w:val="left"/>
      <w:textAlignment w:val="baseline"/>
    </w:pPr>
    <w:rPr>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WZ5040</dc:creator>
  <cp:lastModifiedBy>WZ5040</cp:lastModifiedBy>
  <cp:revision>1</cp:revision>
  <dcterms:created xsi:type="dcterms:W3CDTF">2019-10-30T08:36:00Z</dcterms:created>
  <dcterms:modified xsi:type="dcterms:W3CDTF">2019-10-30T08:37:00Z</dcterms:modified>
</cp:coreProperties>
</file>