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238"/>
        <w:jc w:val="center"/>
        <w:outlineLvl w:val="1"/>
        <w:rPr>
          <w:rFonts w:ascii="宋体" w:hAnsi="宋体"/>
          <w:b/>
          <w:bCs/>
          <w:sz w:val="32"/>
          <w:szCs w:val="32"/>
        </w:rPr>
      </w:pPr>
      <w:r>
        <w:rPr>
          <w:rFonts w:hint="eastAsia" w:ascii="宋体" w:hAnsi="宋体"/>
          <w:b/>
          <w:bCs/>
          <w:sz w:val="32"/>
          <w:szCs w:val="32"/>
        </w:rPr>
        <w:t>采购需求</w:t>
      </w:r>
    </w:p>
    <w:p>
      <w:pPr>
        <w:spacing w:line="288" w:lineRule="auto"/>
        <w:ind w:left="272" w:hanging="272" w:hangingChars="113"/>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3"/>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序号</w:t>
            </w:r>
          </w:p>
        </w:tc>
        <w:tc>
          <w:tcPr>
            <w:tcW w:w="1701"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政策名称</w:t>
            </w:r>
          </w:p>
        </w:tc>
        <w:tc>
          <w:tcPr>
            <w:tcW w:w="7117"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1</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政府采购促进中小企业发展</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w:t>
            </w:r>
            <w:r>
              <w:rPr>
                <w:rFonts w:hint="eastAsia" w:ascii="宋体" w:hAnsi="宋体"/>
                <w:sz w:val="21"/>
                <w:szCs w:val="21"/>
              </w:rPr>
              <w:t>详见招标</w:t>
            </w:r>
            <w:r>
              <w:rPr>
                <w:rFonts w:ascii="宋体" w:hAnsi="宋体"/>
                <w:sz w:val="21"/>
                <w:szCs w:val="21"/>
              </w:rPr>
              <w:t>文件第六章</w:t>
            </w:r>
            <w:r>
              <w:rPr>
                <w:rFonts w:hint="eastAsia" w:ascii="宋体" w:hAnsi="宋体"/>
                <w:sz w:val="21"/>
                <w:szCs w:val="21"/>
              </w:rPr>
              <w:t>“报价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2</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政府采购支持监狱企业发展</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w:t>
            </w:r>
            <w:r>
              <w:rPr>
                <w:rFonts w:ascii="宋体" w:hAnsi="宋体"/>
                <w:sz w:val="21"/>
                <w:szCs w:val="21"/>
              </w:rPr>
              <w:t>文件</w:t>
            </w:r>
            <w:r>
              <w:rPr>
                <w:rFonts w:hint="eastAsia" w:ascii="宋体" w:hAnsi="宋体"/>
                <w:sz w:val="21"/>
                <w:szCs w:val="21"/>
              </w:rPr>
              <w:t>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3</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w:t>
            </w:r>
            <w:r>
              <w:rPr>
                <w:rFonts w:ascii="宋体" w:hAnsi="宋体"/>
                <w:sz w:val="21"/>
                <w:szCs w:val="21"/>
              </w:rPr>
              <w:t>采购促进残疾人就业</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招标文件第六章“报价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4</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政府采购鼓励</w:t>
            </w:r>
          </w:p>
          <w:p>
            <w:pPr>
              <w:spacing w:line="288" w:lineRule="auto"/>
              <w:jc w:val="center"/>
              <w:rPr>
                <w:rFonts w:ascii="宋体" w:hAnsi="宋体"/>
                <w:sz w:val="21"/>
                <w:szCs w:val="21"/>
              </w:rPr>
            </w:pPr>
            <w:r>
              <w:rPr>
                <w:rFonts w:hint="eastAsia" w:ascii="宋体" w:hAnsi="宋体"/>
                <w:sz w:val="21"/>
                <w:szCs w:val="21"/>
              </w:rPr>
              <w:t>节能产品</w:t>
            </w:r>
          </w:p>
        </w:tc>
        <w:tc>
          <w:tcPr>
            <w:tcW w:w="7117" w:type="dxa"/>
            <w:shd w:val="clear" w:color="auto" w:fill="auto"/>
            <w:vAlign w:val="center"/>
          </w:tcPr>
          <w:p>
            <w:pPr>
              <w:spacing w:line="288" w:lineRule="auto"/>
              <w:jc w:val="left"/>
              <w:rPr>
                <w:rFonts w:ascii="宋体" w:hAnsi="宋体"/>
                <w:sz w:val="21"/>
                <w:szCs w:val="21"/>
              </w:rPr>
            </w:pPr>
            <w:r>
              <w:rPr>
                <w:rFonts w:hint="eastAsia" w:ascii="宋体" w:hAnsi="宋体"/>
                <w:sz w:val="21"/>
                <w:szCs w:val="21"/>
              </w:rPr>
              <w:t>优先采购节能产品: 提供</w:t>
            </w:r>
            <w:r>
              <w:rPr>
                <w:rFonts w:ascii="宋体" w:hAnsi="宋体"/>
                <w:sz w:val="21"/>
                <w:szCs w:val="21"/>
              </w:rPr>
              <w:t>材料详见</w:t>
            </w:r>
            <w:r>
              <w:rPr>
                <w:rFonts w:hint="eastAsia" w:ascii="宋体" w:hAnsi="宋体"/>
                <w:sz w:val="21"/>
                <w:szCs w:val="21"/>
              </w:rPr>
              <w:t>招标文件第六章“商务</w:t>
            </w:r>
            <w:r>
              <w:rPr>
                <w:rFonts w:ascii="宋体" w:hAnsi="宋体"/>
                <w:sz w:val="21"/>
                <w:szCs w:val="21"/>
              </w:rPr>
              <w:t>和技术文件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5</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政府采购鼓励</w:t>
            </w:r>
          </w:p>
          <w:p>
            <w:pPr>
              <w:spacing w:line="288" w:lineRule="auto"/>
              <w:jc w:val="center"/>
              <w:rPr>
                <w:rFonts w:ascii="宋体" w:hAnsi="宋体"/>
                <w:sz w:val="21"/>
                <w:szCs w:val="21"/>
              </w:rPr>
            </w:pPr>
            <w:r>
              <w:rPr>
                <w:rFonts w:hint="eastAsia" w:ascii="宋体" w:hAnsi="宋体"/>
                <w:sz w:val="21"/>
                <w:szCs w:val="21"/>
              </w:rPr>
              <w:t>环保产品</w:t>
            </w:r>
          </w:p>
        </w:tc>
        <w:tc>
          <w:tcPr>
            <w:tcW w:w="7117" w:type="dxa"/>
            <w:shd w:val="clear" w:color="auto" w:fill="auto"/>
            <w:vAlign w:val="center"/>
          </w:tcPr>
          <w:p>
            <w:pPr>
              <w:spacing w:line="288" w:lineRule="auto"/>
              <w:jc w:val="left"/>
              <w:rPr>
                <w:rFonts w:ascii="宋体" w:hAnsi="宋体"/>
                <w:sz w:val="21"/>
                <w:szCs w:val="21"/>
              </w:rPr>
            </w:pPr>
            <w:r>
              <w:rPr>
                <w:rFonts w:hint="eastAsia" w:ascii="宋体" w:hAnsi="宋体"/>
                <w:sz w:val="21"/>
                <w:szCs w:val="21"/>
              </w:rPr>
              <w:t>优先采购环保产品: 提供</w:t>
            </w:r>
            <w:r>
              <w:rPr>
                <w:rFonts w:ascii="宋体" w:hAnsi="宋体"/>
                <w:sz w:val="21"/>
                <w:szCs w:val="21"/>
              </w:rPr>
              <w:t>材料详见</w:t>
            </w:r>
            <w:r>
              <w:rPr>
                <w:rFonts w:hint="eastAsia" w:ascii="宋体" w:hAnsi="宋体"/>
                <w:sz w:val="21"/>
                <w:szCs w:val="21"/>
              </w:rPr>
              <w:t>招标文件第六章“商务</w:t>
            </w:r>
            <w:r>
              <w:rPr>
                <w:rFonts w:ascii="宋体" w:hAnsi="宋体"/>
                <w:sz w:val="21"/>
                <w:szCs w:val="21"/>
              </w:rPr>
              <w:t>和技术文件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6</w:t>
            </w:r>
          </w:p>
        </w:tc>
        <w:tc>
          <w:tcPr>
            <w:tcW w:w="1701" w:type="dxa"/>
            <w:shd w:val="clear" w:color="auto" w:fill="auto"/>
            <w:vAlign w:val="center"/>
          </w:tcPr>
          <w:p>
            <w:pPr>
              <w:spacing w:line="288" w:lineRule="auto"/>
              <w:jc w:val="center"/>
              <w:rPr>
                <w:rFonts w:ascii="宋体" w:hAnsi="宋体"/>
                <w:sz w:val="21"/>
                <w:szCs w:val="21"/>
              </w:rPr>
            </w:pPr>
            <w:r>
              <w:rPr>
                <w:rFonts w:ascii="宋体" w:hAnsi="宋体"/>
                <w:sz w:val="21"/>
                <w:szCs w:val="21"/>
              </w:rPr>
              <w:t>政府采购进口</w:t>
            </w:r>
          </w:p>
          <w:p>
            <w:pPr>
              <w:spacing w:line="288" w:lineRule="auto"/>
              <w:jc w:val="center"/>
              <w:rPr>
                <w:rFonts w:ascii="宋体" w:hAnsi="宋体"/>
                <w:sz w:val="21"/>
                <w:szCs w:val="21"/>
              </w:rPr>
            </w:pPr>
            <w:r>
              <w:rPr>
                <w:rFonts w:hint="eastAsia" w:ascii="宋体" w:hAnsi="宋体"/>
                <w:sz w:val="21"/>
                <w:szCs w:val="21"/>
              </w:rPr>
              <w:t>产品</w:t>
            </w:r>
          </w:p>
        </w:tc>
        <w:tc>
          <w:tcPr>
            <w:tcW w:w="7117" w:type="dxa"/>
            <w:shd w:val="clear" w:color="auto" w:fill="auto"/>
            <w:vAlign w:val="center"/>
          </w:tcPr>
          <w:p>
            <w:pPr>
              <w:spacing w:line="288" w:lineRule="auto"/>
              <w:jc w:val="left"/>
              <w:rPr>
                <w:rFonts w:ascii="宋体" w:hAnsi="宋体"/>
                <w:sz w:val="21"/>
                <w:szCs w:val="21"/>
              </w:rPr>
            </w:pPr>
            <w:r>
              <w:rPr>
                <w:rFonts w:hint="eastAsia" w:ascii="宋体" w:hAnsi="宋体"/>
                <w:sz w:val="21"/>
                <w:szCs w:val="21"/>
              </w:rPr>
              <w:t>不允许采购进口产品</w:t>
            </w:r>
          </w:p>
        </w:tc>
      </w:tr>
    </w:tbl>
    <w:p>
      <w:pPr>
        <w:spacing w:line="288" w:lineRule="auto"/>
        <w:rPr>
          <w:rFonts w:ascii="宋体" w:hAnsi="宋体"/>
          <w:sz w:val="21"/>
          <w:szCs w:val="21"/>
        </w:rPr>
      </w:pPr>
    </w:p>
    <w:p>
      <w:pPr>
        <w:spacing w:line="288" w:lineRule="auto"/>
        <w:ind w:left="272" w:hanging="272" w:hangingChars="113"/>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3"/>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▲质量保证金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合同签订后，采购人首次付款前，中标人向采购人缴纳合同总价5%的质量保证金，质保期开始满12个月后无质量及服务等问题，无息退还。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b/>
                <w:spacing w:val="-6"/>
                <w:sz w:val="21"/>
                <w:szCs w:val="21"/>
              </w:rPr>
            </w:pPr>
            <w:r>
              <w:rPr>
                <w:rFonts w:hint="eastAsia" w:ascii="宋体" w:hAnsi="宋体"/>
                <w:spacing w:val="-6"/>
                <w:sz w:val="21"/>
                <w:szCs w:val="21"/>
              </w:rPr>
              <w:t>中标人凭验收入库单、质量保证金凭证（由采购人提供）、发票到采购人结算，由采购人向核算中心发起支付令，由核算中心把货款打入中标人帐户。货物验收合格并正常运行后的两周内，采购人向中标人一次性支付全部价款。</w:t>
            </w:r>
          </w:p>
        </w:tc>
      </w:tr>
    </w:tbl>
    <w:p>
      <w:pPr>
        <w:spacing w:line="288" w:lineRule="auto"/>
        <w:ind w:left="272" w:hanging="272" w:hangingChars="113"/>
        <w:rPr>
          <w:rFonts w:ascii="宋体" w:hAnsi="宋体"/>
          <w:b/>
          <w:sz w:val="24"/>
        </w:rPr>
      </w:pPr>
    </w:p>
    <w:p>
      <w:pPr>
        <w:spacing w:line="288" w:lineRule="auto"/>
        <w:ind w:left="272" w:hanging="272" w:hangingChars="113"/>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3"/>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质保期</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交付时间和地点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交付时间：合同签订后30日内交付并</w:t>
            </w:r>
            <w:r>
              <w:rPr>
                <w:rFonts w:ascii="宋体" w:hAnsi="宋体"/>
                <w:spacing w:val="-6"/>
                <w:sz w:val="21"/>
                <w:szCs w:val="21"/>
              </w:rPr>
              <w:t>安装完毕。</w:t>
            </w:r>
          </w:p>
          <w:p>
            <w:pPr>
              <w:spacing w:line="288" w:lineRule="auto"/>
              <w:rPr>
                <w:rFonts w:ascii="宋体" w:hAnsi="宋体"/>
                <w:spacing w:val="-6"/>
                <w:sz w:val="21"/>
                <w:szCs w:val="21"/>
              </w:rPr>
            </w:pPr>
            <w:r>
              <w:rPr>
                <w:rFonts w:hint="eastAsia" w:ascii="宋体" w:hAnsi="宋体"/>
                <w:spacing w:val="-6"/>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z w:val="21"/>
                <w:szCs w:val="21"/>
              </w:rPr>
              <w:t>服务标准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1"/>
                <w:szCs w:val="21"/>
              </w:rPr>
            </w:pPr>
            <w:r>
              <w:rPr>
                <w:rFonts w:hint="eastAsia" w:ascii="宋体" w:hAnsi="宋体"/>
                <w:sz w:val="21"/>
                <w:szCs w:val="21"/>
              </w:rPr>
              <w:t>服务</w:t>
            </w:r>
            <w:r>
              <w:rPr>
                <w:rFonts w:ascii="宋体" w:hAnsi="宋体"/>
                <w:sz w:val="21"/>
                <w:szCs w:val="21"/>
              </w:rPr>
              <w:t>效率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合同货物出现故障后，中标人接到采购人通知应在不超过2小时内做出响应，不超过2个工作日内解决故障。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验收</w:t>
            </w:r>
            <w:r>
              <w:rPr>
                <w:rFonts w:ascii="宋体" w:hAnsi="宋体"/>
                <w:spacing w:val="-6"/>
                <w:sz w:val="21"/>
                <w:szCs w:val="21"/>
              </w:rPr>
              <w:t>标准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中标人应提供合同货物的有效检验文件，经采购人认可后，与合同的性能指标一起作为合同货物验收标准。在合同期限内采购人将对中标人提供的货物进行抽检验收，验收中发现合同货物达不到样品验收标准或合同规定的性能指标，中标人必须更换合同货物，并负担由此给采购人造成的损失，直到验收合格为止。</w:t>
            </w:r>
          </w:p>
          <w:p>
            <w:pPr>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如中标人委托国内代理（或其他机构）负责安装或配合安装，应在签约时指明，但中标人仍要对合同货物及其安装质量负全部责任。</w:t>
            </w:r>
          </w:p>
          <w:p>
            <w:pPr>
              <w:spacing w:line="288" w:lineRule="auto"/>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培训：</w:t>
            </w:r>
          </w:p>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 xml:space="preserve">.1 </w:t>
            </w:r>
            <w:r>
              <w:rPr>
                <w:rFonts w:hint="eastAsia" w:ascii="宋体" w:hAnsi="宋体"/>
                <w:sz w:val="21"/>
                <w:szCs w:val="21"/>
              </w:rPr>
              <w:t>中标人应对采购人的操作人员、维修人员免费进行培训。</w:t>
            </w:r>
          </w:p>
          <w:p>
            <w:pPr>
              <w:spacing w:line="288" w:lineRule="auto"/>
              <w:rPr>
                <w:rFonts w:ascii="宋体" w:hAnsi="宋体"/>
                <w:sz w:val="21"/>
                <w:szCs w:val="21"/>
              </w:rPr>
            </w:pPr>
            <w:r>
              <w:rPr>
                <w:rFonts w:ascii="宋体" w:hAnsi="宋体"/>
                <w:sz w:val="21"/>
                <w:szCs w:val="21"/>
              </w:rPr>
              <w:t>1.</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中标人应提供相应的培训计划。</w:t>
            </w:r>
          </w:p>
          <w:p>
            <w:pPr>
              <w:spacing w:line="288" w:lineRule="auto"/>
              <w:rPr>
                <w:rFonts w:ascii="宋体" w:hAnsi="宋体"/>
                <w:sz w:val="21"/>
                <w:szCs w:val="21"/>
              </w:rPr>
            </w:pPr>
            <w:r>
              <w:rPr>
                <w:rFonts w:ascii="宋体" w:hAnsi="宋体"/>
                <w:sz w:val="21"/>
                <w:szCs w:val="21"/>
              </w:rPr>
              <w:t>1.</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标人应对上述内容的实现方式、地点、人数、时间在投标文件中详细说明。</w:t>
            </w:r>
          </w:p>
          <w:p>
            <w:pPr>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技术支持：</w:t>
            </w:r>
          </w:p>
          <w:p>
            <w:pPr>
              <w:spacing w:line="288" w:lineRule="auto"/>
              <w:rPr>
                <w:rFonts w:ascii="宋体" w:hAnsi="宋体"/>
                <w:sz w:val="21"/>
                <w:szCs w:val="21"/>
              </w:rPr>
            </w:pPr>
            <w:r>
              <w:rPr>
                <w:rFonts w:hint="eastAsia" w:ascii="宋体" w:hAnsi="宋体"/>
                <w:sz w:val="21"/>
                <w:szCs w:val="21"/>
              </w:rPr>
              <w:t>中标人应及时免费提供合同货物软件的升级，免费提供合同货物新功能和应用的资料。</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安装调试（若需要安装调试）：</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.1 </w:t>
            </w:r>
            <w:r>
              <w:rPr>
                <w:rFonts w:hint="eastAsia" w:ascii="宋体" w:hAnsi="宋体"/>
                <w:sz w:val="21"/>
                <w:szCs w:val="21"/>
              </w:rPr>
              <w:t>安装地点：采购人指定地点。</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.2 </w:t>
            </w:r>
            <w:r>
              <w:rPr>
                <w:rFonts w:hint="eastAsia" w:ascii="宋体" w:hAnsi="宋体"/>
                <w:sz w:val="21"/>
                <w:szCs w:val="21"/>
              </w:rPr>
              <w:t>安装完成时间：接到采购人通知后在7日内完成安装和调试，如在规定的时间内由于中标人的原因不能完成安装和调试，中标人应承担由此给采购人造成的损失。</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.3 </w:t>
            </w:r>
            <w:r>
              <w:rPr>
                <w:rFonts w:hint="eastAsia" w:ascii="宋体" w:hAnsi="宋体"/>
                <w:sz w:val="21"/>
                <w:szCs w:val="21"/>
              </w:rPr>
              <w:t>安装标准：符合我国国家有关技术规范要求和技术标准，所有的软件和硬件必须保证同时安装到位。</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.4 </w:t>
            </w:r>
            <w:r>
              <w:rPr>
                <w:rFonts w:hint="eastAsia" w:ascii="宋体" w:hAnsi="宋体"/>
                <w:sz w:val="21"/>
                <w:szCs w:val="21"/>
              </w:rPr>
              <w:t>中标人免费提供合同货物的安装服务。</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.5 </w:t>
            </w:r>
            <w:r>
              <w:rPr>
                <w:rFonts w:hint="eastAsia" w:ascii="宋体" w:hAnsi="宋体"/>
                <w:sz w:val="21"/>
                <w:szCs w:val="21"/>
              </w:rPr>
              <w:t>中标人在投标文件中应提供安装调试计划、对安装场地和环境的要求。</w:t>
            </w:r>
          </w:p>
        </w:tc>
      </w:tr>
    </w:tbl>
    <w:p>
      <w:pPr>
        <w:spacing w:line="288" w:lineRule="auto"/>
        <w:ind w:left="272" w:hanging="272" w:hangingChars="113"/>
        <w:rPr>
          <w:rFonts w:ascii="宋体" w:hAnsi="宋体"/>
          <w:b/>
          <w:sz w:val="24"/>
        </w:rPr>
      </w:pPr>
    </w:p>
    <w:p>
      <w:pPr>
        <w:spacing w:line="288" w:lineRule="auto"/>
        <w:ind w:left="272" w:hanging="272" w:hangingChars="113"/>
        <w:rPr>
          <w:rFonts w:ascii="宋体" w:hAnsi="宋体"/>
          <w:b/>
          <w:sz w:val="24"/>
        </w:rPr>
      </w:pPr>
      <w:r>
        <w:rPr>
          <w:rFonts w:hint="eastAsia" w:ascii="宋体" w:hAnsi="宋体"/>
          <w:b/>
          <w:sz w:val="24"/>
        </w:rPr>
        <w:t>四</w:t>
      </w:r>
      <w:r>
        <w:rPr>
          <w:rFonts w:ascii="宋体" w:hAnsi="宋体"/>
          <w:b/>
          <w:sz w:val="24"/>
        </w:rPr>
        <w:t>、技术要求</w:t>
      </w:r>
    </w:p>
    <w:tbl>
      <w:tblPr>
        <w:tblStyle w:val="3"/>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09"/>
        <w:gridCol w:w="70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1"/>
              </w:rPr>
            </w:pPr>
            <w:r>
              <w:rPr>
                <w:rFonts w:hint="eastAsia" w:ascii="宋体" w:hAnsi="宋体"/>
                <w:b/>
                <w:sz w:val="21"/>
              </w:rPr>
              <w:t>序号</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1"/>
              </w:rPr>
            </w:pPr>
            <w:r>
              <w:rPr>
                <w:rFonts w:hint="eastAsia" w:ascii="宋体" w:hAnsi="宋体"/>
                <w:b/>
                <w:sz w:val="21"/>
              </w:rPr>
              <w:t>名称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1"/>
              </w:rPr>
            </w:pPr>
            <w:r>
              <w:rPr>
                <w:rFonts w:hint="eastAsia" w:ascii="宋体" w:hAnsi="宋体"/>
                <w:b/>
                <w:sz w:val="21"/>
              </w:rPr>
              <w:t>数量</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1"/>
              </w:rPr>
            </w:pPr>
            <w:r>
              <w:rPr>
                <w:rFonts w:hint="eastAsia" w:ascii="宋体" w:hAnsi="宋体"/>
                <w:b/>
                <w:sz w:val="21"/>
              </w:rPr>
              <w:t>单位</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b/>
                <w:sz w:val="21"/>
              </w:rPr>
            </w:pPr>
            <w:r>
              <w:rPr>
                <w:rFonts w:hint="eastAsia" w:ascii="宋体" w:hAnsi="宋体"/>
                <w:b/>
                <w:sz w:val="21"/>
              </w:rPr>
              <w:t>功能、目标、质量、安全、技术规格、物理特性等要求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1</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手动双摇床</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30</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套</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1.具备背部升降和腿部升降功能；</w:t>
            </w:r>
          </w:p>
          <w:p>
            <w:pPr>
              <w:rPr>
                <w:rFonts w:ascii="宋体" w:hAnsi="宋体"/>
                <w:sz w:val="21"/>
              </w:rPr>
            </w:pPr>
            <w:r>
              <w:rPr>
                <w:rFonts w:hint="eastAsia" w:ascii="宋体" w:hAnsi="宋体"/>
                <w:sz w:val="21"/>
              </w:rPr>
              <w:t>2.具备2个手动摇手：摇把套管需铝合金材质；摇手柄有防滑设计，具有“二次开合”功能设计；</w:t>
            </w:r>
          </w:p>
          <w:p>
            <w:pPr>
              <w:rPr>
                <w:rFonts w:ascii="宋体" w:hAnsi="宋体"/>
                <w:sz w:val="21"/>
              </w:rPr>
            </w:pPr>
            <w:r>
              <w:rPr>
                <w:rFonts w:hint="eastAsia" w:ascii="宋体" w:hAnsi="宋体"/>
                <w:sz w:val="21"/>
              </w:rPr>
              <w:t>3.两边具备可收放护栏：铝合金护栏，低位安装；金属材料开关座；护栏可折叠收缩，收缩平放时稍高出床垫，可防止床垫移位；</w:t>
            </w:r>
          </w:p>
          <w:p>
            <w:pPr>
              <w:rPr>
                <w:rFonts w:ascii="宋体" w:hAnsi="宋体"/>
                <w:sz w:val="21"/>
              </w:rPr>
            </w:pPr>
            <w:r>
              <w:rPr>
                <w:rFonts w:hint="eastAsia" w:ascii="宋体" w:hAnsi="宋体"/>
                <w:sz w:val="21"/>
              </w:rPr>
              <w:t>4.床头尾板：床头尾板蓝色，流线型床头尾板，两块模具注塑成型，牢固结实；暗藏锁定开关，操作简单，拆卸方便可兼做CPR急救功能；</w:t>
            </w:r>
          </w:p>
          <w:p>
            <w:pPr>
              <w:rPr>
                <w:rFonts w:ascii="宋体" w:hAnsi="宋体"/>
                <w:sz w:val="21"/>
              </w:rPr>
            </w:pPr>
            <w:r>
              <w:rPr>
                <w:rFonts w:hint="eastAsia" w:ascii="宋体" w:hAnsi="宋体"/>
                <w:sz w:val="21"/>
              </w:rPr>
              <w:t>5.5寸防缠绕脚轮，四轮带刹车装置；</w:t>
            </w:r>
          </w:p>
          <w:p>
            <w:pPr>
              <w:rPr>
                <w:rFonts w:ascii="宋体" w:hAnsi="宋体"/>
                <w:sz w:val="21"/>
              </w:rPr>
            </w:pPr>
            <w:r>
              <w:rPr>
                <w:rFonts w:hint="eastAsia" w:ascii="宋体" w:hAnsi="宋体"/>
                <w:sz w:val="21"/>
              </w:rPr>
              <w:t>6.床头尾两侧共配有4个输液架插孔，可供患者输液使用；床面两侧下方具有4个引流袋挂钩，可悬挂药剂袋、引流袋及污物袋等；</w:t>
            </w:r>
          </w:p>
          <w:p>
            <w:pPr>
              <w:rPr>
                <w:rFonts w:ascii="宋体" w:hAnsi="宋体"/>
                <w:sz w:val="21"/>
              </w:rPr>
            </w:pPr>
            <w:r>
              <w:rPr>
                <w:rFonts w:hint="eastAsia" w:ascii="宋体" w:hAnsi="宋体"/>
                <w:sz w:val="21"/>
              </w:rPr>
              <w:t>7.输液架：配全不锈钢两节四爪头式升降输液架，“防脱落”挂钩；</w:t>
            </w:r>
          </w:p>
          <w:p>
            <w:pPr>
              <w:rPr>
                <w:rFonts w:ascii="宋体" w:hAnsi="宋体"/>
                <w:sz w:val="21"/>
              </w:rPr>
            </w:pPr>
            <w:r>
              <w:rPr>
                <w:rFonts w:hint="eastAsia" w:ascii="宋体" w:hAnsi="宋体"/>
                <w:sz w:val="21"/>
              </w:rPr>
              <w:t>8.每床配置：床头柜、杂物架，床垫、输液杆、ABS餐板各一个。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2</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治疗车</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30</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套</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1.规格：640*450*800mm；</w:t>
            </w:r>
          </w:p>
          <w:p>
            <w:pPr>
              <w:rPr>
                <w:rFonts w:ascii="宋体" w:hAnsi="宋体"/>
                <w:sz w:val="21"/>
              </w:rPr>
            </w:pPr>
            <w:r>
              <w:rPr>
                <w:rFonts w:hint="eastAsia" w:ascii="宋体" w:hAnsi="宋体"/>
                <w:sz w:val="21"/>
              </w:rPr>
              <w:t>2.材质：1.0厚不锈钢板焊接，配一大抽屉带锁，配豪华万向静音脚轮，对脚刹车；</w:t>
            </w:r>
          </w:p>
          <w:p>
            <w:pPr>
              <w:rPr>
                <w:rFonts w:ascii="宋体" w:hAnsi="宋体"/>
                <w:sz w:val="21"/>
              </w:rPr>
            </w:pPr>
            <w:r>
              <w:rPr>
                <w:rFonts w:hint="eastAsia" w:ascii="宋体" w:hAnsi="宋体"/>
                <w:sz w:val="21"/>
              </w:rPr>
              <w:t>3.台面三面护栏，抽屉下方为两个活动垃圾桶。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3</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电动多功能床</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22</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套</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1.具备电动起背功能和抬落腿功能；</w:t>
            </w:r>
          </w:p>
          <w:p>
            <w:pPr>
              <w:rPr>
                <w:rFonts w:ascii="宋体" w:hAnsi="宋体"/>
                <w:sz w:val="21"/>
              </w:rPr>
            </w:pPr>
            <w:r>
              <w:rPr>
                <w:rFonts w:hint="eastAsia" w:ascii="宋体" w:hAnsi="宋体"/>
                <w:sz w:val="21"/>
              </w:rPr>
              <w:t>2.具备电动翻身功能；</w:t>
            </w:r>
          </w:p>
          <w:p>
            <w:pPr>
              <w:rPr>
                <w:rFonts w:ascii="宋体" w:hAnsi="宋体"/>
                <w:sz w:val="21"/>
              </w:rPr>
            </w:pPr>
            <w:r>
              <w:rPr>
                <w:rFonts w:hint="eastAsia" w:ascii="宋体" w:hAnsi="宋体"/>
                <w:sz w:val="21"/>
              </w:rPr>
              <w:t>3.两边具备可收放护栏；</w:t>
            </w:r>
          </w:p>
          <w:p>
            <w:pPr>
              <w:rPr>
                <w:rFonts w:ascii="宋体" w:hAnsi="宋体"/>
                <w:sz w:val="21"/>
              </w:rPr>
            </w:pPr>
            <w:r>
              <w:rPr>
                <w:rFonts w:hint="eastAsia" w:ascii="宋体" w:hAnsi="宋体"/>
                <w:sz w:val="21"/>
              </w:rPr>
              <w:t>4.具备洗头功能和助便功能；</w:t>
            </w:r>
          </w:p>
          <w:p>
            <w:pPr>
              <w:rPr>
                <w:rFonts w:ascii="宋体" w:hAnsi="宋体"/>
                <w:sz w:val="21"/>
              </w:rPr>
            </w:pPr>
            <w:r>
              <w:rPr>
                <w:rFonts w:hint="eastAsia" w:ascii="宋体" w:hAnsi="宋体"/>
                <w:sz w:val="21"/>
              </w:rPr>
              <w:t>5.4个脚轮，四轮带刹车装置；</w:t>
            </w:r>
          </w:p>
          <w:p>
            <w:pPr>
              <w:rPr>
                <w:rFonts w:ascii="宋体" w:hAnsi="宋体"/>
                <w:sz w:val="21"/>
              </w:rPr>
            </w:pPr>
            <w:r>
              <w:rPr>
                <w:rFonts w:hint="eastAsia" w:ascii="宋体" w:hAnsi="宋体"/>
                <w:sz w:val="21"/>
              </w:rPr>
              <w:t>6.床头尾两侧共配有4个输液架插孔，可供患者输液使用；床面两侧下方具有4个引流袋挂钩，可悬挂药剂袋、引流袋及污物袋等；</w:t>
            </w:r>
          </w:p>
          <w:p>
            <w:pPr>
              <w:rPr>
                <w:rFonts w:ascii="宋体" w:hAnsi="宋体"/>
                <w:sz w:val="21"/>
              </w:rPr>
            </w:pPr>
            <w:r>
              <w:rPr>
                <w:rFonts w:hint="eastAsia" w:ascii="宋体" w:hAnsi="宋体"/>
                <w:sz w:val="21"/>
              </w:rPr>
              <w:t>7.输液架：配全不锈钢两节四爪头式升降输液架，“防脱落”挂钩；</w:t>
            </w:r>
          </w:p>
          <w:p>
            <w:pPr>
              <w:rPr>
                <w:rFonts w:ascii="宋体" w:hAnsi="宋体"/>
                <w:sz w:val="21"/>
              </w:rPr>
            </w:pPr>
            <w:r>
              <w:rPr>
                <w:rFonts w:hint="eastAsia" w:ascii="宋体" w:hAnsi="宋体"/>
                <w:sz w:val="21"/>
              </w:rPr>
              <w:t>8.每床配置：床头柜、床垫、输液杆、ABS餐板各一个。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4</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双层治疗车</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20</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套</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1.具备一个抽屉；</w:t>
            </w:r>
          </w:p>
          <w:p>
            <w:pPr>
              <w:rPr>
                <w:rFonts w:ascii="宋体" w:hAnsi="宋体"/>
                <w:sz w:val="21"/>
              </w:rPr>
            </w:pPr>
            <w:r>
              <w:rPr>
                <w:rFonts w:hint="eastAsia" w:ascii="宋体" w:hAnsi="宋体"/>
                <w:sz w:val="21"/>
              </w:rPr>
              <w:t>2.四轮为万向轮并带对脚刹车；</w:t>
            </w:r>
          </w:p>
          <w:p>
            <w:pPr>
              <w:rPr>
                <w:rFonts w:ascii="宋体" w:hAnsi="宋体"/>
                <w:sz w:val="21"/>
              </w:rPr>
            </w:pPr>
            <w:r>
              <w:rPr>
                <w:rFonts w:hint="eastAsia" w:ascii="宋体" w:hAnsi="宋体"/>
                <w:sz w:val="21"/>
              </w:rPr>
              <w:t>3.有2个活动垃圾篓架子及配套垃圾篓；</w:t>
            </w:r>
          </w:p>
          <w:p>
            <w:pPr>
              <w:rPr>
                <w:rFonts w:ascii="宋体" w:hAnsi="宋体"/>
                <w:sz w:val="21"/>
              </w:rPr>
            </w:pPr>
            <w:r>
              <w:rPr>
                <w:rFonts w:hint="eastAsia" w:ascii="宋体" w:hAnsi="宋体"/>
                <w:sz w:val="21"/>
              </w:rPr>
              <w:t>4.操作台带3面不锈钢栏杆；</w:t>
            </w:r>
          </w:p>
          <w:p>
            <w:pPr>
              <w:rPr>
                <w:rFonts w:ascii="宋体" w:hAnsi="宋体"/>
                <w:sz w:val="21"/>
              </w:rPr>
            </w:pPr>
            <w:r>
              <w:rPr>
                <w:rFonts w:hint="eastAsia" w:ascii="宋体" w:hAnsi="宋体"/>
                <w:sz w:val="21"/>
              </w:rPr>
              <w:t>5.侧边带洗手液架、利器盒架及杂物架各一个。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5</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对开门抢救车</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1</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套</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1.具备抢救车的一切功能；</w:t>
            </w:r>
          </w:p>
          <w:p>
            <w:pPr>
              <w:rPr>
                <w:rFonts w:ascii="宋体" w:hAnsi="宋体"/>
                <w:sz w:val="21"/>
              </w:rPr>
            </w:pPr>
            <w:r>
              <w:rPr>
                <w:rFonts w:hint="eastAsia" w:ascii="宋体" w:hAnsi="宋体"/>
                <w:sz w:val="21"/>
              </w:rPr>
              <w:t>2.操作台带三面不锈钢扶手，并有一个活动伸缩操作台，一个输液架；</w:t>
            </w:r>
          </w:p>
          <w:p>
            <w:pPr>
              <w:rPr>
                <w:rFonts w:ascii="宋体" w:hAnsi="宋体"/>
                <w:sz w:val="21"/>
              </w:rPr>
            </w:pPr>
            <w:r>
              <w:rPr>
                <w:rFonts w:hint="eastAsia" w:ascii="宋体" w:hAnsi="宋体"/>
                <w:sz w:val="21"/>
              </w:rPr>
              <w:t>3.2个抽屉，其中一个可放置抢救药品，另一个可放置输液输血器，盐水等，下面双开门，可放置接线板等物品；</w:t>
            </w:r>
          </w:p>
          <w:p>
            <w:pPr>
              <w:rPr>
                <w:rFonts w:ascii="宋体" w:hAnsi="宋体"/>
                <w:sz w:val="21"/>
              </w:rPr>
            </w:pPr>
            <w:r>
              <w:rPr>
                <w:rFonts w:hint="eastAsia" w:ascii="宋体" w:hAnsi="宋体"/>
                <w:sz w:val="21"/>
              </w:rPr>
              <w:t>4.侧面配有活动垃圾篓，利器盒架，杂物架等；</w:t>
            </w:r>
          </w:p>
          <w:p>
            <w:pPr>
              <w:rPr>
                <w:rFonts w:ascii="宋体" w:hAnsi="宋体"/>
                <w:sz w:val="21"/>
              </w:rPr>
            </w:pPr>
            <w:r>
              <w:rPr>
                <w:rFonts w:hint="eastAsia" w:ascii="宋体" w:hAnsi="宋体"/>
                <w:sz w:val="21"/>
              </w:rPr>
              <w:t>5.活动万向轮并带刹车。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6</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五抽屉抢救车</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1</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套</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1.具备抢救车的一切功能；</w:t>
            </w:r>
          </w:p>
          <w:p>
            <w:pPr>
              <w:rPr>
                <w:rFonts w:ascii="宋体" w:hAnsi="宋体"/>
                <w:sz w:val="21"/>
              </w:rPr>
            </w:pPr>
            <w:r>
              <w:rPr>
                <w:rFonts w:hint="eastAsia" w:ascii="宋体" w:hAnsi="宋体"/>
                <w:sz w:val="21"/>
              </w:rPr>
              <w:t>2.操作台带三面不锈钢扶手，并有一个活动伸缩操作台，一个输液架；</w:t>
            </w:r>
          </w:p>
          <w:p>
            <w:pPr>
              <w:rPr>
                <w:rFonts w:ascii="宋体" w:hAnsi="宋体"/>
                <w:sz w:val="21"/>
              </w:rPr>
            </w:pPr>
            <w:r>
              <w:rPr>
                <w:rFonts w:hint="eastAsia" w:ascii="宋体" w:hAnsi="宋体"/>
                <w:sz w:val="21"/>
              </w:rPr>
              <w:t>3.五个抽屉，其中一个可放置抢救药品，其他抽屉可以分类放置抢救物。；</w:t>
            </w:r>
          </w:p>
          <w:p>
            <w:pPr>
              <w:rPr>
                <w:rFonts w:ascii="宋体" w:hAnsi="宋体"/>
                <w:sz w:val="21"/>
              </w:rPr>
            </w:pPr>
            <w:r>
              <w:rPr>
                <w:rFonts w:hint="eastAsia" w:ascii="宋体" w:hAnsi="宋体"/>
                <w:sz w:val="21"/>
              </w:rPr>
              <w:t>4.侧面配有活动垃圾篓，利器盒架，杂物架等；</w:t>
            </w:r>
          </w:p>
          <w:p>
            <w:pPr>
              <w:rPr>
                <w:rFonts w:ascii="宋体" w:hAnsi="宋体"/>
                <w:sz w:val="21"/>
              </w:rPr>
            </w:pPr>
            <w:r>
              <w:rPr>
                <w:rFonts w:hint="eastAsia" w:ascii="宋体" w:hAnsi="宋体"/>
                <w:sz w:val="21"/>
              </w:rPr>
              <w:t>5.活动万向轮并带刹车。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7</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sz w:val="21"/>
                <w:highlight w:val="none"/>
              </w:rPr>
            </w:pPr>
            <w:r>
              <w:rPr>
                <w:rFonts w:hint="eastAsia" w:ascii="宋体" w:hAnsi="宋体"/>
                <w:sz w:val="21"/>
                <w:highlight w:val="none"/>
              </w:rPr>
              <w:t>腹部触诊模拟人</w:t>
            </w:r>
          </w:p>
          <w:p>
            <w:pPr>
              <w:jc w:val="center"/>
              <w:rPr>
                <w:rFonts w:ascii="宋体" w:hAnsi="宋体"/>
                <w:sz w:val="21"/>
              </w:rPr>
            </w:pPr>
            <w:r>
              <w:rPr>
                <w:rFonts w:hint="eastAsia" w:ascii="宋体" w:hAnsi="宋体"/>
                <w:b/>
                <w:sz w:val="21"/>
                <w:highlight w:val="none"/>
              </w:rPr>
              <w:t>(核心产品)</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1</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sz w:val="21"/>
              </w:rPr>
            </w:pPr>
            <w:r>
              <w:rPr>
                <w:rFonts w:hint="eastAsia" w:ascii="宋体" w:hAnsi="宋体"/>
                <w:sz w:val="21"/>
              </w:rPr>
              <w:t>台</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 w:val="21"/>
              </w:rPr>
            </w:pPr>
            <w:r>
              <w:rPr>
                <w:rFonts w:hint="eastAsia" w:ascii="宋体" w:hAnsi="宋体"/>
                <w:sz w:val="21"/>
              </w:rPr>
              <w:t>1.腹部体征变换选择完全自动化；</w:t>
            </w:r>
          </w:p>
          <w:p>
            <w:pPr>
              <w:rPr>
                <w:rFonts w:ascii="宋体" w:hAnsi="宋体"/>
                <w:sz w:val="21"/>
              </w:rPr>
            </w:pPr>
            <w:r>
              <w:rPr>
                <w:rFonts w:hint="eastAsia" w:ascii="宋体" w:hAnsi="宋体"/>
                <w:sz w:val="21"/>
              </w:rPr>
              <w:t>2.液晶显示所选择的腹部体征；</w:t>
            </w:r>
          </w:p>
          <w:p>
            <w:pPr>
              <w:rPr>
                <w:rFonts w:ascii="宋体" w:hAnsi="宋体"/>
                <w:sz w:val="21"/>
              </w:rPr>
            </w:pPr>
            <w:r>
              <w:rPr>
                <w:rFonts w:hint="eastAsia" w:ascii="宋体" w:hAnsi="宋体"/>
                <w:sz w:val="21"/>
              </w:rPr>
              <w:t>3.肝脾大小可选择控制；</w:t>
            </w:r>
          </w:p>
          <w:p>
            <w:pPr>
              <w:rPr>
                <w:rFonts w:ascii="宋体" w:hAnsi="宋体"/>
                <w:sz w:val="21"/>
              </w:rPr>
            </w:pPr>
            <w:r>
              <w:rPr>
                <w:rFonts w:hint="eastAsia" w:ascii="宋体" w:hAnsi="宋体"/>
                <w:sz w:val="21"/>
              </w:rPr>
              <w:t>4.模拟人为真人大小、其腹壁、内脏等采用高新技术，质地柔软并富有弹性，触摸手感似真人；</w:t>
            </w:r>
          </w:p>
          <w:p>
            <w:pPr>
              <w:rPr>
                <w:rFonts w:ascii="宋体" w:hAnsi="宋体"/>
                <w:sz w:val="21"/>
              </w:rPr>
            </w:pPr>
            <w:r>
              <w:rPr>
                <w:rFonts w:hint="eastAsia" w:ascii="宋体" w:hAnsi="宋体"/>
                <w:sz w:val="21"/>
              </w:rPr>
              <w:t>5.随模拟人的腹式呼吸肝脾亦随之上下移动；</w:t>
            </w:r>
          </w:p>
          <w:p>
            <w:pPr>
              <w:rPr>
                <w:rFonts w:ascii="宋体" w:hAnsi="宋体"/>
                <w:sz w:val="21"/>
              </w:rPr>
            </w:pPr>
            <w:r>
              <w:rPr>
                <w:rFonts w:hint="eastAsia" w:ascii="宋体" w:hAnsi="宋体"/>
                <w:sz w:val="21"/>
              </w:rPr>
              <w:t>6.触诊压痛时模拟人会发出疼痛的声音，胆囊触痛时模拟人屏住呼吸，更加形象逼真，阑尾压痛时还形象地体现出反跳痛的特点，其它压痛点还有上腹部压痛、脐部压痛、上输尿管压痛、中输尿管压痛、左上腹部压痛、下腹压痛；</w:t>
            </w:r>
          </w:p>
          <w:p>
            <w:pPr>
              <w:rPr>
                <w:rFonts w:ascii="宋体" w:hAnsi="宋体"/>
                <w:sz w:val="21"/>
              </w:rPr>
            </w:pPr>
            <w:r>
              <w:rPr>
                <w:rFonts w:hint="eastAsia" w:ascii="宋体" w:hAnsi="宋体"/>
                <w:sz w:val="21"/>
              </w:rPr>
              <w:t>7.可实现腹部听诊训练，例如：正常肠鸣音、肠鸣音亢进、腹部血管杂音。</w:t>
            </w:r>
          </w:p>
        </w:tc>
      </w:tr>
    </w:tbl>
    <w:p>
      <w:pPr>
        <w:spacing w:line="288" w:lineRule="auto"/>
        <w:rPr>
          <w:rFonts w:ascii="宋体" w:hAnsi="宋体"/>
          <w:b/>
          <w:sz w:val="21"/>
          <w:szCs w:val="21"/>
        </w:rPr>
      </w:pPr>
    </w:p>
    <w:p>
      <w:pPr>
        <w:spacing w:line="288" w:lineRule="auto"/>
        <w:rPr>
          <w:rFonts w:ascii="宋体" w:hAnsi="宋体"/>
          <w:b/>
          <w:sz w:val="21"/>
          <w:szCs w:val="21"/>
        </w:rPr>
      </w:pPr>
      <w:r>
        <w:rPr>
          <w:rFonts w:hint="eastAsia" w:ascii="宋体" w:hAnsi="宋体"/>
          <w:b/>
          <w:sz w:val="21"/>
          <w:szCs w:val="21"/>
        </w:rPr>
        <w:t>注：</w:t>
      </w:r>
    </w:p>
    <w:p>
      <w:pPr>
        <w:spacing w:line="288" w:lineRule="auto"/>
        <w:rPr>
          <w:rFonts w:ascii="宋体" w:hAnsi="宋体"/>
          <w:b/>
          <w:sz w:val="21"/>
          <w:szCs w:val="21"/>
        </w:rPr>
      </w:pPr>
      <w:r>
        <w:rPr>
          <w:rFonts w:hint="eastAsia" w:ascii="宋体" w:hAnsi="宋体"/>
          <w:b/>
          <w:sz w:val="21"/>
          <w:szCs w:val="21"/>
        </w:rPr>
        <w:t>1.除招标文件中所明确的技术规格和品牌外，欢迎其他能满足本项目技术需求且性能相当于或高于所明确品牌的产品参加投标报价。同时在采购需求偏离表中作出详细对比说明。</w:t>
      </w:r>
    </w:p>
    <w:p>
      <w:pPr>
        <w:spacing w:line="288" w:lineRule="auto"/>
        <w:rPr>
          <w:rFonts w:ascii="宋体" w:hAnsi="宋体"/>
          <w:b/>
          <w:sz w:val="21"/>
          <w:szCs w:val="21"/>
        </w:rPr>
      </w:pPr>
      <w:r>
        <w:rPr>
          <w:rFonts w:hint="eastAsia" w:ascii="宋体" w:hAnsi="宋体"/>
          <w:b/>
          <w:sz w:val="21"/>
          <w:szCs w:val="21"/>
        </w:rPr>
        <w:t>2.如技术要求中未特别注明需执行的国家相关标准、行业标准、地方标准或者其他标准、规范，则统一执行最新标准、规范。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F46C7"/>
    <w:rsid w:val="70CF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微软雅黑"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2019-01-29T07:49:00Z</dcterms:created>
  <dc:creator>WZ5040</dc:creator>
  <cp:lastModifiedBy>WZ5040</cp:lastModifiedBy>
  <dcterms:modified xsi:type="dcterms:W3CDTF">2019-01-29T07:49:57Z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